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008" w:rsidRDefault="00AF5E95" w:rsidP="002915C9">
      <w:pPr>
        <w:rPr>
          <w:u w:val="single"/>
        </w:rPr>
      </w:pPr>
      <w:r>
        <w:rPr>
          <w:noProof/>
        </w:rPr>
        <w:drawing>
          <wp:inline distT="0" distB="0" distL="0" distR="0" wp14:anchorId="41F55DEA" wp14:editId="7D20A828">
            <wp:extent cx="6115050" cy="952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3AD" w:rsidRDefault="002633AD" w:rsidP="002915C9">
      <w:pPr>
        <w:rPr>
          <w:u w:val="single"/>
        </w:rPr>
      </w:pPr>
    </w:p>
    <w:p w:rsidR="002633AD" w:rsidRPr="002633AD" w:rsidRDefault="00B4000B" w:rsidP="002633AD">
      <w:pPr>
        <w:pBdr>
          <w:bottom w:val="single" w:sz="12" w:space="1" w:color="auto"/>
        </w:pBd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Atividade 03</w:t>
      </w:r>
    </w:p>
    <w:p w:rsidR="002633AD" w:rsidRDefault="002633AD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8641"/>
      </w:tblGrid>
      <w:tr w:rsidR="00CA1A80" w:rsidRPr="00CA1A80" w:rsidTr="00CA1A80">
        <w:tc>
          <w:tcPr>
            <w:tcW w:w="988" w:type="dxa"/>
          </w:tcPr>
          <w:p w:rsidR="00CA1A80" w:rsidRPr="00CA1A80" w:rsidRDefault="00CA1A80" w:rsidP="002633A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A1A80">
              <w:rPr>
                <w:rFonts w:asciiTheme="minorHAnsi" w:hAnsiTheme="minorHAnsi" w:cstheme="minorHAnsi"/>
                <w:sz w:val="24"/>
                <w:szCs w:val="24"/>
              </w:rPr>
              <w:t>Nome:</w:t>
            </w:r>
          </w:p>
        </w:tc>
        <w:tc>
          <w:tcPr>
            <w:tcW w:w="8641" w:type="dxa"/>
          </w:tcPr>
          <w:p w:rsidR="00CA1A80" w:rsidRPr="00903E7A" w:rsidRDefault="00D70D5A" w:rsidP="002633A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Matheus Henrique dos Santos</w:t>
            </w:r>
          </w:p>
        </w:tc>
      </w:tr>
    </w:tbl>
    <w:p w:rsidR="00CA1A80" w:rsidRDefault="00CA1A80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p w:rsidR="00AF5E95" w:rsidRDefault="00AF5E95" w:rsidP="00AF5E95">
      <w:pPr>
        <w:rPr>
          <w:rFonts w:asciiTheme="minorHAnsi" w:hAnsiTheme="minorHAnsi" w:cstheme="minorHAnsi"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Orientação:</w:t>
      </w:r>
      <w:r w:rsidRPr="00CA1A80">
        <w:rPr>
          <w:rFonts w:asciiTheme="minorHAnsi" w:hAnsiTheme="minorHAnsi" w:cstheme="minorHAnsi"/>
          <w:b/>
          <w:sz w:val="24"/>
          <w:szCs w:val="24"/>
        </w:rPr>
        <w:br/>
      </w:r>
      <w:r w:rsidRPr="00CA1A80">
        <w:rPr>
          <w:rFonts w:asciiTheme="minorHAnsi" w:hAnsiTheme="minorHAnsi" w:cstheme="minorHAnsi"/>
          <w:sz w:val="24"/>
          <w:szCs w:val="24"/>
        </w:rPr>
        <w:t xml:space="preserve">1. </w:t>
      </w:r>
      <w:r>
        <w:rPr>
          <w:rFonts w:asciiTheme="minorHAnsi" w:hAnsiTheme="minorHAnsi" w:cstheme="minorHAnsi"/>
          <w:sz w:val="24"/>
          <w:szCs w:val="24"/>
        </w:rPr>
        <w:t>Siga as instruções para cada atividade;</w:t>
      </w:r>
      <w:r>
        <w:rPr>
          <w:rFonts w:asciiTheme="minorHAnsi" w:hAnsiTheme="minorHAnsi" w:cstheme="minorHAnsi"/>
          <w:sz w:val="24"/>
          <w:szCs w:val="24"/>
        </w:rPr>
        <w:br/>
        <w:t>2. Insira o código fonte na janela de resposta;</w:t>
      </w:r>
      <w:r>
        <w:rPr>
          <w:rFonts w:asciiTheme="minorHAnsi" w:hAnsiTheme="minorHAnsi" w:cstheme="minorHAnsi"/>
          <w:sz w:val="24"/>
          <w:szCs w:val="24"/>
        </w:rPr>
        <w:br/>
        <w:t xml:space="preserve">3. Grave o documento no formato </w:t>
      </w:r>
      <w:proofErr w:type="spellStart"/>
      <w:r>
        <w:rPr>
          <w:rFonts w:asciiTheme="minorHAnsi" w:hAnsiTheme="minorHAnsi" w:cstheme="minorHAnsi"/>
          <w:sz w:val="24"/>
          <w:szCs w:val="24"/>
        </w:rPr>
        <w:t>doc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</w:rPr>
        <w:t>docx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ou </w:t>
      </w:r>
      <w:proofErr w:type="spellStart"/>
      <w:r>
        <w:rPr>
          <w:rFonts w:asciiTheme="minorHAnsi" w:hAnsiTheme="minorHAnsi" w:cstheme="minorHAnsi"/>
          <w:sz w:val="24"/>
          <w:szCs w:val="24"/>
        </w:rPr>
        <w:t>pdf</w:t>
      </w:r>
      <w:proofErr w:type="spellEnd"/>
      <w:r>
        <w:rPr>
          <w:rFonts w:asciiTheme="minorHAnsi" w:hAnsiTheme="minorHAnsi" w:cstheme="minorHAnsi"/>
          <w:sz w:val="24"/>
          <w:szCs w:val="24"/>
        </w:rPr>
        <w:t>;</w:t>
      </w:r>
      <w:r>
        <w:rPr>
          <w:rFonts w:asciiTheme="minorHAnsi" w:hAnsiTheme="minorHAnsi" w:cstheme="minorHAnsi"/>
          <w:sz w:val="24"/>
          <w:szCs w:val="24"/>
        </w:rPr>
        <w:br/>
        <w:t>4. Utilize o link da plataforma para realizar a entrega da atividade;</w:t>
      </w:r>
      <w:r>
        <w:rPr>
          <w:rFonts w:asciiTheme="minorHAnsi" w:hAnsiTheme="minorHAnsi" w:cstheme="minorHAnsi"/>
          <w:sz w:val="24"/>
          <w:szCs w:val="24"/>
        </w:rPr>
        <w:br/>
        <w:t>5. Observe (data/hora) de entrega;</w:t>
      </w:r>
    </w:p>
    <w:p w:rsidR="002B7338" w:rsidRDefault="002B7338" w:rsidP="002B7338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6. </w:t>
      </w:r>
      <w:r w:rsidR="005E4EF7">
        <w:rPr>
          <w:rFonts w:asciiTheme="minorHAnsi" w:hAnsiTheme="minorHAnsi" w:cstheme="minorHAnsi"/>
          <w:sz w:val="24"/>
          <w:szCs w:val="24"/>
        </w:rPr>
        <w:t>Soluções</w:t>
      </w:r>
      <w:r>
        <w:rPr>
          <w:rFonts w:asciiTheme="minorHAnsi" w:hAnsiTheme="minorHAnsi" w:cstheme="minorHAnsi"/>
          <w:sz w:val="24"/>
          <w:szCs w:val="24"/>
        </w:rPr>
        <w:t xml:space="preserve"> podem ser feitas via CSS, mas vamos deixar todo o crédito</w:t>
      </w:r>
      <w:r w:rsidR="005E4EF7">
        <w:rPr>
          <w:rFonts w:asciiTheme="minorHAnsi" w:hAnsiTheme="minorHAnsi" w:cstheme="minorHAnsi"/>
          <w:sz w:val="24"/>
          <w:szCs w:val="24"/>
        </w:rPr>
        <w:t xml:space="preserve"> para o </w:t>
      </w:r>
      <w:proofErr w:type="spellStart"/>
      <w:r w:rsidR="005E4EF7">
        <w:rPr>
          <w:rFonts w:asciiTheme="minorHAnsi" w:hAnsiTheme="minorHAnsi" w:cstheme="minorHAnsi"/>
          <w:sz w:val="24"/>
          <w:szCs w:val="24"/>
        </w:rPr>
        <w:t>JavaScript</w:t>
      </w:r>
      <w:proofErr w:type="spellEnd"/>
      <w:r w:rsidR="005E4EF7">
        <w:rPr>
          <w:rFonts w:asciiTheme="minorHAnsi" w:hAnsiTheme="minorHAnsi" w:cstheme="minorHAnsi"/>
          <w:sz w:val="24"/>
          <w:szCs w:val="24"/>
        </w:rPr>
        <w:t xml:space="preserve"> ness</w:t>
      </w:r>
      <w:r>
        <w:rPr>
          <w:rFonts w:asciiTheme="minorHAnsi" w:hAnsiTheme="minorHAnsi" w:cstheme="minorHAnsi"/>
          <w:sz w:val="24"/>
          <w:szCs w:val="24"/>
        </w:rPr>
        <w:t>es exercícios.</w:t>
      </w:r>
    </w:p>
    <w:p w:rsidR="00AF5E95" w:rsidRDefault="00AF5E95" w:rsidP="00AF5E95">
      <w:pPr>
        <w:rPr>
          <w:rFonts w:asciiTheme="minorHAnsi" w:hAnsiTheme="minorHAnsi" w:cstheme="minorHAnsi"/>
          <w:sz w:val="24"/>
          <w:szCs w:val="24"/>
        </w:rPr>
      </w:pPr>
    </w:p>
    <w:p w:rsidR="00C57208" w:rsidRPr="00C57208" w:rsidRDefault="00F74A95" w:rsidP="00B4000B">
      <w:pPr>
        <w:pStyle w:val="PargrafodaLista"/>
        <w:ind w:left="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C57208">
        <w:rPr>
          <w:rFonts w:asciiTheme="minorHAnsi" w:hAnsiTheme="minorHAnsi" w:cstheme="minorHAnsi"/>
          <w:b/>
          <w:sz w:val="24"/>
          <w:szCs w:val="24"/>
        </w:rPr>
        <w:t xml:space="preserve">1. </w:t>
      </w:r>
      <w:r w:rsidR="00C57208" w:rsidRPr="00C57208">
        <w:rPr>
          <w:rFonts w:asciiTheme="minorHAnsi" w:hAnsiTheme="minorHAnsi" w:cstheme="minorHAnsi"/>
          <w:b/>
          <w:sz w:val="24"/>
          <w:szCs w:val="24"/>
        </w:rPr>
        <w:t>Horóscopo</w:t>
      </w:r>
    </w:p>
    <w:p w:rsidR="00C57208" w:rsidRDefault="00C57208" w:rsidP="00B4000B">
      <w:pPr>
        <w:pStyle w:val="PargrafodaLista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Utilizando os exemplos da semana (09 até 12 como base), crie um site para apresentar a previsão do horóscopo ao internauta. Somente o signo será visualizado no primeiro momento:</w:t>
      </w:r>
    </w:p>
    <w:p w:rsidR="00C57208" w:rsidRDefault="00C57208" w:rsidP="00B4000B">
      <w:pPr>
        <w:pStyle w:val="PargrafodaLista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:rsidR="00B4000B" w:rsidRDefault="00C57208" w:rsidP="00B4000B">
      <w:pPr>
        <w:pStyle w:val="PargrafodaLista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>
            <wp:extent cx="6120765" cy="578485"/>
            <wp:effectExtent l="0" t="0" r="0" b="0"/>
            <wp:docPr id="2" name="Imagem 2" descr="Recorte de Te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00351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00B" w:rsidRPr="00C57208" w:rsidRDefault="00C57208" w:rsidP="00C57208">
      <w:pPr>
        <w:pStyle w:val="PargrafodaLista"/>
        <w:ind w:left="0"/>
        <w:jc w:val="right"/>
        <w:rPr>
          <w:rFonts w:asciiTheme="minorHAnsi" w:hAnsiTheme="minorHAnsi" w:cstheme="minorHAnsi"/>
          <w:b/>
          <w:sz w:val="16"/>
          <w:szCs w:val="16"/>
        </w:rPr>
      </w:pPr>
      <w:r w:rsidRPr="00C57208">
        <w:rPr>
          <w:rFonts w:asciiTheme="minorHAnsi" w:hAnsiTheme="minorHAnsi" w:cstheme="minorHAnsi"/>
          <w:b/>
          <w:sz w:val="16"/>
          <w:szCs w:val="16"/>
        </w:rPr>
        <w:t>Fonte: https://horoscopovirtual.uol.com.br/horoscopo/gemeos</w:t>
      </w:r>
    </w:p>
    <w:p w:rsidR="00B4000B" w:rsidRDefault="00B4000B" w:rsidP="00B4000B">
      <w:pPr>
        <w:pStyle w:val="PargrafodaLista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:rsidR="00C57208" w:rsidRDefault="00C57208" w:rsidP="00B4000B">
      <w:pPr>
        <w:pStyle w:val="PargrafodaLista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Quando o usuário clicar no ícone mostre a previsão</w:t>
      </w:r>
      <w:r w:rsidRPr="00C57208">
        <w:rPr>
          <w:rFonts w:asciiTheme="minorHAnsi" w:hAnsiTheme="minorHAnsi" w:cstheme="minorHAnsi"/>
          <w:b/>
          <w:sz w:val="24"/>
          <w:szCs w:val="24"/>
        </w:rPr>
        <w:t>, não vale abrir outra página</w:t>
      </w:r>
      <w:r>
        <w:rPr>
          <w:rFonts w:asciiTheme="minorHAnsi" w:hAnsiTheme="minorHAnsi" w:cstheme="minorHAnsi"/>
          <w:b/>
          <w:sz w:val="24"/>
          <w:szCs w:val="24"/>
        </w:rPr>
        <w:t xml:space="preserve"> ou usar o CSS.</w:t>
      </w:r>
      <w:r>
        <w:rPr>
          <w:rFonts w:asciiTheme="minorHAnsi" w:hAnsiTheme="minorHAnsi" w:cstheme="minorHAnsi"/>
          <w:sz w:val="24"/>
          <w:szCs w:val="24"/>
        </w:rPr>
        <w:t xml:space="preserve"> As janelas devem ser controladas pelo </w:t>
      </w:r>
      <w:proofErr w:type="spellStart"/>
      <w:r>
        <w:rPr>
          <w:rFonts w:asciiTheme="minorHAnsi" w:hAnsiTheme="minorHAnsi" w:cstheme="minorHAnsi"/>
          <w:sz w:val="24"/>
          <w:szCs w:val="24"/>
        </w:rPr>
        <w:t>JavaScript</w:t>
      </w:r>
      <w:proofErr w:type="spellEnd"/>
      <w:r>
        <w:rPr>
          <w:rFonts w:asciiTheme="minorHAnsi" w:hAnsiTheme="minorHAnsi" w:cstheme="minorHAnsi"/>
          <w:sz w:val="24"/>
          <w:szCs w:val="24"/>
        </w:rPr>
        <w:t>.</w:t>
      </w:r>
    </w:p>
    <w:p w:rsidR="00C57208" w:rsidRDefault="00C57208" w:rsidP="00B4000B">
      <w:pPr>
        <w:pStyle w:val="PargrafodaLista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:rsidR="00C57208" w:rsidRDefault="00C57208" w:rsidP="00C57208">
      <w:pPr>
        <w:pStyle w:val="PargrafodaLista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Permita também que o usuário possa trocar a forma de apresentação (mínimo duas formas diferentes), como por exemplo: cor da fonte, tamanho da fonte, estrutura da janela, etc.</w:t>
      </w:r>
    </w:p>
    <w:p w:rsidR="00C57208" w:rsidRDefault="00C57208" w:rsidP="00C57208">
      <w:pPr>
        <w:pStyle w:val="PargrafodaLista"/>
        <w:ind w:left="0"/>
        <w:rPr>
          <w:rFonts w:asciiTheme="minorHAnsi" w:hAnsiTheme="minorHAnsi" w:cstheme="minorHAnsi"/>
          <w:sz w:val="24"/>
          <w:szCs w:val="24"/>
        </w:rPr>
      </w:pPr>
    </w:p>
    <w:p w:rsidR="00C57208" w:rsidRDefault="00C57208" w:rsidP="00B4000B">
      <w:pPr>
        <w:pStyle w:val="PargrafodaLista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:rsidR="00B27E40" w:rsidRDefault="00B27E40" w:rsidP="00B27E40">
      <w:pPr>
        <w:rPr>
          <w:rFonts w:asciiTheme="minorHAnsi" w:hAnsiTheme="minorHAnsi" w:cstheme="minorHAnsi"/>
          <w:sz w:val="24"/>
          <w:szCs w:val="24"/>
        </w:rPr>
      </w:pPr>
      <w:r w:rsidRPr="00B27E40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DUVIDA!!! </w:t>
      </w:r>
      <w:r>
        <w:rPr>
          <w:rFonts w:asciiTheme="minorHAnsi" w:hAnsiTheme="minorHAnsi" w:cstheme="minorHAnsi"/>
          <w:sz w:val="24"/>
          <w:szCs w:val="24"/>
        </w:rPr>
        <w:t>– Utilize o nosso fórum.</w:t>
      </w:r>
    </w:p>
    <w:p w:rsidR="00A947AA" w:rsidRDefault="00A947AA" w:rsidP="00B27E40">
      <w:pPr>
        <w:rPr>
          <w:rFonts w:asciiTheme="minorHAnsi" w:hAnsiTheme="minorHAnsi" w:cstheme="minorHAnsi"/>
          <w:sz w:val="24"/>
          <w:szCs w:val="24"/>
        </w:rPr>
      </w:pPr>
    </w:p>
    <w:p w:rsidR="000402FB" w:rsidRDefault="00A947AA" w:rsidP="00B27E40">
      <w:r w:rsidRPr="00A947AA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DISPONÍVEL TAMBÉM EM: </w:t>
      </w:r>
      <w:hyperlink r:id="rId10" w:history="1">
        <w:r w:rsidR="00725E15" w:rsidRPr="00277561">
          <w:rPr>
            <w:rStyle w:val="Hyperlink"/>
            <w:rFonts w:asciiTheme="minorHAnsi" w:hAnsiTheme="minorHAnsi" w:cstheme="minorHAnsi"/>
            <w:sz w:val="24"/>
            <w:szCs w:val="24"/>
          </w:rPr>
          <w:t>http://horoscopocavaleiros.000webhostapp.com/animado.html</w:t>
        </w:r>
      </w:hyperlink>
      <w:r w:rsidR="00725E15">
        <w:t xml:space="preserve"> </w:t>
      </w:r>
    </w:p>
    <w:p w:rsidR="00806869" w:rsidRDefault="00806869" w:rsidP="00B27E40">
      <w:pPr>
        <w:rPr>
          <w:rFonts w:asciiTheme="minorHAnsi" w:hAnsiTheme="minorHAnsi" w:cstheme="minorHAnsi"/>
          <w:sz w:val="24"/>
          <w:szCs w:val="24"/>
        </w:rPr>
      </w:pPr>
    </w:p>
    <w:p w:rsidR="000402FB" w:rsidRPr="00CA1A80" w:rsidRDefault="000402FB" w:rsidP="000402FB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>
        <w:rPr>
          <w:rFonts w:asciiTheme="minorHAnsi" w:hAnsiTheme="minorHAnsi" w:cstheme="minorHAnsi"/>
          <w:b/>
          <w:sz w:val="24"/>
          <w:szCs w:val="24"/>
        </w:rPr>
        <w:t xml:space="preserve"> (não precisa enviar as imagens para correção)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0402FB" w:rsidTr="00384D80">
        <w:tc>
          <w:tcPr>
            <w:tcW w:w="9629" w:type="dxa"/>
          </w:tcPr>
          <w:bookmarkStart w:id="0" w:name="_GoBack"/>
          <w:p w:rsidR="000402FB" w:rsidRPr="00D70D5A" w:rsidRDefault="00D70D5A" w:rsidP="00384D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70D5A">
              <w:rPr>
                <w:rFonts w:ascii="Arial" w:hAnsi="Arial" w:cs="Arial"/>
              </w:rPr>
              <w:fldChar w:fldCharType="begin"/>
            </w:r>
            <w:r w:rsidRPr="00D70D5A">
              <w:rPr>
                <w:rFonts w:ascii="Arial" w:hAnsi="Arial" w:cs="Arial"/>
              </w:rPr>
              <w:instrText xml:space="preserve"> HYPERLINK "https://github.com/matheuxxxxDS/Ronan-Final" </w:instrText>
            </w:r>
            <w:r w:rsidRPr="00D70D5A">
              <w:rPr>
                <w:rFonts w:ascii="Arial" w:hAnsi="Arial" w:cs="Arial"/>
              </w:rPr>
              <w:fldChar w:fldCharType="separate"/>
            </w:r>
            <w:r w:rsidRPr="00D70D5A">
              <w:rPr>
                <w:rStyle w:val="Hyperlink"/>
                <w:rFonts w:ascii="Arial" w:hAnsi="Arial" w:cs="Arial"/>
              </w:rPr>
              <w:t>https://github.com/matheuxxxxDS/Ronan-Final</w:t>
            </w:r>
            <w:r w:rsidRPr="00D70D5A">
              <w:rPr>
                <w:rFonts w:ascii="Arial" w:hAnsi="Arial" w:cs="Arial"/>
              </w:rPr>
              <w:fldChar w:fldCharType="end"/>
            </w:r>
            <w:r w:rsidRPr="00D70D5A">
              <w:rPr>
                <w:rFonts w:ascii="Arial" w:hAnsi="Arial" w:cs="Arial"/>
              </w:rPr>
              <w:t xml:space="preserve"> </w:t>
            </w:r>
            <w:bookmarkEnd w:id="0"/>
          </w:p>
        </w:tc>
      </w:tr>
    </w:tbl>
    <w:p w:rsidR="000402FB" w:rsidRDefault="000402FB" w:rsidP="00B27E40">
      <w:pPr>
        <w:rPr>
          <w:rFonts w:asciiTheme="minorHAnsi" w:hAnsiTheme="minorHAnsi" w:cstheme="minorHAnsi"/>
          <w:b/>
          <w:sz w:val="24"/>
          <w:szCs w:val="24"/>
        </w:rPr>
      </w:pPr>
    </w:p>
    <w:sectPr w:rsidR="000402FB" w:rsidSect="00872F84">
      <w:headerReference w:type="default" r:id="rId11"/>
      <w:footerReference w:type="default" r:id="rId12"/>
      <w:pgSz w:w="11907" w:h="16840" w:code="9"/>
      <w:pgMar w:top="567" w:right="1134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0CDF" w:rsidRDefault="00C80CDF">
      <w:r>
        <w:separator/>
      </w:r>
    </w:p>
  </w:endnote>
  <w:endnote w:type="continuationSeparator" w:id="0">
    <w:p w:rsidR="00C80CDF" w:rsidRDefault="00C80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51B" w:rsidRDefault="006E751B" w:rsidP="006E751B">
    <w:pPr>
      <w:pStyle w:val="Cabealho"/>
      <w:jc w:val="center"/>
    </w:pPr>
    <w:r>
      <w:t>________________________________________________________________________________________</w:t>
    </w:r>
  </w:p>
  <w:p w:rsidR="006F7281" w:rsidRPr="0043172E" w:rsidRDefault="006F7281" w:rsidP="0043172E">
    <w:pPr>
      <w:spacing w:line="276" w:lineRule="auto"/>
      <w:jc w:val="center"/>
      <w:rPr>
        <w:rFonts w:ascii="Verdana" w:hAnsi="Verdana"/>
        <w:color w:val="880E1B"/>
        <w:sz w:val="17"/>
        <w:szCs w:val="17"/>
      </w:rPr>
    </w:pPr>
    <w:r w:rsidRPr="0043172E">
      <w:rPr>
        <w:rFonts w:ascii="Verdana" w:hAnsi="Verdana"/>
        <w:color w:val="880E1B"/>
        <w:sz w:val="17"/>
        <w:szCs w:val="17"/>
      </w:rPr>
      <w:t>www.centropaulasouza.sp.gov.br</w:t>
    </w:r>
  </w:p>
  <w:p w:rsidR="006F7281" w:rsidRPr="001A0B5D" w:rsidRDefault="006F7281" w:rsidP="0043172E">
    <w:pPr>
      <w:jc w:val="center"/>
      <w:rPr>
        <w:rFonts w:ascii="Verdana" w:hAnsi="Verdana"/>
        <w:color w:val="272727"/>
        <w:sz w:val="16"/>
        <w:szCs w:val="16"/>
      </w:rPr>
    </w:pPr>
    <w:r w:rsidRPr="001A0B5D">
      <w:rPr>
        <w:rFonts w:ascii="Verdana" w:hAnsi="Verdana"/>
        <w:color w:val="272727"/>
        <w:sz w:val="16"/>
        <w:szCs w:val="16"/>
      </w:rPr>
      <w:t xml:space="preserve">Rua dos Andradas, </w:t>
    </w:r>
    <w:proofErr w:type="gramStart"/>
    <w:r w:rsidRPr="001A0B5D">
      <w:rPr>
        <w:rFonts w:ascii="Verdana" w:hAnsi="Verdana"/>
        <w:color w:val="272727"/>
        <w:sz w:val="16"/>
        <w:szCs w:val="16"/>
      </w:rPr>
      <w:t>140</w:t>
    </w:r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="0043172E" w:rsidRPr="00D92903">
      <w:rPr>
        <w:rFonts w:ascii="Verdana" w:hAnsi="Verdana"/>
        <w:color w:val="272727"/>
        <w:sz w:val="12"/>
        <w:szCs w:val="12"/>
      </w:rPr>
      <w:t>•</w:t>
    </w:r>
    <w:proofErr w:type="gramEnd"/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Pr="001A0B5D">
      <w:rPr>
        <w:rFonts w:ascii="Verdana" w:hAnsi="Verdana"/>
        <w:color w:val="272727"/>
        <w:sz w:val="16"/>
        <w:szCs w:val="16"/>
      </w:rPr>
      <w:t>Santa Ifigênia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01</w:t>
    </w:r>
    <w:r w:rsidR="00FA40F8">
      <w:rPr>
        <w:rFonts w:ascii="Verdana" w:hAnsi="Verdana"/>
        <w:color w:val="272727"/>
        <w:sz w:val="16"/>
        <w:szCs w:val="16"/>
      </w:rPr>
      <w:t>2</w:t>
    </w:r>
    <w:r w:rsidRPr="001A0B5D">
      <w:rPr>
        <w:rFonts w:ascii="Verdana" w:hAnsi="Verdana"/>
        <w:color w:val="272727"/>
        <w:sz w:val="16"/>
        <w:szCs w:val="16"/>
      </w:rPr>
      <w:t>08-000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São Paulo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SP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Tel.: (11) 3324.3300</w:t>
    </w:r>
  </w:p>
  <w:p w:rsidR="006F7281" w:rsidRDefault="006F7281" w:rsidP="00EC0D1C">
    <w:pPr>
      <w:jc w:val="center"/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0CDF" w:rsidRDefault="00C80CDF">
      <w:r>
        <w:separator/>
      </w:r>
    </w:p>
  </w:footnote>
  <w:footnote w:type="continuationSeparator" w:id="0">
    <w:p w:rsidR="00C80CDF" w:rsidRDefault="00C80C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7281" w:rsidRDefault="002633AD" w:rsidP="00EB452B">
    <w:pPr>
      <w:pStyle w:val="Cabealho"/>
      <w:jc w:val="center"/>
    </w:pPr>
    <w:r>
      <w:rPr>
        <w:noProof/>
        <w:sz w:val="12"/>
        <w:szCs w:val="12"/>
      </w:rPr>
      <w:drawing>
        <wp:inline distT="0" distB="0" distL="0" distR="0">
          <wp:extent cx="3143250" cy="714375"/>
          <wp:effectExtent l="0" t="0" r="0" b="0"/>
          <wp:docPr id="1" name="Imagem 1" descr="Macintosh HD:Users:cetec:WORK:_Cetec Capacitações:pecas 2015:cps identidade:rodape2015(RGB)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etec:WORK:_Cetec Capacitações:pecas 2015:cps identidade:rodape2015(RGB)-01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325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3172E">
      <w:rPr>
        <w:sz w:val="12"/>
        <w:szCs w:val="12"/>
      </w:rPr>
      <w:br/>
    </w:r>
    <w:r w:rsidR="006F7281">
      <w:t>________________________________________________________________________________________</w:t>
    </w:r>
  </w:p>
  <w:p w:rsidR="006F7281" w:rsidRPr="00602808" w:rsidRDefault="006F7281" w:rsidP="00B561FB">
    <w:pPr>
      <w:pStyle w:val="Cabealho"/>
      <w:jc w:val="center"/>
      <w:rPr>
        <w:sz w:val="16"/>
        <w:szCs w:val="16"/>
      </w:rPr>
    </w:pPr>
  </w:p>
  <w:p w:rsidR="006F7281" w:rsidRPr="009145C6" w:rsidRDefault="006F7281" w:rsidP="00602808">
    <w:pPr>
      <w:tabs>
        <w:tab w:val="left" w:pos="3540"/>
      </w:tabs>
      <w:jc w:val="center"/>
      <w:rPr>
        <w:rFonts w:ascii="Verdana" w:hAnsi="Verdana"/>
        <w:b/>
        <w:color w:val="880E1B"/>
      </w:rPr>
    </w:pPr>
    <w:r w:rsidRPr="009145C6">
      <w:rPr>
        <w:rFonts w:ascii="Verdana" w:hAnsi="Verdana"/>
        <w:b/>
        <w:color w:val="880E1B"/>
      </w:rPr>
      <w:t>Administração Central</w:t>
    </w:r>
  </w:p>
  <w:p w:rsidR="001A0B5D" w:rsidRPr="009145C6" w:rsidRDefault="00844E64" w:rsidP="00602808">
    <w:pPr>
      <w:tabs>
        <w:tab w:val="left" w:pos="3540"/>
      </w:tabs>
      <w:jc w:val="center"/>
      <w:rPr>
        <w:rFonts w:ascii="Verdana" w:hAnsi="Verdana"/>
        <w:b/>
        <w:color w:val="272727"/>
        <w:sz w:val="18"/>
        <w:szCs w:val="18"/>
      </w:rPr>
    </w:pPr>
    <w:proofErr w:type="spellStart"/>
    <w:r w:rsidRPr="00844E64">
      <w:rPr>
        <w:rFonts w:ascii="Verdana" w:hAnsi="Verdana"/>
        <w:b/>
        <w:color w:val="272727"/>
        <w:sz w:val="18"/>
        <w:szCs w:val="18"/>
      </w:rPr>
      <w:t>Cetec</w:t>
    </w:r>
    <w:proofErr w:type="spellEnd"/>
    <w:r w:rsidRPr="00844E64">
      <w:rPr>
        <w:rFonts w:ascii="Verdana" w:hAnsi="Verdana"/>
        <w:b/>
        <w:color w:val="272727"/>
        <w:sz w:val="18"/>
        <w:szCs w:val="18"/>
      </w:rPr>
      <w:t xml:space="preserve"> Capacitações</w:t>
    </w:r>
  </w:p>
  <w:p w:rsidR="006F7281" w:rsidRPr="00602808" w:rsidRDefault="006F7281" w:rsidP="00602808">
    <w:pPr>
      <w:tabs>
        <w:tab w:val="left" w:pos="3540"/>
      </w:tabs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A27860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7D25BF9"/>
    <w:multiLevelType w:val="hybridMultilevel"/>
    <w:tmpl w:val="A7247E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86051"/>
    <w:multiLevelType w:val="hybridMultilevel"/>
    <w:tmpl w:val="C6B6AB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B4"/>
    <w:rsid w:val="000227D6"/>
    <w:rsid w:val="00034406"/>
    <w:rsid w:val="000402FB"/>
    <w:rsid w:val="00063E45"/>
    <w:rsid w:val="00070846"/>
    <w:rsid w:val="00084E17"/>
    <w:rsid w:val="00093339"/>
    <w:rsid w:val="00095361"/>
    <w:rsid w:val="00096B0D"/>
    <w:rsid w:val="000B1065"/>
    <w:rsid w:val="000B2AF3"/>
    <w:rsid w:val="000B2EEA"/>
    <w:rsid w:val="000B7051"/>
    <w:rsid w:val="000E12C3"/>
    <w:rsid w:val="000E283D"/>
    <w:rsid w:val="000E57D5"/>
    <w:rsid w:val="000F15B3"/>
    <w:rsid w:val="00102482"/>
    <w:rsid w:val="00103B84"/>
    <w:rsid w:val="001062B0"/>
    <w:rsid w:val="0011272C"/>
    <w:rsid w:val="00126F9A"/>
    <w:rsid w:val="001361D9"/>
    <w:rsid w:val="00150E28"/>
    <w:rsid w:val="001777D9"/>
    <w:rsid w:val="00184EA1"/>
    <w:rsid w:val="00194768"/>
    <w:rsid w:val="001A0B55"/>
    <w:rsid w:val="001A0B5D"/>
    <w:rsid w:val="001F042E"/>
    <w:rsid w:val="00202696"/>
    <w:rsid w:val="0020718D"/>
    <w:rsid w:val="002076D9"/>
    <w:rsid w:val="00207D6E"/>
    <w:rsid w:val="00213A12"/>
    <w:rsid w:val="00217178"/>
    <w:rsid w:val="002464F7"/>
    <w:rsid w:val="002633AD"/>
    <w:rsid w:val="00264D2D"/>
    <w:rsid w:val="00280BC8"/>
    <w:rsid w:val="00282E72"/>
    <w:rsid w:val="00285E08"/>
    <w:rsid w:val="002915C9"/>
    <w:rsid w:val="00297C81"/>
    <w:rsid w:val="002B7338"/>
    <w:rsid w:val="002D2CF9"/>
    <w:rsid w:val="002F6F20"/>
    <w:rsid w:val="003002C7"/>
    <w:rsid w:val="00315070"/>
    <w:rsid w:val="003357DE"/>
    <w:rsid w:val="0034059D"/>
    <w:rsid w:val="0034602B"/>
    <w:rsid w:val="0038377B"/>
    <w:rsid w:val="003B3D7B"/>
    <w:rsid w:val="003C445F"/>
    <w:rsid w:val="003F1A4E"/>
    <w:rsid w:val="003F4859"/>
    <w:rsid w:val="003F5649"/>
    <w:rsid w:val="004008C7"/>
    <w:rsid w:val="0043172E"/>
    <w:rsid w:val="00433FE7"/>
    <w:rsid w:val="00452C67"/>
    <w:rsid w:val="004549D9"/>
    <w:rsid w:val="00471EB4"/>
    <w:rsid w:val="004751FC"/>
    <w:rsid w:val="004852F5"/>
    <w:rsid w:val="00492338"/>
    <w:rsid w:val="00493831"/>
    <w:rsid w:val="00495D82"/>
    <w:rsid w:val="004A24DC"/>
    <w:rsid w:val="004A34D5"/>
    <w:rsid w:val="004A399F"/>
    <w:rsid w:val="004A609F"/>
    <w:rsid w:val="004A62D3"/>
    <w:rsid w:val="004B25D0"/>
    <w:rsid w:val="004C24F7"/>
    <w:rsid w:val="004D17A7"/>
    <w:rsid w:val="004F069A"/>
    <w:rsid w:val="00504BDF"/>
    <w:rsid w:val="00512485"/>
    <w:rsid w:val="00533160"/>
    <w:rsid w:val="00543C50"/>
    <w:rsid w:val="005660CC"/>
    <w:rsid w:val="00572BC6"/>
    <w:rsid w:val="00572DA5"/>
    <w:rsid w:val="00584AF2"/>
    <w:rsid w:val="005A2709"/>
    <w:rsid w:val="005B1F50"/>
    <w:rsid w:val="005B27A1"/>
    <w:rsid w:val="005E0209"/>
    <w:rsid w:val="005E1517"/>
    <w:rsid w:val="005E4EF7"/>
    <w:rsid w:val="005E4FF0"/>
    <w:rsid w:val="005F7031"/>
    <w:rsid w:val="00602808"/>
    <w:rsid w:val="00614A3D"/>
    <w:rsid w:val="00622783"/>
    <w:rsid w:val="0062407A"/>
    <w:rsid w:val="00624C95"/>
    <w:rsid w:val="00656A10"/>
    <w:rsid w:val="0065756F"/>
    <w:rsid w:val="00682B5D"/>
    <w:rsid w:val="006A6C10"/>
    <w:rsid w:val="006B4133"/>
    <w:rsid w:val="006D484C"/>
    <w:rsid w:val="006E330C"/>
    <w:rsid w:val="006E751B"/>
    <w:rsid w:val="006F7281"/>
    <w:rsid w:val="00707AE6"/>
    <w:rsid w:val="00725E15"/>
    <w:rsid w:val="007350A8"/>
    <w:rsid w:val="00745027"/>
    <w:rsid w:val="00761B43"/>
    <w:rsid w:val="00761FCC"/>
    <w:rsid w:val="007801BD"/>
    <w:rsid w:val="007C1A13"/>
    <w:rsid w:val="007D3318"/>
    <w:rsid w:val="007D549A"/>
    <w:rsid w:val="007F348A"/>
    <w:rsid w:val="00806869"/>
    <w:rsid w:val="00810F4F"/>
    <w:rsid w:val="00836DED"/>
    <w:rsid w:val="00840443"/>
    <w:rsid w:val="00844E64"/>
    <w:rsid w:val="00872F84"/>
    <w:rsid w:val="008A5BDF"/>
    <w:rsid w:val="008B2D49"/>
    <w:rsid w:val="008B5D0E"/>
    <w:rsid w:val="008E7E9B"/>
    <w:rsid w:val="00903E7A"/>
    <w:rsid w:val="00906928"/>
    <w:rsid w:val="00906B42"/>
    <w:rsid w:val="00910450"/>
    <w:rsid w:val="00912511"/>
    <w:rsid w:val="009140E5"/>
    <w:rsid w:val="009145C6"/>
    <w:rsid w:val="009168F8"/>
    <w:rsid w:val="00916DAA"/>
    <w:rsid w:val="0092334C"/>
    <w:rsid w:val="00926269"/>
    <w:rsid w:val="00927D3B"/>
    <w:rsid w:val="00936155"/>
    <w:rsid w:val="00944235"/>
    <w:rsid w:val="00960092"/>
    <w:rsid w:val="0098407A"/>
    <w:rsid w:val="00993617"/>
    <w:rsid w:val="00997E1B"/>
    <w:rsid w:val="009A04B4"/>
    <w:rsid w:val="009A1239"/>
    <w:rsid w:val="009C19BE"/>
    <w:rsid w:val="009C2F55"/>
    <w:rsid w:val="009C60AA"/>
    <w:rsid w:val="009F0BE3"/>
    <w:rsid w:val="009F7F7E"/>
    <w:rsid w:val="00A0288B"/>
    <w:rsid w:val="00A26529"/>
    <w:rsid w:val="00A27980"/>
    <w:rsid w:val="00A34BEB"/>
    <w:rsid w:val="00A72085"/>
    <w:rsid w:val="00A73F59"/>
    <w:rsid w:val="00A8687C"/>
    <w:rsid w:val="00A947AA"/>
    <w:rsid w:val="00AB0A89"/>
    <w:rsid w:val="00AB6AF0"/>
    <w:rsid w:val="00AE0F42"/>
    <w:rsid w:val="00AF0682"/>
    <w:rsid w:val="00AF5E95"/>
    <w:rsid w:val="00B23207"/>
    <w:rsid w:val="00B27E40"/>
    <w:rsid w:val="00B4000B"/>
    <w:rsid w:val="00B45911"/>
    <w:rsid w:val="00B561FB"/>
    <w:rsid w:val="00B57EE0"/>
    <w:rsid w:val="00B603C7"/>
    <w:rsid w:val="00B77CB6"/>
    <w:rsid w:val="00BA0D0B"/>
    <w:rsid w:val="00BA3CEC"/>
    <w:rsid w:val="00BB692F"/>
    <w:rsid w:val="00BC7997"/>
    <w:rsid w:val="00BF12F7"/>
    <w:rsid w:val="00C10680"/>
    <w:rsid w:val="00C15A90"/>
    <w:rsid w:val="00C17BA1"/>
    <w:rsid w:val="00C4404D"/>
    <w:rsid w:val="00C57208"/>
    <w:rsid w:val="00C65D8C"/>
    <w:rsid w:val="00C80CDF"/>
    <w:rsid w:val="00C852B0"/>
    <w:rsid w:val="00C85A8D"/>
    <w:rsid w:val="00CA1A80"/>
    <w:rsid w:val="00CB22C9"/>
    <w:rsid w:val="00D0106B"/>
    <w:rsid w:val="00D14BF0"/>
    <w:rsid w:val="00D17133"/>
    <w:rsid w:val="00D20DBD"/>
    <w:rsid w:val="00D31F09"/>
    <w:rsid w:val="00D33436"/>
    <w:rsid w:val="00D70D5A"/>
    <w:rsid w:val="00D92903"/>
    <w:rsid w:val="00D93EA3"/>
    <w:rsid w:val="00D95D19"/>
    <w:rsid w:val="00DB5633"/>
    <w:rsid w:val="00DD7AAB"/>
    <w:rsid w:val="00E02E40"/>
    <w:rsid w:val="00E049CF"/>
    <w:rsid w:val="00E10B8A"/>
    <w:rsid w:val="00E12829"/>
    <w:rsid w:val="00E2328E"/>
    <w:rsid w:val="00E24F19"/>
    <w:rsid w:val="00E351E1"/>
    <w:rsid w:val="00E6782F"/>
    <w:rsid w:val="00E70AE4"/>
    <w:rsid w:val="00E91FEA"/>
    <w:rsid w:val="00EA5AEB"/>
    <w:rsid w:val="00EB452B"/>
    <w:rsid w:val="00EC0D1C"/>
    <w:rsid w:val="00EF2E96"/>
    <w:rsid w:val="00EF766B"/>
    <w:rsid w:val="00F14143"/>
    <w:rsid w:val="00F24159"/>
    <w:rsid w:val="00F45A77"/>
    <w:rsid w:val="00F74A95"/>
    <w:rsid w:val="00F76945"/>
    <w:rsid w:val="00FA3008"/>
    <w:rsid w:val="00FA40F8"/>
    <w:rsid w:val="00FC19CD"/>
    <w:rsid w:val="00FC653E"/>
    <w:rsid w:val="00FE6F2D"/>
    <w:rsid w:val="00FF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7A88B01"/>
  <w15:chartTrackingRefBased/>
  <w15:docId w15:val="{6DB88074-5FCD-40FD-8DC9-C1BADBA7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7D5"/>
    <w:rPr>
      <w:lang w:val="pt-BR" w:eastAsia="pt-BR"/>
    </w:rPr>
  </w:style>
  <w:style w:type="paragraph" w:styleId="Ttulo1">
    <w:name w:val="heading 1"/>
    <w:basedOn w:val="Normal"/>
    <w:next w:val="Normal"/>
    <w:qFormat/>
    <w:rsid w:val="000E57D5"/>
    <w:pPr>
      <w:keepNext/>
      <w:outlineLvl w:val="0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0E57D5"/>
    <w:pPr>
      <w:keepNext/>
      <w:widowControl w:val="0"/>
      <w:spacing w:line="-240" w:lineRule="auto"/>
      <w:ind w:left="-426" w:right="-137"/>
      <w:jc w:val="center"/>
      <w:outlineLvl w:val="3"/>
    </w:pPr>
    <w:rPr>
      <w:b/>
      <w:position w:val="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C17BA1"/>
    <w:rPr>
      <w:color w:val="0000FF"/>
      <w:u w:val="single"/>
    </w:rPr>
  </w:style>
  <w:style w:type="paragraph" w:styleId="Cabealho">
    <w:name w:val="header"/>
    <w:basedOn w:val="Normal"/>
    <w:rsid w:val="00C15A9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15A90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4D1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F5E95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F74A95"/>
  </w:style>
  <w:style w:type="paragraph" w:customStyle="1" w:styleId="msonormal0">
    <w:name w:val="msonormal"/>
    <w:basedOn w:val="Normal"/>
    <w:rsid w:val="000402FB"/>
    <w:pPr>
      <w:spacing w:before="100" w:beforeAutospacing="1" w:after="100" w:afterAutospacing="1"/>
    </w:pPr>
    <w:rPr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402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402FB"/>
    <w:rPr>
      <w:rFonts w:ascii="Courier New" w:hAnsi="Courier New" w:cs="Courier New"/>
      <w:lang w:val="pt-BR" w:eastAsia="pt-BR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A947A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34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horoscopocavaleiros.000webhostapp.com/animado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C:\Users\carlosribeiro\Desktop\USBWebserver%20v8.6\material_pdf\Macintosh%20HD:Users:cetec:WORK:_Cetec%20Capacitac&#807;o&#771;es:pecas%202015:cps%20identidade:rodape2015(RGB)-01.jpg" TargetMode="External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EF6362-7733-4EE2-9F72-DA03E5C0D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211</Words>
  <Characters>1140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CENTRO PAULA SOUZA</Company>
  <LinksUpToDate>false</LinksUpToDate>
  <CharactersWithSpaces>1349</CharactersWithSpaces>
  <SharedDoc>false</SharedDoc>
  <HLinks>
    <vt:vector size="6" baseType="variant">
      <vt:variant>
        <vt:i4>6029331</vt:i4>
      </vt:variant>
      <vt:variant>
        <vt:i4>2400</vt:i4>
      </vt:variant>
      <vt:variant>
        <vt:i4>1025</vt:i4>
      </vt:variant>
      <vt:variant>
        <vt:i4>1</vt:i4>
      </vt:variant>
      <vt:variant>
        <vt:lpwstr>Macintosh HD:Users:cetec:WORK:_Cetec Capacitações:pecas 2015:cps identidade:rodape2015(RGB)-01.jpg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a1martaalmeida</dc:creator>
  <cp:keywords/>
  <dc:description/>
  <cp:lastModifiedBy>etec</cp:lastModifiedBy>
  <cp:revision>38</cp:revision>
  <cp:lastPrinted>2011-03-24T15:43:00Z</cp:lastPrinted>
  <dcterms:created xsi:type="dcterms:W3CDTF">2017-04-24T01:04:00Z</dcterms:created>
  <dcterms:modified xsi:type="dcterms:W3CDTF">2024-11-29T01:12:00Z</dcterms:modified>
</cp:coreProperties>
</file>