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B477" w14:textId="2D30D4F7" w:rsidR="003A623B" w:rsidRPr="00492F5F" w:rsidRDefault="00C5151A" w:rsidP="003A623B">
      <w:pPr>
        <w:pStyle w:val="Default"/>
        <w:tabs>
          <w:tab w:val="left" w:pos="4233"/>
        </w:tabs>
        <w:rPr>
          <w:rFonts w:ascii="Cambria" w:hAnsi="Cambria"/>
          <w:b/>
          <w:bCs/>
          <w:sz w:val="36"/>
          <w:szCs w:val="36"/>
        </w:rPr>
      </w:pPr>
      <w:bookmarkStart w:id="0" w:name="_Hlk122479635"/>
      <w:r>
        <w:rPr>
          <w:sz w:val="32"/>
          <w:szCs w:val="32"/>
        </w:rPr>
        <w:tab/>
      </w:r>
      <w:r w:rsidR="003A623B" w:rsidRPr="00492F5F">
        <w:rPr>
          <w:rFonts w:ascii="Cambria" w:hAnsi="Cambria"/>
          <w:b/>
          <w:bCs/>
          <w:sz w:val="36"/>
          <w:szCs w:val="36"/>
        </w:rPr>
        <w:t xml:space="preserve">HARA </w:t>
      </w:r>
      <w:r w:rsidR="00BC3E76">
        <w:rPr>
          <w:rFonts w:ascii="Cambria" w:hAnsi="Cambria"/>
          <w:b/>
          <w:bCs/>
          <w:sz w:val="36"/>
          <w:szCs w:val="36"/>
        </w:rPr>
        <w:t>Score</w:t>
      </w:r>
    </w:p>
    <w:p w14:paraId="4ABDEEA7" w14:textId="77777777" w:rsidR="00282008" w:rsidRPr="00282008" w:rsidRDefault="00282008" w:rsidP="00282008">
      <w:pPr>
        <w:pStyle w:val="IEEEParagraph"/>
        <w:spacing w:line="276" w:lineRule="auto"/>
        <w:ind w:left="720" w:firstLine="0"/>
        <w:rPr>
          <w:sz w:val="28"/>
          <w:szCs w:val="28"/>
          <w:lang w:val="en-GB"/>
        </w:rPr>
      </w:pPr>
    </w:p>
    <w:p w14:paraId="73796A0F" w14:textId="5B171BD8" w:rsidR="00282008" w:rsidRDefault="00282008" w:rsidP="00282008">
      <w:pPr>
        <w:pStyle w:val="IEEEParagraph"/>
        <w:spacing w:line="276" w:lineRule="auto"/>
        <w:ind w:left="720" w:firstLine="0"/>
        <w:rPr>
          <w:sz w:val="28"/>
          <w:szCs w:val="28"/>
          <w:lang w:val="en-GB"/>
        </w:rPr>
      </w:pPr>
    </w:p>
    <w:p w14:paraId="20940643" w14:textId="77777777" w:rsidR="00492F5F" w:rsidRPr="00282008" w:rsidRDefault="00492F5F" w:rsidP="00282008">
      <w:pPr>
        <w:pStyle w:val="IEEEParagraph"/>
        <w:spacing w:line="276" w:lineRule="auto"/>
        <w:ind w:left="720" w:firstLine="0"/>
        <w:rPr>
          <w:sz w:val="28"/>
          <w:szCs w:val="28"/>
          <w:lang w:val="en-GB"/>
        </w:rPr>
      </w:pPr>
    </w:p>
    <w:p w14:paraId="31EC0E04" w14:textId="0E7489ED" w:rsidR="00BE65E6" w:rsidRPr="00BE65E6" w:rsidRDefault="00BE65E6" w:rsidP="00BE65E6">
      <w:pPr>
        <w:pStyle w:val="IEEEParagraph"/>
        <w:spacing w:line="276" w:lineRule="auto"/>
        <w:ind w:firstLine="0"/>
        <w:rPr>
          <w:sz w:val="28"/>
          <w:szCs w:val="28"/>
          <w:lang w:val="en-GB"/>
        </w:rPr>
      </w:pPr>
      <w:r w:rsidRPr="00BE65E6">
        <w:rPr>
          <w:sz w:val="28"/>
          <w:szCs w:val="28"/>
          <w:lang w:val="en-GB"/>
        </w:rPr>
        <w:t xml:space="preserve">HAA score is marked based on how well a system </w:t>
      </w:r>
      <w:r w:rsidR="009B784E">
        <w:rPr>
          <w:sz w:val="28"/>
          <w:szCs w:val="28"/>
          <w:lang w:val="en-GB"/>
        </w:rPr>
        <w:t>objects</w:t>
      </w:r>
      <w:r w:rsidRPr="00BE65E6">
        <w:rPr>
          <w:sz w:val="28"/>
          <w:szCs w:val="28"/>
          <w:lang w:val="en-GB"/>
        </w:rPr>
        <w:t xml:space="preserve"> </w:t>
      </w:r>
      <w:r w:rsidR="009B784E">
        <w:rPr>
          <w:sz w:val="28"/>
          <w:szCs w:val="28"/>
          <w:lang w:val="en-GB"/>
        </w:rPr>
        <w:t xml:space="preserve">to </w:t>
      </w:r>
      <w:r w:rsidRPr="00BE65E6">
        <w:rPr>
          <w:sz w:val="28"/>
          <w:szCs w:val="28"/>
          <w:lang w:val="en-GB"/>
        </w:rPr>
        <w:t>the HAA policy.</w:t>
      </w:r>
    </w:p>
    <w:p w14:paraId="47E28DCA" w14:textId="77777777" w:rsidR="00BE65E6" w:rsidRPr="00BE65E6" w:rsidRDefault="00BE65E6" w:rsidP="00BE65E6">
      <w:pPr>
        <w:pStyle w:val="IEEEParagraph"/>
        <w:spacing w:line="276" w:lineRule="auto"/>
        <w:ind w:firstLine="0"/>
        <w:rPr>
          <w:sz w:val="28"/>
          <w:szCs w:val="28"/>
          <w:lang w:val="en-GB"/>
        </w:rPr>
      </w:pPr>
    </w:p>
    <w:p w14:paraId="59664C28" w14:textId="7FAFF777" w:rsidR="00BE65E6" w:rsidRPr="00BE65E6" w:rsidRDefault="00BE65E6" w:rsidP="00BE65E6">
      <w:pPr>
        <w:pStyle w:val="IEEEParagraph"/>
        <w:spacing w:line="276" w:lineRule="auto"/>
        <w:ind w:firstLine="0"/>
        <w:rPr>
          <w:sz w:val="28"/>
          <w:szCs w:val="28"/>
          <w:lang w:val="en-GB"/>
        </w:rPr>
      </w:pPr>
      <w:r w:rsidRPr="00BE65E6">
        <w:rPr>
          <w:sz w:val="28"/>
          <w:szCs w:val="28"/>
          <w:lang w:val="en-GB"/>
        </w:rPr>
        <w:t xml:space="preserve">As shown in </w:t>
      </w:r>
      <w:r w:rsidR="005C2D13">
        <w:rPr>
          <w:sz w:val="28"/>
          <w:szCs w:val="28"/>
          <w:lang w:val="en-GB"/>
        </w:rPr>
        <w:t xml:space="preserve">the </w:t>
      </w:r>
      <w:r w:rsidRPr="00BE65E6">
        <w:rPr>
          <w:sz w:val="28"/>
          <w:szCs w:val="28"/>
          <w:lang w:val="en-GB"/>
        </w:rPr>
        <w:t xml:space="preserve">Table the HARA score will be based on </w:t>
      </w:r>
      <w:r w:rsidR="009B784E">
        <w:rPr>
          <w:sz w:val="28"/>
          <w:szCs w:val="28"/>
          <w:lang w:val="en-GB"/>
        </w:rPr>
        <w:t>this table</w:t>
      </w:r>
      <w:r w:rsidRPr="00BE65E6">
        <w:rPr>
          <w:sz w:val="28"/>
          <w:szCs w:val="28"/>
          <w:lang w:val="en-GB"/>
        </w:rPr>
        <w:t xml:space="preserve"> (as of version 1.2 this is still in a very early stage we hope to develop this in the future)</w:t>
      </w:r>
    </w:p>
    <w:p w14:paraId="44848933" w14:textId="77777777" w:rsidR="00BE65E6" w:rsidRPr="00BE65E6" w:rsidRDefault="00BE65E6" w:rsidP="00BE65E6">
      <w:pPr>
        <w:pStyle w:val="IEEEParagraph"/>
        <w:spacing w:line="276" w:lineRule="auto"/>
        <w:ind w:firstLine="0"/>
        <w:rPr>
          <w:sz w:val="28"/>
          <w:szCs w:val="28"/>
          <w:lang w:val="en-GB"/>
        </w:rPr>
      </w:pPr>
    </w:p>
    <w:p w14:paraId="2B904E3C" w14:textId="7E167130" w:rsidR="00BE65E6" w:rsidRDefault="00BE65E6" w:rsidP="00BE65E6">
      <w:pPr>
        <w:pStyle w:val="IEEEParagraph"/>
        <w:spacing w:line="276" w:lineRule="auto"/>
        <w:ind w:firstLine="0"/>
        <w:rPr>
          <w:sz w:val="28"/>
          <w:szCs w:val="28"/>
          <w:lang w:val="en-GB"/>
        </w:rPr>
      </w:pPr>
      <w:r w:rsidRPr="00BE65E6">
        <w:rPr>
          <w:sz w:val="28"/>
          <w:szCs w:val="28"/>
          <w:lang w:val="en-GB"/>
        </w:rPr>
        <w:t>The total score will be based on +25 to -25 positive following HARA policies, 0 and</w:t>
      </w:r>
      <w:r w:rsidR="009B784E">
        <w:rPr>
          <w:sz w:val="28"/>
          <w:szCs w:val="28"/>
          <w:lang w:val="en-GB"/>
        </w:rPr>
        <w:t xml:space="preserve"> </w:t>
      </w:r>
      <w:r w:rsidRPr="00BE65E6">
        <w:rPr>
          <w:sz w:val="28"/>
          <w:szCs w:val="28"/>
          <w:lang w:val="en-GB"/>
        </w:rPr>
        <w:t xml:space="preserve">negative, following HARA policies. </w:t>
      </w:r>
    </w:p>
    <w:p w14:paraId="64240E87" w14:textId="564E36B8" w:rsidR="00BE65E6" w:rsidRDefault="00BE65E6" w:rsidP="00BE65E6">
      <w:pPr>
        <w:pStyle w:val="IEEEParagraph"/>
        <w:spacing w:line="276" w:lineRule="auto"/>
        <w:ind w:firstLine="0"/>
        <w:rPr>
          <w:sz w:val="28"/>
          <w:szCs w:val="28"/>
          <w:lang w:val="en-GB"/>
        </w:rPr>
      </w:pPr>
    </w:p>
    <w:p w14:paraId="11961D58" w14:textId="77777777" w:rsidR="00BE65E6" w:rsidRPr="00BE65E6" w:rsidRDefault="00BE65E6" w:rsidP="00BE65E6">
      <w:pPr>
        <w:pStyle w:val="IEEEParagraph"/>
        <w:spacing w:line="276" w:lineRule="auto"/>
        <w:ind w:firstLine="0"/>
        <w:rPr>
          <w:sz w:val="28"/>
          <w:szCs w:val="28"/>
          <w:lang w:val="en-GB"/>
        </w:rPr>
      </w:pPr>
    </w:p>
    <w:p w14:paraId="1E0F7156" w14:textId="7249FC0B" w:rsidR="00BE65E6" w:rsidRDefault="00BE65E6" w:rsidP="00BE65E6">
      <w:pPr>
        <w:pStyle w:val="IEEEParagraph"/>
        <w:spacing w:line="276" w:lineRule="auto"/>
        <w:rPr>
          <w:sz w:val="28"/>
          <w:szCs w:val="28"/>
          <w:lang w:val="en-GB"/>
        </w:rPr>
      </w:pPr>
    </w:p>
    <w:tbl>
      <w:tblPr>
        <w:tblW w:w="4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3"/>
        <w:gridCol w:w="1581"/>
        <w:gridCol w:w="907"/>
        <w:gridCol w:w="1353"/>
      </w:tblGrid>
      <w:tr w:rsidR="00BE65E6" w:rsidRPr="00123169" w14:paraId="774E2AFE" w14:textId="77777777" w:rsidTr="008922A4">
        <w:trPr>
          <w:trHeight w:val="485"/>
          <w:jc w:val="center"/>
        </w:trPr>
        <w:tc>
          <w:tcPr>
            <w:tcW w:w="693" w:type="dxa"/>
            <w:vMerge w:val="restart"/>
          </w:tcPr>
          <w:p w14:paraId="4A82412B" w14:textId="77777777" w:rsidR="00BE65E6" w:rsidRPr="00123169" w:rsidRDefault="00BE65E6" w:rsidP="008922A4">
            <w:pPr>
              <w:adjustRightInd w:val="0"/>
              <w:snapToGrid w:val="0"/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Sl.No</w:t>
            </w:r>
          </w:p>
        </w:tc>
        <w:tc>
          <w:tcPr>
            <w:tcW w:w="3841" w:type="dxa"/>
            <w:gridSpan w:val="3"/>
          </w:tcPr>
          <w:p w14:paraId="020AE70A" w14:textId="77777777" w:rsidR="00BE65E6" w:rsidRPr="00123169" w:rsidRDefault="00BE65E6" w:rsidP="00BE65E6">
            <w:pPr>
              <w:numPr>
                <w:ilvl w:val="0"/>
                <w:numId w:val="4"/>
              </w:numPr>
              <w:adjustRightInd w:val="0"/>
              <w:snapToGrid w:val="0"/>
              <w:spacing w:after="0" w:line="276" w:lineRule="auto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HAA SCORING SYSTEM</w:t>
            </w:r>
          </w:p>
        </w:tc>
      </w:tr>
      <w:tr w:rsidR="00BE65E6" w:rsidRPr="00123169" w14:paraId="5E57D749" w14:textId="77777777" w:rsidTr="008922A4">
        <w:trPr>
          <w:trHeight w:val="250"/>
          <w:jc w:val="center"/>
        </w:trPr>
        <w:tc>
          <w:tcPr>
            <w:tcW w:w="693" w:type="dxa"/>
            <w:vMerge/>
          </w:tcPr>
          <w:p w14:paraId="0CD4539B" w14:textId="77777777" w:rsidR="00BE65E6" w:rsidRPr="00123169" w:rsidRDefault="00BE65E6" w:rsidP="008922A4">
            <w:pPr>
              <w:adjustRightInd w:val="0"/>
              <w:snapToGrid w:val="0"/>
              <w:spacing w:line="276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81" w:type="dxa"/>
          </w:tcPr>
          <w:p w14:paraId="48981921" w14:textId="77777777" w:rsidR="00BE65E6" w:rsidRPr="00123169" w:rsidRDefault="00BE65E6" w:rsidP="008922A4">
            <w:pPr>
              <w:adjustRightInd w:val="0"/>
              <w:snapToGrid w:val="0"/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Topic</w:t>
            </w:r>
          </w:p>
        </w:tc>
        <w:tc>
          <w:tcPr>
            <w:tcW w:w="907" w:type="dxa"/>
          </w:tcPr>
          <w:p w14:paraId="0E08ED32" w14:textId="77777777" w:rsidR="00BE65E6" w:rsidRPr="00123169" w:rsidRDefault="00BE65E6" w:rsidP="008922A4">
            <w:pPr>
              <w:adjustRightInd w:val="0"/>
              <w:snapToGrid w:val="0"/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Score Range</w:t>
            </w:r>
          </w:p>
        </w:tc>
        <w:tc>
          <w:tcPr>
            <w:tcW w:w="1353" w:type="dxa"/>
          </w:tcPr>
          <w:p w14:paraId="0780415A" w14:textId="77777777" w:rsidR="00BE65E6" w:rsidRPr="00123169" w:rsidRDefault="00BE65E6" w:rsidP="008922A4">
            <w:pPr>
              <w:adjustRightInd w:val="0"/>
              <w:snapToGrid w:val="0"/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Weightage</w:t>
            </w:r>
          </w:p>
        </w:tc>
      </w:tr>
      <w:tr w:rsidR="00BE65E6" w:rsidRPr="00123169" w14:paraId="7D267F1B" w14:textId="77777777" w:rsidTr="008922A4">
        <w:trPr>
          <w:trHeight w:val="971"/>
          <w:jc w:val="center"/>
        </w:trPr>
        <w:tc>
          <w:tcPr>
            <w:tcW w:w="693" w:type="dxa"/>
          </w:tcPr>
          <w:p w14:paraId="6AEAF132" w14:textId="77777777" w:rsidR="00BE65E6" w:rsidRPr="00123169" w:rsidRDefault="00BE65E6" w:rsidP="008922A4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81" w:type="dxa"/>
          </w:tcPr>
          <w:p w14:paraId="5233F7A9" w14:textId="77777777" w:rsidR="00BE65E6" w:rsidRPr="00123169" w:rsidRDefault="00BE65E6" w:rsidP="008922A4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Guidelines followed.</w:t>
            </w:r>
          </w:p>
        </w:tc>
        <w:tc>
          <w:tcPr>
            <w:tcW w:w="907" w:type="dxa"/>
          </w:tcPr>
          <w:p w14:paraId="2EB0E8D6" w14:textId="77777777" w:rsidR="00BE65E6" w:rsidRPr="00123169" w:rsidRDefault="00BE65E6" w:rsidP="008922A4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to +10</w:t>
            </w:r>
          </w:p>
        </w:tc>
        <w:tc>
          <w:tcPr>
            <w:tcW w:w="1353" w:type="dxa"/>
          </w:tcPr>
          <w:p w14:paraId="53E1166F" w14:textId="77777777" w:rsidR="00BE65E6" w:rsidRPr="00123169" w:rsidRDefault="00BE65E6" w:rsidP="008922A4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BE65E6" w:rsidRPr="00123169" w14:paraId="589B25B6" w14:textId="77777777" w:rsidTr="008922A4">
        <w:trPr>
          <w:trHeight w:val="971"/>
          <w:jc w:val="center"/>
        </w:trPr>
        <w:tc>
          <w:tcPr>
            <w:tcW w:w="693" w:type="dxa"/>
          </w:tcPr>
          <w:p w14:paraId="48E72665" w14:textId="77777777" w:rsidR="00BE65E6" w:rsidRPr="00123169" w:rsidRDefault="00BE65E6" w:rsidP="008922A4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81" w:type="dxa"/>
          </w:tcPr>
          <w:p w14:paraId="66B8C6A2" w14:textId="77777777" w:rsidR="00BE65E6" w:rsidRPr="00123169" w:rsidRDefault="00BE65E6" w:rsidP="008922A4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guidelines broken</w:t>
            </w:r>
          </w:p>
        </w:tc>
        <w:tc>
          <w:tcPr>
            <w:tcW w:w="907" w:type="dxa"/>
          </w:tcPr>
          <w:p w14:paraId="59A91BCD" w14:textId="77777777" w:rsidR="00BE65E6" w:rsidRPr="00123169" w:rsidRDefault="00BE65E6" w:rsidP="008922A4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to +10</w:t>
            </w:r>
          </w:p>
        </w:tc>
        <w:tc>
          <w:tcPr>
            <w:tcW w:w="1353" w:type="dxa"/>
          </w:tcPr>
          <w:p w14:paraId="479C7757" w14:textId="77777777" w:rsidR="00BE65E6" w:rsidRPr="00123169" w:rsidRDefault="00BE65E6" w:rsidP="008922A4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BE65E6" w:rsidRPr="00123169" w14:paraId="618E3677" w14:textId="77777777" w:rsidTr="008922A4">
        <w:trPr>
          <w:trHeight w:val="619"/>
          <w:jc w:val="center"/>
        </w:trPr>
        <w:tc>
          <w:tcPr>
            <w:tcW w:w="693" w:type="dxa"/>
          </w:tcPr>
          <w:p w14:paraId="5302A08A" w14:textId="77777777" w:rsidR="00BE65E6" w:rsidRPr="00123169" w:rsidRDefault="00BE65E6" w:rsidP="008922A4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81" w:type="dxa"/>
          </w:tcPr>
          <w:p w14:paraId="26D5BDC7" w14:textId="77777777" w:rsidR="00BE65E6" w:rsidRPr="00123169" w:rsidRDefault="00BE65E6" w:rsidP="008922A4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Community Score</w:t>
            </w:r>
          </w:p>
        </w:tc>
        <w:tc>
          <w:tcPr>
            <w:tcW w:w="907" w:type="dxa"/>
          </w:tcPr>
          <w:p w14:paraId="70DE477E" w14:textId="77777777" w:rsidR="00BE65E6" w:rsidRPr="00123169" w:rsidRDefault="00BE65E6" w:rsidP="008922A4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 to +10</w:t>
            </w:r>
          </w:p>
        </w:tc>
        <w:tc>
          <w:tcPr>
            <w:tcW w:w="1353" w:type="dxa"/>
          </w:tcPr>
          <w:p w14:paraId="1A69A290" w14:textId="77777777" w:rsidR="00BE65E6" w:rsidRPr="00123169" w:rsidRDefault="00BE65E6" w:rsidP="008922A4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BE65E6" w:rsidRPr="00123169" w14:paraId="5E4DB730" w14:textId="77777777" w:rsidTr="008922A4">
        <w:trPr>
          <w:trHeight w:val="250"/>
          <w:jc w:val="center"/>
        </w:trPr>
        <w:tc>
          <w:tcPr>
            <w:tcW w:w="693" w:type="dxa"/>
          </w:tcPr>
          <w:p w14:paraId="27CC705D" w14:textId="77777777" w:rsidR="00BE65E6" w:rsidRPr="00123169" w:rsidRDefault="00BE65E6" w:rsidP="008922A4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81" w:type="dxa"/>
          </w:tcPr>
          <w:p w14:paraId="68FF604C" w14:textId="27DC0EDC" w:rsidR="00BE65E6" w:rsidRPr="00123169" w:rsidRDefault="00BE65E6" w:rsidP="008922A4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Impossible for humans to do 4D’s </w:t>
            </w:r>
            <w:r w:rsidR="009B784E">
              <w:rPr>
                <w:sz w:val="20"/>
                <w:szCs w:val="20"/>
              </w:rPr>
              <w:t>fields</w:t>
            </w:r>
            <w:r>
              <w:rPr>
                <w:sz w:val="20"/>
                <w:szCs w:val="20"/>
              </w:rPr>
              <w:t xml:space="preserve"> or other fields.</w:t>
            </w:r>
          </w:p>
        </w:tc>
        <w:tc>
          <w:tcPr>
            <w:tcW w:w="907" w:type="dxa"/>
          </w:tcPr>
          <w:p w14:paraId="281E2C83" w14:textId="77777777" w:rsidR="00BE65E6" w:rsidRPr="00123169" w:rsidRDefault="00BE65E6" w:rsidP="008922A4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 or -1 or -2</w:t>
            </w:r>
          </w:p>
        </w:tc>
        <w:tc>
          <w:tcPr>
            <w:tcW w:w="1353" w:type="dxa"/>
          </w:tcPr>
          <w:p w14:paraId="289E5C75" w14:textId="77777777" w:rsidR="00BE65E6" w:rsidRPr="00123169" w:rsidRDefault="00BE65E6" w:rsidP="008922A4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1B572F34" w14:textId="77777777" w:rsidR="00BE65E6" w:rsidRDefault="00BE65E6" w:rsidP="00BE65E6">
      <w:pPr>
        <w:pStyle w:val="IEEEParagraph"/>
        <w:spacing w:line="276" w:lineRule="auto"/>
        <w:rPr>
          <w:sz w:val="28"/>
          <w:szCs w:val="28"/>
          <w:lang w:val="en-GB"/>
        </w:rPr>
      </w:pPr>
    </w:p>
    <w:p w14:paraId="28FA662D" w14:textId="77777777" w:rsidR="00BE65E6" w:rsidRPr="00282008" w:rsidRDefault="00BE65E6" w:rsidP="00BE65E6">
      <w:pPr>
        <w:pStyle w:val="IEEEParagraph"/>
        <w:spacing w:line="276" w:lineRule="auto"/>
        <w:rPr>
          <w:sz w:val="28"/>
          <w:szCs w:val="28"/>
          <w:lang w:val="en-GB"/>
        </w:rPr>
      </w:pPr>
    </w:p>
    <w:bookmarkEnd w:id="0"/>
    <w:p w14:paraId="058C4778" w14:textId="77777777" w:rsidR="00D628D0" w:rsidRPr="00282008" w:rsidRDefault="00D628D0">
      <w:pPr>
        <w:rPr>
          <w:sz w:val="28"/>
          <w:szCs w:val="28"/>
        </w:rPr>
      </w:pPr>
    </w:p>
    <w:sectPr w:rsidR="00D628D0" w:rsidRPr="00282008" w:rsidSect="003A623B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9585D" w14:textId="77777777" w:rsidR="00AA3783" w:rsidRDefault="00AA3783" w:rsidP="00282008">
      <w:pPr>
        <w:spacing w:after="0" w:line="240" w:lineRule="auto"/>
      </w:pPr>
      <w:r>
        <w:separator/>
      </w:r>
    </w:p>
  </w:endnote>
  <w:endnote w:type="continuationSeparator" w:id="0">
    <w:p w14:paraId="2A8CC8BA" w14:textId="77777777" w:rsidR="00AA3783" w:rsidRDefault="00AA3783" w:rsidP="0028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EF1B4" w14:textId="77777777" w:rsidR="00AA3783" w:rsidRDefault="00AA3783" w:rsidP="00282008">
      <w:pPr>
        <w:spacing w:after="0" w:line="240" w:lineRule="auto"/>
      </w:pPr>
      <w:r>
        <w:separator/>
      </w:r>
    </w:p>
  </w:footnote>
  <w:footnote w:type="continuationSeparator" w:id="0">
    <w:p w14:paraId="21B51B37" w14:textId="77777777" w:rsidR="00AA3783" w:rsidRDefault="00AA3783" w:rsidP="00282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6A48C" w14:textId="77777777" w:rsidR="003A623B" w:rsidRPr="0072631D" w:rsidRDefault="003A623B" w:rsidP="003A623B">
    <w:pPr>
      <w:pStyle w:val="Default"/>
      <w:spacing w:line="360" w:lineRule="auto"/>
      <w:jc w:val="right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26AFDBB6" wp14:editId="438CAE5B">
          <wp:simplePos x="0" y="0"/>
          <wp:positionH relativeFrom="margin">
            <wp:align>left</wp:align>
          </wp:positionH>
          <wp:positionV relativeFrom="margin">
            <wp:posOffset>-693766</wp:posOffset>
          </wp:positionV>
          <wp:extent cx="596872" cy="403860"/>
          <wp:effectExtent l="0" t="0" r="0" b="0"/>
          <wp:wrapSquare wrapText="bothSides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872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>STAR AIR, Science Technology And Robotics – Artificial Intelligence Robotics division</w:t>
    </w:r>
  </w:p>
  <w:p w14:paraId="37B350CC" w14:textId="358230AC" w:rsidR="003A623B" w:rsidRDefault="003A623B" w:rsidP="003A623B">
    <w:pPr>
      <w:pStyle w:val="Default"/>
      <w:jc w:val="right"/>
    </w:pPr>
    <w:r>
      <w:rPr>
        <w:sz w:val="18"/>
        <w:szCs w:val="18"/>
      </w:rPr>
      <w:t xml:space="preserve">HARA </w:t>
    </w:r>
    <w:r w:rsidR="00BC3E76">
      <w:rPr>
        <w:sz w:val="18"/>
        <w:szCs w:val="18"/>
      </w:rPr>
      <w:t>Score</w:t>
    </w:r>
    <w:r>
      <w:rPr>
        <w:sz w:val="18"/>
        <w:szCs w:val="18"/>
      </w:rPr>
      <w:t>| V1.2 |</w:t>
    </w:r>
    <w:r w:rsidR="00492F5F">
      <w:rPr>
        <w:sz w:val="18"/>
        <w:szCs w:val="18"/>
      </w:rPr>
      <w:t xml:space="preserve"> </w:t>
    </w:r>
    <w:r>
      <w:rPr>
        <w:sz w:val="18"/>
        <w:szCs w:val="18"/>
      </w:rPr>
      <w:t xml:space="preserve">Guidelines </w:t>
    </w:r>
  </w:p>
  <w:p w14:paraId="752F75F4" w14:textId="77777777" w:rsidR="003A623B" w:rsidRDefault="003A623B">
    <w:pPr>
      <w:pStyle w:val="Header"/>
    </w:pPr>
  </w:p>
  <w:p w14:paraId="38CCF54C" w14:textId="77777777" w:rsidR="003A623B" w:rsidRDefault="003A6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262"/>
    <w:multiLevelType w:val="multilevel"/>
    <w:tmpl w:val="890408E0"/>
    <w:lvl w:ilvl="0">
      <w:start w:val="1"/>
      <w:numFmt w:val="upperRoman"/>
      <w:lvlText w:val="%1."/>
      <w:lvlJc w:val="center"/>
      <w:pPr>
        <w:tabs>
          <w:tab w:val="num" w:pos="648"/>
        </w:tabs>
        <w:ind w:left="64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30F9D"/>
    <w:multiLevelType w:val="hybridMultilevel"/>
    <w:tmpl w:val="07E644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56A0D"/>
    <w:multiLevelType w:val="hybridMultilevel"/>
    <w:tmpl w:val="987AFA82"/>
    <w:lvl w:ilvl="0" w:tplc="67382DE2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6" w:hanging="360"/>
      </w:pPr>
    </w:lvl>
    <w:lvl w:ilvl="2" w:tplc="4009001B" w:tentative="1">
      <w:start w:val="1"/>
      <w:numFmt w:val="lowerRoman"/>
      <w:lvlText w:val="%3."/>
      <w:lvlJc w:val="right"/>
      <w:pPr>
        <w:ind w:left="2016" w:hanging="180"/>
      </w:pPr>
    </w:lvl>
    <w:lvl w:ilvl="3" w:tplc="4009000F" w:tentative="1">
      <w:start w:val="1"/>
      <w:numFmt w:val="decimal"/>
      <w:lvlText w:val="%4."/>
      <w:lvlJc w:val="left"/>
      <w:pPr>
        <w:ind w:left="2736" w:hanging="360"/>
      </w:pPr>
    </w:lvl>
    <w:lvl w:ilvl="4" w:tplc="40090019" w:tentative="1">
      <w:start w:val="1"/>
      <w:numFmt w:val="lowerLetter"/>
      <w:lvlText w:val="%5."/>
      <w:lvlJc w:val="left"/>
      <w:pPr>
        <w:ind w:left="3456" w:hanging="360"/>
      </w:pPr>
    </w:lvl>
    <w:lvl w:ilvl="5" w:tplc="4009001B" w:tentative="1">
      <w:start w:val="1"/>
      <w:numFmt w:val="lowerRoman"/>
      <w:lvlText w:val="%6."/>
      <w:lvlJc w:val="right"/>
      <w:pPr>
        <w:ind w:left="4176" w:hanging="180"/>
      </w:pPr>
    </w:lvl>
    <w:lvl w:ilvl="6" w:tplc="4009000F" w:tentative="1">
      <w:start w:val="1"/>
      <w:numFmt w:val="decimal"/>
      <w:lvlText w:val="%7."/>
      <w:lvlJc w:val="left"/>
      <w:pPr>
        <w:ind w:left="4896" w:hanging="360"/>
      </w:pPr>
    </w:lvl>
    <w:lvl w:ilvl="7" w:tplc="40090019" w:tentative="1">
      <w:start w:val="1"/>
      <w:numFmt w:val="lowerLetter"/>
      <w:lvlText w:val="%8."/>
      <w:lvlJc w:val="left"/>
      <w:pPr>
        <w:ind w:left="5616" w:hanging="360"/>
      </w:pPr>
    </w:lvl>
    <w:lvl w:ilvl="8" w:tplc="40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 w15:restartNumberingAfterBreak="0">
    <w:nsid w:val="49AB61E3"/>
    <w:multiLevelType w:val="multilevel"/>
    <w:tmpl w:val="27845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num w:numId="1" w16cid:durableId="232862420">
    <w:abstractNumId w:val="1"/>
  </w:num>
  <w:num w:numId="2" w16cid:durableId="579870213">
    <w:abstractNumId w:val="3"/>
  </w:num>
  <w:num w:numId="3" w16cid:durableId="1237744539">
    <w:abstractNumId w:val="2"/>
  </w:num>
  <w:num w:numId="4" w16cid:durableId="282688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08"/>
    <w:rsid w:val="001A1E96"/>
    <w:rsid w:val="00282008"/>
    <w:rsid w:val="003A623B"/>
    <w:rsid w:val="00492F5F"/>
    <w:rsid w:val="005C2D13"/>
    <w:rsid w:val="006A72FB"/>
    <w:rsid w:val="006B144E"/>
    <w:rsid w:val="009B784E"/>
    <w:rsid w:val="00AA3783"/>
    <w:rsid w:val="00BC3E76"/>
    <w:rsid w:val="00BE65E6"/>
    <w:rsid w:val="00C5151A"/>
    <w:rsid w:val="00D628D0"/>
    <w:rsid w:val="00ED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9BFB7"/>
  <w15:chartTrackingRefBased/>
  <w15:docId w15:val="{DCE5F4F8-4BC1-45DA-89BE-5E200A1F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Paragraph">
    <w:name w:val="IEEE Paragraph"/>
    <w:basedOn w:val="Normal"/>
    <w:link w:val="IEEEParagraphChar"/>
    <w:rsid w:val="00282008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 w:cs="Times New Roman"/>
      <w:sz w:val="20"/>
      <w:szCs w:val="24"/>
      <w:lang w:val="en-AU" w:eastAsia="zh-CN"/>
    </w:rPr>
  </w:style>
  <w:style w:type="character" w:customStyle="1" w:styleId="IEEEParagraphChar">
    <w:name w:val="IEEE Paragraph Char"/>
    <w:link w:val="IEEEParagraph"/>
    <w:rsid w:val="00282008"/>
    <w:rPr>
      <w:rFonts w:ascii="Times New Roman" w:eastAsia="SimSun" w:hAnsi="Times New Roman" w:cs="Times New Roman"/>
      <w:sz w:val="20"/>
      <w:szCs w:val="24"/>
      <w:lang w:val="en-AU" w:eastAsia="zh-CN"/>
    </w:rPr>
  </w:style>
  <w:style w:type="paragraph" w:styleId="ListParagraph">
    <w:name w:val="List Paragraph"/>
    <w:basedOn w:val="Normal"/>
    <w:uiPriority w:val="34"/>
    <w:qFormat/>
    <w:rsid w:val="00282008"/>
    <w:pPr>
      <w:ind w:left="720"/>
      <w:contextualSpacing/>
    </w:pPr>
  </w:style>
  <w:style w:type="paragraph" w:customStyle="1" w:styleId="Default">
    <w:name w:val="Default"/>
    <w:rsid w:val="003A623B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A6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23B"/>
  </w:style>
  <w:style w:type="paragraph" w:styleId="Footer">
    <w:name w:val="footer"/>
    <w:basedOn w:val="Normal"/>
    <w:link w:val="FooterChar"/>
    <w:uiPriority w:val="99"/>
    <w:unhideWhenUsed/>
    <w:rsid w:val="003A6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505</Characters>
  <Application>Microsoft Office Word</Application>
  <DocSecurity>0</DocSecurity>
  <Lines>50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Hans</dc:creator>
  <cp:keywords/>
  <dc:description/>
  <cp:lastModifiedBy>Mathew Hans</cp:lastModifiedBy>
  <cp:revision>7</cp:revision>
  <dcterms:created xsi:type="dcterms:W3CDTF">2022-12-22T19:16:00Z</dcterms:created>
  <dcterms:modified xsi:type="dcterms:W3CDTF">2022-12-22T19:27:00Z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3f7a83199f9dec50dbfd63d88279c71a1438b312dbedb89bbc077f6bd35d39a5</vt:lpwstr>
  </property>
</Properties>
</file>