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121 to 160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161 to 200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201 to 240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241 to 273</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Re-tests</w:t>
      </w:r>
    </w:p>
    <w:p>
      <w:r>
        <w:rPr>
          <w:rFonts w:ascii="Aptos" w:eastAsia="Aptos" w:hAnsi="Aptos" w:cs="Aptos"/>
        </w:rPr>
        <w:t xml:space="preserve">Any test recorded as a failure above is written up here, with what went wrong, what was changed to put it right and what happened when the test was run again.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179"/>
        <w:gridCol w:w="3179"/>
        <w:gridCol w:w="2431"/>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7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went wrong</w:t>
            </w:r>
          </w:p>
        </w:tc>
        <w:tc>
          <w:tcPr>
            <w:tcW w:w="17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was changed</w:t>
            </w:r>
          </w:p>
        </w:tc>
        <w:tc>
          <w:tcPr>
            <w:tcW w:w="1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Result of the re-test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700" w:type="pct"/>
            <w:tcMar>
              <w:top w:w="30" w:type="dxa"/>
              <w:left w:w="80" w:type="dxa"/>
              <w:bottom w:w="30" w:type="dxa"/>
              <w:right w:w="80" w:type="dxa"/>
            </w:tcMar>
          </w:tcPr>
          <w:p>
            <w:r>
              <w:rPr>
                <w:rFonts w:ascii="Aptos" w:eastAsia="Aptos" w:hAnsi="Aptos" w:cs="Aptos"/>
                <w:sz w:val="20"/>
                <w:szCs w:val="20"/>
              </w:rPr>
              <w:t xml:space="preserve"/>
            </w:r>
          </w:p>
        </w:tc>
        <w:tc>
          <w:tcPr>
            <w:tcW w:w="1300" w:type="pct"/>
            <w:tcMar>
              <w:top w:w="30" w:type="dxa"/>
              <w:left w:w="80" w:type="dxa"/>
              <w:bottom w:w="30" w:type="dxa"/>
              <w:right w:w="80" w:type="dxa"/>
            </w:tcMar>
          </w:tcPr>
          <w:p>
            <w:r>
              <w:rPr>
                <w:rFonts w:ascii="Aptos" w:eastAsia="Aptos" w:hAnsi="Aptos" w:cs="Aptos"/>
                <w:sz w:val="20"/>
                <w:szCs w:val="20"/>
              </w:rPr>
              <w:t xml:space="preserve"/>
            </w:r>
          </w:p>
        </w:tc>
      </w:tr>
    </w:tbl>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