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976F5" w14:textId="77777777" w:rsidR="00096AEF" w:rsidRPr="00096AEF" w:rsidRDefault="00096AEF" w:rsidP="00096AEF">
      <w:pPr>
        <w:pBdr>
          <w:bottom w:val="single" w:sz="4" w:space="1" w:color="auto"/>
        </w:pBdr>
        <w:jc w:val="center"/>
        <w:rPr>
          <w:rFonts w:ascii="Times New Roman" w:hAnsi="Times New Roman" w:cs="Times New Roman"/>
          <w:b/>
          <w:sz w:val="24"/>
          <w:szCs w:val="24"/>
        </w:rPr>
      </w:pPr>
      <w:bookmarkStart w:id="0" w:name="_Hlk43721008"/>
      <w:bookmarkEnd w:id="0"/>
      <w:r w:rsidRPr="00096AEF">
        <w:rPr>
          <w:rFonts w:ascii="Times New Roman" w:hAnsi="Times New Roman" w:cs="Times New Roman"/>
          <w:b/>
          <w:sz w:val="24"/>
          <w:szCs w:val="24"/>
        </w:rPr>
        <w:t>PROJECT SUMMARY</w:t>
      </w:r>
    </w:p>
    <w:p w14:paraId="20C548EE" w14:textId="77777777" w:rsidR="00096AEF" w:rsidRPr="00096AEF" w:rsidRDefault="00096AEF" w:rsidP="00096AEF">
      <w:pPr>
        <w:rPr>
          <w:rFonts w:ascii="Times New Roman" w:hAnsi="Times New Roman" w:cs="Times New Roman"/>
          <w:b/>
          <w:sz w:val="24"/>
          <w:szCs w:val="24"/>
        </w:rPr>
      </w:pPr>
      <w:r w:rsidRPr="00096AEF">
        <w:rPr>
          <w:rFonts w:ascii="Times New Roman" w:hAnsi="Times New Roman" w:cs="Times New Roman"/>
          <w:b/>
          <w:sz w:val="24"/>
          <w:szCs w:val="24"/>
        </w:rPr>
        <w:t>Overview:</w:t>
      </w:r>
    </w:p>
    <w:p w14:paraId="4B8BA794" w14:textId="257AE51B" w:rsidR="00096AEF" w:rsidRPr="00773A0A" w:rsidRDefault="00096AEF" w:rsidP="00096AEF">
      <w:pPr>
        <w:rPr>
          <w:rFonts w:ascii="Times New Roman" w:hAnsi="Times New Roman" w:cs="Times New Roman"/>
          <w:sz w:val="23"/>
          <w:szCs w:val="23"/>
        </w:rPr>
      </w:pPr>
      <w:r w:rsidRPr="00773A0A">
        <w:rPr>
          <w:rFonts w:ascii="Times New Roman" w:hAnsi="Times New Roman" w:cs="Times New Roman"/>
          <w:sz w:val="23"/>
          <w:szCs w:val="23"/>
        </w:rPr>
        <w:t xml:space="preserve">This Faculty Early Career Development Project combines teaching and research activities around the theme of climate </w:t>
      </w:r>
      <w:r w:rsidR="00556AAE">
        <w:rPr>
          <w:rFonts w:ascii="Times New Roman" w:hAnsi="Times New Roman" w:cs="Times New Roman"/>
          <w:sz w:val="23"/>
          <w:szCs w:val="23"/>
        </w:rPr>
        <w:t xml:space="preserve">change </w:t>
      </w:r>
      <w:r w:rsidRPr="00773A0A">
        <w:rPr>
          <w:rFonts w:ascii="Times New Roman" w:hAnsi="Times New Roman" w:cs="Times New Roman"/>
          <w:sz w:val="23"/>
          <w:szCs w:val="23"/>
        </w:rPr>
        <w:t>demography</w:t>
      </w:r>
      <w:r w:rsidR="00EF0460" w:rsidRPr="00773A0A">
        <w:rPr>
          <w:rFonts w:ascii="Times New Roman" w:hAnsi="Times New Roman" w:cs="Times New Roman"/>
          <w:sz w:val="23"/>
          <w:szCs w:val="23"/>
        </w:rPr>
        <w:t xml:space="preserve"> and sea level rise driven migration</w:t>
      </w:r>
      <w:r w:rsidRPr="00773A0A">
        <w:rPr>
          <w:rFonts w:ascii="Times New Roman" w:hAnsi="Times New Roman" w:cs="Times New Roman"/>
          <w:sz w:val="23"/>
          <w:szCs w:val="23"/>
        </w:rPr>
        <w:t xml:space="preserve">. </w:t>
      </w:r>
      <w:r w:rsidR="00F83E84" w:rsidRPr="00773A0A">
        <w:rPr>
          <w:rFonts w:ascii="Times New Roman" w:hAnsi="Times New Roman" w:cs="Times New Roman"/>
          <w:sz w:val="23"/>
          <w:szCs w:val="23"/>
        </w:rPr>
        <w:t>Using demographic models, this project explores the sociodemographic trajectory of climate migration</w:t>
      </w:r>
      <w:r w:rsidR="00954901" w:rsidRPr="00773A0A">
        <w:rPr>
          <w:rFonts w:ascii="Times New Roman" w:hAnsi="Times New Roman" w:cs="Times New Roman"/>
          <w:sz w:val="23"/>
          <w:szCs w:val="23"/>
        </w:rPr>
        <w:t xml:space="preserve"> driven by </w:t>
      </w:r>
      <w:r w:rsidR="00773A0A" w:rsidRPr="00773A0A">
        <w:rPr>
          <w:rFonts w:ascii="Times New Roman" w:hAnsi="Times New Roman" w:cs="Times New Roman"/>
          <w:sz w:val="23"/>
          <w:szCs w:val="23"/>
        </w:rPr>
        <w:t xml:space="preserve">sea-level </w:t>
      </w:r>
      <w:r w:rsidR="00954901" w:rsidRPr="00773A0A">
        <w:rPr>
          <w:rFonts w:ascii="Times New Roman" w:hAnsi="Times New Roman" w:cs="Times New Roman"/>
          <w:sz w:val="23"/>
          <w:szCs w:val="23"/>
        </w:rPr>
        <w:t>rise in the United States.</w:t>
      </w:r>
      <w:r w:rsidR="00006E0B" w:rsidRPr="00773A0A">
        <w:rPr>
          <w:rFonts w:ascii="Times New Roman" w:hAnsi="Times New Roman" w:cs="Times New Roman"/>
          <w:sz w:val="23"/>
          <w:szCs w:val="23"/>
        </w:rPr>
        <w:t xml:space="preserve"> </w:t>
      </w:r>
      <w:r w:rsidR="00754B88" w:rsidRPr="00773A0A">
        <w:rPr>
          <w:rFonts w:ascii="Times New Roman" w:hAnsi="Times New Roman" w:cs="Times New Roman"/>
          <w:sz w:val="23"/>
          <w:szCs w:val="23"/>
        </w:rPr>
        <w:t xml:space="preserve">The warnings of </w:t>
      </w:r>
      <w:r w:rsidR="00773A0A" w:rsidRPr="00773A0A">
        <w:rPr>
          <w:rFonts w:ascii="Times New Roman" w:hAnsi="Times New Roman" w:cs="Times New Roman"/>
          <w:sz w:val="23"/>
          <w:szCs w:val="23"/>
        </w:rPr>
        <w:t xml:space="preserve">sea-level </w:t>
      </w:r>
      <w:r w:rsidR="00754B88" w:rsidRPr="00773A0A">
        <w:rPr>
          <w:rFonts w:ascii="Times New Roman" w:hAnsi="Times New Roman" w:cs="Times New Roman"/>
          <w:sz w:val="23"/>
          <w:szCs w:val="23"/>
        </w:rPr>
        <w:t xml:space="preserve">rise driven migration first appeared in the scientific literature in the late 1970s </w:t>
      </w:r>
      <w:r w:rsidR="00611234" w:rsidRPr="00773A0A">
        <w:rPr>
          <w:rFonts w:ascii="Times New Roman" w:hAnsi="Times New Roman" w:cs="Times New Roman"/>
          <w:sz w:val="23"/>
          <w:szCs w:val="23"/>
        </w:rPr>
        <w:t>when</w:t>
      </w:r>
      <w:r w:rsidR="00754B88" w:rsidRPr="00773A0A">
        <w:rPr>
          <w:rFonts w:ascii="Times New Roman" w:hAnsi="Times New Roman" w:cs="Times New Roman"/>
          <w:sz w:val="23"/>
          <w:szCs w:val="23"/>
        </w:rPr>
        <w:t xml:space="preserve"> increased recognition </w:t>
      </w:r>
      <w:r w:rsidR="000F3754" w:rsidRPr="00773A0A">
        <w:rPr>
          <w:rFonts w:ascii="Times New Roman" w:hAnsi="Times New Roman" w:cs="Times New Roman"/>
          <w:sz w:val="23"/>
          <w:szCs w:val="23"/>
        </w:rPr>
        <w:t xml:space="preserve">that disintegrating ice sheets could drive people </w:t>
      </w:r>
      <w:r w:rsidR="00FA5FE5" w:rsidRPr="00773A0A">
        <w:rPr>
          <w:rFonts w:ascii="Times New Roman" w:hAnsi="Times New Roman" w:cs="Times New Roman"/>
          <w:sz w:val="23"/>
          <w:szCs w:val="23"/>
        </w:rPr>
        <w:t xml:space="preserve">to migrate </w:t>
      </w:r>
      <w:r w:rsidR="000F3754" w:rsidRPr="00773A0A">
        <w:rPr>
          <w:rFonts w:ascii="Times New Roman" w:hAnsi="Times New Roman" w:cs="Times New Roman"/>
          <w:sz w:val="23"/>
          <w:szCs w:val="23"/>
        </w:rPr>
        <w:t>from coastal cities.</w:t>
      </w:r>
      <w:r w:rsidR="0095399D" w:rsidRPr="00773A0A">
        <w:rPr>
          <w:rFonts w:ascii="Times New Roman" w:hAnsi="Times New Roman" w:cs="Times New Roman"/>
          <w:sz w:val="23"/>
          <w:szCs w:val="23"/>
        </w:rPr>
        <w:t xml:space="preserve"> </w:t>
      </w:r>
      <w:r w:rsidR="00FA5FE5" w:rsidRPr="00773A0A">
        <w:rPr>
          <w:rFonts w:ascii="Times New Roman" w:hAnsi="Times New Roman" w:cs="Times New Roman"/>
          <w:sz w:val="23"/>
          <w:szCs w:val="23"/>
        </w:rPr>
        <w:t xml:space="preserve">Since those warnings, scientists </w:t>
      </w:r>
      <w:r w:rsidR="00E546D3" w:rsidRPr="00773A0A">
        <w:rPr>
          <w:rFonts w:ascii="Times New Roman" w:hAnsi="Times New Roman" w:cs="Times New Roman"/>
          <w:sz w:val="23"/>
          <w:szCs w:val="23"/>
        </w:rPr>
        <w:t xml:space="preserve">have </w:t>
      </w:r>
      <w:r w:rsidR="001D1017" w:rsidRPr="00773A0A">
        <w:rPr>
          <w:rFonts w:ascii="Times New Roman" w:hAnsi="Times New Roman" w:cs="Times New Roman"/>
          <w:sz w:val="23"/>
          <w:szCs w:val="23"/>
        </w:rPr>
        <w:t xml:space="preserve">chosen to </w:t>
      </w:r>
      <w:r w:rsidR="00E546D3" w:rsidRPr="00773A0A">
        <w:rPr>
          <w:rFonts w:ascii="Times New Roman" w:hAnsi="Times New Roman" w:cs="Times New Roman"/>
          <w:sz w:val="23"/>
          <w:szCs w:val="23"/>
        </w:rPr>
        <w:t xml:space="preserve">model </w:t>
      </w:r>
      <w:r w:rsidR="00FA5FE5" w:rsidRPr="00773A0A">
        <w:rPr>
          <w:rFonts w:ascii="Times New Roman" w:hAnsi="Times New Roman" w:cs="Times New Roman"/>
          <w:sz w:val="23"/>
          <w:szCs w:val="23"/>
        </w:rPr>
        <w:t>th</w:t>
      </w:r>
      <w:r w:rsidR="001C059B" w:rsidRPr="00773A0A">
        <w:rPr>
          <w:rFonts w:ascii="Times New Roman" w:hAnsi="Times New Roman" w:cs="Times New Roman"/>
          <w:sz w:val="23"/>
          <w:szCs w:val="23"/>
        </w:rPr>
        <w:t xml:space="preserve">ese migrants as age-less, sex-less, race-less individuals, ignoring important </w:t>
      </w:r>
      <w:r w:rsidR="00C61BDB" w:rsidRPr="00773A0A">
        <w:rPr>
          <w:rFonts w:ascii="Times New Roman" w:hAnsi="Times New Roman" w:cs="Times New Roman"/>
          <w:sz w:val="23"/>
          <w:szCs w:val="23"/>
        </w:rPr>
        <w:t>relationships between</w:t>
      </w:r>
      <w:r w:rsidR="001C059B" w:rsidRPr="00773A0A">
        <w:rPr>
          <w:rFonts w:ascii="Times New Roman" w:hAnsi="Times New Roman" w:cs="Times New Roman"/>
          <w:sz w:val="23"/>
          <w:szCs w:val="23"/>
        </w:rPr>
        <w:t xml:space="preserve"> </w:t>
      </w:r>
      <w:r w:rsidR="00C61BDB" w:rsidRPr="00773A0A">
        <w:rPr>
          <w:rFonts w:ascii="Times New Roman" w:hAnsi="Times New Roman" w:cs="Times New Roman"/>
          <w:sz w:val="23"/>
          <w:szCs w:val="23"/>
        </w:rPr>
        <w:t>migration, sociodemographic characteristics, and the built environment.</w:t>
      </w:r>
      <w:r w:rsidR="00E45DC9" w:rsidRPr="00773A0A">
        <w:rPr>
          <w:rFonts w:ascii="Times New Roman" w:hAnsi="Times New Roman" w:cs="Times New Roman"/>
          <w:sz w:val="23"/>
          <w:szCs w:val="23"/>
        </w:rPr>
        <w:t xml:space="preserve"> The exclusion of demographic </w:t>
      </w:r>
      <w:r w:rsidR="00B204DF" w:rsidRPr="00773A0A">
        <w:rPr>
          <w:rFonts w:ascii="Times New Roman" w:hAnsi="Times New Roman" w:cs="Times New Roman"/>
          <w:sz w:val="23"/>
          <w:szCs w:val="23"/>
        </w:rPr>
        <w:t xml:space="preserve">and built environment </w:t>
      </w:r>
      <w:r w:rsidR="00E45DC9" w:rsidRPr="00773A0A">
        <w:rPr>
          <w:rFonts w:ascii="Times New Roman" w:hAnsi="Times New Roman" w:cs="Times New Roman"/>
          <w:sz w:val="23"/>
          <w:szCs w:val="23"/>
        </w:rPr>
        <w:t xml:space="preserve">factors in </w:t>
      </w:r>
      <w:r w:rsidR="00773A0A" w:rsidRPr="00773A0A">
        <w:rPr>
          <w:rFonts w:ascii="Times New Roman" w:hAnsi="Times New Roman" w:cs="Times New Roman"/>
          <w:sz w:val="23"/>
          <w:szCs w:val="23"/>
        </w:rPr>
        <w:t>sea-level rise</w:t>
      </w:r>
      <w:r w:rsidR="00E45DC9" w:rsidRPr="00773A0A">
        <w:rPr>
          <w:rFonts w:ascii="Times New Roman" w:hAnsi="Times New Roman" w:cs="Times New Roman"/>
          <w:sz w:val="23"/>
          <w:szCs w:val="23"/>
        </w:rPr>
        <w:t xml:space="preserve"> migration has created a generation of knowledge largely divorced from a half-century of migration scholarship. </w:t>
      </w:r>
      <w:r w:rsidR="00384AFD" w:rsidRPr="00773A0A">
        <w:rPr>
          <w:rFonts w:ascii="Times New Roman" w:hAnsi="Times New Roman" w:cs="Times New Roman"/>
          <w:sz w:val="23"/>
          <w:szCs w:val="23"/>
        </w:rPr>
        <w:t xml:space="preserve">This five-year project seeks to </w:t>
      </w:r>
      <w:r w:rsidR="00B204DF" w:rsidRPr="00773A0A">
        <w:rPr>
          <w:rFonts w:ascii="Times New Roman" w:hAnsi="Times New Roman" w:cs="Times New Roman"/>
          <w:sz w:val="23"/>
          <w:szCs w:val="23"/>
        </w:rPr>
        <w:t xml:space="preserve">remedy this gap by </w:t>
      </w:r>
      <w:r w:rsidR="00384AFD" w:rsidRPr="00773A0A">
        <w:rPr>
          <w:rFonts w:ascii="Times New Roman" w:hAnsi="Times New Roman" w:cs="Times New Roman"/>
          <w:sz w:val="23"/>
          <w:szCs w:val="23"/>
        </w:rPr>
        <w:t>model</w:t>
      </w:r>
      <w:r w:rsidR="00B204DF" w:rsidRPr="00773A0A">
        <w:rPr>
          <w:rFonts w:ascii="Times New Roman" w:hAnsi="Times New Roman" w:cs="Times New Roman"/>
          <w:sz w:val="23"/>
          <w:szCs w:val="23"/>
        </w:rPr>
        <w:t>ing</w:t>
      </w:r>
      <w:r w:rsidR="00384AFD" w:rsidRPr="00773A0A">
        <w:rPr>
          <w:rFonts w:ascii="Times New Roman" w:hAnsi="Times New Roman" w:cs="Times New Roman"/>
          <w:sz w:val="23"/>
          <w:szCs w:val="23"/>
        </w:rPr>
        <w:t xml:space="preserve"> the sociodemographic characteristics of </w:t>
      </w:r>
      <w:r w:rsidR="00773A0A" w:rsidRPr="00773A0A">
        <w:rPr>
          <w:rFonts w:ascii="Times New Roman" w:hAnsi="Times New Roman" w:cs="Times New Roman"/>
          <w:sz w:val="23"/>
          <w:szCs w:val="23"/>
        </w:rPr>
        <w:t xml:space="preserve">sea-level </w:t>
      </w:r>
      <w:r w:rsidR="00384AFD" w:rsidRPr="00773A0A">
        <w:rPr>
          <w:rFonts w:ascii="Times New Roman" w:hAnsi="Times New Roman" w:cs="Times New Roman"/>
          <w:sz w:val="23"/>
          <w:szCs w:val="23"/>
        </w:rPr>
        <w:t>rise migrants</w:t>
      </w:r>
      <w:r w:rsidR="006F42FE" w:rsidRPr="00773A0A">
        <w:rPr>
          <w:rFonts w:ascii="Times New Roman" w:hAnsi="Times New Roman" w:cs="Times New Roman"/>
          <w:sz w:val="23"/>
          <w:szCs w:val="23"/>
        </w:rPr>
        <w:t xml:space="preserve"> </w:t>
      </w:r>
      <w:r w:rsidR="004B7036" w:rsidRPr="00773A0A">
        <w:rPr>
          <w:rFonts w:ascii="Times New Roman" w:hAnsi="Times New Roman" w:cs="Times New Roman"/>
          <w:sz w:val="23"/>
          <w:szCs w:val="23"/>
        </w:rPr>
        <w:t>to</w:t>
      </w:r>
      <w:r w:rsidR="006F42FE" w:rsidRPr="00773A0A">
        <w:rPr>
          <w:rFonts w:ascii="Times New Roman" w:hAnsi="Times New Roman" w:cs="Times New Roman"/>
          <w:sz w:val="23"/>
          <w:szCs w:val="23"/>
        </w:rPr>
        <w:t xml:space="preserve"> understand the social and demographic implications of this</w:t>
      </w:r>
      <w:r w:rsidR="00DD34FC" w:rsidRPr="00773A0A">
        <w:rPr>
          <w:rFonts w:ascii="Times New Roman" w:hAnsi="Times New Roman" w:cs="Times New Roman"/>
          <w:sz w:val="23"/>
          <w:szCs w:val="23"/>
        </w:rPr>
        <w:t xml:space="preserve"> population shift. Drawing on matrix population models, migration systems theory, </w:t>
      </w:r>
      <w:r w:rsidR="00CE48B7" w:rsidRPr="00773A0A">
        <w:rPr>
          <w:rFonts w:ascii="Times New Roman" w:hAnsi="Times New Roman" w:cs="Times New Roman"/>
          <w:sz w:val="23"/>
          <w:szCs w:val="23"/>
        </w:rPr>
        <w:t>sophisticated flood hazard models, and Census data, this work</w:t>
      </w:r>
      <w:r w:rsidR="003159DD" w:rsidRPr="00773A0A">
        <w:rPr>
          <w:rFonts w:ascii="Times New Roman" w:hAnsi="Times New Roman" w:cs="Times New Roman"/>
          <w:sz w:val="23"/>
          <w:szCs w:val="23"/>
        </w:rPr>
        <w:t xml:space="preserve"> will produce a dynamic projected distribution of the US population, inclusive of </w:t>
      </w:r>
      <w:r w:rsidR="00773A0A" w:rsidRPr="00773A0A">
        <w:rPr>
          <w:rFonts w:ascii="Times New Roman" w:hAnsi="Times New Roman" w:cs="Times New Roman"/>
          <w:sz w:val="23"/>
          <w:szCs w:val="23"/>
        </w:rPr>
        <w:t xml:space="preserve">sea-level </w:t>
      </w:r>
      <w:r w:rsidR="003159DD" w:rsidRPr="00773A0A">
        <w:rPr>
          <w:rFonts w:ascii="Times New Roman" w:hAnsi="Times New Roman" w:cs="Times New Roman"/>
          <w:sz w:val="23"/>
          <w:szCs w:val="23"/>
        </w:rPr>
        <w:t>rise, sociodemographic characteristics, and the built environment and will provide a new foundation for modeling population exposure to climate stressors in an era of global environmental change.</w:t>
      </w:r>
    </w:p>
    <w:p w14:paraId="1B750924" w14:textId="0F3EA626" w:rsidR="003A74CA" w:rsidRPr="00E74953" w:rsidRDefault="0052326B" w:rsidP="0052326B">
      <w:pPr>
        <w:autoSpaceDE w:val="0"/>
        <w:autoSpaceDN w:val="0"/>
        <w:adjustRightInd w:val="0"/>
        <w:spacing w:after="0" w:line="240" w:lineRule="auto"/>
        <w:rPr>
          <w:rFonts w:ascii="Times New Roman" w:hAnsi="Times New Roman" w:cs="Times New Roman"/>
          <w:color w:val="000000"/>
          <w:sz w:val="23"/>
          <w:szCs w:val="23"/>
        </w:rPr>
      </w:pPr>
      <w:r w:rsidRPr="00E74953">
        <w:rPr>
          <w:rFonts w:ascii="Times New Roman" w:hAnsi="Times New Roman" w:cs="Times New Roman"/>
          <w:color w:val="000000"/>
          <w:sz w:val="23"/>
          <w:szCs w:val="23"/>
        </w:rPr>
        <w:t xml:space="preserve">The PI aims to combine his intellectual project of understanding the demography of climate change with a pedagogical project providing students </w:t>
      </w:r>
      <w:r w:rsidR="0018132B" w:rsidRPr="00E74953">
        <w:rPr>
          <w:rFonts w:ascii="Times New Roman" w:hAnsi="Times New Roman" w:cs="Times New Roman"/>
          <w:color w:val="000000"/>
          <w:sz w:val="23"/>
          <w:szCs w:val="23"/>
        </w:rPr>
        <w:t xml:space="preserve">and career professionals </w:t>
      </w:r>
      <w:r w:rsidRPr="00E74953">
        <w:rPr>
          <w:rFonts w:ascii="Times New Roman" w:hAnsi="Times New Roman" w:cs="Times New Roman"/>
          <w:color w:val="000000"/>
          <w:sz w:val="23"/>
          <w:szCs w:val="23"/>
        </w:rPr>
        <w:t xml:space="preserve">with an in-depth </w:t>
      </w:r>
      <w:r w:rsidR="0018132B" w:rsidRPr="00E74953">
        <w:rPr>
          <w:rFonts w:ascii="Times New Roman" w:hAnsi="Times New Roman" w:cs="Times New Roman"/>
          <w:color w:val="000000"/>
          <w:sz w:val="23"/>
          <w:szCs w:val="23"/>
        </w:rPr>
        <w:t>understanding of the likely demographic shifts driven by climate change this century.</w:t>
      </w:r>
      <w:r w:rsidR="009F4C3F" w:rsidRPr="00E74953">
        <w:rPr>
          <w:rFonts w:ascii="Times New Roman" w:hAnsi="Times New Roman" w:cs="Times New Roman"/>
          <w:color w:val="000000"/>
          <w:sz w:val="23"/>
          <w:szCs w:val="23"/>
        </w:rPr>
        <w:t xml:space="preserve"> By </w:t>
      </w:r>
      <w:r w:rsidR="009F4C3F" w:rsidRPr="00E74953">
        <w:rPr>
          <w:rFonts w:ascii="Times New Roman" w:eastAsia="Times New Roman" w:hAnsi="Times New Roman" w:cs="Times New Roman"/>
          <w:sz w:val="23"/>
          <w:szCs w:val="23"/>
        </w:rPr>
        <w:t>partnering with professional organizations,</w:t>
      </w:r>
      <w:r w:rsidR="006B4935" w:rsidRPr="00E74953">
        <w:rPr>
          <w:rFonts w:ascii="Times New Roman" w:eastAsia="Times New Roman" w:hAnsi="Times New Roman" w:cs="Times New Roman"/>
          <w:sz w:val="23"/>
          <w:szCs w:val="23"/>
        </w:rPr>
        <w:t xml:space="preserve"> the PI’s integration of on-campus teaching with career professional training</w:t>
      </w:r>
      <w:r w:rsidR="009F3A95" w:rsidRPr="00E74953">
        <w:rPr>
          <w:rFonts w:ascii="Times New Roman" w:eastAsia="Times New Roman" w:hAnsi="Times New Roman" w:cs="Times New Roman"/>
          <w:sz w:val="23"/>
          <w:szCs w:val="23"/>
        </w:rPr>
        <w:t xml:space="preserve"> </w:t>
      </w:r>
      <w:r w:rsidR="00E74953" w:rsidRPr="00E74953">
        <w:rPr>
          <w:rFonts w:ascii="Times New Roman" w:eastAsia="Times New Roman" w:hAnsi="Times New Roman" w:cs="Times New Roman"/>
          <w:sz w:val="23"/>
          <w:szCs w:val="23"/>
        </w:rPr>
        <w:t xml:space="preserve">will </w:t>
      </w:r>
      <w:r w:rsidR="009F3A95" w:rsidRPr="00E74953">
        <w:rPr>
          <w:rFonts w:ascii="Times New Roman" w:eastAsia="Times New Roman" w:hAnsi="Times New Roman" w:cs="Times New Roman"/>
          <w:sz w:val="23"/>
          <w:szCs w:val="23"/>
        </w:rPr>
        <w:t>span climate change, demography, sociology, forecasting</w:t>
      </w:r>
      <w:r w:rsidR="00E74953" w:rsidRPr="00E74953">
        <w:rPr>
          <w:rFonts w:ascii="Times New Roman" w:eastAsia="Times New Roman" w:hAnsi="Times New Roman" w:cs="Times New Roman"/>
          <w:sz w:val="23"/>
          <w:szCs w:val="23"/>
        </w:rPr>
        <w:t xml:space="preserve">, and </w:t>
      </w:r>
      <w:r w:rsidR="00FA42B7">
        <w:rPr>
          <w:rFonts w:ascii="Times New Roman" w:eastAsia="Times New Roman" w:hAnsi="Times New Roman" w:cs="Times New Roman"/>
          <w:sz w:val="23"/>
          <w:szCs w:val="23"/>
        </w:rPr>
        <w:t xml:space="preserve">public </w:t>
      </w:r>
      <w:r w:rsidR="00E74953" w:rsidRPr="00E74953">
        <w:rPr>
          <w:rFonts w:ascii="Times New Roman" w:eastAsia="Times New Roman" w:hAnsi="Times New Roman" w:cs="Times New Roman"/>
          <w:sz w:val="23"/>
          <w:szCs w:val="23"/>
        </w:rPr>
        <w:t>planning.</w:t>
      </w:r>
    </w:p>
    <w:p w14:paraId="53D8D43D" w14:textId="5C932CCC" w:rsidR="0052326B" w:rsidRPr="00FA42B7" w:rsidRDefault="0018132B" w:rsidP="00705166">
      <w:pPr>
        <w:autoSpaceDE w:val="0"/>
        <w:autoSpaceDN w:val="0"/>
        <w:adjustRightInd w:val="0"/>
        <w:spacing w:after="0" w:line="240" w:lineRule="auto"/>
        <w:rPr>
          <w:rFonts w:ascii="Times New Roman" w:hAnsi="Times New Roman" w:cs="Times New Roman"/>
          <w:color w:val="000000"/>
          <w:sz w:val="23"/>
          <w:szCs w:val="23"/>
        </w:rPr>
      </w:pPr>
      <w:r w:rsidRPr="00E74953">
        <w:rPr>
          <w:rFonts w:ascii="Times New Roman" w:hAnsi="Times New Roman" w:cs="Times New Roman"/>
          <w:color w:val="000000"/>
          <w:sz w:val="23"/>
          <w:szCs w:val="23"/>
        </w:rPr>
        <w:t xml:space="preserve"> </w:t>
      </w:r>
    </w:p>
    <w:p w14:paraId="47A8BFCB" w14:textId="77777777" w:rsidR="00096AEF" w:rsidRPr="00E74953" w:rsidRDefault="00096AEF" w:rsidP="00096AEF">
      <w:pPr>
        <w:rPr>
          <w:rFonts w:ascii="Times New Roman" w:hAnsi="Times New Roman" w:cs="Times New Roman"/>
          <w:b/>
          <w:bCs/>
          <w:sz w:val="24"/>
          <w:szCs w:val="24"/>
        </w:rPr>
      </w:pPr>
      <w:r w:rsidRPr="00E74953">
        <w:rPr>
          <w:rFonts w:ascii="Times New Roman" w:hAnsi="Times New Roman" w:cs="Times New Roman"/>
          <w:b/>
          <w:bCs/>
          <w:sz w:val="24"/>
          <w:szCs w:val="24"/>
        </w:rPr>
        <w:t>Intellectual Merit:</w:t>
      </w:r>
    </w:p>
    <w:p w14:paraId="06531B24" w14:textId="0D2DADB8" w:rsidR="000C74F5" w:rsidRPr="00847899" w:rsidRDefault="00932CAD" w:rsidP="00C71372">
      <w:pPr>
        <w:rPr>
          <w:rFonts w:ascii="Times New Roman" w:hAnsi="Times New Roman" w:cs="Times New Roman"/>
          <w:sz w:val="23"/>
          <w:szCs w:val="23"/>
        </w:rPr>
      </w:pPr>
      <w:r>
        <w:rPr>
          <w:rFonts w:ascii="Times New Roman" w:hAnsi="Times New Roman" w:cs="Times New Roman"/>
          <w:sz w:val="24"/>
          <w:szCs w:val="24"/>
        </w:rPr>
        <w:t xml:space="preserve">The proposed research project </w:t>
      </w:r>
      <w:r w:rsidR="009F7CC4">
        <w:rPr>
          <w:rFonts w:ascii="Times New Roman" w:hAnsi="Times New Roman" w:cs="Times New Roman"/>
          <w:sz w:val="24"/>
          <w:szCs w:val="24"/>
        </w:rPr>
        <w:t>c</w:t>
      </w:r>
      <w:r w:rsidR="007628EC" w:rsidRPr="00847899">
        <w:rPr>
          <w:rFonts w:ascii="Times New Roman" w:hAnsi="Times New Roman" w:cs="Times New Roman"/>
          <w:sz w:val="23"/>
          <w:szCs w:val="23"/>
        </w:rPr>
        <w:t>oupl</w:t>
      </w:r>
      <w:r w:rsidR="007628EC">
        <w:rPr>
          <w:rFonts w:ascii="Times New Roman" w:hAnsi="Times New Roman" w:cs="Times New Roman"/>
          <w:sz w:val="23"/>
          <w:szCs w:val="23"/>
        </w:rPr>
        <w:t>es</w:t>
      </w:r>
      <w:r w:rsidR="007628EC" w:rsidRPr="00847899">
        <w:rPr>
          <w:rFonts w:ascii="Times New Roman" w:hAnsi="Times New Roman" w:cs="Times New Roman"/>
          <w:sz w:val="23"/>
          <w:szCs w:val="23"/>
        </w:rPr>
        <w:t xml:space="preserve"> social and physical science</w:t>
      </w:r>
      <w:r w:rsidR="00C71372">
        <w:rPr>
          <w:rFonts w:ascii="Times New Roman" w:hAnsi="Times New Roman" w:cs="Times New Roman"/>
          <w:sz w:val="23"/>
          <w:szCs w:val="23"/>
        </w:rPr>
        <w:t xml:space="preserve"> in dynamically coupled demographic change and sea-level rise models </w:t>
      </w:r>
      <w:r w:rsidR="007628EC" w:rsidRPr="00847899">
        <w:rPr>
          <w:rFonts w:ascii="Times New Roman" w:hAnsi="Times New Roman" w:cs="Times New Roman"/>
          <w:sz w:val="23"/>
          <w:szCs w:val="23"/>
        </w:rPr>
        <w:t xml:space="preserve">to better understand </w:t>
      </w:r>
      <w:r w:rsidR="00085DE9">
        <w:rPr>
          <w:rFonts w:ascii="Times New Roman" w:hAnsi="Times New Roman" w:cs="Times New Roman"/>
          <w:sz w:val="23"/>
          <w:szCs w:val="23"/>
        </w:rPr>
        <w:t>climate migration</w:t>
      </w:r>
      <w:r w:rsidR="000F59B1">
        <w:rPr>
          <w:rFonts w:ascii="Times New Roman" w:hAnsi="Times New Roman" w:cs="Times New Roman"/>
          <w:sz w:val="23"/>
          <w:szCs w:val="23"/>
        </w:rPr>
        <w:t xml:space="preserve"> </w:t>
      </w:r>
      <w:r w:rsidR="001252C6">
        <w:rPr>
          <w:rFonts w:ascii="Times New Roman" w:hAnsi="Times New Roman" w:cs="Times New Roman"/>
          <w:sz w:val="23"/>
          <w:szCs w:val="23"/>
        </w:rPr>
        <w:t xml:space="preserve">and answers the Intergovernmental Panel on Climate Change’s call to develop </w:t>
      </w:r>
      <w:r w:rsidR="00085DE9">
        <w:rPr>
          <w:rFonts w:ascii="Times New Roman" w:hAnsi="Times New Roman" w:cs="Times New Roman"/>
          <w:sz w:val="23"/>
          <w:szCs w:val="23"/>
        </w:rPr>
        <w:t>coupled natural human system</w:t>
      </w:r>
      <w:r w:rsidR="001252C6">
        <w:rPr>
          <w:rFonts w:ascii="Times New Roman" w:hAnsi="Times New Roman" w:cs="Times New Roman"/>
          <w:sz w:val="23"/>
          <w:szCs w:val="23"/>
        </w:rPr>
        <w:t xml:space="preserve"> impact assessments.</w:t>
      </w:r>
      <w:r w:rsidR="00085DE9">
        <w:rPr>
          <w:rFonts w:ascii="Times New Roman" w:hAnsi="Times New Roman" w:cs="Times New Roman"/>
          <w:sz w:val="23"/>
          <w:szCs w:val="23"/>
        </w:rPr>
        <w:t xml:space="preserve"> </w:t>
      </w:r>
    </w:p>
    <w:p w14:paraId="3E330455" w14:textId="77777777" w:rsidR="00096AEF" w:rsidRPr="00773A0A" w:rsidRDefault="00096AEF" w:rsidP="00096AEF">
      <w:pPr>
        <w:rPr>
          <w:rFonts w:ascii="Times New Roman" w:hAnsi="Times New Roman" w:cs="Times New Roman"/>
          <w:b/>
          <w:bCs/>
          <w:sz w:val="24"/>
          <w:szCs w:val="24"/>
        </w:rPr>
      </w:pPr>
      <w:r w:rsidRPr="00773A0A">
        <w:rPr>
          <w:rFonts w:ascii="Times New Roman" w:hAnsi="Times New Roman" w:cs="Times New Roman"/>
          <w:b/>
          <w:bCs/>
          <w:sz w:val="24"/>
          <w:szCs w:val="24"/>
        </w:rPr>
        <w:t>Broader Impacts:</w:t>
      </w:r>
    </w:p>
    <w:p w14:paraId="385E8D2F" w14:textId="7C366879" w:rsidR="00096AEF" w:rsidRDefault="00773A0A" w:rsidP="00096AEF">
      <w:pPr>
        <w:rPr>
          <w:rFonts w:ascii="Times New Roman" w:hAnsi="Times New Roman" w:cs="Times New Roman"/>
          <w:sz w:val="24"/>
          <w:szCs w:val="24"/>
        </w:rPr>
        <w:sectPr w:rsidR="00096AEF" w:rsidSect="00773A0A">
          <w:footerReference w:type="default" r:id="rId11"/>
          <w:pgSz w:w="12240" w:h="15840"/>
          <w:pgMar w:top="1440" w:right="1440" w:bottom="1440" w:left="1440" w:header="720" w:footer="720" w:gutter="0"/>
          <w:cols w:space="720"/>
          <w:titlePg/>
          <w:docGrid w:linePitch="360"/>
        </w:sectPr>
      </w:pPr>
      <w:r>
        <w:rPr>
          <w:rFonts w:ascii="Times New Roman" w:hAnsi="Times New Roman" w:cs="Times New Roman"/>
          <w:sz w:val="24"/>
          <w:szCs w:val="24"/>
        </w:rPr>
        <w:t xml:space="preserve">This project </w:t>
      </w:r>
      <w:r w:rsidRPr="00847899">
        <w:rPr>
          <w:rFonts w:ascii="Times New Roman" w:hAnsi="Times New Roman" w:cs="Times New Roman"/>
          <w:sz w:val="23"/>
          <w:szCs w:val="23"/>
        </w:rPr>
        <w:t>will provide one of first completely integrated demographic projection model</w:t>
      </w:r>
      <w:r w:rsidR="002F61A6">
        <w:rPr>
          <w:rFonts w:ascii="Times New Roman" w:hAnsi="Times New Roman" w:cs="Times New Roman"/>
          <w:sz w:val="23"/>
          <w:szCs w:val="23"/>
        </w:rPr>
        <w:t>s which</w:t>
      </w:r>
      <w:r w:rsidRPr="00847899">
        <w:rPr>
          <w:rFonts w:ascii="Times New Roman" w:hAnsi="Times New Roman" w:cs="Times New Roman"/>
          <w:sz w:val="23"/>
          <w:szCs w:val="23"/>
        </w:rPr>
        <w:t xml:space="preserve"> account</w:t>
      </w:r>
      <w:r w:rsidR="002F61A6">
        <w:rPr>
          <w:rFonts w:ascii="Times New Roman" w:hAnsi="Times New Roman" w:cs="Times New Roman"/>
          <w:sz w:val="23"/>
          <w:szCs w:val="23"/>
        </w:rPr>
        <w:t>s</w:t>
      </w:r>
      <w:r w:rsidRPr="00847899">
        <w:rPr>
          <w:rFonts w:ascii="Times New Roman" w:hAnsi="Times New Roman" w:cs="Times New Roman"/>
          <w:sz w:val="23"/>
          <w:szCs w:val="23"/>
        </w:rPr>
        <w:t xml:space="preserve"> for both demographic change and climate change. It will also develop novel integration of socioenvironmental data that will inform other studies of climate impacts, climate migration, and ultimately “climate </w:t>
      </w:r>
      <w:r w:rsidR="00556AAE">
        <w:rPr>
          <w:rFonts w:ascii="Times New Roman" w:hAnsi="Times New Roman" w:cs="Times New Roman"/>
          <w:sz w:val="23"/>
          <w:szCs w:val="23"/>
        </w:rPr>
        <w:t xml:space="preserve">change </w:t>
      </w:r>
      <w:r w:rsidRPr="00847899">
        <w:rPr>
          <w:rFonts w:ascii="Times New Roman" w:hAnsi="Times New Roman" w:cs="Times New Roman"/>
          <w:sz w:val="23"/>
          <w:szCs w:val="23"/>
        </w:rPr>
        <w:t xml:space="preserve">demography.” </w:t>
      </w:r>
      <w:r>
        <w:rPr>
          <w:rFonts w:ascii="Times New Roman" w:hAnsi="Times New Roman" w:cs="Times New Roman"/>
          <w:sz w:val="24"/>
          <w:szCs w:val="24"/>
        </w:rPr>
        <w:t xml:space="preserve"> </w:t>
      </w:r>
      <w:r w:rsidRPr="00847899">
        <w:rPr>
          <w:rFonts w:ascii="Times New Roman" w:hAnsi="Times New Roman" w:cs="Times New Roman"/>
          <w:sz w:val="23"/>
          <w:szCs w:val="23"/>
        </w:rPr>
        <w:t xml:space="preserve">This research will also have broad impact on public and policy conversations about climate change </w:t>
      </w:r>
      <w:r w:rsidR="00EE3D12">
        <w:rPr>
          <w:rFonts w:ascii="Times New Roman" w:hAnsi="Times New Roman" w:cs="Times New Roman"/>
          <w:sz w:val="23"/>
          <w:szCs w:val="23"/>
        </w:rPr>
        <w:t>a</w:t>
      </w:r>
      <w:r w:rsidR="004F2F88">
        <w:rPr>
          <w:rFonts w:ascii="Times New Roman" w:hAnsi="Times New Roman" w:cs="Times New Roman"/>
          <w:sz w:val="23"/>
          <w:szCs w:val="23"/>
        </w:rPr>
        <w:t xml:space="preserve">nd, </w:t>
      </w:r>
      <w:r w:rsidRPr="00847899">
        <w:rPr>
          <w:rFonts w:ascii="Times New Roman" w:hAnsi="Times New Roman" w:cs="Times New Roman"/>
          <w:sz w:val="23"/>
          <w:szCs w:val="23"/>
        </w:rPr>
        <w:t xml:space="preserve">by partnering with </w:t>
      </w:r>
      <w:r>
        <w:rPr>
          <w:rFonts w:ascii="Times New Roman" w:hAnsi="Times New Roman" w:cs="Times New Roman"/>
          <w:sz w:val="23"/>
          <w:szCs w:val="23"/>
        </w:rPr>
        <w:t>professional organizations</w:t>
      </w:r>
      <w:r w:rsidRPr="00847899">
        <w:rPr>
          <w:rFonts w:ascii="Times New Roman" w:hAnsi="Times New Roman" w:cs="Times New Roman"/>
          <w:sz w:val="23"/>
          <w:szCs w:val="23"/>
        </w:rPr>
        <w:t xml:space="preserve"> </w:t>
      </w:r>
      <w:r w:rsidR="004F2F88">
        <w:rPr>
          <w:rFonts w:ascii="Times New Roman" w:hAnsi="Times New Roman" w:cs="Times New Roman"/>
          <w:sz w:val="23"/>
          <w:szCs w:val="23"/>
        </w:rPr>
        <w:t xml:space="preserve">for </w:t>
      </w:r>
      <w:r w:rsidR="00597914">
        <w:rPr>
          <w:rFonts w:ascii="Times New Roman" w:hAnsi="Times New Roman" w:cs="Times New Roman"/>
          <w:sz w:val="23"/>
          <w:szCs w:val="23"/>
        </w:rPr>
        <w:t>training</w:t>
      </w:r>
      <w:r w:rsidR="004F2F88">
        <w:rPr>
          <w:rFonts w:ascii="Times New Roman" w:hAnsi="Times New Roman" w:cs="Times New Roman"/>
          <w:sz w:val="23"/>
          <w:szCs w:val="23"/>
        </w:rPr>
        <w:t>,</w:t>
      </w:r>
      <w:r w:rsidR="00597914">
        <w:rPr>
          <w:rFonts w:ascii="Times New Roman" w:hAnsi="Times New Roman" w:cs="Times New Roman"/>
          <w:sz w:val="23"/>
          <w:szCs w:val="23"/>
        </w:rPr>
        <w:t xml:space="preserve"> </w:t>
      </w:r>
      <w:r w:rsidR="003C0C1C" w:rsidRPr="00847899">
        <w:rPr>
          <w:rFonts w:ascii="Times New Roman" w:hAnsi="Times New Roman" w:cs="Times New Roman"/>
          <w:sz w:val="23"/>
          <w:szCs w:val="23"/>
        </w:rPr>
        <w:t xml:space="preserve">will allow local governments to incorporate </w:t>
      </w:r>
      <w:r w:rsidR="00B919A7">
        <w:rPr>
          <w:rFonts w:ascii="Times New Roman" w:hAnsi="Times New Roman" w:cs="Times New Roman"/>
          <w:sz w:val="23"/>
          <w:szCs w:val="23"/>
        </w:rPr>
        <w:t>the</w:t>
      </w:r>
      <w:r w:rsidR="003C0C1C" w:rsidRPr="00847899">
        <w:rPr>
          <w:rFonts w:ascii="Times New Roman" w:hAnsi="Times New Roman" w:cs="Times New Roman"/>
          <w:sz w:val="23"/>
          <w:szCs w:val="23"/>
        </w:rPr>
        <w:t xml:space="preserve"> findings into their sustainability planning and their deployment of critical infrastructure. The outcomes of this research will likely lead to development of public policy in both coastal and landward communities facing </w:t>
      </w:r>
      <w:r w:rsidR="003C0C1C">
        <w:rPr>
          <w:rFonts w:ascii="Times New Roman" w:hAnsi="Times New Roman" w:cs="Times New Roman"/>
          <w:sz w:val="23"/>
          <w:szCs w:val="23"/>
        </w:rPr>
        <w:t>sea-level rise</w:t>
      </w:r>
      <w:r w:rsidR="003C0C1C" w:rsidRPr="00847899">
        <w:rPr>
          <w:rFonts w:ascii="Times New Roman" w:hAnsi="Times New Roman" w:cs="Times New Roman"/>
          <w:sz w:val="23"/>
          <w:szCs w:val="23"/>
        </w:rPr>
        <w:t xml:space="preserve"> and climate migration</w:t>
      </w:r>
      <w:r w:rsidR="00B919A7">
        <w:rPr>
          <w:rFonts w:ascii="Times New Roman" w:hAnsi="Times New Roman" w:cs="Times New Roman"/>
          <w:sz w:val="23"/>
          <w:szCs w:val="23"/>
        </w:rPr>
        <w:t xml:space="preserve">. </w:t>
      </w:r>
      <w:r w:rsidR="00597914">
        <w:rPr>
          <w:rFonts w:ascii="Times New Roman" w:hAnsi="Times New Roman" w:cs="Times New Roman"/>
          <w:sz w:val="23"/>
          <w:szCs w:val="23"/>
        </w:rPr>
        <w:t xml:space="preserve">Moreover, the educational activities advanced by this project will offer </w:t>
      </w:r>
      <w:r w:rsidR="00BF666E">
        <w:rPr>
          <w:rFonts w:ascii="Times New Roman" w:hAnsi="Times New Roman" w:cs="Times New Roman"/>
          <w:sz w:val="23"/>
          <w:szCs w:val="23"/>
        </w:rPr>
        <w:t xml:space="preserve">both undergraduate and graduate students crucial training in demographic methods, </w:t>
      </w:r>
      <w:r w:rsidR="0021169E">
        <w:rPr>
          <w:rFonts w:ascii="Times New Roman" w:hAnsi="Times New Roman" w:cs="Times New Roman"/>
          <w:sz w:val="23"/>
          <w:szCs w:val="23"/>
        </w:rPr>
        <w:t>climate change,</w:t>
      </w:r>
      <w:r w:rsidR="0086120F">
        <w:rPr>
          <w:rFonts w:ascii="Times New Roman" w:hAnsi="Times New Roman" w:cs="Times New Roman"/>
          <w:sz w:val="23"/>
          <w:szCs w:val="23"/>
        </w:rPr>
        <w:t xml:space="preserve"> and the integration of climate and society</w:t>
      </w:r>
      <w:r w:rsidR="00952AA6">
        <w:rPr>
          <w:rFonts w:ascii="Times New Roman" w:hAnsi="Times New Roman" w:cs="Times New Roman"/>
          <w:sz w:val="23"/>
          <w:szCs w:val="23"/>
        </w:rPr>
        <w:t>.</w:t>
      </w:r>
      <w:r w:rsidR="0021169E">
        <w:rPr>
          <w:rFonts w:ascii="Times New Roman" w:hAnsi="Times New Roman" w:cs="Times New Roman"/>
          <w:sz w:val="23"/>
          <w:szCs w:val="23"/>
        </w:rPr>
        <w:t xml:space="preserve"> </w:t>
      </w:r>
    </w:p>
    <w:p w14:paraId="1E5B2209" w14:textId="5424E421" w:rsidR="00096AEF" w:rsidRPr="00847899" w:rsidRDefault="00096AEF" w:rsidP="00096AEF">
      <w:pPr>
        <w:jc w:val="center"/>
        <w:rPr>
          <w:rFonts w:ascii="Times New Roman" w:hAnsi="Times New Roman" w:cs="Times New Roman"/>
          <w:b/>
          <w:bCs/>
          <w:sz w:val="24"/>
          <w:szCs w:val="24"/>
        </w:rPr>
      </w:pPr>
      <w:r w:rsidRPr="00847899">
        <w:rPr>
          <w:rFonts w:ascii="Times New Roman" w:hAnsi="Times New Roman" w:cs="Times New Roman"/>
          <w:b/>
          <w:bCs/>
          <w:sz w:val="24"/>
          <w:szCs w:val="24"/>
        </w:rPr>
        <w:lastRenderedPageBreak/>
        <w:t xml:space="preserve">CAREER: </w:t>
      </w:r>
      <w:r w:rsidR="006031F6" w:rsidRPr="00847899">
        <w:rPr>
          <w:rFonts w:ascii="Times New Roman" w:hAnsi="Times New Roman" w:cs="Times New Roman"/>
          <w:b/>
          <w:bCs/>
          <w:sz w:val="24"/>
          <w:szCs w:val="24"/>
        </w:rPr>
        <w:t xml:space="preserve">Toward the Demography of </w:t>
      </w:r>
      <w:r w:rsidR="00546994" w:rsidRPr="00847899">
        <w:rPr>
          <w:rFonts w:ascii="Times New Roman" w:hAnsi="Times New Roman" w:cs="Times New Roman"/>
          <w:b/>
          <w:bCs/>
          <w:sz w:val="24"/>
          <w:szCs w:val="24"/>
        </w:rPr>
        <w:t xml:space="preserve">Climate </w:t>
      </w:r>
      <w:r w:rsidR="006031F6" w:rsidRPr="00847899">
        <w:rPr>
          <w:rFonts w:ascii="Times New Roman" w:hAnsi="Times New Roman" w:cs="Times New Roman"/>
          <w:b/>
          <w:bCs/>
          <w:sz w:val="24"/>
          <w:szCs w:val="24"/>
        </w:rPr>
        <w:t>Change</w:t>
      </w:r>
      <w:r w:rsidRPr="00847899">
        <w:rPr>
          <w:rFonts w:ascii="Times New Roman" w:hAnsi="Times New Roman" w:cs="Times New Roman"/>
          <w:b/>
          <w:bCs/>
          <w:sz w:val="24"/>
          <w:szCs w:val="24"/>
        </w:rPr>
        <w:t xml:space="preserve">: </w:t>
      </w:r>
      <w:r w:rsidR="00546994" w:rsidRPr="00847899">
        <w:rPr>
          <w:rFonts w:ascii="Times New Roman" w:hAnsi="Times New Roman" w:cs="Times New Roman"/>
          <w:b/>
          <w:bCs/>
          <w:sz w:val="24"/>
          <w:szCs w:val="24"/>
        </w:rPr>
        <w:t xml:space="preserve">Demographic change and migration due to </w:t>
      </w:r>
      <w:r w:rsidR="00773A0A">
        <w:rPr>
          <w:rFonts w:ascii="Times New Roman" w:hAnsi="Times New Roman" w:cs="Times New Roman"/>
          <w:b/>
          <w:bCs/>
          <w:sz w:val="24"/>
          <w:szCs w:val="24"/>
        </w:rPr>
        <w:t xml:space="preserve">sea-level </w:t>
      </w:r>
      <w:r w:rsidR="00546994" w:rsidRPr="00847899">
        <w:rPr>
          <w:rFonts w:ascii="Times New Roman" w:hAnsi="Times New Roman" w:cs="Times New Roman"/>
          <w:b/>
          <w:bCs/>
          <w:sz w:val="24"/>
          <w:szCs w:val="24"/>
        </w:rPr>
        <w:t>rise in the United States</w:t>
      </w:r>
    </w:p>
    <w:p w14:paraId="29358492" w14:textId="77777777" w:rsidR="00096AEF" w:rsidRPr="00847899" w:rsidRDefault="00096AEF" w:rsidP="00096AEF">
      <w:pPr>
        <w:rPr>
          <w:rFonts w:ascii="Times New Roman" w:hAnsi="Times New Roman" w:cs="Times New Roman"/>
          <w:b/>
          <w:bCs/>
          <w:sz w:val="24"/>
          <w:szCs w:val="24"/>
        </w:rPr>
      </w:pPr>
      <w:r w:rsidRPr="00847899">
        <w:rPr>
          <w:rFonts w:ascii="Times New Roman" w:hAnsi="Times New Roman" w:cs="Times New Roman"/>
          <w:b/>
          <w:bCs/>
          <w:sz w:val="24"/>
          <w:szCs w:val="24"/>
        </w:rPr>
        <w:t>PROJECT DESCRIPTION</w:t>
      </w:r>
    </w:p>
    <w:p w14:paraId="052B8B97" w14:textId="77777777" w:rsidR="00096AEF" w:rsidRPr="00847899" w:rsidRDefault="00096AEF" w:rsidP="00096AEF">
      <w:pPr>
        <w:rPr>
          <w:rFonts w:ascii="Times New Roman" w:hAnsi="Times New Roman" w:cs="Times New Roman"/>
          <w:b/>
          <w:sz w:val="24"/>
          <w:szCs w:val="24"/>
        </w:rPr>
      </w:pPr>
      <w:r w:rsidRPr="00847899">
        <w:rPr>
          <w:rFonts w:ascii="Times New Roman" w:hAnsi="Times New Roman" w:cs="Times New Roman"/>
          <w:b/>
          <w:sz w:val="24"/>
          <w:szCs w:val="24"/>
        </w:rPr>
        <w:t>I. Introduction</w:t>
      </w:r>
    </w:p>
    <w:p w14:paraId="7296DC52" w14:textId="2DC937A0" w:rsidR="005C724C" w:rsidRPr="00847899" w:rsidRDefault="005C724C" w:rsidP="00096AEF">
      <w:pPr>
        <w:rPr>
          <w:rFonts w:ascii="Times New Roman" w:hAnsi="Times New Roman" w:cs="Times New Roman"/>
          <w:sz w:val="23"/>
          <w:szCs w:val="23"/>
        </w:rPr>
      </w:pPr>
      <w:r w:rsidRPr="00847899">
        <w:rPr>
          <w:rFonts w:ascii="Times New Roman" w:hAnsi="Times New Roman" w:cs="Times New Roman"/>
          <w:sz w:val="23"/>
          <w:szCs w:val="23"/>
        </w:rPr>
        <w:t>Scientists first sounded the alarm of potential “major dislocations in coastal cities”</w:t>
      </w:r>
      <w:r w:rsidR="00314EC3" w:rsidRPr="00847899">
        <w:rPr>
          <w:rFonts w:ascii="Times New Roman" w:hAnsi="Times New Roman" w:cs="Times New Roman"/>
          <w:sz w:val="23"/>
          <w:szCs w:val="23"/>
        </w:rPr>
        <w:t xml:space="preserve"> </w:t>
      </w:r>
      <w:r w:rsidR="00314EC3"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{"citationID":"a1i7bdj3niv","properties":{"formattedCitation":"(Mercer, 1978)","plainCitation":"(Mercer, 1978)","noteIndex":0},"citationItems":[{"id":491,"uris":["http://zotero.org/groups/2306924/items/GJN77224"],"uri":["http://zotero.org/groups/2306924/items/GJN77224"],"itemData":{"id":491,"type":"article-journal","abstract":"If the global consumption of fossil fuels continues to grow at its present rate, atmospheric CO2 content will double in about 50 years. Climatic models suggest that the resultant greenhouse-warming effect will be greatly magnified in high latitudes. The computed temperature rise at lat 80° S could start rapid deglaciation of West Antarctica, leading to a 5 m rise in sea level.","container-title":"Nature","DOI":"10.1038/271321a0","ISSN":"1476-4687","issue":"5643","language":"En","page":"321","source":"www.nature.com","title":"West Antarctic ice sheet and CO 2 greenhouse effect: a threat of disaster","title-short":"West Antarctic ice sheet and CO 2 greenhouse effect","volume":"271","author":[{"family":"Mercer","given":"J. H."}],"issued":{"date-parts":[["1978",1]]}}}],"schema":"https://github.com/citation-style-language/schema/raw/master/csl-citation.json"} </w:instrText>
      </w:r>
      <w:r w:rsidR="00314EC3"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(Mercer, 1978)</w:t>
      </w:r>
      <w:r w:rsidR="00314EC3"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due to a disintegrating West Antarctic Ice Sheet</w:t>
      </w:r>
      <w:r w:rsidR="00FF395E" w:rsidRPr="00847899">
        <w:rPr>
          <w:rFonts w:ascii="Times New Roman" w:hAnsi="Times New Roman" w:cs="Times New Roman"/>
          <w:sz w:val="23"/>
          <w:szCs w:val="23"/>
        </w:rPr>
        <w:t xml:space="preserve"> and </w:t>
      </w:r>
      <w:r w:rsidR="00773A0A">
        <w:rPr>
          <w:rFonts w:ascii="Times New Roman" w:hAnsi="Times New Roman" w:cs="Times New Roman"/>
          <w:sz w:val="23"/>
          <w:szCs w:val="23"/>
        </w:rPr>
        <w:t xml:space="preserve">sea-level </w:t>
      </w:r>
      <w:r w:rsidR="00FF395E" w:rsidRPr="00847899">
        <w:rPr>
          <w:rFonts w:ascii="Times New Roman" w:hAnsi="Times New Roman" w:cs="Times New Roman"/>
          <w:sz w:val="23"/>
          <w:szCs w:val="23"/>
        </w:rPr>
        <w:t xml:space="preserve">rise </w:t>
      </w:r>
      <w:r w:rsidRPr="00847899">
        <w:rPr>
          <w:rFonts w:ascii="Times New Roman" w:hAnsi="Times New Roman" w:cs="Times New Roman"/>
          <w:sz w:val="23"/>
          <w:szCs w:val="23"/>
        </w:rPr>
        <w:t xml:space="preserve">more than forty years ago. Since those early warnings, </w:t>
      </w:r>
      <w:r w:rsidR="00773A0A">
        <w:rPr>
          <w:rFonts w:ascii="Times New Roman" w:hAnsi="Times New Roman" w:cs="Times New Roman"/>
          <w:sz w:val="23"/>
          <w:szCs w:val="23"/>
        </w:rPr>
        <w:t xml:space="preserve">sea-level </w:t>
      </w:r>
      <w:r w:rsidR="00FF395E" w:rsidRPr="00847899">
        <w:rPr>
          <w:rFonts w:ascii="Times New Roman" w:hAnsi="Times New Roman" w:cs="Times New Roman"/>
          <w:sz w:val="23"/>
          <w:szCs w:val="23"/>
        </w:rPr>
        <w:t xml:space="preserve">rise </w:t>
      </w:r>
      <w:r w:rsidRPr="00847899">
        <w:rPr>
          <w:rFonts w:ascii="Times New Roman" w:hAnsi="Times New Roman" w:cs="Times New Roman"/>
          <w:sz w:val="23"/>
          <w:szCs w:val="23"/>
        </w:rPr>
        <w:t xml:space="preserve">continues to be widely regarded as one of the most costly and visible future impacts of global climate change </w:t>
      </w:r>
      <w:r w:rsidRPr="00847899">
        <w:rPr>
          <w:rFonts w:ascii="Times New Roman" w:hAnsi="Times New Roman" w:cs="Times New Roman"/>
          <w:sz w:val="23"/>
          <w:szCs w:val="23"/>
        </w:rPr>
        <w:fldChar w:fldCharType="begin"/>
      </w:r>
      <w:r w:rsidR="006A01F9">
        <w:rPr>
          <w:rFonts w:ascii="Times New Roman" w:hAnsi="Times New Roman" w:cs="Times New Roman"/>
          <w:sz w:val="23"/>
          <w:szCs w:val="23"/>
        </w:rPr>
        <w:instrText xml:space="preserve"> ADDIN ZOTERO_ITEM CSL_CITATION {"citationID":"a8iubf3eki","properties":{"formattedCitation":"(McGranahan et al., 2007a; Nicholls et al., 2011; Strauss et al., 2015)","plainCitation":"(McGranahan et al., 2007a; Nicholls et al., 2011; Strauss et al., 2015)","noteIndex":0},"citationItems":[{"id":"RZOgQTA9/aG9RSvO9","uris":["http://zotero.org/users/local/kVjDF3o2/items/RV8D64TU"],"uri":["http://zotero.org/users/local/kVjDF3o2/items/RV8D64TU"],"itemData":{"id":54,"type":"article-journal","container-title":"Environment and urbanization","issue":"1","page":"17–37","title":"The rising tide: assessing the risks of climate change and human settlements in low elevation coastal zones","volume":"19","author":[{"family":"McGranahan","given":"Gordon"},{"family":"Balk","given":"Deborah"},{"family":"Anderson","given":"Bridget"}],"issued":{"date-parts":[["2007"]]}}},{"id":30,"uris":["http://zotero.org/users/4849625/items/WQA75DRP"],"uri":["http://zotero.org/users/4849625/items/WQA75DRP"],"itemData":{"id":30,"type":"article-journal","abstract":"The range of future climate-induced sea-level rise remains highly uncertain with continued concern that large increases in the twenty-first century cannot be ruled out. The biggest source of uncertainty is the response of the large ice sheets of Greenland and west Antarctica. Based on our analysis, a pragmatic estimate of sea-level rise by 2100, for a temperature rise of 4°C or more over the same time frame, is between 0.5 m and 2 m—the probability of rises at the high end is judged to be very low, but of unquantifiable probability. However, if realized, an indicative analysis shows that the impact potential is severe, with the real risk of the forced displacement of up to 187 million people over the century (up to 2.4% of global population). This is potentially avoidable by widespread upgrade of protection, albeit rather costly with up to 0.02 per cent of global domestic product needed, and much higher in certain nations. The likelihood of protection being successfully implemented varies between regions, and is lowest in small islands, Africa and parts of Asia, and hence these regions are the most likely to see coastal abandonment. To respond to these challenges, a multi-track approach is required, which would also be appropriate if a temperature rise of less than 4°C was expected. Firstly, we should monitor sea level to detect any significant accelerations in the rate of rise in a timely manner. Secondly, we need to improve our understanding of the climate-induced processes that could contribute to rapid sea-level rise, especially the role of the two major ice sheets, to produce better models that quantify the likely future rise more precisely. Finally, responses need to be carefully considered via a combination of climate mitigation to reduce the rise and adaptation for the residual rise in sea level. In particular, long-term strategic adaptation plans for the full range of possible sea-level rise (and other change) need to be widely developed.","container-title":"Philosophical Transactions of the Royal Society A: Mathematical, Physical and Engineering Sciences","DOI":"10.1098/rsta.2010.0291","issue":"1934","journalAbbreviation":"Philosophical Transactions of the Royal Society A: Mathematical, Physical and Engineering Sciences","page":"161-181","source":"royalsocietypublishing.org (Atypon)","title":"Sea-level rise and its possible impacts given a ‘beyond 4°C world’ in the twenty-first century","volume":"369","author":[{"family":"Nicholls","given":"Robert J."},{"family":"Marinova","given":"Natasha"},{"family":"Lowe","given":"Jason A."},{"family":"Brown","given":"Sally"},{"family":"Vellinga","given":"Pier"},{"family":"Gusmão","given":"Diogo","non-dropping-particle":"de"},{"family":"Hinkel","given":"Jochen"},{"family":"Tol","given":"Richard S."}],"issued":{"date-parts":[["2011",1,13]]}}},{"id":"RZOgQTA9/KmrdX5CS","uris":["http://zotero.org/users/local/kVjDF3o2/items/MX9FPUVD"],"uri":["http://zotero.org/users/local/kVjDF3o2/items/MX9FPUVD"],"itemData":{"id":55,"type":"article-journal","container-title":"Proceedings of the National Academy of Sciences","issue":"44","page":"13508–13513","title":"Carbon choices determine US cities committed to futures below sea level","volume":"112","author":[{"family":"Strauss","given":"Benjamin H"},{"family":"Kulp","given":"Scott"},{"family":"Levermann","given":"Anders"}],"issued":{"date-parts":[["2015"]]}}}],"schema":"https://github.com/citation-style-language/schema/raw/master/csl-citation.json"}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(McGranahan et al., 2007a; Nicholls et al., 2011; Strauss et al., 2015)</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With the global coastal population projected to eclipse one billion people this century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{"citationID":"a1d8pt6lps7","properties":{"formattedCitation":"(Neumann et al., 2015)","plainCitation":"(Neumann et al., 2015)","noteIndex":0},"citationItems":[{"id":4,"uris":["http://zotero.org/users/4849625/items/BVXNTZ8W"],"uri":["http://zotero.org/users/4849625/items/BVXNTZ8W"],"itemData":{"id":4,"type":"article-journal","abstract":"Coastal zones are exposed to a range of coastal hazards including sea-level rise with its related effects. At the same time, they are more densely populated than the hinterland and exhibit higher rates of population growth and urbanisation. As this trend is expected to continue into the future, we investigate how coastal populations will be affected by such impacts at global and regional scales by the years 2030 and 2060. Starting from baseline population estimates for the year 2000, we assess future population change in the low-elevation coastal zone and trends in exposure to 100-year coastal floods based on four different sea-level and socio-economic scenarios. Our method accounts for differential growth of coastal areas against the land-locked hinterland and for trends of urbanisation and expansive urban growth, as currently observed, but does not explicitly consider possible displacement or out-migration due to factors such as sea-level rise. We combine spatially explicit estimates of the baseline population with demographic data in order to derive scenario-driven projections of coastal population development. Our scenarios show that the number of people living in the low-elevation coastal zone, as well as the number of people exposed to flooding from 1-in-100 year storm surge events, is highest in Asia. China, India, Bangladesh, Indonesia and Viet Nam are estimated to have the highest total coastal population exposure in the baseline year and this ranking is expected to remain largely unchanged in the future. However, Africa is expected to experience the highest rates of population growth and urbanisation in the coastal zone, particularly in Egypt and sub-Saharan countries in Western and Eastern Africa. The results highlight countries and regions with a high degree of exposure to coastal flooding and help identifying regions where policies and adaptive planning for building resilient coastal communities are not only desirable but essential. Furthermore, we identify needs for further research and scope for improvement in this kind of scenario-based exposure analysis.","container-title":"PLOS ONE","DOI":"10.1371/journal.pone.0118571","ISSN":"1932-6203","issue":"3","journalAbbreviation":"PLOS ONE","language":"en","page":"e0118571","source":"PLoS Journals","title":"Future Coastal Population Growth and Exposure to Sea-Level Rise and Coastal Flooding - A Global Assessment","volume":"10","author":[{"family":"Neumann","given":"Barbara"},{"family":"Vafeidis","given":"Athanasios T."},{"family":"Zimmermann","given":"Juliane"},{"family":"Nicholls","given":"Robert J."}],"issued":{"date-parts":[["2015",3,11]]}}}],"schema":"https://github.com/citation-style-language/schema/raw/master/csl-citation.json"}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(Neumann et al., 2015)</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w:t>
      </w:r>
      <w:r w:rsidR="00773A0A">
        <w:rPr>
          <w:rFonts w:ascii="Times New Roman" w:hAnsi="Times New Roman" w:cs="Times New Roman"/>
          <w:sz w:val="23"/>
          <w:szCs w:val="23"/>
        </w:rPr>
        <w:t xml:space="preserve">sea-level </w:t>
      </w:r>
      <w:r w:rsidR="00FF395E" w:rsidRPr="00847899">
        <w:rPr>
          <w:rFonts w:ascii="Times New Roman" w:hAnsi="Times New Roman" w:cs="Times New Roman"/>
          <w:sz w:val="23"/>
          <w:szCs w:val="23"/>
        </w:rPr>
        <w:t>rise</w:t>
      </w:r>
      <w:r w:rsidRPr="00847899">
        <w:rPr>
          <w:rFonts w:ascii="Times New Roman" w:hAnsi="Times New Roman" w:cs="Times New Roman"/>
          <w:sz w:val="23"/>
          <w:szCs w:val="23"/>
        </w:rPr>
        <w:t xml:space="preserve"> is expected to affect and, in many cases, displace hundreds of millions of people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{"citationID":"a1voi979520","properties":{"formattedCitation":"(Hauer et al., 2016; Nicholls et al., 2011)","plainCitation":"(Hauer et al., 2016; Nicholls et al., 2011)","noteIndex":0},"citationItems":[{"id":337,"uris":["http://zotero.org/groups/2306924/items/EQKTAGQ3"],"uri":["http://zotero.org/groups/2306924/items/EQKTAGQ3"],"itemData":{"id":337,"type":"article-journal","container-title":"Nature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R."}],"issued":{"date-parts":[["2016",7]]}}},{"id":30,"uris":["http://zotero.org/users/4849625/items/WQA75DRP"],"uri":["http://zotero.org/users/4849625/items/WQA75DRP"],"itemData":{"id":30,"type":"article-journal","abstract":"The range of future climate-induced sea-level rise remains highly uncertain with continued concern that large increases in the twenty-first century cannot be ruled out. The biggest source of uncertainty is the response of the large ice sheets of Greenland and west Antarctica. Based on our analysis, a pragmatic estimate of sea-level rise by 2100, for a temperature rise of 4°C or more over the same time frame, is between 0.5 m and 2 m—the probability of rises at the high end is judged to be very low, but of unquantifiable probability. However, if realized, an indicative analysis shows that the impact potential is severe, with the real risk of the forced displacement of up to 187 million people over the century (up to 2.4% of global population). This is potentially avoidable by widespread upgrade of protection, albeit rather costly with up to 0.02 per cent of global domestic product needed, and much higher in certain nations. The likelihood of protection being successfully implemented varies between regions, and is lowest in small islands, Africa and parts of Asia, and hence these regions are the most likely to see coastal abandonment. To respond to these challenges, a multi-track approach is required, which would also be appropriate if a temperature rise of less than 4°C was expected. Firstly, we should monitor sea level to detect any significant accelerations in the rate of rise in a timely manner. Secondly, we need to improve our understanding of the climate-induced processes that could contribute to rapid sea-level rise, especially the role of the two major ice sheets, to produce better models that quantify the likely future rise more precisely. Finally, responses need to be carefully considered via a combination of climate mitigation to reduce the rise and adaptation for the residual rise in sea level. In particular, long-term strategic adaptation plans for the full range of possible sea-level rise (and other change) need to be widely developed.","container-title":"Philosophical Transactions of the Royal Society A: Mathematical, Physical and Engineering Sciences","DOI":"10.1098/rsta.2010.0291","issue":"1934","journalAbbreviation":"Philosophical Transactions of the Royal Society A: Mathematical, Physical and Engineering Sciences","page":"161-181","source":"royalsocietypublishing.org (Atypon)","title":"Sea-level rise and its possible impacts given a ‘beyond 4°C world’ in the twenty-first century","volume":"369","author":[{"family":"Nicholls","given":"Robert J."},{"family":"Marinova","given":"Natasha"},{"family":"Lowe","given":"Jason A."},{"family":"Brown","given":"Sally"},{"family":"Vellinga","given":"Pier"},{"family":"Gusmão","given":"Diogo","non-dropping-particle":"de"},{"family":"Hinkel","given":"Jochen"},{"family":"Tol","given":"Richard S."}],"issued":{"date-parts":[["2011",1,13]]}}}],"schema":"https://github.com/citation-style-language/schema/raw/master/csl-citation.json"}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(Hauer et al., 2016; Nicholls et al., 2011)</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w:t>
      </w:r>
      <w:r w:rsidR="00B66850" w:rsidRPr="00847899">
        <w:rPr>
          <w:rFonts w:ascii="Times New Roman" w:hAnsi="Times New Roman" w:cs="Times New Roman"/>
          <w:sz w:val="23"/>
          <w:szCs w:val="23"/>
        </w:rPr>
        <w:t xml:space="preserve"> </w:t>
      </w:r>
    </w:p>
    <w:p w14:paraId="071C4305" w14:textId="32ED3357" w:rsidR="00E00963" w:rsidRDefault="00E105EC" w:rsidP="00096AEF">
      <w:pPr>
        <w:rPr>
          <w:rFonts w:ascii="Times New Roman" w:hAnsi="Times New Roman" w:cs="Times New Roman"/>
          <w:sz w:val="23"/>
          <w:szCs w:val="23"/>
        </w:rPr>
      </w:pPr>
      <w:r w:rsidRPr="00847899">
        <w:rPr>
          <w:rFonts w:ascii="Times New Roman" w:hAnsi="Times New Roman" w:cs="Times New Roman"/>
          <w:sz w:val="23"/>
          <w:szCs w:val="23"/>
        </w:rPr>
        <w:t>While t</w:t>
      </w:r>
      <w:r w:rsidR="00096AEF" w:rsidRPr="00847899">
        <w:rPr>
          <w:rFonts w:ascii="Times New Roman" w:hAnsi="Times New Roman" w:cs="Times New Roman"/>
          <w:sz w:val="23"/>
          <w:szCs w:val="23"/>
        </w:rPr>
        <w:t xml:space="preserve">he scientific community understands that climate change and </w:t>
      </w:r>
      <w:r w:rsidR="00773A0A">
        <w:rPr>
          <w:rFonts w:ascii="Times New Roman" w:hAnsi="Times New Roman" w:cs="Times New Roman"/>
          <w:sz w:val="23"/>
          <w:szCs w:val="23"/>
        </w:rPr>
        <w:t xml:space="preserve">sea-level </w:t>
      </w:r>
      <w:r w:rsidR="00096AEF" w:rsidRPr="00847899">
        <w:rPr>
          <w:rFonts w:ascii="Times New Roman" w:hAnsi="Times New Roman" w:cs="Times New Roman"/>
          <w:sz w:val="23"/>
          <w:szCs w:val="23"/>
        </w:rPr>
        <w:t>rise will affect millions of people in the United States and across the world</w:t>
      </w:r>
      <w:r w:rsidRPr="00847899">
        <w:rPr>
          <w:rFonts w:ascii="Times New Roman" w:hAnsi="Times New Roman" w:cs="Times New Roman"/>
          <w:sz w:val="23"/>
          <w:szCs w:val="23"/>
        </w:rPr>
        <w:t>,</w:t>
      </w:r>
      <w:r w:rsidR="00096AEF" w:rsidRPr="00847899">
        <w:rPr>
          <w:rFonts w:ascii="Times New Roman" w:hAnsi="Times New Roman" w:cs="Times New Roman"/>
          <w:sz w:val="23"/>
          <w:szCs w:val="23"/>
        </w:rPr>
        <w:t xml:space="preserve"> we face a critical knowledge gap about the impacts of rising sea levels on human migration</w:t>
      </w:r>
      <w:r w:rsidRPr="00847899">
        <w:rPr>
          <w:rFonts w:ascii="Times New Roman" w:hAnsi="Times New Roman" w:cs="Times New Roman"/>
          <w:sz w:val="23"/>
          <w:szCs w:val="23"/>
        </w:rPr>
        <w:t>.</w:t>
      </w:r>
      <w:r w:rsidR="0032551B" w:rsidRPr="00847899">
        <w:rPr>
          <w:rFonts w:ascii="Times New Roman" w:hAnsi="Times New Roman" w:cs="Times New Roman"/>
          <w:sz w:val="23"/>
          <w:szCs w:val="23"/>
        </w:rPr>
        <w:t xml:space="preserve"> </w:t>
      </w:r>
      <w:r w:rsidR="004804B3" w:rsidRPr="00847899">
        <w:rPr>
          <w:rFonts w:ascii="Times New Roman" w:hAnsi="Times New Roman" w:cs="Times New Roman"/>
          <w:sz w:val="23"/>
          <w:szCs w:val="23"/>
        </w:rPr>
        <w:t xml:space="preserve">Previous attempts to model </w:t>
      </w:r>
      <w:r w:rsidR="00773A0A">
        <w:rPr>
          <w:rFonts w:ascii="Times New Roman" w:hAnsi="Times New Roman" w:cs="Times New Roman"/>
          <w:sz w:val="23"/>
          <w:szCs w:val="23"/>
        </w:rPr>
        <w:t xml:space="preserve">sea-level </w:t>
      </w:r>
      <w:r w:rsidR="0032551B" w:rsidRPr="00847899">
        <w:rPr>
          <w:rFonts w:ascii="Times New Roman" w:hAnsi="Times New Roman" w:cs="Times New Roman"/>
          <w:sz w:val="23"/>
          <w:szCs w:val="23"/>
        </w:rPr>
        <w:t xml:space="preserve">rise </w:t>
      </w:r>
      <w:r w:rsidR="00380A6D" w:rsidRPr="00847899">
        <w:rPr>
          <w:rFonts w:ascii="Times New Roman" w:hAnsi="Times New Roman" w:cs="Times New Roman"/>
          <w:sz w:val="23"/>
          <w:szCs w:val="23"/>
        </w:rPr>
        <w:t xml:space="preserve">and migration </w:t>
      </w:r>
      <w:r w:rsidR="0035554E" w:rsidRPr="00847899">
        <w:rPr>
          <w:rFonts w:ascii="Times New Roman" w:hAnsi="Times New Roman" w:cs="Times New Roman"/>
          <w:sz w:val="23"/>
          <w:szCs w:val="23"/>
        </w:rPr>
        <w:t xml:space="preserve">eschew </w:t>
      </w:r>
      <w:r w:rsidR="000F2CF1">
        <w:rPr>
          <w:rFonts w:ascii="Times New Roman" w:hAnsi="Times New Roman" w:cs="Times New Roman"/>
          <w:sz w:val="23"/>
          <w:szCs w:val="23"/>
        </w:rPr>
        <w:t>two</w:t>
      </w:r>
      <w:r w:rsidR="0035554E" w:rsidRPr="00847899">
        <w:rPr>
          <w:rFonts w:ascii="Times New Roman" w:hAnsi="Times New Roman" w:cs="Times New Roman"/>
          <w:sz w:val="23"/>
          <w:szCs w:val="23"/>
        </w:rPr>
        <w:t xml:space="preserve"> important considerations</w:t>
      </w:r>
      <w:r w:rsidR="00DC7358" w:rsidRPr="00847899">
        <w:rPr>
          <w:rFonts w:ascii="Times New Roman" w:hAnsi="Times New Roman" w:cs="Times New Roman"/>
          <w:sz w:val="23"/>
          <w:szCs w:val="23"/>
        </w:rPr>
        <w:t>.</w:t>
      </w:r>
      <w:r w:rsidR="00F658A7" w:rsidRPr="00847899">
        <w:rPr>
          <w:rFonts w:ascii="Times New Roman" w:hAnsi="Times New Roman" w:cs="Times New Roman"/>
          <w:sz w:val="23"/>
          <w:szCs w:val="23"/>
        </w:rPr>
        <w:t xml:space="preserve"> </w:t>
      </w:r>
      <w:r w:rsidR="000F2CF1">
        <w:rPr>
          <w:rFonts w:ascii="Times New Roman" w:hAnsi="Times New Roman" w:cs="Times New Roman"/>
          <w:sz w:val="23"/>
          <w:szCs w:val="23"/>
        </w:rPr>
        <w:t>First</w:t>
      </w:r>
      <w:r w:rsidR="00F658A7" w:rsidRPr="00847899">
        <w:rPr>
          <w:rFonts w:ascii="Times New Roman" w:hAnsi="Times New Roman" w:cs="Times New Roman"/>
          <w:sz w:val="23"/>
          <w:szCs w:val="23"/>
        </w:rPr>
        <w:t xml:space="preserve">, </w:t>
      </w:r>
      <w:r w:rsidR="00773A0A">
        <w:rPr>
          <w:rFonts w:ascii="Times New Roman" w:hAnsi="Times New Roman" w:cs="Times New Roman"/>
          <w:sz w:val="23"/>
          <w:szCs w:val="23"/>
        </w:rPr>
        <w:t xml:space="preserve">sea-level </w:t>
      </w:r>
      <w:r w:rsidR="00B4074B" w:rsidRPr="00847899">
        <w:rPr>
          <w:rFonts w:ascii="Times New Roman" w:hAnsi="Times New Roman" w:cs="Times New Roman"/>
          <w:sz w:val="23"/>
          <w:szCs w:val="23"/>
        </w:rPr>
        <w:t xml:space="preserve">rise </w:t>
      </w:r>
      <w:r w:rsidR="00F658A7" w:rsidRPr="00847899">
        <w:rPr>
          <w:rFonts w:ascii="Times New Roman" w:hAnsi="Times New Roman" w:cs="Times New Roman"/>
          <w:sz w:val="23"/>
          <w:szCs w:val="23"/>
        </w:rPr>
        <w:t>migration models lack</w:t>
      </w:r>
      <w:r w:rsidR="002B75EF" w:rsidRPr="00847899">
        <w:rPr>
          <w:rFonts w:ascii="Times New Roman" w:hAnsi="Times New Roman" w:cs="Times New Roman"/>
          <w:sz w:val="23"/>
          <w:szCs w:val="23"/>
        </w:rPr>
        <w:t xml:space="preserve"> the crucial feedback loop whereby </w:t>
      </w:r>
      <w:r w:rsidR="00773A0A">
        <w:rPr>
          <w:rFonts w:ascii="Times New Roman" w:hAnsi="Times New Roman" w:cs="Times New Roman"/>
          <w:sz w:val="23"/>
          <w:szCs w:val="23"/>
        </w:rPr>
        <w:t xml:space="preserve">sea-level </w:t>
      </w:r>
      <w:r w:rsidR="002B75EF" w:rsidRPr="00847899">
        <w:rPr>
          <w:rFonts w:ascii="Times New Roman" w:hAnsi="Times New Roman" w:cs="Times New Roman"/>
          <w:sz w:val="23"/>
          <w:szCs w:val="23"/>
        </w:rPr>
        <w:t xml:space="preserve">rise </w:t>
      </w:r>
      <w:r w:rsidR="003179DE" w:rsidRPr="00847899">
        <w:rPr>
          <w:rFonts w:ascii="Times New Roman" w:hAnsi="Times New Roman" w:cs="Times New Roman"/>
          <w:sz w:val="23"/>
          <w:szCs w:val="23"/>
        </w:rPr>
        <w:t>migrants</w:t>
      </w:r>
      <w:r w:rsidR="00A725FD" w:rsidRPr="00847899">
        <w:rPr>
          <w:rFonts w:ascii="Times New Roman" w:hAnsi="Times New Roman" w:cs="Times New Roman"/>
          <w:sz w:val="23"/>
          <w:szCs w:val="23"/>
        </w:rPr>
        <w:t xml:space="preserve"> alter </w:t>
      </w:r>
      <w:r w:rsidR="000D7EDA" w:rsidRPr="00847899">
        <w:rPr>
          <w:rFonts w:ascii="Times New Roman" w:hAnsi="Times New Roman" w:cs="Times New Roman"/>
          <w:sz w:val="23"/>
          <w:szCs w:val="23"/>
        </w:rPr>
        <w:t>the demographic trajectory in both their origin and destination</w:t>
      </w:r>
      <w:r w:rsidR="00F658A7" w:rsidRPr="00847899">
        <w:rPr>
          <w:rFonts w:ascii="Times New Roman" w:hAnsi="Times New Roman" w:cs="Times New Roman"/>
          <w:sz w:val="23"/>
          <w:szCs w:val="23"/>
        </w:rPr>
        <w:t>.</w:t>
      </w:r>
      <w:r w:rsidR="00F263B5" w:rsidRPr="00847899">
        <w:rPr>
          <w:rFonts w:ascii="Times New Roman" w:hAnsi="Times New Roman" w:cs="Times New Roman"/>
          <w:sz w:val="23"/>
          <w:szCs w:val="23"/>
        </w:rPr>
        <w:t xml:space="preserve"> </w:t>
      </w:r>
      <w:r w:rsidR="007D08AC" w:rsidRPr="00847899">
        <w:rPr>
          <w:rFonts w:ascii="Times New Roman" w:hAnsi="Times New Roman" w:cs="Times New Roman"/>
          <w:sz w:val="23"/>
          <w:szCs w:val="23"/>
        </w:rPr>
        <w:t xml:space="preserve">If </w:t>
      </w:r>
      <w:r w:rsidR="00773A0A">
        <w:rPr>
          <w:rFonts w:ascii="Times New Roman" w:hAnsi="Times New Roman" w:cs="Times New Roman"/>
          <w:sz w:val="23"/>
          <w:szCs w:val="23"/>
        </w:rPr>
        <w:t xml:space="preserve">sea-level </w:t>
      </w:r>
      <w:r w:rsidR="007D08AC" w:rsidRPr="00847899">
        <w:rPr>
          <w:rFonts w:ascii="Times New Roman" w:hAnsi="Times New Roman" w:cs="Times New Roman"/>
          <w:sz w:val="23"/>
          <w:szCs w:val="23"/>
        </w:rPr>
        <w:t>rise forces millions of people further inland, a potential domino effect could result, further enhancing migration to more distant locations and further suppressing migration to coastal areas</w:t>
      </w:r>
      <w:r w:rsidR="00942CEB" w:rsidRPr="00847899">
        <w:rPr>
          <w:rFonts w:ascii="Times New Roman" w:hAnsi="Times New Roman" w:cs="Times New Roman"/>
          <w:sz w:val="23"/>
          <w:szCs w:val="23"/>
        </w:rPr>
        <w:t xml:space="preserve"> </w:t>
      </w:r>
      <w:r w:rsidR="007D08AC" w:rsidRPr="00847899">
        <w:rPr>
          <w:rFonts w:ascii="Times New Roman" w:hAnsi="Times New Roman" w:cs="Times New Roman"/>
          <w:sz w:val="23"/>
          <w:szCs w:val="23"/>
        </w:rPr>
        <w:fldChar w:fldCharType="begin"/>
      </w:r>
      <w:r w:rsidR="006A01F9">
        <w:rPr>
          <w:rFonts w:ascii="Times New Roman" w:hAnsi="Times New Roman" w:cs="Times New Roman"/>
          <w:sz w:val="23"/>
          <w:szCs w:val="23"/>
        </w:rPr>
        <w:instrText xml:space="preserve"> ADDIN ZOTERO_ITEM CSL_CITATION {"citationID":"a18rs7i0nb7","properties":{"formattedCitation":"(Curtis and Schneider, 2011; D\\uc0\\u246{}\\uc0\\u246{}s, 1997; M. E. Hauer et al., 2020a)","plainCitation":"(Curtis and Schneider, 2011; Döös, 1997; M. E. Hauer et al., 2020a)","noteIndex":0},"citationItems":[{"id":93,"uris":["http://zotero.org/groups/2306924/items/AQSSK7XK"],"uri":["http://zotero.org/groups/2306924/items/AQSSK7XK"],"itemData":{"id":93,"type":"article-journal","abstract":"Significant advances have been made to understand the interrelationship between humans and the environment in recent years, yet research has not produced useful localized estimates that link population forecasts to environmental change. Coarse, static population estimates that have little information on projected growth or spatial variability mask substantial impacts of environmental change on especially vulnerable populations. We estimate that 20 million people in the United States will be affected by sea-level rise by 2030 in selected regions that represent a range of sociodemographic characteristics and corresponding risks of vulnerability. Our results show that the impact of sea-level rise extends beyond the directly impacted counties due to migration networks that link inland and coastal areas and their populations. Substantial rates of population growth and migration are serious considerations for developing mitigation, adaptation, and planning strategies, and for future research on the social, demographic, and political dimensions of climate change.","container-title":"Population and Environment","DOI":"10.1007/s11111-011-0136-2","ISSN":"1573-7810","issue":"1","journalAbbreviation":"Popul Environ","language":"en","page":"28-54","source":"Springer Link","title":"Understanding the demographic implications of climate change: estimates of localized population predictions under future scenarios of sea-level rise","title-short":"Understanding the demographic implications of climate change","volume":"33","author":[{"family":"Curtis","given":"Katherine J."},{"family":"Schneider","given":"Annemarie"}],"issued":{"date-parts":[["2011",9,1]]}}},{"id":119,"uris":["http://zotero.org/groups/2306924/items/8JR9KX5G"],"uri":["http://zotero.org/groups/2306924/items/8JR9KX5G"],"itemData":{"id":119,"type":"article-journal","abstract":"In view of the increasing degradation of the global environment it can be expected that the number of environmental refugees will be increasing significantly during the next few decades. An attempt is made to examine the question to what extent such migrations are predictable? In particular, attention is given to the prediction of migrations caused by the declining availability of food per capita in the developing world, and the migration from low lying coastal areas driven by the rising sea level. Although it is not possible to make detailed predictions of such migrations, there are compelling reasons to believe they can be predicted with sufficient reliability to motivate implementation of mitigation measures.","container-title":"Global Environmental Change","DOI":"10.1016/S0959-3780(96)00037-4","ISSN":"0959-3780","issue":"1","journalAbbreviation":"Global Environmental Change","page":"41-61","source":"ScienceDirect","title":"Can large-scale environmental migrations be predicted?","volume":"7","author":[{"family":"Döös","given":"Bo R"}],"issued":{"date-parts":[["1997",4,1]]}}},{"id":"RZOgQTA9/p1UdSYKF","uris":["http://zotero.org/users/local/kVjDF3o2/items/458XQUX6"],"uri":["http://zotero.org/users/local/kVjDF3o2/items/458XQUX6"],"itemData":{"id":"PDAj1xQP/x7PMOUES","type":"article-journal","abstract":"Anthropogenic sea-level rise (SLR) is predicted to impact, and, in many cases, displace, a large proportion of the population via inundation and heightened SLR-related hazards. With the global coastal population projected to surpass one billion people this century, SLR might be among the most costly and permanent future consequences of climate change. In this Review, we synthesize the rapidly expanding knowledge of human mobility and migration responses to SLR, providing a coherent roadmap for future SLR research and associated policy. While it is often assumed that direct inundation forces a migration, we discuss how mobility responses are instead driven by a diversity of socioeconomic and demographic factors, which, in some cases, do not result in a migration response. We link SLR hazards with potential mechanisms of migration and the associated governmental or institutional policies that operate as obstacles or facilitators for that migration. Specific examples from the USA, Bangladesh and atoll island nations are used to contextualize these concepts. However, further research is needed on the fundamental mechanisms underlying SLR migration, tipping points, thresholds and feedbacks, risk perception and migration to fully understand migration responses to SLR.","container-title":"Nature Reviews Earth &amp; Environment","DOI":"10.1038/s43017-019-0002-9","ISSN":"2662-138X","issue":"1","journalAbbreviation":"Nature Reviews Earth &amp; Environment","page":"28-39","title":"Sea-level rise and human migration","volume":"1","author":[{"family":"Hauer","given":"Mathew E."},{"family":"Fussell","given":"Elizabeth"},{"family":"Mueller","given":"Valerie"},{"family":"Burkett","given":"Maxine"},{"family":"Call","given":"Maia"},{"family":"Abel","given":"Kali"},{"family":"McLeman","given":"Robert"},{"family":"Wrathall","given":"David"}],"issued":{"date-parts":[["2020",1,1]]}}}],"schema":"https://github.com/citation-style-language/schema/raw/master/csl-citation.json"} </w:instrText>
      </w:r>
      <w:r w:rsidR="007D08AC" w:rsidRPr="00847899">
        <w:rPr>
          <w:rFonts w:ascii="Times New Roman" w:hAnsi="Times New Roman" w:cs="Times New Roman"/>
          <w:sz w:val="23"/>
          <w:szCs w:val="23"/>
        </w:rPr>
        <w:fldChar w:fldCharType="separate"/>
      </w:r>
      <w:r w:rsidR="006A01F9" w:rsidRPr="006A01F9">
        <w:rPr>
          <w:rFonts w:ascii="Times New Roman" w:hAnsi="Times New Roman" w:cs="Times New Roman"/>
          <w:sz w:val="23"/>
          <w:szCs w:val="24"/>
        </w:rPr>
        <w:t>(Curtis and Schneider, 2011; Döös, 1997; M. E. Hauer et al., 2020a)</w:t>
      </w:r>
      <w:r w:rsidR="007D08AC" w:rsidRPr="00847899">
        <w:rPr>
          <w:rFonts w:ascii="Times New Roman" w:hAnsi="Times New Roman" w:cs="Times New Roman"/>
          <w:sz w:val="23"/>
          <w:szCs w:val="23"/>
        </w:rPr>
        <w:fldChar w:fldCharType="end"/>
      </w:r>
      <w:r w:rsidR="007D08AC" w:rsidRPr="00847899">
        <w:rPr>
          <w:rFonts w:ascii="Times New Roman" w:hAnsi="Times New Roman" w:cs="Times New Roman"/>
          <w:sz w:val="23"/>
          <w:szCs w:val="23"/>
        </w:rPr>
        <w:t>.</w:t>
      </w:r>
      <w:r w:rsidR="000D7EDA" w:rsidRPr="00847899">
        <w:rPr>
          <w:rFonts w:ascii="Times New Roman" w:hAnsi="Times New Roman" w:cs="Times New Roman"/>
          <w:sz w:val="23"/>
          <w:szCs w:val="23"/>
        </w:rPr>
        <w:t xml:space="preserve"> </w:t>
      </w:r>
      <w:r w:rsidR="00263DBE">
        <w:rPr>
          <w:rFonts w:ascii="Times New Roman" w:hAnsi="Times New Roman" w:cs="Times New Roman"/>
          <w:sz w:val="23"/>
          <w:szCs w:val="23"/>
        </w:rPr>
        <w:t>Second</w:t>
      </w:r>
      <w:r w:rsidR="00B10BB2" w:rsidRPr="00847899">
        <w:rPr>
          <w:rFonts w:ascii="Times New Roman" w:hAnsi="Times New Roman" w:cs="Times New Roman"/>
          <w:sz w:val="23"/>
          <w:szCs w:val="23"/>
        </w:rPr>
        <w:t xml:space="preserve">, modelers have chosen to model migrants as age-less, sex-less, and race-less individuals </w:t>
      </w:r>
      <w:r w:rsidR="00B10BB2" w:rsidRPr="00847899">
        <w:rPr>
          <w:rFonts w:ascii="Times New Roman" w:hAnsi="Times New Roman" w:cs="Times New Roman"/>
          <w:sz w:val="23"/>
          <w:szCs w:val="23"/>
        </w:rPr>
        <w:fldChar w:fldCharType="begin"/>
      </w:r>
      <w:r w:rsidR="006A01F9">
        <w:rPr>
          <w:rFonts w:ascii="Times New Roman" w:hAnsi="Times New Roman" w:cs="Times New Roman"/>
          <w:sz w:val="23"/>
          <w:szCs w:val="23"/>
        </w:rPr>
        <w:instrText xml:space="preserve"> ADDIN ZOTERO_ITEM CSL_CITATION {"citationID":"a1589hoair5","properties":{"formattedCitation":"(Hauer et al., 2016; McGranahan et al., 2007a; Neumann et al., 2015; Nicholls et al., 2011; Strauss et al., 2015)","plainCitation":"(Hauer et al., 2016; McGranahan et al., 2007a; Neumann et al., 2015; Nicholls et al., 2011; Strauss et al., 2015)","noteIndex":0},"citationItems":[{"id":337,"uris":["http://zotero.org/groups/2306924/items/EQKTAGQ3"],"uri":["http://zotero.org/groups/2306924/items/EQKTAGQ3"],"itemData":{"id":337,"type":"article-journal","container-title":"Nature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id":"RZOgQTA9/aG9RSvO9","uris":["http://zotero.org/users/local/kVjDF3o2/items/RV8D64TU"],"uri":["http://zotero.org/users/local/kVjDF3o2/items/RV8D64TU"],"itemData":{"id":"PDAj1xQP/hQ4CHrVO","type":"article-journal","container-title":"Environment and urbanization","issue":"1","page":"17–37","title":"The rising tide: assessing the risks of climate change and human settlements in low elevation coastal zones","volume":"19","author":[{"family":"McGranahan","given":"Gordon"},{"family":"Balk","given":"Deborah"},{"family":"Anderson","given":"Bridget"}],"issued":{"date-parts":[["2007"]]}}},{"id":4,"uris":["http://zotero.org/users/4849625/items/BVXNTZ8W"],"uri":["http://zotero.org/users/4849625/items/BVXNTZ8W"],"itemData":{"id":4,"type":"article-journal","abstract":"Coastal zones are exposed to a range of coastal hazards including sea-level rise with its related effects. At the same time, they are more densely populated than the hinterland and exhibit higher rates of population growth and urbanisation. As this trend is expected to continue into the future, we investigate how coastal populations will be affected by such impacts at global and regional scales by the years 2030 and 2060. Starting from baseline population estimates for the year 2000, we assess future population change in the low-elevation coastal zone and trends in exposure to 100-year coastal floods based on four different sea-level and socio-economic scenarios. Our method accounts for differential growth of coastal areas against the land-locked hinterland and for trends of urbanisation and expansive urban growth, as currently observed, but does not explicitly consider possible displacement or out-migration due to factors such as sea-level rise. We combine spatially explicit estimates of the baseline population with demographic data in order to derive scenario-driven projections of coastal population development. Our scenarios show that the number of people living in the low-elevation coastal zone, as well as the number of people exposed to flooding from 1-in-100 year storm surge events, is highest in Asia. China, India, Bangladesh, Indonesia and Viet Nam are estimated to have the highest total coastal population exposure in the baseline year and this ranking is expected to remain largely unchanged in the future. However, Africa is expected to experience the highest rates of population growth and urbanisation in the coastal zone, particularly in Egypt and sub-Saharan countries in Western and Eastern Africa. The results highlight countries and regions with a high degree of exposure to coastal flooding and help identifying regions where policies and adaptive planning for building resilient coastal communities are not only desirable but essential. Furthermore, we identify needs for further research and scope for improvement in this kind of scenario-based exposure analysis.","container-title":"PLOS ONE","DOI":"10.1371/journal.pone.0118571","ISSN":"1932-6203","issue":"3","journalAbbreviation":"PLOS ONE","language":"en","page":"e0118571","source":"PLoS Journals","title":"Future Coastal Population Growth and Exposure to Sea-Level Rise and Coastal Flooding - A Global Assessment","volume":"10","author":[{"family":"Neumann","given":"Barbara"},{"family":"Vafeidis","given":"Athanasios T."},{"family":"Zimmermann","given":"Juliane"},{"family":"Nicholls","given":"Robert J."}],"issued":{"date-parts":[["2015",3,11]]}}},{"id":30,"uris":["http://zotero.org/users/4849625/items/WQA75DRP"],"uri":["http://zotero.org/users/4849625/items/WQA75DRP"],"itemData":{"id":30,"type":"article-journal","abstract":"The range of future climate-induced sea-level rise remains highly uncertain with continued concern that large increases in the twenty-first century cannot be ruled out. The biggest source of uncertainty is the response of the large ice sheets of Greenland and west Antarctica. Based on our analysis, a pragmatic estimate of sea-level rise by 2100, for a temperature rise of 4°C or more over the same time frame, is between 0.5 m and 2 m—the probability of rises at the high end is judged to be very low, but of unquantifiable probability. However, if realized, an indicative analysis shows that the impact potential is severe, with the real risk of the forced displacement of up to 187 million people over the century (up to 2.4% of global population). This is potentially avoidable by widespread upgrade of protection, albeit rather costly with up to 0.02 per cent of global domestic product needed, and much higher in certain nations. The likelihood of protection being successfully implemented varies between regions, and is lowest in small islands, Africa and parts of Asia, and hence these regions are the most likely to see coastal abandonment. To respond to these challenges, a multi-track approach is required, which would also be appropriate if a temperature rise of less than 4°C was expected. Firstly, we should monitor sea level to detect any significant accelerations in the rate of rise in a timely manner. Secondly, we need to improve our understanding of the climate-induced processes that could contribute to rapid sea-level rise, especially the role of the two major ice sheets, to produce better models that quantify the likely future rise more precisely. Finally, responses need to be carefully considered via a combination of climate mitigation to reduce the rise and adaptation for the residual rise in sea level. In particular, long-term strategic adaptation plans for the full range of possible sea-level rise (and other change) need to be widely developed.","container-title":"Philosophical Transactions of the Royal Society A: Mathematical, Physical and Engineering Sciences","DOI":"10.1098/rsta.2010.0291","issue":"1934","journalAbbreviation":"Philosophical Transactions of the Royal Society A: Mathematical, Physical and Engineering Sciences","page":"161-181","source":"royalsocietypublishing.org (Atypon)","title":"Sea-level rise and its possible impacts given a ‘beyond 4°C world’ in the twenty-first century","volume":"369","author":[{"family":"Nicholls","given":"Robert J."},{"family":"Marinova","given":"Natasha"},{"family":"Lowe","given":"Jason A."},{"family":"Brown","given":"Sally"},{"family":"Vellinga","given":"Pier"},{"family":"Gusmão","given":"Diogo","non-dropping-particle":"de"},{"family":"Hinkel","given":"Jochen"},{"family":"Tol","given":"Richard S."}],"issued":{"date-parts":[["2011",1,13]]}}},{"id":"RZOgQTA9/KmrdX5CS","uris":["http://zotero.org/users/local/kVjDF3o2/items/MX9FPUVD"],"uri":["http://zotero.org/users/local/kVjDF3o2/items/MX9FPUVD"],"itemData":{"id":"PDAj1xQP/cVvEGBPG","type":"article-journal","container-title":"Proceedings of the National Academy of Sciences","issue":"44","page":"13508–13513","title":"Carbon choices determine US cities committed to futures below sea level","volume":"112","author":[{"family":"Strauss","given":"Benjamin H"},{"family":"Kulp","given":"Scott"},{"family":"Levermann","given":"Anders"}],"issued":{"date-parts":[["2015"]]}}}],"schema":"https://github.com/citation-style-language/schema/raw/master/csl-citation.json"} </w:instrText>
      </w:r>
      <w:r w:rsidR="00B10BB2"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(Hauer et al., 2016; McGranahan et al., 2007a; Neumann et al., 2015; Nicholls et al., 2011; Strauss et al., 2015)</w:t>
      </w:r>
      <w:r w:rsidR="00B10BB2" w:rsidRPr="00847899">
        <w:rPr>
          <w:rFonts w:ascii="Times New Roman" w:hAnsi="Times New Roman" w:cs="Times New Roman"/>
          <w:sz w:val="23"/>
          <w:szCs w:val="23"/>
        </w:rPr>
        <w:fldChar w:fldCharType="end"/>
      </w:r>
      <w:r w:rsidR="00B10BB2" w:rsidRPr="00847899">
        <w:rPr>
          <w:rFonts w:ascii="Times New Roman" w:hAnsi="Times New Roman" w:cs="Times New Roman"/>
          <w:sz w:val="23"/>
          <w:szCs w:val="23"/>
        </w:rPr>
        <w:t>, ignoring the well-established relationship between migration</w:t>
      </w:r>
      <w:r w:rsidR="007650B4" w:rsidRPr="00847899">
        <w:rPr>
          <w:rFonts w:ascii="Times New Roman" w:hAnsi="Times New Roman" w:cs="Times New Roman"/>
          <w:sz w:val="23"/>
          <w:szCs w:val="23"/>
        </w:rPr>
        <w:t>, the built environment,</w:t>
      </w:r>
      <w:r w:rsidR="00B10BB2" w:rsidRPr="00847899">
        <w:rPr>
          <w:rFonts w:ascii="Times New Roman" w:hAnsi="Times New Roman" w:cs="Times New Roman"/>
          <w:sz w:val="23"/>
          <w:szCs w:val="23"/>
        </w:rPr>
        <w:t xml:space="preserve"> and sociodemographic characteristics </w:t>
      </w:r>
      <w:r w:rsidR="00B10BB2"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{"citationID":"aidp3c2s0p","properties":{"formattedCitation":"(Black et al., 2011b; Clark and Maas, 2015; De Longueville et al., 2019; Dieleman, 2001; Zahran et al., 2008)","plainCitation":"(Black et al., 2011b; Clark and Maas, 2015; De Longueville et al., 2019; Dieleman, 2001; Zahran et al., 2008)","noteIndex":0},"citationItems":[{"id":117,"uris":["http://zotero.org/groups/2306924/items/356UFWHT"],"uri":["http://zotero.org/groups/2306924/items/356UFWHT"],"itemData":{"id":117,"type":"article-journal","abstract":"Mobility can bring opportunities for coping with environmental change, say Richard Black, Stephen R. G. Bennett, Sandy M. Thomas and John R. Beddington.","container-title":"Nature","DOI":"10.1038/478477a","ISSN":"1476-4687","language":"en","page":"447-449","source":"www.nature.com","title":"Climate change: Migration as adaptation","title-short":"Climate change","volume":"478","author":[{"family":"Black","given":"Richard"},{"family":"Bennett","given":"Stephen R. G."},{"family":"Thomas","given":"Sandy M."},{"family":"Beddington","given":"John R."}],"issued":{"date-parts":[["2011",10,20]]}}},{"id":434,"uris":["http://zotero.org/groups/2306924/items/VSICDEN8"],"uri":["http://zotero.org/groups/2306924/items/VSICDEN8"],"itemData":{"id":434,"type":"article-journal","container-title":"Population, Space and Place","issue":"1","page":"54-67","title":"Interpreting migration through the prism of reasons for moves","volume":"21","author":[{"family":"Clark","given":"William AV"},{"family":"Maas","given":"Regan"}],"issued":{"date-parts":[["2015"]]}}},{"id":736,"uris":["http://zotero.org/groups/2306924/items/DS9KT2C9"],"uri":["http://zotero.org/groups/2306924/items/DS9KT2C9"],"itemData":{"id":736,"type":"article-journal","container-title":"Population and Environment","issue":"4","page":"456-479","title":"Direct and indirect impacts of environmental factors on migration in Burkina Faso: application of structural equation modelling","volume":"40","author":[{"family":"De Longueville","given":"Florence"},{"family":"Zhu","given":"Yajing"},{"family":"Henry","given":"Sabine"}],"issued":{"date-parts":[["2019"]]}}},{"id":435,"uris":["http://zotero.org/groups/2306924/items/GZWUL8H5"],"uri":["http://zotero.org/groups/2306924/items/GZWUL8H5"],"itemData":{"id":435,"type":"article-journal","container-title":"Journal of housing and the built environment","issue":"3-4","page":"249-265","title":"Modelling residential mobility; a review of recent trends in research","volume":"16","author":[{"family":"Dieleman","given":"Frans M."}],"issued":{"date-parts":[["2001"]]}}},{"id":1360,"uris":["http://zotero.org/users/4849625/items/VIIW873A"],"uri":["http://zotero.org/users/4849625/items/VIIW873A"],"itemData":{"id":1360,"type":"article-journal","container-title":"Disasters","DOI":"10.1111/j.1467-7717.2008.01054.x","ISSN":"03613666","issue":"4","language":"en","page":"537-560","source":"DOI.org (Crossref)","title":"Social vulnerability and the natural and built environment: a model of flood casualties in Texas","title-short":"Social vulnerability and the natural and built environment","volume":"32","author":[{"family":"Zahran","given":"Sammy"},{"family":"Brody","given":"Samuel D."},{"family":"Peacock","given":"Walter Gillis"},{"family":"Vedlitz","given":"Arnold"},{"family":"Grover","given":"Himanshu"}],"issued":{"date-parts":[["2008",12]]}}}],"schema":"https://github.com/citation-style-language/schema/raw/master/csl-citation.json"} </w:instrText>
      </w:r>
      <w:r w:rsidR="00B10BB2"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(Black et al., 2011b; Clark and Maas, 2015; De Longueville et al., 2019; Dieleman, 2001; Zahran et al., 2008)</w:t>
      </w:r>
      <w:r w:rsidR="00B10BB2" w:rsidRPr="00847899">
        <w:rPr>
          <w:rFonts w:ascii="Times New Roman" w:hAnsi="Times New Roman" w:cs="Times New Roman"/>
          <w:sz w:val="23"/>
          <w:szCs w:val="23"/>
        </w:rPr>
        <w:fldChar w:fldCharType="end"/>
      </w:r>
      <w:r w:rsidR="00B10BB2" w:rsidRPr="00847899">
        <w:rPr>
          <w:rFonts w:ascii="Times New Roman" w:hAnsi="Times New Roman" w:cs="Times New Roman"/>
          <w:sz w:val="23"/>
          <w:szCs w:val="23"/>
        </w:rPr>
        <w:t xml:space="preserve">. This </w:t>
      </w:r>
      <w:r w:rsidR="00DD1C53" w:rsidRPr="00847899">
        <w:rPr>
          <w:rFonts w:ascii="Times New Roman" w:hAnsi="Times New Roman" w:cs="Times New Roman"/>
          <w:sz w:val="23"/>
          <w:szCs w:val="23"/>
        </w:rPr>
        <w:t>socio</w:t>
      </w:r>
      <w:r w:rsidR="00B10BB2" w:rsidRPr="00847899">
        <w:rPr>
          <w:rFonts w:ascii="Times New Roman" w:hAnsi="Times New Roman" w:cs="Times New Roman"/>
          <w:sz w:val="23"/>
          <w:szCs w:val="23"/>
        </w:rPr>
        <w:t>demographic ignorance is particularly important given the demographic shifts anticipated this century</w:t>
      </w:r>
      <w:r w:rsidR="00916350" w:rsidRPr="00847899">
        <w:rPr>
          <w:rFonts w:ascii="Times New Roman" w:hAnsi="Times New Roman" w:cs="Times New Roman"/>
          <w:sz w:val="23"/>
          <w:szCs w:val="23"/>
        </w:rPr>
        <w:t xml:space="preserve"> </w:t>
      </w:r>
      <w:r w:rsidR="00B10BB2"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{"citationID":"RvEZmKV4","properties":{"formattedCitation":"(Colby and Ortman, 2017)","plainCitation":"(Colby and Ortman, 2017)","noteIndex":0},"citationItems":[{"id":931,"uris":["http://zotero.org/users/4849625/items/YT2GNSDP"],"uri":["http://zotero.org/users/4849625/items/YT2GNSDP"],"itemData":{"id":931,"type":"article-journal","title":"Projections of the size and composition of the US population: 2014 to 2060: Population estimates and projections","author":[{"family":"Colby","given":"Sandra L."},{"family":"Ortman","given":"Jennifer M."}],"issued":{"date-parts":[["2017"]]}}}],"schema":"https://github.com/citation-style-language/schema/raw/master/csl-citation.json"} </w:instrText>
      </w:r>
      <w:r w:rsidR="00B10BB2"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(Colby and Ortman, 2017)</w:t>
      </w:r>
      <w:r w:rsidR="00B10BB2" w:rsidRPr="00847899">
        <w:rPr>
          <w:rFonts w:ascii="Times New Roman" w:hAnsi="Times New Roman" w:cs="Times New Roman"/>
          <w:sz w:val="23"/>
          <w:szCs w:val="23"/>
        </w:rPr>
        <w:fldChar w:fldCharType="end"/>
      </w:r>
      <w:r w:rsidR="009D7310">
        <w:rPr>
          <w:rFonts w:ascii="Times New Roman" w:hAnsi="Times New Roman" w:cs="Times New Roman"/>
          <w:sz w:val="23"/>
          <w:szCs w:val="23"/>
        </w:rPr>
        <w:t xml:space="preserve">. Those with the least resources are least likely to migrate when facing environmental pressures </w:t>
      </w:r>
      <w:r w:rsidR="009D7310">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{"citationID":"a27en30vreu","properties":{"formattedCitation":"(Black et al., 2011b)","plainCitation":"(Black et al., 2011b)","noteIndex":0},"citationItems":[{"id":117,"uris":["http://zotero.org/groups/2306924/items/356UFWHT"],"uri":["http://zotero.org/groups/2306924/items/356UFWHT"],"itemData":{"id":117,"type":"article-journal","abstract":"Mobility can bring opportunities for coping with environmental change, say Richard Black, Stephen R. G. Bennett, Sandy M. Thomas and John R. Beddington.","container-title":"Nature","DOI":"10.1038/478477a","ISSN":"1476-4687","language":"en","page":"447-449","source":"www.nature.com","title":"Climate change: Migration as adaptation","title-short":"Climate change","volume":"478","author":[{"family":"Black","given":"Richard"},{"family":"Bennett","given":"Stephen R. G."},{"family":"Thomas","given":"Sandy M."},{"family":"Beddington","given":"John R."}],"issued":{"date-parts":[["2011",10,20]]}}}],"schema":"https://github.com/citation-style-language/schema/raw/master/csl-citation.json"} </w:instrText>
      </w:r>
      <w:r w:rsidR="009D7310">
        <w:rPr>
          <w:rFonts w:ascii="Times New Roman" w:hAnsi="Times New Roman" w:cs="Times New Roman"/>
          <w:sz w:val="23"/>
          <w:szCs w:val="23"/>
        </w:rPr>
        <w:fldChar w:fldCharType="separate"/>
      </w:r>
      <w:r w:rsidR="008034BD" w:rsidRPr="008034BD">
        <w:rPr>
          <w:rFonts w:ascii="Times New Roman" w:hAnsi="Times New Roman" w:cs="Times New Roman"/>
          <w:sz w:val="23"/>
        </w:rPr>
        <w:t>(Black et al., 2011b)</w:t>
      </w:r>
      <w:r w:rsidR="009D7310">
        <w:rPr>
          <w:rFonts w:ascii="Times New Roman" w:hAnsi="Times New Roman" w:cs="Times New Roman"/>
          <w:sz w:val="23"/>
          <w:szCs w:val="23"/>
        </w:rPr>
        <w:fldChar w:fldCharType="end"/>
      </w:r>
      <w:r w:rsidR="00295C2C">
        <w:rPr>
          <w:rFonts w:ascii="Times New Roman" w:hAnsi="Times New Roman" w:cs="Times New Roman"/>
          <w:sz w:val="23"/>
          <w:szCs w:val="23"/>
        </w:rPr>
        <w:t xml:space="preserve"> </w:t>
      </w:r>
      <w:r w:rsidR="008C6AAF">
        <w:rPr>
          <w:rFonts w:ascii="Times New Roman" w:hAnsi="Times New Roman" w:cs="Times New Roman"/>
          <w:sz w:val="23"/>
          <w:szCs w:val="23"/>
        </w:rPr>
        <w:t>and</w:t>
      </w:r>
      <w:r w:rsidR="00295C2C">
        <w:rPr>
          <w:rFonts w:ascii="Times New Roman" w:hAnsi="Times New Roman" w:cs="Times New Roman"/>
          <w:sz w:val="23"/>
          <w:szCs w:val="23"/>
        </w:rPr>
        <w:t xml:space="preserve"> </w:t>
      </w:r>
      <w:r w:rsidR="008C6AAF">
        <w:rPr>
          <w:rFonts w:ascii="Times New Roman" w:hAnsi="Times New Roman" w:cs="Times New Roman"/>
          <w:sz w:val="23"/>
          <w:szCs w:val="23"/>
        </w:rPr>
        <w:t>by ignoring</w:t>
      </w:r>
      <w:r w:rsidR="00295C2C">
        <w:rPr>
          <w:rFonts w:ascii="Times New Roman" w:hAnsi="Times New Roman" w:cs="Times New Roman"/>
          <w:sz w:val="23"/>
          <w:szCs w:val="23"/>
        </w:rPr>
        <w:t xml:space="preserve"> </w:t>
      </w:r>
      <w:r w:rsidR="008C6AAF">
        <w:rPr>
          <w:rFonts w:ascii="Times New Roman" w:hAnsi="Times New Roman" w:cs="Times New Roman"/>
          <w:sz w:val="23"/>
          <w:szCs w:val="23"/>
        </w:rPr>
        <w:t xml:space="preserve">this </w:t>
      </w:r>
      <w:r w:rsidR="00EC1AAF">
        <w:rPr>
          <w:rFonts w:ascii="Times New Roman" w:hAnsi="Times New Roman" w:cs="Times New Roman"/>
          <w:sz w:val="23"/>
          <w:szCs w:val="23"/>
        </w:rPr>
        <w:t>well-established relationship</w:t>
      </w:r>
      <w:r w:rsidR="00B605CF">
        <w:rPr>
          <w:rFonts w:ascii="Times New Roman" w:hAnsi="Times New Roman" w:cs="Times New Roman"/>
          <w:sz w:val="23"/>
          <w:szCs w:val="23"/>
        </w:rPr>
        <w:t>,</w:t>
      </w:r>
      <w:r w:rsidR="00EC1AAF">
        <w:rPr>
          <w:rFonts w:ascii="Times New Roman" w:hAnsi="Times New Roman" w:cs="Times New Roman"/>
          <w:sz w:val="23"/>
          <w:szCs w:val="23"/>
        </w:rPr>
        <w:t xml:space="preserve"> past </w:t>
      </w:r>
      <w:r w:rsidR="00773A0A">
        <w:rPr>
          <w:rFonts w:ascii="Times New Roman" w:hAnsi="Times New Roman" w:cs="Times New Roman"/>
          <w:sz w:val="23"/>
          <w:szCs w:val="23"/>
        </w:rPr>
        <w:t xml:space="preserve">sea-level </w:t>
      </w:r>
      <w:r w:rsidR="00EC1AAF">
        <w:rPr>
          <w:rFonts w:ascii="Times New Roman" w:hAnsi="Times New Roman" w:cs="Times New Roman"/>
          <w:sz w:val="23"/>
          <w:szCs w:val="23"/>
        </w:rPr>
        <w:t xml:space="preserve">rise migration models </w:t>
      </w:r>
      <w:r w:rsidR="00B061EE">
        <w:rPr>
          <w:rFonts w:ascii="Times New Roman" w:hAnsi="Times New Roman" w:cs="Times New Roman"/>
          <w:sz w:val="23"/>
          <w:szCs w:val="23"/>
        </w:rPr>
        <w:t>likely overestimate</w:t>
      </w:r>
      <w:r w:rsidR="00EC1AAF">
        <w:rPr>
          <w:rFonts w:ascii="Times New Roman" w:hAnsi="Times New Roman" w:cs="Times New Roman"/>
          <w:sz w:val="23"/>
          <w:szCs w:val="23"/>
        </w:rPr>
        <w:t xml:space="preserve"> </w:t>
      </w:r>
      <w:r w:rsidR="00B061EE">
        <w:rPr>
          <w:rFonts w:ascii="Times New Roman" w:hAnsi="Times New Roman" w:cs="Times New Roman"/>
          <w:sz w:val="23"/>
          <w:szCs w:val="23"/>
        </w:rPr>
        <w:t>those most likely to migrate and grossly underestimate those who might be “trapped” in coastal communities.</w:t>
      </w:r>
      <w:r w:rsidR="00B10BB2" w:rsidRPr="00847899">
        <w:rPr>
          <w:rFonts w:ascii="Times New Roman" w:hAnsi="Times New Roman" w:cs="Times New Roman"/>
          <w:sz w:val="23"/>
          <w:szCs w:val="23"/>
        </w:rPr>
        <w:t xml:space="preserve"> </w:t>
      </w:r>
      <w:r w:rsidR="00B842C4" w:rsidRPr="00847899">
        <w:rPr>
          <w:rFonts w:ascii="Times New Roman" w:hAnsi="Times New Roman" w:cs="Times New Roman"/>
          <w:sz w:val="23"/>
          <w:szCs w:val="23"/>
        </w:rPr>
        <w:t>These</w:t>
      </w:r>
      <w:r w:rsidR="00952CA0" w:rsidRPr="00847899">
        <w:rPr>
          <w:rFonts w:ascii="Times New Roman" w:hAnsi="Times New Roman" w:cs="Times New Roman"/>
          <w:sz w:val="23"/>
          <w:szCs w:val="23"/>
        </w:rPr>
        <w:t xml:space="preserve"> gaps combine to create divergent estimates</w:t>
      </w:r>
      <w:r w:rsidR="009249D2">
        <w:rPr>
          <w:rFonts w:ascii="Times New Roman" w:hAnsi="Times New Roman" w:cs="Times New Roman"/>
          <w:sz w:val="23"/>
          <w:szCs w:val="23"/>
        </w:rPr>
        <w:t xml:space="preserve"> of</w:t>
      </w:r>
      <w:r w:rsidR="00952CA0" w:rsidRPr="00847899">
        <w:rPr>
          <w:rFonts w:ascii="Times New Roman" w:hAnsi="Times New Roman" w:cs="Times New Roman"/>
          <w:sz w:val="23"/>
          <w:szCs w:val="23"/>
        </w:rPr>
        <w:t xml:space="preserve"> </w:t>
      </w:r>
      <w:r w:rsidR="00952CA0" w:rsidRPr="00847899">
        <w:rPr>
          <w:rFonts w:ascii="Times New Roman" w:hAnsi="Times New Roman" w:cs="Times New Roman"/>
          <w:i/>
          <w:iCs/>
          <w:sz w:val="23"/>
          <w:szCs w:val="23"/>
        </w:rPr>
        <w:t>who</w:t>
      </w:r>
      <w:r w:rsidR="00952CA0" w:rsidRPr="00847899">
        <w:rPr>
          <w:rFonts w:ascii="Times New Roman" w:hAnsi="Times New Roman" w:cs="Times New Roman"/>
          <w:sz w:val="23"/>
          <w:szCs w:val="23"/>
        </w:rPr>
        <w:t xml:space="preserve"> will be most affected and </w:t>
      </w:r>
      <w:r w:rsidR="00952CA0" w:rsidRPr="00847899">
        <w:rPr>
          <w:rFonts w:ascii="Times New Roman" w:hAnsi="Times New Roman" w:cs="Times New Roman"/>
          <w:i/>
          <w:iCs/>
          <w:sz w:val="23"/>
          <w:szCs w:val="23"/>
        </w:rPr>
        <w:t>how</w:t>
      </w:r>
      <w:r w:rsidR="00952CA0" w:rsidRPr="00847899">
        <w:rPr>
          <w:rFonts w:ascii="Times New Roman" w:hAnsi="Times New Roman" w:cs="Times New Roman"/>
          <w:sz w:val="23"/>
          <w:szCs w:val="23"/>
        </w:rPr>
        <w:t xml:space="preserve"> </w:t>
      </w:r>
      <w:r w:rsidR="00773A0A">
        <w:rPr>
          <w:rFonts w:ascii="Times New Roman" w:hAnsi="Times New Roman" w:cs="Times New Roman"/>
          <w:sz w:val="23"/>
          <w:szCs w:val="23"/>
        </w:rPr>
        <w:t xml:space="preserve">sea-level </w:t>
      </w:r>
      <w:r w:rsidR="00952CA0" w:rsidRPr="00847899">
        <w:rPr>
          <w:rFonts w:ascii="Times New Roman" w:hAnsi="Times New Roman" w:cs="Times New Roman"/>
          <w:sz w:val="23"/>
          <w:szCs w:val="23"/>
        </w:rPr>
        <w:t>rise will ultimately alter population distributions.</w:t>
      </w:r>
      <w:r w:rsidR="00FE4F42" w:rsidRPr="00847899">
        <w:rPr>
          <w:rFonts w:ascii="Times New Roman" w:hAnsi="Times New Roman" w:cs="Times New Roman"/>
          <w:sz w:val="23"/>
          <w:szCs w:val="23"/>
        </w:rPr>
        <w:t xml:space="preserve"> </w:t>
      </w:r>
      <w:r w:rsidR="00EC60A7" w:rsidRPr="00847899">
        <w:rPr>
          <w:rFonts w:ascii="Times New Roman" w:hAnsi="Times New Roman" w:cs="Times New Roman"/>
          <w:sz w:val="23"/>
          <w:szCs w:val="23"/>
        </w:rPr>
        <w:t>The challenge is to develop better coupled</w:t>
      </w:r>
      <w:r w:rsidR="00845F28" w:rsidRPr="00847899">
        <w:rPr>
          <w:rFonts w:ascii="Times New Roman" w:hAnsi="Times New Roman" w:cs="Times New Roman"/>
          <w:sz w:val="23"/>
          <w:szCs w:val="23"/>
        </w:rPr>
        <w:t xml:space="preserve"> natural-human systems for assessing </w:t>
      </w:r>
      <w:r w:rsidR="00773A0A">
        <w:rPr>
          <w:rFonts w:ascii="Times New Roman" w:hAnsi="Times New Roman" w:cs="Times New Roman"/>
          <w:sz w:val="23"/>
          <w:szCs w:val="23"/>
        </w:rPr>
        <w:t xml:space="preserve">sea-level </w:t>
      </w:r>
      <w:r w:rsidR="00845F28" w:rsidRPr="00847899">
        <w:rPr>
          <w:rFonts w:ascii="Times New Roman" w:hAnsi="Times New Roman" w:cs="Times New Roman"/>
          <w:sz w:val="23"/>
          <w:szCs w:val="23"/>
        </w:rPr>
        <w:t xml:space="preserve">rise impacts that properly </w:t>
      </w:r>
      <w:r w:rsidR="00FE4F42" w:rsidRPr="00847899">
        <w:rPr>
          <w:rFonts w:ascii="Times New Roman" w:hAnsi="Times New Roman" w:cs="Times New Roman"/>
          <w:sz w:val="23"/>
          <w:szCs w:val="23"/>
        </w:rPr>
        <w:t>couple</w:t>
      </w:r>
      <w:r w:rsidR="00845F28" w:rsidRPr="00847899">
        <w:rPr>
          <w:rFonts w:ascii="Times New Roman" w:hAnsi="Times New Roman" w:cs="Times New Roman"/>
          <w:sz w:val="23"/>
          <w:szCs w:val="23"/>
        </w:rPr>
        <w:t xml:space="preserve"> </w:t>
      </w:r>
      <w:r w:rsidR="003C4F6E" w:rsidRPr="00847899">
        <w:rPr>
          <w:rFonts w:ascii="Times New Roman" w:hAnsi="Times New Roman" w:cs="Times New Roman"/>
          <w:sz w:val="23"/>
          <w:szCs w:val="23"/>
        </w:rPr>
        <w:t>climate projections with projections of sociodemographic change</w:t>
      </w:r>
      <w:r w:rsidR="004152B1" w:rsidRPr="00847899">
        <w:rPr>
          <w:rFonts w:ascii="Times New Roman" w:hAnsi="Times New Roman" w:cs="Times New Roman"/>
          <w:sz w:val="23"/>
          <w:szCs w:val="23"/>
        </w:rPr>
        <w:t>.</w:t>
      </w:r>
    </w:p>
    <w:p w14:paraId="10FC00E3" w14:textId="0D5803CD" w:rsidR="00EA64E7" w:rsidRPr="00847899" w:rsidRDefault="004679AA" w:rsidP="00096AEF">
      <w:pPr>
        <w:rPr>
          <w:rFonts w:ascii="Times New Roman" w:hAnsi="Times New Roman" w:cs="Times New Roman"/>
          <w:sz w:val="23"/>
          <w:szCs w:val="23"/>
        </w:rPr>
      </w:pPr>
      <w:r>
        <w:rPr>
          <w:rFonts w:ascii="Times New Roman" w:hAnsi="Times New Roman" w:cs="Times New Roman"/>
          <w:sz w:val="23"/>
          <w:szCs w:val="23"/>
        </w:rPr>
        <w:t>My research to date has provided the building blocks to</w:t>
      </w:r>
      <w:r w:rsidR="005A6FAA">
        <w:rPr>
          <w:rFonts w:ascii="Times New Roman" w:hAnsi="Times New Roman" w:cs="Times New Roman"/>
          <w:sz w:val="23"/>
          <w:szCs w:val="23"/>
        </w:rPr>
        <w:t xml:space="preserve"> overcome the shortcomings outlined above.</w:t>
      </w:r>
      <w:r w:rsidR="00C12CB1">
        <w:rPr>
          <w:rFonts w:ascii="Times New Roman" w:hAnsi="Times New Roman" w:cs="Times New Roman"/>
          <w:sz w:val="23"/>
          <w:szCs w:val="23"/>
        </w:rPr>
        <w:t xml:space="preserve"> </w:t>
      </w:r>
      <w:r w:rsidR="008A68D5">
        <w:rPr>
          <w:rFonts w:ascii="Times New Roman" w:hAnsi="Times New Roman" w:cs="Times New Roman"/>
          <w:sz w:val="23"/>
          <w:szCs w:val="23"/>
        </w:rPr>
        <w:t xml:space="preserve">I </w:t>
      </w:r>
      <w:r w:rsidR="00410672" w:rsidRPr="00410672">
        <w:rPr>
          <w:rFonts w:ascii="Times New Roman" w:hAnsi="Times New Roman" w:cs="Times New Roman"/>
          <w:sz w:val="23"/>
          <w:szCs w:val="23"/>
        </w:rPr>
        <w:t>published the first complete projections of populations at</w:t>
      </w:r>
      <w:r w:rsidR="00375284">
        <w:rPr>
          <w:rFonts w:ascii="Times New Roman" w:hAnsi="Times New Roman" w:cs="Times New Roman"/>
          <w:sz w:val="23"/>
          <w:szCs w:val="23"/>
        </w:rPr>
        <w:t>-</w:t>
      </w:r>
      <w:r w:rsidR="00410672" w:rsidRPr="00410672">
        <w:rPr>
          <w:rFonts w:ascii="Times New Roman" w:hAnsi="Times New Roman" w:cs="Times New Roman"/>
          <w:sz w:val="23"/>
          <w:szCs w:val="23"/>
        </w:rPr>
        <w:t xml:space="preserve">risk </w:t>
      </w:r>
      <w:r w:rsidR="00375284">
        <w:rPr>
          <w:rFonts w:ascii="Times New Roman" w:hAnsi="Times New Roman" w:cs="Times New Roman"/>
          <w:sz w:val="23"/>
          <w:szCs w:val="23"/>
        </w:rPr>
        <w:t>to</w:t>
      </w:r>
      <w:r w:rsidR="00410672" w:rsidRPr="00410672">
        <w:rPr>
          <w:rFonts w:ascii="Times New Roman" w:hAnsi="Times New Roman" w:cs="Times New Roman"/>
          <w:sz w:val="23"/>
          <w:szCs w:val="23"/>
        </w:rPr>
        <w:t xml:space="preserve"> sea</w:t>
      </w:r>
      <w:r w:rsidR="00773A0A">
        <w:rPr>
          <w:rFonts w:ascii="Times New Roman" w:hAnsi="Times New Roman" w:cs="Times New Roman"/>
          <w:sz w:val="23"/>
          <w:szCs w:val="23"/>
        </w:rPr>
        <w:t>-</w:t>
      </w:r>
      <w:r w:rsidR="00410672" w:rsidRPr="00410672">
        <w:rPr>
          <w:rFonts w:ascii="Times New Roman" w:hAnsi="Times New Roman" w:cs="Times New Roman"/>
          <w:sz w:val="23"/>
          <w:szCs w:val="23"/>
        </w:rPr>
        <w:t xml:space="preserve">level rise in the US </w:t>
      </w:r>
      <w:r w:rsidR="00410672">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{"citationID":"a1kab20tigm","properties":{"formattedCitation":"(Hauer et al., 2016)","plainCitation":"(Hauer et al., 2016)","noteIndex":0},"citationItems":[{"id":337,"uris":["http://zotero.org/groups/2306924/items/EQKTAGQ3"],"uri":["http://zotero.org/groups/2306924/items/EQKTAGQ3"],"itemData":{"id":337,"type":"article-journal","container-title":"Nature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R."}],"issued":{"date-parts":[["2016",7]]}}}],"schema":"https://github.com/citation-style-language/schema/raw/master/csl-citation.json"} </w:instrText>
      </w:r>
      <w:r w:rsidR="00410672">
        <w:rPr>
          <w:rFonts w:ascii="Times New Roman" w:hAnsi="Times New Roman" w:cs="Times New Roman"/>
          <w:sz w:val="23"/>
          <w:szCs w:val="23"/>
        </w:rPr>
        <w:fldChar w:fldCharType="separate"/>
      </w:r>
      <w:r w:rsidR="008034BD" w:rsidRPr="008034BD">
        <w:rPr>
          <w:rFonts w:ascii="Times New Roman" w:hAnsi="Times New Roman" w:cs="Times New Roman"/>
          <w:sz w:val="23"/>
        </w:rPr>
        <w:t>(Hauer et al., 2016)</w:t>
      </w:r>
      <w:r w:rsidR="00410672">
        <w:rPr>
          <w:rFonts w:ascii="Times New Roman" w:hAnsi="Times New Roman" w:cs="Times New Roman"/>
          <w:sz w:val="23"/>
          <w:szCs w:val="23"/>
        </w:rPr>
        <w:fldChar w:fldCharType="end"/>
      </w:r>
      <w:r w:rsidR="00410672">
        <w:rPr>
          <w:rFonts w:ascii="Times New Roman" w:hAnsi="Times New Roman" w:cs="Times New Roman"/>
          <w:sz w:val="23"/>
          <w:szCs w:val="23"/>
        </w:rPr>
        <w:t xml:space="preserve"> </w:t>
      </w:r>
      <w:r w:rsidR="00410672" w:rsidRPr="00410672">
        <w:rPr>
          <w:rFonts w:ascii="Times New Roman" w:hAnsi="Times New Roman" w:cs="Times New Roman"/>
          <w:sz w:val="23"/>
          <w:szCs w:val="23"/>
        </w:rPr>
        <w:t xml:space="preserve">and the first projections of </w:t>
      </w:r>
      <w:r w:rsidR="00410672">
        <w:rPr>
          <w:rFonts w:ascii="Times New Roman" w:hAnsi="Times New Roman" w:cs="Times New Roman"/>
          <w:sz w:val="23"/>
          <w:szCs w:val="23"/>
        </w:rPr>
        <w:t>potential destinations of</w:t>
      </w:r>
      <w:r w:rsidR="00410672" w:rsidRPr="00410672">
        <w:rPr>
          <w:rFonts w:ascii="Times New Roman" w:hAnsi="Times New Roman" w:cs="Times New Roman"/>
          <w:sz w:val="23"/>
          <w:szCs w:val="23"/>
        </w:rPr>
        <w:t xml:space="preserve"> </w:t>
      </w:r>
      <w:r w:rsidR="00773A0A">
        <w:rPr>
          <w:rFonts w:ascii="Times New Roman" w:hAnsi="Times New Roman" w:cs="Times New Roman"/>
          <w:sz w:val="23"/>
          <w:szCs w:val="23"/>
        </w:rPr>
        <w:t>sea-level rise</w:t>
      </w:r>
      <w:r w:rsidR="00410672" w:rsidRPr="00410672">
        <w:rPr>
          <w:rFonts w:ascii="Times New Roman" w:hAnsi="Times New Roman" w:cs="Times New Roman"/>
          <w:sz w:val="23"/>
          <w:szCs w:val="23"/>
        </w:rPr>
        <w:t xml:space="preserve"> </w:t>
      </w:r>
      <w:r w:rsidR="00410672">
        <w:rPr>
          <w:rFonts w:ascii="Times New Roman" w:hAnsi="Times New Roman" w:cs="Times New Roman"/>
          <w:sz w:val="23"/>
          <w:szCs w:val="23"/>
        </w:rPr>
        <w:t xml:space="preserve">migrants </w:t>
      </w:r>
      <w:r w:rsidR="00410672">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{"citationID":"a2efv004fjl","properties":{"formattedCitation":"(Hauer, 2017)","plainCitation":"(Hauer, 2017)","noteIndex":0},"citationItems":[{"id":338,"uris":["http://zotero.org/groups/2306924/items/V8GJ87C7"],"uri":["http://zotero.org/groups/2306924/items/V8GJ87C7"],"itemData":{"id":338,"type":"article-journal","container-title":"Nature Climate Change","DOI":"10.1038/nclimate3271","ISSN":"1758-678X, 1758-6798","issue":"5","language":"en","page":"321-325","source":"Crossref","title":"Migration induced by sea-level rise could reshape the US population landscape","volume":"7","author":[{"family":"Hauer","given":"Mathew E."}],"issued":{"date-parts":[["2017",5]]}}}],"schema":"https://github.com/citation-style-language/schema/raw/master/csl-citation.json"} </w:instrText>
      </w:r>
      <w:r w:rsidR="00410672">
        <w:rPr>
          <w:rFonts w:ascii="Times New Roman" w:hAnsi="Times New Roman" w:cs="Times New Roman"/>
          <w:sz w:val="23"/>
          <w:szCs w:val="23"/>
        </w:rPr>
        <w:fldChar w:fldCharType="separate"/>
      </w:r>
      <w:r w:rsidR="008034BD" w:rsidRPr="008034BD">
        <w:rPr>
          <w:rFonts w:ascii="Times New Roman" w:hAnsi="Times New Roman" w:cs="Times New Roman"/>
          <w:sz w:val="23"/>
        </w:rPr>
        <w:t>(Hauer, 2017)</w:t>
      </w:r>
      <w:r w:rsidR="00410672">
        <w:rPr>
          <w:rFonts w:ascii="Times New Roman" w:hAnsi="Times New Roman" w:cs="Times New Roman"/>
          <w:sz w:val="23"/>
          <w:szCs w:val="23"/>
        </w:rPr>
        <w:fldChar w:fldCharType="end"/>
      </w:r>
      <w:r w:rsidR="00410672" w:rsidRPr="00410672">
        <w:rPr>
          <w:rFonts w:ascii="Times New Roman" w:hAnsi="Times New Roman" w:cs="Times New Roman"/>
          <w:sz w:val="23"/>
          <w:szCs w:val="23"/>
        </w:rPr>
        <w:t xml:space="preserve">. </w:t>
      </w:r>
      <w:r w:rsidR="00C12CB1">
        <w:rPr>
          <w:rFonts w:ascii="Times New Roman" w:hAnsi="Times New Roman" w:cs="Times New Roman"/>
          <w:sz w:val="23"/>
          <w:szCs w:val="23"/>
        </w:rPr>
        <w:t>I</w:t>
      </w:r>
      <w:r w:rsidR="00410672">
        <w:rPr>
          <w:rFonts w:ascii="Times New Roman" w:hAnsi="Times New Roman" w:cs="Times New Roman"/>
          <w:sz w:val="23"/>
          <w:szCs w:val="23"/>
        </w:rPr>
        <w:t xml:space="preserve">n that research, I answered </w:t>
      </w:r>
      <w:r w:rsidR="00C12CB1" w:rsidRPr="00C12CB1">
        <w:rPr>
          <w:rFonts w:ascii="Times New Roman" w:hAnsi="Times New Roman" w:cs="Times New Roman"/>
          <w:i/>
          <w:sz w:val="23"/>
          <w:szCs w:val="23"/>
        </w:rPr>
        <w:t>how</w:t>
      </w:r>
      <w:r w:rsidR="00C12CB1" w:rsidRPr="00C12CB1">
        <w:rPr>
          <w:rFonts w:ascii="Times New Roman" w:hAnsi="Times New Roman" w:cs="Times New Roman"/>
          <w:sz w:val="23"/>
          <w:szCs w:val="23"/>
        </w:rPr>
        <w:t xml:space="preserve"> </w:t>
      </w:r>
      <w:r w:rsidR="00C12CB1" w:rsidRPr="00C12CB1">
        <w:rPr>
          <w:rFonts w:ascii="Times New Roman" w:hAnsi="Times New Roman" w:cs="Times New Roman"/>
          <w:i/>
          <w:sz w:val="23"/>
          <w:szCs w:val="23"/>
        </w:rPr>
        <w:t>many</w:t>
      </w:r>
      <w:r w:rsidR="00C12CB1" w:rsidRPr="00C12CB1">
        <w:rPr>
          <w:rFonts w:ascii="Times New Roman" w:hAnsi="Times New Roman" w:cs="Times New Roman"/>
          <w:sz w:val="23"/>
          <w:szCs w:val="23"/>
        </w:rPr>
        <w:t xml:space="preserve"> people are at</w:t>
      </w:r>
      <w:r w:rsidR="005113F4">
        <w:rPr>
          <w:rFonts w:ascii="Times New Roman" w:hAnsi="Times New Roman" w:cs="Times New Roman"/>
          <w:sz w:val="23"/>
          <w:szCs w:val="23"/>
        </w:rPr>
        <w:t>-</w:t>
      </w:r>
      <w:r w:rsidR="00C12CB1" w:rsidRPr="00C12CB1">
        <w:rPr>
          <w:rFonts w:ascii="Times New Roman" w:hAnsi="Times New Roman" w:cs="Times New Roman"/>
          <w:sz w:val="23"/>
          <w:szCs w:val="23"/>
        </w:rPr>
        <w:t xml:space="preserve">risk </w:t>
      </w:r>
      <w:r w:rsidR="005113F4">
        <w:rPr>
          <w:rFonts w:ascii="Times New Roman" w:hAnsi="Times New Roman" w:cs="Times New Roman"/>
          <w:sz w:val="23"/>
          <w:szCs w:val="23"/>
        </w:rPr>
        <w:t xml:space="preserve">to </w:t>
      </w:r>
      <w:r w:rsidR="00773A0A">
        <w:rPr>
          <w:rFonts w:ascii="Times New Roman" w:hAnsi="Times New Roman" w:cs="Times New Roman"/>
          <w:sz w:val="23"/>
          <w:szCs w:val="23"/>
        </w:rPr>
        <w:t>sea-level rise</w:t>
      </w:r>
      <w:r w:rsidR="00C12CB1" w:rsidRPr="00C12CB1">
        <w:rPr>
          <w:rFonts w:ascii="Times New Roman" w:hAnsi="Times New Roman" w:cs="Times New Roman"/>
          <w:sz w:val="23"/>
          <w:szCs w:val="23"/>
        </w:rPr>
        <w:t xml:space="preserve"> in the United States</w:t>
      </w:r>
      <w:r w:rsidR="00C12CB1">
        <w:rPr>
          <w:rFonts w:ascii="Times New Roman" w:hAnsi="Times New Roman" w:cs="Times New Roman"/>
          <w:sz w:val="23"/>
          <w:szCs w:val="23"/>
        </w:rPr>
        <w:t xml:space="preserve"> </w:t>
      </w:r>
      <w:r w:rsidR="00410672">
        <w:rPr>
          <w:rFonts w:ascii="Times New Roman" w:hAnsi="Times New Roman" w:cs="Times New Roman"/>
          <w:sz w:val="23"/>
          <w:szCs w:val="23"/>
        </w:rPr>
        <w:t>a</w:t>
      </w:r>
      <w:r w:rsidR="00C12CB1" w:rsidRPr="00C12CB1">
        <w:rPr>
          <w:rFonts w:ascii="Times New Roman" w:hAnsi="Times New Roman" w:cs="Times New Roman"/>
          <w:sz w:val="23"/>
          <w:szCs w:val="23"/>
        </w:rPr>
        <w:t xml:space="preserve">nd if </w:t>
      </w:r>
      <w:r w:rsidR="00773A0A">
        <w:rPr>
          <w:rFonts w:ascii="Times New Roman" w:hAnsi="Times New Roman" w:cs="Times New Roman"/>
          <w:sz w:val="23"/>
          <w:szCs w:val="23"/>
        </w:rPr>
        <w:t>sea-level rise</w:t>
      </w:r>
      <w:r w:rsidR="00410672">
        <w:rPr>
          <w:rFonts w:ascii="Times New Roman" w:hAnsi="Times New Roman" w:cs="Times New Roman"/>
          <w:sz w:val="23"/>
          <w:szCs w:val="23"/>
        </w:rPr>
        <w:t xml:space="preserve"> displaces these people</w:t>
      </w:r>
      <w:r w:rsidR="00C12CB1" w:rsidRPr="00C12CB1">
        <w:rPr>
          <w:rFonts w:ascii="Times New Roman" w:hAnsi="Times New Roman" w:cs="Times New Roman"/>
          <w:sz w:val="23"/>
          <w:szCs w:val="23"/>
        </w:rPr>
        <w:t xml:space="preserve">, </w:t>
      </w:r>
      <w:r w:rsidR="00C12CB1" w:rsidRPr="00C12CB1">
        <w:rPr>
          <w:rFonts w:ascii="Times New Roman" w:hAnsi="Times New Roman" w:cs="Times New Roman"/>
          <w:i/>
          <w:sz w:val="23"/>
          <w:szCs w:val="23"/>
        </w:rPr>
        <w:t>where</w:t>
      </w:r>
      <w:r w:rsidR="00C12CB1" w:rsidRPr="00C12CB1">
        <w:rPr>
          <w:rFonts w:ascii="Times New Roman" w:hAnsi="Times New Roman" w:cs="Times New Roman"/>
          <w:sz w:val="23"/>
          <w:szCs w:val="23"/>
        </w:rPr>
        <w:t xml:space="preserve"> </w:t>
      </w:r>
      <w:r w:rsidR="00410672">
        <w:rPr>
          <w:rFonts w:ascii="Times New Roman" w:hAnsi="Times New Roman" w:cs="Times New Roman"/>
          <w:sz w:val="23"/>
          <w:szCs w:val="23"/>
        </w:rPr>
        <w:t>they</w:t>
      </w:r>
      <w:r w:rsidR="00C12CB1" w:rsidRPr="00C12CB1">
        <w:rPr>
          <w:rFonts w:ascii="Times New Roman" w:hAnsi="Times New Roman" w:cs="Times New Roman"/>
          <w:sz w:val="23"/>
          <w:szCs w:val="23"/>
        </w:rPr>
        <w:t xml:space="preserve"> are likely to migrate</w:t>
      </w:r>
      <w:r w:rsidR="005B7899">
        <w:rPr>
          <w:rFonts w:ascii="Times New Roman" w:hAnsi="Times New Roman" w:cs="Times New Roman"/>
          <w:sz w:val="23"/>
          <w:szCs w:val="23"/>
        </w:rPr>
        <w:t xml:space="preserve">, but </w:t>
      </w:r>
      <w:r w:rsidR="00375284">
        <w:rPr>
          <w:rFonts w:ascii="Times New Roman" w:hAnsi="Times New Roman" w:cs="Times New Roman"/>
          <w:sz w:val="23"/>
          <w:szCs w:val="23"/>
        </w:rPr>
        <w:t>my</w:t>
      </w:r>
      <w:r w:rsidR="005B7899">
        <w:rPr>
          <w:rFonts w:ascii="Times New Roman" w:hAnsi="Times New Roman" w:cs="Times New Roman"/>
          <w:sz w:val="23"/>
          <w:szCs w:val="23"/>
        </w:rPr>
        <w:t xml:space="preserve"> research still treated migrants a</w:t>
      </w:r>
      <w:r w:rsidR="008D1ED0">
        <w:rPr>
          <w:rFonts w:ascii="Times New Roman" w:hAnsi="Times New Roman" w:cs="Times New Roman"/>
          <w:sz w:val="23"/>
          <w:szCs w:val="23"/>
        </w:rPr>
        <w:t>s sociodemographic blank slates</w:t>
      </w:r>
      <w:r w:rsidR="00C12CB1" w:rsidRPr="00C12CB1">
        <w:rPr>
          <w:rFonts w:ascii="Times New Roman" w:hAnsi="Times New Roman" w:cs="Times New Roman"/>
          <w:sz w:val="23"/>
          <w:szCs w:val="23"/>
        </w:rPr>
        <w:t>.</w:t>
      </w:r>
      <w:r w:rsidR="000A0EA5">
        <w:rPr>
          <w:rFonts w:ascii="Times New Roman" w:hAnsi="Times New Roman" w:cs="Times New Roman"/>
          <w:sz w:val="23"/>
          <w:szCs w:val="23"/>
        </w:rPr>
        <w:t xml:space="preserve"> </w:t>
      </w:r>
      <w:r w:rsidR="00122359">
        <w:rPr>
          <w:rFonts w:ascii="Times New Roman" w:hAnsi="Times New Roman" w:cs="Times New Roman"/>
          <w:sz w:val="23"/>
          <w:szCs w:val="23"/>
        </w:rPr>
        <w:t>The proposed</w:t>
      </w:r>
      <w:r w:rsidR="006A612F">
        <w:rPr>
          <w:rFonts w:ascii="Times New Roman" w:hAnsi="Times New Roman" w:cs="Times New Roman"/>
          <w:sz w:val="23"/>
          <w:szCs w:val="23"/>
        </w:rPr>
        <w:t xml:space="preserve"> project </w:t>
      </w:r>
      <w:r w:rsidR="00805E55">
        <w:rPr>
          <w:rFonts w:ascii="Times New Roman" w:hAnsi="Times New Roman" w:cs="Times New Roman"/>
          <w:sz w:val="23"/>
          <w:szCs w:val="23"/>
        </w:rPr>
        <w:t xml:space="preserve">goes further and </w:t>
      </w:r>
      <w:r w:rsidR="006A612F">
        <w:rPr>
          <w:rFonts w:ascii="Times New Roman" w:hAnsi="Times New Roman" w:cs="Times New Roman"/>
          <w:sz w:val="23"/>
          <w:szCs w:val="23"/>
        </w:rPr>
        <w:t xml:space="preserve">will answer </w:t>
      </w:r>
      <w:r w:rsidR="006A612F" w:rsidRPr="00122359">
        <w:rPr>
          <w:rFonts w:ascii="Times New Roman" w:hAnsi="Times New Roman" w:cs="Times New Roman"/>
          <w:i/>
          <w:iCs/>
          <w:sz w:val="23"/>
          <w:szCs w:val="23"/>
        </w:rPr>
        <w:t>who</w:t>
      </w:r>
      <w:r w:rsidR="006A612F">
        <w:rPr>
          <w:rFonts w:ascii="Times New Roman" w:hAnsi="Times New Roman" w:cs="Times New Roman"/>
          <w:sz w:val="23"/>
          <w:szCs w:val="23"/>
        </w:rPr>
        <w:t xml:space="preserve"> </w:t>
      </w:r>
      <w:r w:rsidR="00773A0A">
        <w:rPr>
          <w:rFonts w:ascii="Times New Roman" w:hAnsi="Times New Roman" w:cs="Times New Roman"/>
          <w:sz w:val="23"/>
          <w:szCs w:val="23"/>
        </w:rPr>
        <w:t>sea-level rise</w:t>
      </w:r>
      <w:r w:rsidR="008A68D5">
        <w:rPr>
          <w:rFonts w:ascii="Times New Roman" w:hAnsi="Times New Roman" w:cs="Times New Roman"/>
          <w:sz w:val="23"/>
          <w:szCs w:val="23"/>
        </w:rPr>
        <w:t xml:space="preserve"> will impact</w:t>
      </w:r>
      <w:r w:rsidR="00FC4B7B">
        <w:rPr>
          <w:rFonts w:ascii="Times New Roman" w:hAnsi="Times New Roman" w:cs="Times New Roman"/>
          <w:sz w:val="23"/>
          <w:szCs w:val="23"/>
        </w:rPr>
        <w:t xml:space="preserve"> </w:t>
      </w:r>
      <w:r w:rsidR="008A68D5">
        <w:rPr>
          <w:rFonts w:ascii="Times New Roman" w:hAnsi="Times New Roman" w:cs="Times New Roman"/>
          <w:sz w:val="23"/>
          <w:szCs w:val="23"/>
        </w:rPr>
        <w:t>and</w:t>
      </w:r>
      <w:r w:rsidR="00122359">
        <w:rPr>
          <w:rFonts w:ascii="Times New Roman" w:hAnsi="Times New Roman" w:cs="Times New Roman"/>
          <w:sz w:val="23"/>
          <w:szCs w:val="23"/>
        </w:rPr>
        <w:t xml:space="preserve"> likely </w:t>
      </w:r>
      <w:r w:rsidR="008A68D5">
        <w:rPr>
          <w:rFonts w:ascii="Times New Roman" w:hAnsi="Times New Roman" w:cs="Times New Roman"/>
          <w:sz w:val="23"/>
          <w:szCs w:val="23"/>
        </w:rPr>
        <w:t>displace</w:t>
      </w:r>
      <w:r w:rsidR="008364F9">
        <w:rPr>
          <w:rFonts w:ascii="Times New Roman" w:hAnsi="Times New Roman" w:cs="Times New Roman"/>
          <w:sz w:val="23"/>
          <w:szCs w:val="23"/>
        </w:rPr>
        <w:t xml:space="preserve"> and </w:t>
      </w:r>
      <w:r w:rsidR="00486EAC" w:rsidRPr="00486EAC">
        <w:rPr>
          <w:rFonts w:ascii="Times New Roman" w:hAnsi="Times New Roman" w:cs="Times New Roman"/>
          <w:i/>
          <w:iCs/>
          <w:sz w:val="23"/>
          <w:szCs w:val="23"/>
        </w:rPr>
        <w:t>how much</w:t>
      </w:r>
      <w:r w:rsidR="008364F9">
        <w:rPr>
          <w:rFonts w:ascii="Times New Roman" w:hAnsi="Times New Roman" w:cs="Times New Roman"/>
          <w:sz w:val="23"/>
          <w:szCs w:val="23"/>
        </w:rPr>
        <w:t xml:space="preserve"> </w:t>
      </w:r>
      <w:r w:rsidR="00773A0A">
        <w:rPr>
          <w:rFonts w:ascii="Times New Roman" w:hAnsi="Times New Roman" w:cs="Times New Roman"/>
          <w:sz w:val="23"/>
          <w:szCs w:val="23"/>
        </w:rPr>
        <w:t>sea-level rise</w:t>
      </w:r>
      <w:r w:rsidR="008364F9">
        <w:rPr>
          <w:rFonts w:ascii="Times New Roman" w:hAnsi="Times New Roman" w:cs="Times New Roman"/>
          <w:sz w:val="23"/>
          <w:szCs w:val="23"/>
        </w:rPr>
        <w:t xml:space="preserve"> will </w:t>
      </w:r>
      <w:r w:rsidR="00C84250">
        <w:rPr>
          <w:rFonts w:ascii="Times New Roman" w:hAnsi="Times New Roman" w:cs="Times New Roman"/>
          <w:sz w:val="23"/>
          <w:szCs w:val="23"/>
        </w:rPr>
        <w:t xml:space="preserve">dynamically </w:t>
      </w:r>
      <w:r w:rsidR="008364F9">
        <w:rPr>
          <w:rFonts w:ascii="Times New Roman" w:hAnsi="Times New Roman" w:cs="Times New Roman"/>
          <w:sz w:val="23"/>
          <w:szCs w:val="23"/>
        </w:rPr>
        <w:t>alter the demographic trajectory of</w:t>
      </w:r>
      <w:r w:rsidR="00486EAC">
        <w:rPr>
          <w:rFonts w:ascii="Times New Roman" w:hAnsi="Times New Roman" w:cs="Times New Roman"/>
          <w:sz w:val="23"/>
          <w:szCs w:val="23"/>
        </w:rPr>
        <w:t xml:space="preserve"> both coastal and inland areas</w:t>
      </w:r>
      <w:r w:rsidR="007E622E">
        <w:rPr>
          <w:rFonts w:ascii="Times New Roman" w:hAnsi="Times New Roman" w:cs="Times New Roman"/>
          <w:sz w:val="23"/>
          <w:szCs w:val="23"/>
        </w:rPr>
        <w:t>.</w:t>
      </w:r>
      <w:r w:rsidR="00552541">
        <w:rPr>
          <w:rFonts w:ascii="Times New Roman" w:hAnsi="Times New Roman" w:cs="Times New Roman"/>
          <w:sz w:val="23"/>
          <w:szCs w:val="23"/>
        </w:rPr>
        <w:t xml:space="preserve"> </w:t>
      </w:r>
    </w:p>
    <w:p w14:paraId="67C4C691" w14:textId="6F92AA8B" w:rsidR="00AB72CE" w:rsidRPr="00847899" w:rsidRDefault="00952CA0" w:rsidP="00952CA0">
      <w:pPr>
        <w:rPr>
          <w:rFonts w:ascii="Times New Roman" w:hAnsi="Times New Roman" w:cs="Times New Roman"/>
          <w:sz w:val="23"/>
          <w:szCs w:val="23"/>
        </w:rPr>
      </w:pPr>
      <w:r w:rsidRPr="00847899">
        <w:rPr>
          <w:rFonts w:ascii="Times New Roman" w:hAnsi="Times New Roman" w:cs="Times New Roman"/>
          <w:sz w:val="23"/>
          <w:szCs w:val="23"/>
        </w:rPr>
        <w:t xml:space="preserve">This five-year project </w:t>
      </w:r>
      <w:r w:rsidR="00105C44">
        <w:rPr>
          <w:rFonts w:ascii="Times New Roman" w:hAnsi="Times New Roman" w:cs="Times New Roman"/>
          <w:sz w:val="23"/>
          <w:szCs w:val="23"/>
        </w:rPr>
        <w:t xml:space="preserve">connects my past research </w:t>
      </w:r>
      <w:r w:rsidR="00A1295D">
        <w:rPr>
          <w:rFonts w:ascii="Times New Roman" w:hAnsi="Times New Roman" w:cs="Times New Roman"/>
          <w:sz w:val="23"/>
          <w:szCs w:val="23"/>
        </w:rPr>
        <w:t>by</w:t>
      </w:r>
      <w:r w:rsidR="00486EAC">
        <w:rPr>
          <w:rFonts w:ascii="Times New Roman" w:hAnsi="Times New Roman" w:cs="Times New Roman"/>
          <w:sz w:val="23"/>
          <w:szCs w:val="23"/>
        </w:rPr>
        <w:t xml:space="preserve"> </w:t>
      </w:r>
      <w:r w:rsidRPr="00847899">
        <w:rPr>
          <w:rFonts w:ascii="Times New Roman" w:hAnsi="Times New Roman" w:cs="Times New Roman"/>
          <w:sz w:val="23"/>
          <w:szCs w:val="23"/>
        </w:rPr>
        <w:t>examin</w:t>
      </w:r>
      <w:r w:rsidR="00A1295D">
        <w:rPr>
          <w:rFonts w:ascii="Times New Roman" w:hAnsi="Times New Roman" w:cs="Times New Roman"/>
          <w:sz w:val="23"/>
          <w:szCs w:val="23"/>
        </w:rPr>
        <w:t>ing</w:t>
      </w:r>
      <w:r w:rsidRPr="00847899">
        <w:rPr>
          <w:rFonts w:ascii="Times New Roman" w:hAnsi="Times New Roman" w:cs="Times New Roman"/>
          <w:sz w:val="23"/>
          <w:szCs w:val="23"/>
        </w:rPr>
        <w:t xml:space="preserve"> the sociodemographic</w:t>
      </w:r>
      <w:r w:rsidR="004152B1" w:rsidRPr="00847899">
        <w:rPr>
          <w:rFonts w:ascii="Times New Roman" w:hAnsi="Times New Roman" w:cs="Times New Roman"/>
          <w:sz w:val="23"/>
          <w:szCs w:val="23"/>
        </w:rPr>
        <w:t xml:space="preserve"> and built environment</w:t>
      </w:r>
      <w:r w:rsidRPr="00847899">
        <w:rPr>
          <w:rFonts w:ascii="Times New Roman" w:hAnsi="Times New Roman" w:cs="Times New Roman"/>
          <w:sz w:val="23"/>
          <w:szCs w:val="23"/>
        </w:rPr>
        <w:t xml:space="preserve"> changes due to sea-level rise in the United States</w:t>
      </w:r>
      <w:r w:rsidR="000A5340" w:rsidRPr="00847899">
        <w:rPr>
          <w:rFonts w:ascii="Times New Roman" w:hAnsi="Times New Roman" w:cs="Times New Roman"/>
          <w:sz w:val="23"/>
          <w:szCs w:val="23"/>
        </w:rPr>
        <w:t xml:space="preserve"> and remedies the challenges outlined above</w:t>
      </w:r>
      <w:r w:rsidR="00B061EE">
        <w:rPr>
          <w:rFonts w:ascii="Times New Roman" w:hAnsi="Times New Roman" w:cs="Times New Roman"/>
          <w:sz w:val="23"/>
          <w:szCs w:val="23"/>
        </w:rPr>
        <w:t xml:space="preserve"> by modeling </w:t>
      </w:r>
      <w:r w:rsidR="00B061EE">
        <w:rPr>
          <w:rFonts w:ascii="Times New Roman" w:hAnsi="Times New Roman" w:cs="Times New Roman"/>
          <w:sz w:val="23"/>
          <w:szCs w:val="23"/>
        </w:rPr>
        <w:lastRenderedPageBreak/>
        <w:t xml:space="preserve">the sociodemographic characteristics of </w:t>
      </w:r>
      <w:r w:rsidR="00773A0A">
        <w:rPr>
          <w:rFonts w:ascii="Times New Roman" w:hAnsi="Times New Roman" w:cs="Times New Roman"/>
          <w:sz w:val="23"/>
          <w:szCs w:val="23"/>
        </w:rPr>
        <w:t>sea-level rise</w:t>
      </w:r>
      <w:r w:rsidR="00943A5A">
        <w:rPr>
          <w:rFonts w:ascii="Times New Roman" w:hAnsi="Times New Roman" w:cs="Times New Roman"/>
          <w:sz w:val="23"/>
          <w:szCs w:val="23"/>
        </w:rPr>
        <w:t xml:space="preserve"> migrants within a dynamic population model.</w:t>
      </w:r>
      <w:r w:rsidR="000A5340" w:rsidRPr="00847899">
        <w:rPr>
          <w:rFonts w:ascii="Times New Roman" w:hAnsi="Times New Roman" w:cs="Times New Roman"/>
          <w:sz w:val="23"/>
          <w:szCs w:val="23"/>
        </w:rPr>
        <w:t xml:space="preserve"> </w:t>
      </w:r>
      <w:r w:rsidR="00A1482A">
        <w:rPr>
          <w:rFonts w:ascii="Times New Roman" w:hAnsi="Times New Roman" w:cs="Times New Roman"/>
          <w:sz w:val="23"/>
          <w:szCs w:val="23"/>
        </w:rPr>
        <w:t>I</w:t>
      </w:r>
      <w:r w:rsidR="00F348E8" w:rsidRPr="00847899">
        <w:rPr>
          <w:rFonts w:ascii="Times New Roman" w:hAnsi="Times New Roman" w:cs="Times New Roman"/>
          <w:sz w:val="23"/>
          <w:szCs w:val="23"/>
        </w:rPr>
        <w:t xml:space="preserve"> </w:t>
      </w:r>
      <w:r w:rsidR="000A5340" w:rsidRPr="00847899">
        <w:rPr>
          <w:rFonts w:ascii="Times New Roman" w:hAnsi="Times New Roman" w:cs="Times New Roman"/>
          <w:sz w:val="23"/>
          <w:szCs w:val="23"/>
        </w:rPr>
        <w:t>ask the following central questions:</w:t>
      </w:r>
      <w:r w:rsidR="00F348E8" w:rsidRPr="00847899">
        <w:rPr>
          <w:rFonts w:ascii="Times New Roman" w:hAnsi="Times New Roman" w:cs="Times New Roman"/>
          <w:sz w:val="23"/>
          <w:szCs w:val="23"/>
        </w:rPr>
        <w:t xml:space="preserve"> What are the socio-demographic characteristics of people who will be impacted by </w:t>
      </w:r>
      <w:r w:rsidR="00773A0A">
        <w:rPr>
          <w:rFonts w:ascii="Times New Roman" w:hAnsi="Times New Roman" w:cs="Times New Roman"/>
          <w:sz w:val="23"/>
          <w:szCs w:val="23"/>
        </w:rPr>
        <w:t>sea-level rise</w:t>
      </w:r>
      <w:r w:rsidR="00F348E8" w:rsidRPr="00847899">
        <w:rPr>
          <w:rFonts w:ascii="Times New Roman" w:hAnsi="Times New Roman" w:cs="Times New Roman"/>
          <w:sz w:val="23"/>
          <w:szCs w:val="23"/>
        </w:rPr>
        <w:t>?</w:t>
      </w:r>
      <w:r w:rsidR="00E87BB8" w:rsidRPr="00847899">
        <w:rPr>
          <w:rFonts w:ascii="Times New Roman" w:hAnsi="Times New Roman" w:cs="Times New Roman"/>
          <w:sz w:val="23"/>
          <w:szCs w:val="23"/>
        </w:rPr>
        <w:t xml:space="preserve"> </w:t>
      </w:r>
      <w:r w:rsidR="00F348E8" w:rsidRPr="00847899">
        <w:rPr>
          <w:rFonts w:ascii="Times New Roman" w:hAnsi="Times New Roman" w:cs="Times New Roman"/>
          <w:sz w:val="23"/>
          <w:szCs w:val="23"/>
        </w:rPr>
        <w:t xml:space="preserve">How might changes in future age structures alter migration dynamics for those impacted by </w:t>
      </w:r>
      <w:r w:rsidR="00773A0A">
        <w:rPr>
          <w:rFonts w:ascii="Times New Roman" w:hAnsi="Times New Roman" w:cs="Times New Roman"/>
          <w:sz w:val="23"/>
          <w:szCs w:val="23"/>
        </w:rPr>
        <w:t>sea-level rise</w:t>
      </w:r>
      <w:r w:rsidR="00F348E8" w:rsidRPr="00847899">
        <w:rPr>
          <w:rFonts w:ascii="Times New Roman" w:hAnsi="Times New Roman" w:cs="Times New Roman"/>
          <w:sz w:val="23"/>
          <w:szCs w:val="23"/>
        </w:rPr>
        <w:t>?</w:t>
      </w:r>
      <w:r w:rsidRPr="00847899">
        <w:rPr>
          <w:rFonts w:ascii="Times New Roman" w:hAnsi="Times New Roman" w:cs="Times New Roman"/>
          <w:sz w:val="23"/>
          <w:szCs w:val="23"/>
        </w:rPr>
        <w:t xml:space="preserve"> </w:t>
      </w:r>
      <w:r w:rsidR="00F348E8" w:rsidRPr="00847899">
        <w:rPr>
          <w:rFonts w:ascii="Times New Roman" w:hAnsi="Times New Roman" w:cs="Times New Roman"/>
          <w:color w:val="000000"/>
          <w:sz w:val="23"/>
          <w:szCs w:val="23"/>
        </w:rPr>
        <w:t xml:space="preserve">How might differences in exposure to </w:t>
      </w:r>
      <w:r w:rsidR="00773A0A">
        <w:rPr>
          <w:rFonts w:ascii="Times New Roman" w:hAnsi="Times New Roman" w:cs="Times New Roman"/>
          <w:color w:val="000000"/>
          <w:sz w:val="23"/>
          <w:szCs w:val="23"/>
        </w:rPr>
        <w:t>sea-level rise</w:t>
      </w:r>
      <w:r w:rsidR="00F348E8" w:rsidRPr="00847899">
        <w:rPr>
          <w:rFonts w:ascii="Times New Roman" w:hAnsi="Times New Roman" w:cs="Times New Roman"/>
          <w:color w:val="000000"/>
          <w:sz w:val="23"/>
          <w:szCs w:val="23"/>
        </w:rPr>
        <w:t xml:space="preserve"> hazards influence migration decisions in coastal communities?</w:t>
      </w:r>
      <w:r w:rsidR="00176A74" w:rsidRPr="00847899">
        <w:rPr>
          <w:rFonts w:ascii="Times New Roman" w:hAnsi="Times New Roman" w:cs="Times New Roman"/>
          <w:sz w:val="23"/>
          <w:szCs w:val="23"/>
        </w:rPr>
        <w:t xml:space="preserve"> </w:t>
      </w:r>
      <w:r w:rsidR="001E2FF2">
        <w:rPr>
          <w:rFonts w:ascii="Times New Roman" w:hAnsi="Times New Roman" w:cs="Times New Roman"/>
          <w:sz w:val="23"/>
          <w:szCs w:val="23"/>
        </w:rPr>
        <w:t xml:space="preserve">To what extent will </w:t>
      </w:r>
      <w:r w:rsidR="00773A0A">
        <w:rPr>
          <w:rFonts w:ascii="Times New Roman" w:hAnsi="Times New Roman" w:cs="Times New Roman"/>
          <w:sz w:val="23"/>
          <w:szCs w:val="23"/>
        </w:rPr>
        <w:t>sea-level rise</w:t>
      </w:r>
      <w:r w:rsidR="001E2FF2">
        <w:rPr>
          <w:rFonts w:ascii="Times New Roman" w:hAnsi="Times New Roman" w:cs="Times New Roman"/>
          <w:sz w:val="23"/>
          <w:szCs w:val="23"/>
        </w:rPr>
        <w:t xml:space="preserve"> migration alter the distribution of the </w:t>
      </w:r>
      <w:r w:rsidR="00A1482A">
        <w:rPr>
          <w:rFonts w:ascii="Times New Roman" w:hAnsi="Times New Roman" w:cs="Times New Roman"/>
          <w:sz w:val="23"/>
          <w:szCs w:val="23"/>
        </w:rPr>
        <w:t xml:space="preserve">demographic trajectory of </w:t>
      </w:r>
      <w:r w:rsidR="001E2FF2">
        <w:rPr>
          <w:rFonts w:ascii="Times New Roman" w:hAnsi="Times New Roman" w:cs="Times New Roman"/>
          <w:sz w:val="23"/>
          <w:szCs w:val="23"/>
        </w:rPr>
        <w:t xml:space="preserve">US population? </w:t>
      </w:r>
      <w:r w:rsidR="00656882" w:rsidRPr="00847899">
        <w:rPr>
          <w:rFonts w:ascii="Times New Roman" w:hAnsi="Times New Roman" w:cs="Times New Roman"/>
          <w:sz w:val="23"/>
          <w:szCs w:val="23"/>
        </w:rPr>
        <w:t xml:space="preserve">How might changes in the built environment enhance or suppress this migration? </w:t>
      </w:r>
      <w:r w:rsidR="00D3683F" w:rsidRPr="00847899">
        <w:rPr>
          <w:rFonts w:ascii="Times New Roman" w:hAnsi="Times New Roman" w:cs="Times New Roman"/>
          <w:sz w:val="23"/>
          <w:szCs w:val="23"/>
        </w:rPr>
        <w:t xml:space="preserve">In addressing these questions, this </w:t>
      </w:r>
      <w:r w:rsidR="00A543CE" w:rsidRPr="00847899">
        <w:rPr>
          <w:rFonts w:ascii="Times New Roman" w:hAnsi="Times New Roman" w:cs="Times New Roman"/>
          <w:sz w:val="23"/>
          <w:szCs w:val="23"/>
        </w:rPr>
        <w:t>project answers the Intergovernmental Panel o</w:t>
      </w:r>
      <w:r w:rsidR="009D34ED" w:rsidRPr="00847899">
        <w:rPr>
          <w:rFonts w:ascii="Times New Roman" w:hAnsi="Times New Roman" w:cs="Times New Roman"/>
          <w:sz w:val="23"/>
          <w:szCs w:val="23"/>
        </w:rPr>
        <w:t>n</w:t>
      </w:r>
      <w:r w:rsidR="00A543CE" w:rsidRPr="00847899">
        <w:rPr>
          <w:rFonts w:ascii="Times New Roman" w:hAnsi="Times New Roman" w:cs="Times New Roman"/>
          <w:sz w:val="23"/>
          <w:szCs w:val="23"/>
        </w:rPr>
        <w:t xml:space="preserve"> Climate Change</w:t>
      </w:r>
      <w:r w:rsidR="009D34ED" w:rsidRPr="00847899">
        <w:rPr>
          <w:rFonts w:ascii="Times New Roman" w:hAnsi="Times New Roman" w:cs="Times New Roman"/>
          <w:sz w:val="23"/>
          <w:szCs w:val="23"/>
        </w:rPr>
        <w:t>’s</w:t>
      </w:r>
      <w:r w:rsidR="00A543CE" w:rsidRPr="00847899">
        <w:rPr>
          <w:rFonts w:ascii="Times New Roman" w:hAnsi="Times New Roman" w:cs="Times New Roman"/>
          <w:sz w:val="23"/>
          <w:szCs w:val="23"/>
        </w:rPr>
        <w:t xml:space="preserve"> (IPCC) call to </w:t>
      </w:r>
      <w:r w:rsidR="009D34ED" w:rsidRPr="00847899">
        <w:rPr>
          <w:rFonts w:ascii="Times New Roman" w:hAnsi="Times New Roman" w:cs="Times New Roman"/>
          <w:sz w:val="23"/>
          <w:szCs w:val="23"/>
        </w:rPr>
        <w:t>“construct impact assessments in which biophysical futures are coupled with socioeconomic futures”</w:t>
      </w:r>
      <w:r w:rsidR="009D34ED" w:rsidRPr="00847899">
        <w:rPr>
          <w:rStyle w:val="FootnoteReference"/>
          <w:rFonts w:ascii="Times New Roman" w:hAnsi="Times New Roman" w:cs="Times New Roman"/>
          <w:sz w:val="23"/>
          <w:szCs w:val="23"/>
        </w:rPr>
        <w:footnoteReference w:id="1"/>
      </w:r>
      <w:r w:rsidR="009D34ED" w:rsidRPr="00847899">
        <w:rPr>
          <w:rFonts w:ascii="Times New Roman" w:hAnsi="Times New Roman" w:cs="Times New Roman"/>
          <w:sz w:val="23"/>
          <w:szCs w:val="23"/>
        </w:rPr>
        <w:t>.</w:t>
      </w:r>
      <w:r w:rsidR="00731D6E" w:rsidRPr="00847899">
        <w:rPr>
          <w:rFonts w:ascii="Times New Roman" w:hAnsi="Times New Roman" w:cs="Times New Roman"/>
          <w:sz w:val="23"/>
          <w:szCs w:val="23"/>
        </w:rPr>
        <w:t xml:space="preserve"> </w:t>
      </w:r>
      <w:r w:rsidR="00291BFF" w:rsidRPr="00847899">
        <w:rPr>
          <w:rFonts w:ascii="Times New Roman" w:hAnsi="Times New Roman" w:cs="Times New Roman"/>
          <w:sz w:val="23"/>
          <w:szCs w:val="23"/>
        </w:rPr>
        <w:t>Drawing</w:t>
      </w:r>
      <w:r w:rsidR="00916350" w:rsidRPr="00847899">
        <w:rPr>
          <w:rFonts w:ascii="Times New Roman" w:hAnsi="Times New Roman" w:cs="Times New Roman"/>
          <w:sz w:val="23"/>
          <w:szCs w:val="23"/>
        </w:rPr>
        <w:t xml:space="preserve"> on</w:t>
      </w:r>
      <w:r w:rsidR="00E82DE1" w:rsidRPr="00847899">
        <w:rPr>
          <w:rFonts w:ascii="Times New Roman" w:hAnsi="Times New Roman" w:cs="Times New Roman"/>
          <w:sz w:val="23"/>
          <w:szCs w:val="23"/>
        </w:rPr>
        <w:t xml:space="preserve"> </w:t>
      </w:r>
      <w:r w:rsidR="00D64A1A">
        <w:rPr>
          <w:rFonts w:ascii="Times New Roman" w:hAnsi="Times New Roman" w:cs="Times New Roman"/>
          <w:sz w:val="23"/>
          <w:szCs w:val="23"/>
        </w:rPr>
        <w:t>demographic</w:t>
      </w:r>
      <w:r w:rsidR="00E82DE1" w:rsidRPr="00847899">
        <w:rPr>
          <w:rFonts w:ascii="Times New Roman" w:hAnsi="Times New Roman" w:cs="Times New Roman"/>
          <w:sz w:val="23"/>
          <w:szCs w:val="23"/>
        </w:rPr>
        <w:t xml:space="preserve"> models</w:t>
      </w:r>
      <w:r w:rsidR="00916350" w:rsidRPr="00847899">
        <w:rPr>
          <w:rFonts w:ascii="Times New Roman" w:hAnsi="Times New Roman" w:cs="Times New Roman"/>
          <w:sz w:val="23"/>
          <w:szCs w:val="23"/>
        </w:rPr>
        <w:t xml:space="preserve"> and</w:t>
      </w:r>
      <w:r w:rsidR="00E82DE1" w:rsidRPr="00847899">
        <w:rPr>
          <w:rFonts w:ascii="Times New Roman" w:hAnsi="Times New Roman" w:cs="Times New Roman"/>
          <w:sz w:val="23"/>
          <w:szCs w:val="23"/>
        </w:rPr>
        <w:t xml:space="preserve"> </w:t>
      </w:r>
      <w:r w:rsidR="00291BFF" w:rsidRPr="00847899">
        <w:rPr>
          <w:rFonts w:ascii="Times New Roman" w:hAnsi="Times New Roman" w:cs="Times New Roman"/>
          <w:sz w:val="23"/>
          <w:szCs w:val="23"/>
        </w:rPr>
        <w:t>migration theory</w:t>
      </w:r>
      <w:r w:rsidR="00916350" w:rsidRPr="00847899">
        <w:rPr>
          <w:rFonts w:ascii="Times New Roman" w:hAnsi="Times New Roman" w:cs="Times New Roman"/>
          <w:sz w:val="23"/>
          <w:szCs w:val="23"/>
        </w:rPr>
        <w:t>,</w:t>
      </w:r>
      <w:r w:rsidR="00291BFF" w:rsidRPr="00847899">
        <w:rPr>
          <w:rFonts w:ascii="Times New Roman" w:hAnsi="Times New Roman" w:cs="Times New Roman"/>
          <w:sz w:val="23"/>
          <w:szCs w:val="23"/>
        </w:rPr>
        <w:t xml:space="preserve"> </w:t>
      </w:r>
      <w:r w:rsidR="00E82DE1" w:rsidRPr="00847899">
        <w:rPr>
          <w:rFonts w:ascii="Times New Roman" w:hAnsi="Times New Roman" w:cs="Times New Roman"/>
          <w:sz w:val="23"/>
          <w:szCs w:val="23"/>
        </w:rPr>
        <w:t>the research component of this proposed project will produce</w:t>
      </w:r>
      <w:r w:rsidR="008C7FF4" w:rsidRPr="00847899">
        <w:rPr>
          <w:rFonts w:ascii="Times New Roman" w:hAnsi="Times New Roman" w:cs="Times New Roman"/>
          <w:sz w:val="23"/>
          <w:szCs w:val="23"/>
        </w:rPr>
        <w:t xml:space="preserve"> a </w:t>
      </w:r>
      <w:r w:rsidR="002B5E4B" w:rsidRPr="00847899">
        <w:rPr>
          <w:rFonts w:ascii="Times New Roman" w:hAnsi="Times New Roman" w:cs="Times New Roman"/>
          <w:sz w:val="23"/>
          <w:szCs w:val="23"/>
        </w:rPr>
        <w:t xml:space="preserve">dynamic </w:t>
      </w:r>
      <w:r w:rsidR="009F6B0D" w:rsidRPr="00847899">
        <w:rPr>
          <w:rFonts w:ascii="Times New Roman" w:hAnsi="Times New Roman" w:cs="Times New Roman"/>
          <w:sz w:val="23"/>
          <w:szCs w:val="23"/>
        </w:rPr>
        <w:t>projected distribution of the US population</w:t>
      </w:r>
      <w:r w:rsidR="002B5E4B" w:rsidRPr="00847899">
        <w:rPr>
          <w:rFonts w:ascii="Times New Roman" w:hAnsi="Times New Roman" w:cs="Times New Roman"/>
          <w:sz w:val="23"/>
          <w:szCs w:val="23"/>
        </w:rPr>
        <w:t xml:space="preserve">, inclusive of </w:t>
      </w:r>
      <w:r w:rsidR="00773A0A">
        <w:rPr>
          <w:rFonts w:ascii="Times New Roman" w:hAnsi="Times New Roman" w:cs="Times New Roman"/>
          <w:sz w:val="23"/>
          <w:szCs w:val="23"/>
        </w:rPr>
        <w:t>sea-level rise</w:t>
      </w:r>
      <w:r w:rsidR="002B5E4B" w:rsidRPr="00847899">
        <w:rPr>
          <w:rFonts w:ascii="Times New Roman" w:hAnsi="Times New Roman" w:cs="Times New Roman"/>
          <w:sz w:val="23"/>
          <w:szCs w:val="23"/>
        </w:rPr>
        <w:t>,</w:t>
      </w:r>
      <w:r w:rsidR="00BD0BC4">
        <w:rPr>
          <w:rFonts w:ascii="Times New Roman" w:hAnsi="Times New Roman" w:cs="Times New Roman"/>
          <w:sz w:val="23"/>
          <w:szCs w:val="23"/>
        </w:rPr>
        <w:t xml:space="preserve"> sociodemographics, and the built environment</w:t>
      </w:r>
      <w:r w:rsidR="002B5E4B" w:rsidRPr="00847899">
        <w:rPr>
          <w:rFonts w:ascii="Times New Roman" w:hAnsi="Times New Roman" w:cs="Times New Roman"/>
          <w:sz w:val="23"/>
          <w:szCs w:val="23"/>
        </w:rPr>
        <w:t xml:space="preserve"> </w:t>
      </w:r>
      <w:r w:rsidR="00F00FA6" w:rsidRPr="00847899">
        <w:rPr>
          <w:rFonts w:ascii="Times New Roman" w:hAnsi="Times New Roman" w:cs="Times New Roman"/>
          <w:sz w:val="23"/>
          <w:szCs w:val="23"/>
        </w:rPr>
        <w:t xml:space="preserve">and </w:t>
      </w:r>
      <w:r w:rsidR="005931CC" w:rsidRPr="00847899">
        <w:rPr>
          <w:rFonts w:ascii="Times New Roman" w:hAnsi="Times New Roman" w:cs="Times New Roman"/>
          <w:sz w:val="23"/>
          <w:szCs w:val="23"/>
        </w:rPr>
        <w:t>will provide a new foundation for modeling population exposure to climate stressors in an era of global environmental change.</w:t>
      </w:r>
      <w:r w:rsidR="002B5E4B" w:rsidRPr="00847899">
        <w:rPr>
          <w:rFonts w:ascii="Times New Roman" w:hAnsi="Times New Roman" w:cs="Times New Roman"/>
          <w:sz w:val="23"/>
          <w:szCs w:val="23"/>
        </w:rPr>
        <w:t xml:space="preserve"> </w:t>
      </w:r>
    </w:p>
    <w:p w14:paraId="6B3F8F00" w14:textId="723F7D34" w:rsidR="00610B2B" w:rsidRPr="00847899" w:rsidRDefault="002437F0" w:rsidP="00952CA0">
      <w:pPr>
        <w:rPr>
          <w:rFonts w:ascii="Times New Roman" w:hAnsi="Times New Roman" w:cs="Times New Roman"/>
          <w:sz w:val="23"/>
          <w:szCs w:val="23"/>
        </w:rPr>
      </w:pPr>
      <w:r w:rsidRPr="00847899">
        <w:rPr>
          <w:rFonts w:ascii="Times New Roman" w:hAnsi="Times New Roman" w:cs="Times New Roman"/>
          <w:sz w:val="23"/>
          <w:szCs w:val="23"/>
        </w:rPr>
        <w:t>Pursuing</w:t>
      </w:r>
      <w:r w:rsidR="00F161DE" w:rsidRPr="00847899">
        <w:rPr>
          <w:rFonts w:ascii="Times New Roman" w:hAnsi="Times New Roman" w:cs="Times New Roman"/>
          <w:sz w:val="23"/>
          <w:szCs w:val="23"/>
        </w:rPr>
        <w:t xml:space="preserve"> this project will also facilitate the PI’s educational goal of bringing the insights </w:t>
      </w:r>
      <w:r w:rsidRPr="00847899">
        <w:rPr>
          <w:rFonts w:ascii="Times New Roman" w:hAnsi="Times New Roman" w:cs="Times New Roman"/>
          <w:sz w:val="23"/>
          <w:szCs w:val="23"/>
        </w:rPr>
        <w:t xml:space="preserve">from </w:t>
      </w:r>
      <w:r w:rsidR="00327A52">
        <w:rPr>
          <w:rFonts w:ascii="Times New Roman" w:hAnsi="Times New Roman" w:cs="Times New Roman"/>
          <w:sz w:val="23"/>
          <w:szCs w:val="23"/>
        </w:rPr>
        <w:t xml:space="preserve">“climate change demography” </w:t>
      </w:r>
      <w:r w:rsidR="00EA4945" w:rsidRPr="00847899">
        <w:rPr>
          <w:rFonts w:ascii="Times New Roman" w:hAnsi="Times New Roman" w:cs="Times New Roman"/>
          <w:sz w:val="23"/>
          <w:szCs w:val="23"/>
        </w:rPr>
        <w:t>to bear on the training that undergraduate and graduate students receive at Florida State University</w:t>
      </w:r>
      <w:r w:rsidR="00DE3B37" w:rsidRPr="00847899">
        <w:rPr>
          <w:rFonts w:ascii="Times New Roman" w:hAnsi="Times New Roman" w:cs="Times New Roman"/>
          <w:sz w:val="23"/>
          <w:szCs w:val="23"/>
        </w:rPr>
        <w:t xml:space="preserve"> and to the broader public</w:t>
      </w:r>
      <w:r w:rsidR="002C3DE4" w:rsidRPr="00847899">
        <w:rPr>
          <w:rFonts w:ascii="Times New Roman" w:hAnsi="Times New Roman" w:cs="Times New Roman"/>
          <w:sz w:val="23"/>
          <w:szCs w:val="23"/>
        </w:rPr>
        <w:t xml:space="preserve"> in a three-pronged </w:t>
      </w:r>
      <w:r w:rsidR="0091494B" w:rsidRPr="00847899">
        <w:rPr>
          <w:rFonts w:ascii="Times New Roman" w:hAnsi="Times New Roman" w:cs="Times New Roman"/>
          <w:sz w:val="23"/>
          <w:szCs w:val="23"/>
        </w:rPr>
        <w:t xml:space="preserve">pedagogical </w:t>
      </w:r>
      <w:r w:rsidR="00B85B9D" w:rsidRPr="00847899">
        <w:rPr>
          <w:rFonts w:ascii="Times New Roman" w:hAnsi="Times New Roman" w:cs="Times New Roman"/>
          <w:sz w:val="23"/>
          <w:szCs w:val="23"/>
        </w:rPr>
        <w:t xml:space="preserve">education </w:t>
      </w:r>
      <w:r w:rsidR="0091494B" w:rsidRPr="00847899">
        <w:rPr>
          <w:rFonts w:ascii="Times New Roman" w:hAnsi="Times New Roman" w:cs="Times New Roman"/>
          <w:sz w:val="23"/>
          <w:szCs w:val="23"/>
        </w:rPr>
        <w:t>project</w:t>
      </w:r>
      <w:r w:rsidR="00EA4945" w:rsidRPr="00847899">
        <w:rPr>
          <w:rFonts w:ascii="Times New Roman" w:hAnsi="Times New Roman" w:cs="Times New Roman"/>
          <w:sz w:val="23"/>
          <w:szCs w:val="23"/>
        </w:rPr>
        <w:t>.</w:t>
      </w:r>
      <w:r w:rsidR="00D75963" w:rsidRPr="00847899">
        <w:rPr>
          <w:rFonts w:ascii="Times New Roman" w:hAnsi="Times New Roman" w:cs="Times New Roman"/>
          <w:sz w:val="23"/>
          <w:szCs w:val="23"/>
        </w:rPr>
        <w:t xml:space="preserve"> </w:t>
      </w:r>
      <w:r w:rsidR="0091494B" w:rsidRPr="00847899">
        <w:rPr>
          <w:rFonts w:ascii="Times New Roman" w:hAnsi="Times New Roman" w:cs="Times New Roman"/>
          <w:sz w:val="23"/>
          <w:szCs w:val="23"/>
        </w:rPr>
        <w:t>First,</w:t>
      </w:r>
      <w:r w:rsidR="00EA4945" w:rsidRPr="00847899">
        <w:rPr>
          <w:rFonts w:ascii="Times New Roman" w:hAnsi="Times New Roman" w:cs="Times New Roman"/>
          <w:sz w:val="23"/>
          <w:szCs w:val="23"/>
        </w:rPr>
        <w:t xml:space="preserve"> </w:t>
      </w:r>
      <w:r w:rsidR="0091494B" w:rsidRPr="00847899">
        <w:rPr>
          <w:rFonts w:ascii="Times New Roman" w:hAnsi="Times New Roman" w:cs="Times New Roman"/>
          <w:sz w:val="23"/>
          <w:szCs w:val="23"/>
        </w:rPr>
        <w:t>m</w:t>
      </w:r>
      <w:r w:rsidR="00610B2B" w:rsidRPr="00847899">
        <w:rPr>
          <w:rFonts w:ascii="Times New Roman" w:hAnsi="Times New Roman" w:cs="Times New Roman"/>
          <w:sz w:val="23"/>
          <w:szCs w:val="23"/>
        </w:rPr>
        <w:t xml:space="preserve">ost </w:t>
      </w:r>
      <w:r w:rsidR="0091494B" w:rsidRPr="00847899">
        <w:rPr>
          <w:rFonts w:ascii="Times New Roman" w:hAnsi="Times New Roman" w:cs="Times New Roman"/>
          <w:sz w:val="23"/>
          <w:szCs w:val="23"/>
        </w:rPr>
        <w:t xml:space="preserve">undergraduate </w:t>
      </w:r>
      <w:r w:rsidR="00610B2B" w:rsidRPr="00847899">
        <w:rPr>
          <w:rFonts w:ascii="Times New Roman" w:hAnsi="Times New Roman" w:cs="Times New Roman"/>
          <w:sz w:val="23"/>
          <w:szCs w:val="23"/>
        </w:rPr>
        <w:t xml:space="preserve">students at Florida State University are from Florida </w:t>
      </w:r>
      <w:r w:rsidR="002C3DE4" w:rsidRPr="00847899">
        <w:rPr>
          <w:rFonts w:ascii="Times New Roman" w:hAnsi="Times New Roman" w:cs="Times New Roman"/>
          <w:sz w:val="23"/>
          <w:szCs w:val="23"/>
        </w:rPr>
        <w:t xml:space="preserve">and </w:t>
      </w:r>
      <w:r w:rsidR="00145D7B" w:rsidRPr="00847899">
        <w:rPr>
          <w:rFonts w:ascii="Times New Roman" w:hAnsi="Times New Roman" w:cs="Times New Roman"/>
          <w:sz w:val="23"/>
          <w:szCs w:val="23"/>
        </w:rPr>
        <w:t>I</w:t>
      </w:r>
      <w:r w:rsidR="002C3DE4" w:rsidRPr="00847899">
        <w:rPr>
          <w:rFonts w:ascii="Times New Roman" w:hAnsi="Times New Roman" w:cs="Times New Roman"/>
          <w:sz w:val="23"/>
          <w:szCs w:val="23"/>
        </w:rPr>
        <w:t xml:space="preserve"> wil</w:t>
      </w:r>
      <w:r w:rsidR="0091494B" w:rsidRPr="00847899">
        <w:rPr>
          <w:rFonts w:ascii="Times New Roman" w:hAnsi="Times New Roman" w:cs="Times New Roman"/>
          <w:sz w:val="23"/>
          <w:szCs w:val="23"/>
        </w:rPr>
        <w:t>l</w:t>
      </w:r>
      <w:r w:rsidR="00852A64" w:rsidRPr="00847899">
        <w:rPr>
          <w:rFonts w:ascii="Times New Roman" w:hAnsi="Times New Roman" w:cs="Times New Roman"/>
          <w:sz w:val="23"/>
          <w:szCs w:val="23"/>
        </w:rPr>
        <w:t xml:space="preserve"> provide in-depth understanding of the demographic context of climate change for students of the state most impacted by </w:t>
      </w:r>
      <w:r w:rsidR="00773A0A">
        <w:rPr>
          <w:rFonts w:ascii="Times New Roman" w:hAnsi="Times New Roman" w:cs="Times New Roman"/>
          <w:sz w:val="23"/>
          <w:szCs w:val="23"/>
        </w:rPr>
        <w:t>sea-level rise</w:t>
      </w:r>
      <w:r w:rsidR="00852A64" w:rsidRPr="00847899">
        <w:rPr>
          <w:rFonts w:ascii="Times New Roman" w:hAnsi="Times New Roman" w:cs="Times New Roman"/>
          <w:sz w:val="23"/>
          <w:szCs w:val="23"/>
        </w:rPr>
        <w:t>. Second, FSU is home to one of the oldest degree-granting Demography programs in the US</w:t>
      </w:r>
      <w:r w:rsidR="00347F54" w:rsidRPr="00847899">
        <w:rPr>
          <w:rFonts w:ascii="Times New Roman" w:hAnsi="Times New Roman" w:cs="Times New Roman"/>
          <w:sz w:val="23"/>
          <w:szCs w:val="23"/>
        </w:rPr>
        <w:t xml:space="preserve">, housed in the Center for Demography and Population Health. The Demography of this project will directly enhance the education of both masters and doctoral graduate students in the Population Center. </w:t>
      </w:r>
      <w:r w:rsidR="00A71844" w:rsidRPr="00847899">
        <w:rPr>
          <w:rFonts w:ascii="Times New Roman" w:hAnsi="Times New Roman" w:cs="Times New Roman"/>
          <w:sz w:val="23"/>
          <w:szCs w:val="23"/>
        </w:rPr>
        <w:t>Third</w:t>
      </w:r>
      <w:r w:rsidR="00347F54" w:rsidRPr="00847899">
        <w:rPr>
          <w:rFonts w:ascii="Times New Roman" w:hAnsi="Times New Roman" w:cs="Times New Roman"/>
          <w:sz w:val="23"/>
          <w:szCs w:val="23"/>
        </w:rPr>
        <w:t xml:space="preserve">, many cities are starting to plan for climate </w:t>
      </w:r>
      <w:r w:rsidR="00656882" w:rsidRPr="00847899">
        <w:rPr>
          <w:rFonts w:ascii="Times New Roman" w:hAnsi="Times New Roman" w:cs="Times New Roman"/>
          <w:sz w:val="23"/>
          <w:szCs w:val="23"/>
        </w:rPr>
        <w:t>migration,</w:t>
      </w:r>
      <w:r w:rsidR="00347F54" w:rsidRPr="00847899">
        <w:rPr>
          <w:rFonts w:ascii="Times New Roman" w:hAnsi="Times New Roman" w:cs="Times New Roman"/>
          <w:sz w:val="23"/>
          <w:szCs w:val="23"/>
        </w:rPr>
        <w:t xml:space="preserve"> and </w:t>
      </w:r>
      <w:r w:rsidR="00145D7B" w:rsidRPr="00847899">
        <w:rPr>
          <w:rFonts w:ascii="Times New Roman" w:hAnsi="Times New Roman" w:cs="Times New Roman"/>
          <w:sz w:val="23"/>
          <w:szCs w:val="23"/>
        </w:rPr>
        <w:t>I have</w:t>
      </w:r>
      <w:r w:rsidR="00347F54" w:rsidRPr="00847899">
        <w:rPr>
          <w:rFonts w:ascii="Times New Roman" w:hAnsi="Times New Roman" w:cs="Times New Roman"/>
          <w:sz w:val="23"/>
          <w:szCs w:val="23"/>
        </w:rPr>
        <w:t xml:space="preserve"> partnered with several professional organizations whose members are hungry for these insights to inform their long-range planning processes.</w:t>
      </w:r>
      <w:r w:rsidR="00A71844" w:rsidRPr="00847899">
        <w:rPr>
          <w:rFonts w:ascii="Times New Roman" w:hAnsi="Times New Roman" w:cs="Times New Roman"/>
          <w:sz w:val="23"/>
          <w:szCs w:val="23"/>
        </w:rPr>
        <w:t xml:space="preserve"> Finally, this proposal also funds a graduate student for five years, enhancing </w:t>
      </w:r>
      <w:r w:rsidR="00AE01AC" w:rsidRPr="00847899">
        <w:rPr>
          <w:rFonts w:ascii="Times New Roman" w:hAnsi="Times New Roman" w:cs="Times New Roman"/>
          <w:sz w:val="23"/>
          <w:szCs w:val="23"/>
        </w:rPr>
        <w:t>my</w:t>
      </w:r>
      <w:r w:rsidR="00A71844" w:rsidRPr="00847899">
        <w:rPr>
          <w:rFonts w:ascii="Times New Roman" w:hAnsi="Times New Roman" w:cs="Times New Roman"/>
          <w:sz w:val="23"/>
          <w:szCs w:val="23"/>
        </w:rPr>
        <w:t xml:space="preserve"> career development in terms of academic mentoring.</w:t>
      </w:r>
    </w:p>
    <w:p w14:paraId="657E03DF" w14:textId="77777777" w:rsidR="00096AEF" w:rsidRPr="00847899" w:rsidRDefault="00096AEF" w:rsidP="00096AEF">
      <w:pPr>
        <w:rPr>
          <w:rFonts w:ascii="Times New Roman" w:hAnsi="Times New Roman" w:cs="Times New Roman"/>
          <w:b/>
          <w:bCs/>
          <w:sz w:val="24"/>
          <w:szCs w:val="24"/>
        </w:rPr>
      </w:pPr>
      <w:r w:rsidRPr="00847899">
        <w:rPr>
          <w:rFonts w:ascii="Times New Roman" w:hAnsi="Times New Roman" w:cs="Times New Roman"/>
          <w:b/>
          <w:bCs/>
          <w:sz w:val="24"/>
          <w:szCs w:val="24"/>
        </w:rPr>
        <w:t>II. Background and Overview</w:t>
      </w:r>
    </w:p>
    <w:p w14:paraId="7A32C9FF" w14:textId="315E43AD" w:rsidR="00783EA5" w:rsidRPr="00847899" w:rsidRDefault="00783EA5" w:rsidP="00783EA5">
      <w:pPr>
        <w:spacing w:after="240" w:line="240" w:lineRule="auto"/>
        <w:rPr>
          <w:rFonts w:ascii="Times New Roman" w:hAnsi="Times New Roman" w:cs="Times New Roman"/>
          <w:sz w:val="23"/>
          <w:szCs w:val="23"/>
        </w:rPr>
      </w:pPr>
      <w:r w:rsidRPr="00847899">
        <w:rPr>
          <w:rFonts w:ascii="Times New Roman" w:hAnsi="Times New Roman" w:cs="Times New Roman"/>
          <w:sz w:val="23"/>
          <w:szCs w:val="23"/>
        </w:rPr>
        <w:t xml:space="preserve">The implications of sea-level rise on human migration first appear in the scientific literature </w:t>
      </w:r>
      <w:r w:rsidR="00BD3E17">
        <w:rPr>
          <w:rFonts w:ascii="Times New Roman" w:hAnsi="Times New Roman" w:cs="Times New Roman"/>
          <w:sz w:val="23"/>
          <w:szCs w:val="23"/>
        </w:rPr>
        <w:t xml:space="preserve">more than </w:t>
      </w:r>
      <w:r w:rsidRPr="00847899">
        <w:rPr>
          <w:rFonts w:ascii="Times New Roman" w:hAnsi="Times New Roman" w:cs="Times New Roman"/>
          <w:sz w:val="23"/>
          <w:szCs w:val="23"/>
        </w:rPr>
        <w:t xml:space="preserve">forty years ago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{"citationID":"2LzZRmpX","properties":{"formattedCitation":"(Mercer, 1978; Schneider and Chen, 1980)","plainCitation":"(Mercer, 1978; Schneider and Chen, 1980)","noteIndex":0},"citationItems":[{"id":332,"uris":["http://zotero.org/groups/2306924/items/KBXKBY4Z"],"uri":["http://zotero.org/groups/2306924/items/KBXKBY4Z"],"itemData":{"id":332,"type":"article-journal","container-title":"Annual Review of Energy","DOI":"10.1146/annurev.eg.05.110180.000543","ISSN":"0362-1626","issue":"1","language":"en","page":"107-140","source":"Crossref","title":"Carbon Dioxide Warming and Coastline Flooding: Physical Factors and Climatic Impact","title-short":"Carbon Dioxide Warming and Coastline Flooding","volume":"5","author":[{"family":"Schneider","given":"S H"},{"family":"Chen","given":"R S"}],"issued":{"date-parts":[["1980",11]]}}},{"id":491,"uris":["http://zotero.org/groups/2306924/items/GJN77224"],"uri":["http://zotero.org/groups/2306924/items/GJN77224"],"itemData":{"id":491,"type":"article-journal","abstract":"If the global consumption of fossil fuels continues to grow at its present rate, atmospheric CO2 content will double in about 50 years. Climatic models suggest that the resultant greenhouse-warming effect will be greatly magnified in high latitudes. The computed temperature rise at lat 80° S could start rapid deglaciation of West Antarctica, leading to a 5 m rise in sea level.","container-title":"Nature","DOI":"10.1038/271321a0","ISSN":"1476-4687","issue":"5643","language":"En","page":"321","source":"www.nature.com","title":"West Antarctic ice sheet and CO 2 greenhouse effect: a threat of disaster","title-short":"West Antarctic ice sheet and CO 2 greenhouse effect","volume":"271","author":[{"family":"Mercer","given":"J. H."}],"issued":{"date-parts":[["1978",1]]}}}],"schema":"https://github.com/citation-style-language/schema/raw/master/csl-citation.json"}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(Mercer, 1978; Schneider and Chen, 1980)</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when scientists started to sound the alarm of a disintegrating West Antarctic Ice Sheet and the potential “major dislocations in coastal cities”</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{"citationID":"xy7708oY","properties":{"formattedCitation":"(Mercer, 1978)","plainCitation":"(Mercer, 1978)","noteIndex":0},"citationItems":[{"id":491,"uris":["http://zotero.org/groups/2306924/items/GJN77224"],"uri":["http://zotero.org/groups/2306924/items/GJN77224"],"itemData":{"id":491,"type":"article-journal","abstract":"If the global consumption of fossil fuels continues to grow at its present rate, atmospheric CO2 content will double in about 50 years. Climatic models suggest that the resultant greenhouse-warming effect will be greatly magnified in high latitudes. The computed temperature rise at lat 80° S could start rapid deglaciation of West Antarctica, leading to a 5 m rise in sea level.","container-title":"Nature","DOI":"10.1038/271321a0","ISSN":"1476-4687","issue":"5643","language":"En","page":"321","source":"www.nature.com","title":"West Antarctic ice sheet and CO 2 greenhouse effect: a threat of disaster","title-short":"West Antarctic ice sheet and CO 2 greenhouse effect","volume":"271","author":[{"family":"Mercer","given":"J. H."}],"issued":{"date-parts":[["1978",1]]}}}],"schema":"https://github.com/citation-style-language/schema/raw/master/csl-citation.json"}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(Mercer, 1978)</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Since those early warnings, </w:t>
      </w:r>
      <w:r w:rsidR="00773A0A">
        <w:rPr>
          <w:rFonts w:ascii="Times New Roman" w:hAnsi="Times New Roman" w:cs="Times New Roman"/>
          <w:sz w:val="23"/>
          <w:szCs w:val="23"/>
        </w:rPr>
        <w:t>sea-level rise</w:t>
      </w:r>
      <w:r w:rsidRPr="00847899">
        <w:rPr>
          <w:rFonts w:ascii="Times New Roman" w:hAnsi="Times New Roman" w:cs="Times New Roman"/>
          <w:sz w:val="23"/>
          <w:szCs w:val="23"/>
        </w:rPr>
        <w:t xml:space="preserve"> and associated impacts continue to be widely regarded as one of the most costly and irreversible future consequences of global climate change </w:t>
      </w:r>
      <w:r w:rsidRPr="00847899">
        <w:rPr>
          <w:rFonts w:ascii="Times New Roman" w:hAnsi="Times New Roman" w:cs="Times New Roman"/>
          <w:sz w:val="23"/>
          <w:szCs w:val="23"/>
        </w:rPr>
        <w:fldChar w:fldCharType="begin"/>
      </w:r>
      <w:r w:rsidR="006A01F9">
        <w:rPr>
          <w:rFonts w:ascii="Times New Roman" w:hAnsi="Times New Roman" w:cs="Times New Roman"/>
          <w:sz w:val="23"/>
          <w:szCs w:val="23"/>
        </w:rPr>
        <w:instrText xml:space="preserve"> ADDIN ZOTERO_ITEM CSL_CITATION {"citationID":"a24lm468dv9","properties":{"formattedCitation":"(Change, 2014; McGranahan et al., 2007b; Nicholls et al., 2011; Strauss et al., 2015)","plainCitation":"(Change, 2014; McGranahan et al., 2007b; Nicholls et al., 2011; Strauss et al., 2015)","noteIndex":0},"citationItems":[{"id":120,"uris":["http://zotero.org/groups/2306924/items/AKKAL54C"],"uri":["http://zotero.org/groups/2306924/items/AKKAL54C"],"itemData":{"id":120,"type":"book","abstract":"This latest Fifth Assessment Report of the Intergovernmental Panel on Climate Change (IPCC) again forms the standard scientific reference for all those concerned with the environmental and social consequences of climate change, including students and researchers across the natural and social sciences, professionals in medicine and law, and practitioners in environmental planning, resource management, development, disaster risk reduction, and adaptation. It provides relevant material for decision makers and stakeholders at all levels of government, NGOs, and the private sector worldwide. This assessment provides information on: • Impacts of climate changes that have already occurred and risks of future impacts; • Vulnerabilities and interactions that make some climate events devastating, while others pass with little notice; • Risks of climate change impacts for the health and security of people and ecosystems; • Risks of climate change impacts for human activities; • Prospects for adaptation, including opportunities, barriers, and financing; • Regional and sectoral key risks and vulnerabilities.","ISBN":"978-1-107-05816-3","language":"en","number-of-pages":"695","publisher":"Cambridge University Press","source":"Google Books","title":"Climate Change 2014 – Impacts, Adaptation and Vulnerability: Regional Aspects","title-short":"Climate Change 2014 – Impacts, Adaptation and Vulnerability","author":[{"family":"Change","given":"Intergovernmental Panel on Climate"}],"issued":{"date-parts":[["2014",12,29]]}}},{"id":161,"uris":["http://zotero.org/groups/2306924/items/ZCHJRRPK"],"uri":["http://zotero.org/groups/2306924/items/ZCHJRRPK"],"itemData":{"id":161,"type":"article-journal","abstract":"Settlements in coastal lowlands are especially vulnerable to risks resulting from climate change, yet these lowlands are densely settled and growing rapidly. In this paper, we undertake the first global review of the population and urban settlement patterns in the Low Elevation Coastal Zone (LECZ), defined here as the contiguous area along the coast that is less than 10 metres above sea level. Overall, this zone covers 2 per cent of the world's land area but contains 10 per cent of the world's population and 13 per cent of the world's urban population. A disproportionate number of the countries with a large share of their population in this zone are small island countries, but most of the countries with large populations in the zone are large countries with heavily populated delta regions. On average, the Least Developed Countries have a higher share of their population living in the zone (14 per cent) than do OECD countries (10 per cent), with even greater disparities in the urban shares (21 per cent compared to 11 per cent). Almost two-thirds of urban settlements with populations greater than 5 million fall, at least partly, in the zone. In some countries (most notably China), urbanization is driving a movement in population towards the coast. Reducing the risk of disasters related to climate change in coastal settlements will require a combination of mitigation, migration and settlement modification.","container-title":"Environment and Urbanization","DOI":"10.1177/0956247807076960","ISSN":"0956-2478","issue":"1","journalAbbreviation":"Environment and Urbanization","page":"17-37","title":"The rising tide: assessing the risks of climate change and human settlements                 in low elevation coastal zones","volume":"19","author":[{"family":"McGranahan","given":"Gordon"},{"family":"Balk","given":"Deborah"},{"family":"Anderson","given":"Bridget"}],"issued":{"date-parts":[["2007",4,1]]}}},{"id":30,"uris":["http://zotero.org/users/4849625/items/WQA75DRP"],"uri":["http://zotero.org/users/4849625/items/WQA75DRP"],"itemData":{"id":30,"type":"article-journal","abstract":"The range of future climate-induced sea-level rise remains highly uncertain with continued concern that large increases in the twenty-first century cannot be ruled out. The biggest source of uncertainty is the response of the large ice sheets of Greenland and west Antarctica. Based on our analysis, a pragmatic estimate of sea-level rise by 2100, for a temperature rise of 4°C or more over the same time frame, is between 0.5 m and 2 m—the probability of rises at the high end is judged to be very low, but of unquantifiable probability. However, if realized, an indicative analysis shows that the impact potential is severe, with the real risk of the forced displacement of up to 187 million people over the century (up to 2.4% of global population). This is potentially avoidable by widespread upgrade of protection, albeit rather costly with up to 0.02 per cent of global domestic product needed, and much higher in certain nations. The likelihood of protection being successfully implemented varies between regions, and is lowest in small islands, Africa and parts of Asia, and hence these regions are the most likely to see coastal abandonment. To respond to these challenges, a multi-track approach is required, which would also be appropriate if a temperature rise of less than 4°C was expected. Firstly, we should monitor sea level to detect any significant accelerations in the rate of rise in a timely manner. Secondly, we need to improve our understanding of the climate-induced processes that could contribute to rapid sea-level rise, especially the role of the two major ice sheets, to produce better models that quantify the likely future rise more precisely. Finally, responses need to be carefully considered via a combination of climate mitigation to reduce the rise and adaptation for the residual rise in sea level. In particular, long-term strategic adaptation plans for the full range of possible sea-level rise (and other change) need to be widely developed.","container-title":"Philosophical Transactions of the Royal Society A: Mathematical, Physical and Engineering Sciences","DOI":"10.1098/rsta.2010.0291","issue":"1934","journalAbbreviation":"Philosophical Transactions of the Royal Society A: Mathematical, Physical and Engineering Sciences","page":"161-181","source":"royalsocietypublishing.org (Atypon)","title":"Sea-level rise and its possible impacts given a ‘beyond 4°C world’ in the twenty-first century","volume":"369","author":[{"family":"Nicholls","given":"Robert J."},{"family":"Marinova","given":"Natasha"},{"family":"Lowe","given":"Jason A."},{"family":"Brown","given":"Sally"},{"family":"Vellinga","given":"Pier"},{"family":"Gusmão","given":"Diogo","non-dropping-particle":"de"},{"family":"Hinkel","given":"Jochen"},{"family":"Tol","given":"Richard S."}],"issued":{"date-parts":[["2011",1,13]]}}},{"id":"RZOgQTA9/KmrdX5CS","uris":["http://zotero.org/users/local/kVjDF3o2/items/MX9FPUVD"],"uri":["http://zotero.org/users/local/kVjDF3o2/items/MX9FPUVD"],"itemData":{"id":"oXypXEEz/FJF8ojjY","type":"article-journal","container-title":"Proceedings of the National Academy of Sciences","issue":"44","page":"13508–13513","title":"Carbon choices determine US cities committed to futures below sea level","volume":"112","author":[{"family":"Strauss","given":"Benjamin H"},{"family":"Kulp","given":"Scott"},{"family":"Levermann","given":"Anders"}],"issued":{"date-parts":[["2015"]]}}}],"schema":"https://github.com/citation-style-language/schema/raw/master/csl-citation.json"}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(Change, 2014; McGranahan et al., 2007b; Nicholls et al., 2011; Strauss et al., 2015)</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Scientific projections of global mean </w:t>
      </w:r>
      <w:r w:rsidR="00773A0A">
        <w:rPr>
          <w:rFonts w:ascii="Times New Roman" w:hAnsi="Times New Roman" w:cs="Times New Roman"/>
          <w:sz w:val="23"/>
          <w:szCs w:val="23"/>
        </w:rPr>
        <w:t>sea-level rise</w:t>
      </w:r>
      <w:r w:rsidRPr="00847899">
        <w:rPr>
          <w:rFonts w:ascii="Times New Roman" w:hAnsi="Times New Roman" w:cs="Times New Roman"/>
          <w:sz w:val="23"/>
          <w:szCs w:val="23"/>
        </w:rPr>
        <w:t xml:space="preserve"> for the year 2100 range from a low of 0.4 meters to a high of 2.5 meters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{"citationID":"ho0HNR4H","properties":{"formattedCitation":"(Jevrejeva et al., 2012; Stocker, 2014; Sweet et al., 2017)","plainCitation":"(Jevrejeva et al., 2012; Stocker, 2014; Sweet et al., 2017)","noteIndex":0},"citationItems":[{"id":426,"uris":["http://zotero.org/groups/2306924/items/TR66QZZG"],"uri":["http://zotero.org/groups/2306924/items/TR66QZZG"],"itemData":{"id":426,"type":"book","ISBN":"1-107-05799-X","publisher":"Cambridge University Press","title":"Climate change 2013: the physical science basis: Working Group I contribution to the Fifth assessment report of the Intergovernmental Panel on Climate Change","author":[{"family":"Stocker","given":"Thomas"}],"issued":{"date-parts":[["2014"]]}}},{"id":425,"uris":["http://zotero.org/groups/2306924/items/W7DB9GWR"],"uri":["http://zotero.org/groups/2306924/items/W7DB9GWR"],"itemData":{"id":425,"type":"article-journal","container-title":"Global and Planetary Change","page":"14-20","title":"Sea level projections to AD2500 with a new generation of climate change scenarios","volume":"80","author":[{"family":"Jevrejeva","given":"Svetlana"},{"family":"Moore","given":"John C."},{"family":"Grinsted","given":"Aslak"}],"issued":{"date-parts":[["2012"]]}}},{"id":424,"uris":["http://zotero.org/groups/2306924/items/D5I7N5CL"],"uri":["http://zotero.org/groups/2306924/items/D5I7N5CL"],"itemData":{"id":424,"type":"article-journal","title":"Global and regional sea level rise scenarios for the United States","author":[{"family":"Sweet","given":"William V."},{"family":"Kopp","given":"Robert E."},{"family":"Weaver","given":"Christopher P."},{"family":"Obeysekera","given":"Jayantha"},{"family":"Horton","given":"Radley M."},{"family":"Thieler","given":"E. Robert"},{"family":"Zervas","given":"Chris"}],"issued":{"date-parts":[["2017"]]}}}],"schema":"https://github.com/citation-style-language/schema/raw/master/csl-citation.json"}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(Jevrejeva et al., 2012; Stocker, 2014; Sweet et al., 2017)</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depending on assumptions of future anthropogenic greenhouse gas emission levels, thermal expansion of ocean masses, sea surface temperatures, rates of melting and decomposition of Antarctic and Greenland ice sheets, and isostatic adjustment as large ice sheets disappear. These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Pr="00847899">
        <w:rPr>
          <w:rFonts w:ascii="Times New Roman" w:hAnsi="Times New Roman" w:cs="Times New Roman"/>
          <w:sz w:val="23"/>
          <w:szCs w:val="23"/>
        </w:rPr>
        <w:t xml:space="preserve">projections are likely conservative and high-end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Pr="00847899">
        <w:rPr>
          <w:rFonts w:ascii="Times New Roman" w:hAnsi="Times New Roman" w:cs="Times New Roman"/>
          <w:sz w:val="23"/>
          <w:szCs w:val="23"/>
        </w:rPr>
        <w:t xml:space="preserve">is increasingly realistic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{"citationID":"u5Zx5sPB","properties":{"formattedCitation":"(Bamber et al., 2019)","plainCitation":"(Bamber et al., 2019)","noteIndex":0},"citationItems":[{"id":846,"uris":["http://zotero.org/users/4849625/items/4IWE9L24"],"uri":["http://zotero.org/users/4849625/items/4IWE9L24"],"itemData":{"id":846,"type":"article-journal","abstract":"Despite considerable advances in process understanding, numerical modeling, and the observational record of ice sheet contributions to global mean sea-level rise (SLR) since the Fifth Assessment Report (AR5) of the Intergovernmental Panel on Climate Change, severe limitations remain in the predictive capability of ice sheet models. As a consequence, the potential contributions of ice sheets remain the largest source of uncertainty in projecting future SLR. Here, we report the findings of a structured expert judgement study, using unique techniques for modeling correlations between inter- and intra-ice sheet processes and their tail dependences. We find that since the AR5, expert uncertainty has grown, in particular because of uncertain ice dynamic effects. For a +2 °C temperature scenario consistent with the Paris Agreement, we obtain a median estimate of a 26 cm SLR contribution by 2100, with a 95th percentile value of 81 cm. For a +5 °C temperature scenario more consistent with unchecked emissions growth, the corresponding values are 51 and 178 cm, respectively. Inclusion of thermal expansion and glacier contributions results in a global total SLR estimate that exceeds 2 m at the 95th percentile. Our findings support the use of scenarios of 21st century global total SLR exceeding 2 m for planning purposes. Beyond 2100, uncertainty and projected SLR increase rapidly. The 95th percentile ice sheet contribution by 2200, for the +5 °C scenario, is 7.5 m as a result of instabilities coming into play in both West and East Antarctica. Introducing process correlations and tail dependences increases estimates by roughly 15%.","container-title":"Proceedings of the National Academy of Sciences","DOI":"10.1073/pnas.1817205116","ISSN":"0027-8424, 1091-6490","issue":"23","journalAbbreviation":"PNAS","language":"en","note":"PMID: 31110015","page":"11195-11200","source":"www.pnas.org","title":"Ice sheet contributions to future sea-level rise from structured expert judgment","volume":"116","author":[{"family":"Bamber","given":"Jonathan L."},{"family":"Oppenheimer","given":"Michael"},{"family":"Kopp","given":"Robert E."},{"family":"Aspinall","given":"Willy P."},{"family":"Cooke","given":"Roger M."}],"issued":{"date-parts":[["2019",6,4]]}}}],"schema":"https://github.com/citation-style-language/schema/raw/master/csl-citation.json"}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(Bamber et al., 2019)</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With the global coastal population projected to eclipse one billion people this century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{"citationID":"pfPkTbMA","properties":{"formattedCitation":"(Neumann et al., 2015)","plainCitation":"(Neumann et al., 2015)","noteIndex":0},"citationItems":[{"id":4,"uris":["http://zotero.org/users/4849625/items/BVXNTZ8W"],"uri":["http://zotero.org/users/4849625/items/BVXNTZ8W"],"itemData":{"id":4,"type":"article-journal","abstract":"Coastal zones are exposed to a range of coastal hazards including sea-level rise with its related effects. At the same time, they are more densely populated than the hinterland and exhibit higher rates of population growth and urbanisation. As this trend is expected to continue into the future, we investigate how coastal populations will be affected by such impacts at global and regional scales by the years 2030 and 2060. Starting from baseline population estimates for the year 2000, we assess future population change in the low-elevation coastal zone and trends in exposure to 100-year coastal floods based on four different sea-level and socio-economic scenarios. Our method accounts for differential growth of coastal areas against the land-locked hinterland and for trends of urbanisation and expansive urban growth, as currently observed, but does not explicitly consider possible displacement or out-migration due to factors such as sea-level rise. We combine spatially explicit estimates of the baseline population with demographic data in order to derive scenario-driven projections of coastal population development. Our scenarios show that the number of people living in the low-elevation coastal zone, as well as the number of people exposed to flooding from 1-in-100 year storm surge events, is highest in Asia. China, India, Bangladesh, Indonesia and Viet Nam are estimated to have the highest total coastal population exposure in the baseline year and this ranking is expected to remain largely unchanged in the future. However, Africa is expected to experience the highest rates of population growth and urbanisation in the coastal zone, particularly in Egypt and sub-Saharan countries in Western and Eastern Africa. The results highlight countries and regions with a high degree of exposure to coastal flooding and help identifying regions where policies and adaptive planning for building resilient coastal communities are not only desirable but essential. Furthermore, we identify needs for further research and scope for improvement in this kind of scenario-based exposure analysis.","container-title":"PLOS ONE","DOI":"10.1371/journal.pone.0118571","ISSN":"1932-6203","issue":"3","journalAbbreviation":"PLOS ONE","language":"en","page":"e0118571","source":"PLoS Journals","title":"Future Coastal Population Growth and Exposure to Sea-Level Rise and Coastal Flooding - A Global Assessment","volume":"10","author":[{"family":"Neumann","given":"Barbara"},{"family":"Vafeidis","given":"Athanasios T."},{"family":"Zimmermann","given":"Juliane"},{"family":"Nicholls","given":"Robert J."}],"issued":{"date-parts":[["2015",3,11]]}}}],"schema":"https://github.com/citation-style-language/schema/raw/master/csl-citation.json"}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(Neumann et al., 2015)</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Pr="00847899">
        <w:rPr>
          <w:rFonts w:ascii="Times New Roman" w:hAnsi="Times New Roman" w:cs="Times New Roman"/>
          <w:sz w:val="23"/>
          <w:szCs w:val="23"/>
        </w:rPr>
        <w:t xml:space="preserve">is expected to affect and, in many cases, displace hundreds of millions of people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{"citationID":"hh4Iy1TY","properties":{"formattedCitation":"(Hauer et al., 2016; Nicholls et al., 2011)","plainCitation":"(Hauer et al., 2016; Nicholls et al., 2011)","noteIndex":0},"citationItems":[{"id":30,"uris":["http://zotero.org/users/4849625/items/WQA75DRP"],"uri":["http://zotero.org/users/4849625/items/WQA75DRP"],"itemData":{"id":30,"type":"article-journal","abstract":"The range of future climate-induced sea-level rise remains highly uncertain with continued concern that large increases in the twenty-first century cannot be ruled out. The biggest source of uncertainty is the response of the large ice sheets of Greenland and west Antarctica. Based on our analysis, a pragmatic estimate of sea-level rise by 2100, for a temperature rise of 4°C or more over the same time frame, is between 0.5 m and 2 m—the probability of rises at the high end is judged to be very low, but of unquantifiable probability. However, if realized, an indicative analysis shows that the impact potential is severe, with the real risk of the forced displacement of up to 187 million people over the century (up to 2.4% of global population). This is potentially avoidable by widespread upgrade of protection, albeit rather costly with up to 0.02 per cent of global domestic product needed, and much higher in certain nations. The likelihood of protection being successfully implemented varies between regions, and is lowest in small islands, Africa and parts of Asia, and hence these regions are the most likely to see coastal abandonment. To respond to these challenges, a multi-track approach is required, which would also be appropriate if a temperature rise of less than 4°C was expected. Firstly, we should monitor sea level to detect any significant accelerations in the rate of rise in a timely manner. Secondly, we need to improve our understanding of the climate-induced processes that could contribute to rapid sea-level rise, especially the role of the two major ice sheets, to produce better models that quantify the likely future rise more precisely. Finally, responses need to be carefully considered via a combination of climate mitigation to reduce the rise and adaptation for the residual rise in sea level. In particular, long-term strategic adaptation plans for the full range of possible sea-level rise (and other change) need to be widely developed.","container-title":"Philosophical Transactions of the Royal Society A: Mathematical, Physical and Engineering Sciences","DOI":"10.1098/rsta.2010.0291","issue":"1934","journalAbbreviation":"Philosophical Transactions of the Royal Society A: Mathematical, Physical and Engineering Sciences","page":"161-181","source":"royalsocietypublishing.org (Atypon)","title":"Sea-level rise and its possible impacts given a ‘beyond 4°C world’ in the twenty-first century","volume":"369","author":[{"family":"Nicholls","given":"Robert J."},{"family":"Marinova","given":"Natasha"},{"family":"Lowe","given":"Jason A."},{"family":"Brown","given":"Sally"},{"family":"Vellinga","given":"Pier"},{"family":"Gusmão","given":"Diogo","non-dropping-particle":"de"},{"family":"Hinkel","given":"Jochen"},{"family":"Tol","given":"Richard S."}],"issued":{"date-parts":[["2011",1,13]]}}},{"id":337,"uris":["http://zotero.org/groups/2306924/items/EQKTAGQ3"],"uri":["http://zotero.org/groups/2306924/items/EQKTAGQ3"],"itemData":{"id":337,"type":"article-journal","container-title":"Nature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(Hauer et al., 2016; Nicholls et al., 2011)</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w:t>
      </w:r>
    </w:p>
    <w:p w14:paraId="26AD3CFF" w14:textId="24FDE12B" w:rsidR="005762A2" w:rsidRPr="00847899" w:rsidRDefault="005762A2" w:rsidP="005762A2">
      <w:pPr>
        <w:spacing w:after="240" w:line="240" w:lineRule="auto"/>
        <w:rPr>
          <w:rFonts w:ascii="Times New Roman" w:hAnsi="Times New Roman" w:cs="Times New Roman"/>
          <w:sz w:val="23"/>
          <w:szCs w:val="23"/>
        </w:rPr>
      </w:pPr>
      <w:r w:rsidRPr="00847899">
        <w:rPr>
          <w:rFonts w:ascii="Times New Roman" w:hAnsi="Times New Roman" w:cs="Times New Roman"/>
          <w:sz w:val="23"/>
          <w:szCs w:val="23"/>
        </w:rPr>
        <w:t xml:space="preserve">Since the first studies to quantify population displacement due to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{"citationID":"WJzRAHmA","properties":{"formattedCitation":"(Schneider and Chen, 1980)","plainCitation":"(Schneider and Chen, 1980)","noteIndex":0},"citationItems":[{"id":332,"uris":["http://zotero.org/groups/2306924/items/KBXKBY4Z"],"uri":["http://zotero.org/groups/2306924/items/KBXKBY4Z"],"itemData":{"id":332,"type":"article-journal","container-title":"Annual Review of Energy","DOI":"10.1146/annurev.eg.05.110180.000543","ISSN":"0362-1626","issue":"1","language":"en","page":"107-140","source":"Crossref","title":"Carbon Dioxide Warming and Coastline Flooding: Physical Factors and Climatic Impact","title-short":"Carbon Dioxide Warming and Coastline Flooding","volume":"5","author":[{"family":"Schneider","given":"S H"},{"family":"Chen","given":"R S"}],"issued":{"date-parts":[["1980",11]]}}}],"schema":"https://github.com/citation-style-language/schema/raw/master/csl-citation.json"}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(Schneider and Chen, 1980)</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and document changes in human migration related to</w:t>
      </w:r>
      <w:r w:rsidR="00671885" w:rsidRPr="00847899">
        <w:rPr>
          <w:rFonts w:ascii="Times New Roman" w:hAnsi="Times New Roman" w:cs="Times New Roman"/>
          <w:sz w:val="23"/>
          <w:szCs w:val="23"/>
        </w:rPr>
        <w:t xml:space="preserve">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{"citationID":"WSFhpTOZ","properties":{"formattedCitation":"(Mimura, 1999)","plainCitation":"(Mimura, 1999)","noteIndex":0},"citationItems":[{"id":857,"uris":["http://zotero.org/groups/2306924/items/59B2CWWY"],"uri":["http://zotero.org/groups/2306924/items/59B2CWWY"],"itemData":{"id":857,"type":"article-journal","container-title":"Climate research","issue":"2-3","page":"137-143","title":"Vulnerability of island countries in the South Pacific to sea level rise and climate change","volume":"12","author":[{"family":"Mimura","given":"Nobuo"}],"issued":{"date-parts":[["1999"]]}}}],"schema":"https://github.com/citation-style-language/schema/raw/master/csl-citation.json"}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(Mimura, 1999)</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fundamental understanding of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Pr="00847899">
        <w:rPr>
          <w:rFonts w:ascii="Times New Roman" w:hAnsi="Times New Roman" w:cs="Times New Roman"/>
          <w:sz w:val="23"/>
          <w:szCs w:val="23"/>
        </w:rPr>
        <w:t xml:space="preserve">and human migration has rapidly advanced with the development of basic </w:t>
      </w:r>
      <w:r w:rsidRPr="00847899">
        <w:rPr>
          <w:rFonts w:ascii="Times New Roman" w:hAnsi="Times New Roman" w:cs="Times New Roman"/>
          <w:sz w:val="23"/>
          <w:szCs w:val="23"/>
        </w:rPr>
        <w:lastRenderedPageBreak/>
        <w:t xml:space="preserve">theory on climate change migration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{"citationID":"a1gktt7hccj","properties":{"formattedCitation":"(Black et al., 2011b; D\\uc0\\u246{}\\uc0\\u246{}s, 1997; Hauer, 2017; McLeman, 2014)","plainCitation":"(Black et al., 2011b; Döös, 1997; Hauer, 2017; McLeman, 2014)","noteIndex":0},"citationItems":[{"id":117,"uris":["http://zotero.org/groups/2306924/items/356UFWHT"],"uri":["http://zotero.org/groups/2306924/items/356UFWHT"],"itemData":{"id":117,"type":"article-journal","abstract":"Mobility can bring opportunities for coping with environmental change, say Richard Black, Stephen R. G. Bennett, Sandy M. Thomas and John R. Beddington.","container-title":"Nature","DOI":"10.1038/478477a","ISSN":"1476-4687","language":"en","page":"447-449","source":"www.nature.com","title":"Climate change: Migration as adaptation","title-short":"Climate change","volume":"478","author":[{"family":"Black","given":"Richard"},{"family":"Bennett","given":"Stephen R. G."},{"family":"Thomas","given":"Sandy M."},{"family":"Beddington","given":"John R."}],"issued":{"date-parts":[["2011",10,20]]}}},{"id":119,"uris":["http://zotero.org/groups/2306924/items/8JR9KX5G"],"uri":["http://zotero.org/groups/2306924/items/8JR9KX5G"],"itemData":{"id":119,"type":"article-journal","abstract":"In view of the increasing degradation of the global environment it can be expected that the number of environmental refugees will be increasing significantly during the next few decades. An attempt is made to examine the question to what extent such migrations are predictable? In particular, attention is given to the prediction of migrations caused by the declining availability of food per capita in the developing world, and the migration from low lying coastal areas driven by the rising sea level. Although it is not possible to make detailed predictions of such migrations, there are compelling reasons to believe they can be predicted with sufficient reliability to motivate implementation of mitigation measures.","container-title":"Global Environmental Change","DOI":"10.1016/S0959-3780(96)00037-4","ISSN":"0959-3780","issue":"1","journalAbbreviation":"Global Environmental Change","page":"41-61","source":"ScienceDirect","title":"Can large-scale environmental migrations be predicted?","volume":"7","author":[{"family":"Döös","given":"Bo R"}],"issued":{"date-parts":[["1997",4,1]]}}},{"id":338,"uris":["http://zotero.org/groups/2306924/items/V8GJ87C7"],"uri":["http://zotero.org/groups/2306924/items/V8GJ87C7"],"itemData":{"id":338,"type":"article-journal","container-title":"Nature Climate Change","DOI":"10.1038/nclimate3271","ISSN":"1758-678X, 1758-6798","issue":"5","language":"en","page":"321-325","source":"Crossref","title":"Migration induced by sea-level rise could reshape the US population landscape","volume":"7","author":[{"family":"Hauer","given":"Mathew E."}],"issued":{"date-parts":[["2017",5]]}}},{"id":381,"uris":["http://zotero.org/groups/2306924/items/XZFWN6U7"],"uri":["http://zotero.org/groups/2306924/items/XZFWN6U7"],"itemData":{"id":381,"type":"book","abstract":"Studies warn that global warming and sea level rise will create hundreds of millions of environmental refugees. While climate change will undoubtedly affect future migration patterns and behavior, the potential outcomes are far more complex than the environmental refugee scenario suggests. This book provides a comprehensive review of how physical and human processes interact to shape migration, using simple diagrams and models to guide the researcher, policy maker, and advanced student through the climate-migration process. The book applies standard concepts and theories used in climate and migration scholarship to explain how events such as Hurricane Katrina, the Dust Bowl, African droughts, and floods in Bangladesh and China have triggered migrations that haven't always fit the environmental refugee storyline. Lessons from past migrations are used to predict how future migration patterns will unfold in the face of sea level rise, food insecurity, and political instability, and to review options for policy makers.","ISBN":"978-1-107-02265-2","language":"en","note":"Google-Books-ID: 99gaAgAAQBAJ","number-of-pages":"313","publisher":"Cambridge University Press","source":"Google Books","title":"Climate and Human Migration: Past Experiences, Future Challenges","title-short":"Climate and Human Migration","author":[{"family":"McLeman","given":"Robert A."}],"issued":{"date-parts":[["2014"]]}}}],"schema":"https://github.com/citation-style-language/schema/raw/master/csl-citation.json"}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szCs w:val="24"/>
        </w:rPr>
        <w:t>(Black et al., 2011b; Döös, 1997; Hauer, 2017; McLeman, 2014)</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empirical case studies of historical analogues for future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{"citationID":"a1q66an266k","properties":{"formattedCitation":"(Arenstam Gibbons and Nicholls, 2006; Bailey et al., 2014; Fussell et al., 2014a; Hauer et al., 2019; Trincardi et al., 2016)","plainCitation":"(Arenstam Gibbons and Nicholls, 2006; Bailey et al., 2014; Fussell et al., 2014a; Hauer et al., 2019; Trincardi et al., 2016)","noteIndex":0},"citationItems":[{"id":110,"uris":["http://zotero.org/groups/2306924/items/P6EWUCLW"],"uri":["http://zotero.org/groups/2306924/items/P6EWUCLW"],"itemData":{"id":110,"type":"article-journal","abstract":"Small islands are widely agreed to be vulnerable to human-induced sea-level rise during the 21st century and beyond, with forced abandonment of some low-lying oceanic islands being a real possibility. A regional abandonment of islands in the Chesapeake Bay, USA provides an historical analog of such vulnerability as this has been linked to a mid 19th Century acceleration in relative sea-level rise. Using a case study approach for Holland Island, Maryland, this hypothesis was tested using a range of physical and human historical data. While sea-level rise was the underlying driver, this analysis shows that the abandonment was more complex than a direct response to sea-level rise. Between 1850 and 1900, Holland Island was a booming community and population increased from 37 to 253, with immigration causing the majority of the increase. At the same time, the upland area where people made their homes was steadily diminishing, losing about 15ha or 38% of the total. After 1900, the island experienced a decrease in population to 169 in 1916, with final abandonment in 1918, with the exception of one family who left by 1920. Final abandonment was triggered by this depopulation as the population fell below a level that could support critical community services, and the community lost faith in their future on Holland Island. It is likely that similar social processes determined the abandonment of the other Chesapeake Bay islands. Looking to the future, it shows that many small low-lying islands could be abandoned due to sea-level rise long before they become physically uninhabitable.","container-title":"Global Environmental Change","DOI":"10.1016/j.gloenvcha.2005.10.002","ISSN":"0959-3780","issue":"1","journalAbbreviation":"Global Environmental Change","page":"40-47","source":"ScienceDirect","title":"Island abandonment and sea-level rise: An historical analog from the Chesapeake Bay, USA","title-short":"Island abandonment and sea-level rise","volume":"16","author":[{"family":"Arenstam Gibbons","given":"Sheila J."},{"family":"Nicholls","given":"Robert J."}],"issued":{"date-parts":[["2006",2,1]]}}},{"id":116,"uris":["http://zotero.org/groups/2306924/items/AB8W74CT"],"uri":["http://zotero.org/groups/2306924/items/AB8W74CT"],"itemData":{"id":116,"type":"chapter","abstract":"Coastal ecosystems and particularly deltaic coastal ecosystems are among the most productive in the world, and this certainly is true of coastal Louisiana. Residents have a long history of fishing, hunting, cattle raising, and farming, which means that they have drawn on a diversity of natural resources and engaged in a seasonal round of activities that has limited their vulnerability to loss associated with any one activity. Such resilience among residents of coastal Louisiana increasingly is challenged by a number of factors outside their control such as sea-level rise, increased strength of tropical storms, subsidence, and loss of wetlands due to these and other factors. Local residents have a storehouse of ecological knowledge based on generations of living with storms but are increasingly facing the need to make decisions about strategic retreat from the coast. Strong emotional ties link people to the land and water of coastal Louisiana as well as to their cultural communities. We document how residents of coastal Louisiana are in the process of adapting to changing conditions and identify four different approaches that might be taken by coastal residents in the future.","collection-title":"Estuaries of the World","container-title":"Perspectives on the Restoration of the Mississippi Delta: The Once and Future Delta","event-place":"Dordrecht","ISBN":"978-94-017-8733-8","language":"en","note":"DOI: 10.1007/978-94-017-8733-8_9","page":"125-140","publisher":"Springer Netherlands","publisher-place":"Dordrecht","source":"Springer Link","title":"Complexities of Resilience: Adaptation and Change within Human Communities of Coastal Louisiana","title-short":"Complexities of Resilience","URL":"https://doi.org/10.1007/978-94-017-8733-8_9","author":[{"family":"Bailey","given":"Conner"},{"family":"Gramling","given":"Robert"},{"family":"Laska","given":"Shirley B."}],"editor":[{"family":"Day","given":"John W."},{"family":"Kemp","given":"G. Paul"},{"family":"Freeman","given":"Angelina M."},{"family":"Muth","given":"David  P."}],"accessed":{"date-parts":[["2019",3,19]]},"issued":{"date-parts":[["2014"]]}}},{"id":102,"uris":["http://zotero.org/groups/2306924/items/W8SA9GU6"],"uri":["http://zotero.org/groups/2306924/items/W8SA9GU6"],"itemData":{"id":102,"type":"article-journal","abstract":"Hurricane Katrina’s effect on the population of the City of New Orleans provides a model of how severe weather events, which are likely to increase in frequency and strength as the climate warms, might affect other large coastal cities. Our research focuses on changes in the migration system—defined as the system of ties between Orleans Parish and all other U.S. counties—between the pre-disaster (1999–2004) and recovery (2007–2009) periods. Using Internal Revenue Service county-to-county migration flow data, we find that in the recovery period, Orleans Parish increased the number of migration ties with and received larger migration flows from nearby counties in the Gulf of Mexico coastal region, thereby spatially concentrating and intensifying the in-migration dimension of this predominantly urban system, while the out-migration dimension contracted and had smaller flows. We interpret these changes as the migration system relying on its strongest ties to nearby and less-damaged counties to generate recovery in-migration.","container-title":"Population and Environment","DOI":"10.1007/s11111-014-0204-5","ISSN":"1573-7810","issue":"3","journalAbbreviation":"Popul Environ","language":"en","page":"305-322","source":"Springer Link","title":"Recovery migration to the City of New Orleans after Hurricane Katrina: a migration systems approach","title-short":"Recovery migration to the City of New Orleans after Hurricane Katrina","volume":"35","author":[{"family":"Fussell","given":"Elizabeth"},{"family":"Curtis","given":"Katherine J."},{"family":"DeWaard","given":"Jack"}],"issued":{"date-parts":[["2014",3,1]]}}},{"id":103,"uris":["http://zotero.org/groups/2306924/items/3KAJFB7W"],"uri":["http://zotero.org/groups/2306924/items/3KAJFB7W"],"itemData":{"id":103,"type":"article-journal","abstract":"Louisiana lost nearly 5,000 km2 of its coastal land area due to relative sea level rise (including local, regional, and global factors driving relative sea level change) since 1932, mirroring both the hazards associated with sea level rise and the time horizons of sea level rise impacts expected this century. This represents an opportunity to examine the relationship between long-term population changes and shoreline change. Based on detailed land change data for the period 1932–2010 and a small area population estimation technique for the period 1940–2010, we examine intra-parish population changes in relation to shoreline changes for the one million plus residents living in the ten coastal parishes of Louisiana. We find that since 1940, only two of the ten coastal parishes exhibited landward population movement, which we define as movement perpendicular to the shoreline, exceeding 1 km. Three parishes exhibited seaward population movement in excess of 1 km. Overall, we find very little net intra-parish landward population movement for the region. Our findings suggest that coastal Louisiana’s historical population has not moved in concert with observed shoreline encroachment. We also find a potential tipping point related to population migration when a neighborhood loses at least 50% of its land area. Our findings suggest that this lack of landward population movement could be attributable to either localized adaptation strategies or migrations to other landward areas.","container-title":"Population and Environment","DOI":"10.1007/s11111-019-00315-8","ISSN":"1573-7810","journalAbbreviation":"Popul Environ","language":"en","source":"Springer Link","title":"No landward movement: examining 80 years of population migration and shoreline change in Louisiana","title-short":"No landward movement","URL":"https://doi.org/10.1007/s11111-019-00315-8","author":[{"family":"Hauer","given":"Mathew E."},{"family":"Hardy","given":"R. Dean"},{"family":"Mishra","given":"Deepak R."},{"family":"Pippin","given":"J. Scott"}],"accessed":{"date-parts":[["2019",3,19]]},"issued":{"date-parts":[["2019",3,6]]}}},{"id":554,"uris":["http://zotero.org/groups/2306924/items/WA5HX4RT"],"uri":["http://zotero.org/groups/2306924/items/WA5HX4RT"],"itemData":{"id":554,"type":"article-journal","abstract":"ABSTRACTUpon this fiftieth anniversary of the storm that flooded the historical Italian centers of Venice and Florence, we review the event from the perspective of today's scientific knowledge. In particular, we discuss the components of relative sea level rise in Venice that contribute to flooding, the monitoring networks and forecast capabilities that are currently in place, and the engineering actions adopted since the 1966 flood to safeguard the Venice lagoon and the city. Focusing on the meteooceanographic aspects, we also show how sheer luck at the time avoided a much worse disaster in Venice.","archive":"JSTOR","container-title":"Oceanography","ISSN":"1042-8275","issue":"4","page":"178-186","source":"JSTOR","title":"The 1966 Flooding of Venice: WHAT TIME TAUGHT US FOR THE FUTURE","title-short":"The 1966 Flooding of Venice","volume":"29","author":[{"family":"Trincardi","given":"Fabio"},{"family":"Barbanti","given":"Andrea"},{"family":"Bastianini","given":"Mauro"},{"family":"Benetazzo","given":"Alvise"},{"family":"Cavaleri","given":"Luigi"},{"family":"Chiggiato","given":"Jacopo"},{"family":"Papa","given":"Alvise"},{"family":"Pomaro","given":"Angela"},{"family":"Sclavo","given":"Mauro"},{"family":"Tosi","given":"Luigi"},{"family":"Umgiesser","given":"Georg"}],"issued":{"date-parts":[["2016"]]}}}],"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(Arenstam Gibbons and Nicholls, 2006; Bailey et al., 2014; Fussell et al., 2014a; Hauer et al., 2019; Trincardi et al., 2016)</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integrated economic analysis and modelling of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Pr="00847899">
        <w:rPr>
          <w:rFonts w:ascii="Times New Roman" w:hAnsi="Times New Roman" w:cs="Times New Roman"/>
          <w:sz w:val="23"/>
          <w:szCs w:val="23"/>
        </w:rPr>
        <w:t xml:space="preserve">retreat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{"citationID":"zGxxdJQb","properties":{"formattedCitation":"(Fankhauser, 1995; Yohe et al., 1996; Yohe and Schlesinger, 1998)","plainCitation":"(Fankhauser, 1995; Yohe et al., 1996; Yohe and Schlesinger, 1998)","noteIndex":0},"citationItems":[{"id":901,"uris":["http://zotero.org/groups/2306924/items/TDYVEV3G"],"uri":["http://zotero.org/groups/2306924/items/TDYVEV3G"],"itemData":{"id":901,"type":"article-journal","abstract":"Three distinct models from earlier work are combined to: (1) produce probabilistically weighted scenarios of greenhouse-gas-induced sea-level rise; (2) support estimates of the expected discounted value of the cost of sea-level rise to the developed coastline of the United States, and (3) develop reduced-form estimates of the functional relationship between those costs to anticipated sea-level rise, the cost of protection, and the anticipated rate of property-value appreciation. Four alternative representations of future sulfate emissions, each tied consistently to the forces that drive the initial trajectories of the greenhouse gases, are considered. Sea-level rise has a nonlinear effect on expected cost in all cases, but the estimated sensitivity falls short of being quadratic. The mean estimate for the expected discounted cost across the United States is approximately $2 billion (with a 3% real discount rate), but the range of uncertainty around that estimate is enormous; indeed, the 10th and 90th percentile estimates run from less than $0.2 billion up to more than $4.6 billion. In addition, the mean estimate is very sensitive to associated sulfate emissions; it is, specifically, diminished by nearly 25% when base-case sulfate emission trajectories are considered and by more than 55% when high-sulfate trajectories are allowed.","container-title":"Climatic Change","DOI":"10.1023/A:1005338413531","ISSN":"1573-1480","issue":"4","journalAbbreviation":"Climatic Change","page":"447-472","title":"Sea-Level Change: The Expected Economic Cost of Protection Or Abandonment in the United States","volume":"38","author":[{"family":"Yohe","given":"Gary W."},{"family":"Schlesinger","given":"Michael E."}],"issued":{"date-parts":[["1998",4,1]]}}},{"id":905,"uris":["http://zotero.org/groups/2306924/items/43BWGXAN"],"uri":["http://zotero.org/groups/2306924/items/43BWGXAN"],"itemData":{"id":905,"type":"article-journal","container-title":"Climatic Change","DOI":"10.1007/BF00140353","ISSN":"0165-0009, 1573-1480","issue":"4","language":"en","page":"387-410","source":"Crossref","title":"The economic cost of greenhouse-induced sea-level rise for developed property in the United States","volume":"32","author":[{"family":"Yohe","given":"Gary"},{"family":"Neumann","given":"James"},{"family":"Marshall","given":"Patrick"},{"family":"Ameden","given":"Holly"}],"issued":{"date-parts":[["1996",4]]}}},{"id":902,"uris":["http://zotero.org/groups/2306924/items/8E8WQLTY"],"uri":["http://zotero.org/groups/2306924/items/8E8WQLTY"],"itemData":{"id":902,"type":"article-journal","container-title":"Environment and Planning A: Economy and Space","DOI":"10.1068/a270299","ISSN":"0308-518X, 1472-3409","issue":"2","language":"en","page":"299-319","source":"Crossref","title":"Protection versus Retreat: The Economic Costs of Sea-Level Rise","title-short":"Protection versus Retreat","volume":"27","author":[{"family":"Fankhauser","given":"S"}],"issued":{"date-parts":[["1995",2]]}}}],"schema":"https://github.com/citation-style-language/schema/raw/master/csl-citation.json"}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(Fankhauser, 1995; Yohe et al., 1996; Yohe and Schlesinger, 1998)</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explicit models of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Pr="00847899">
        <w:rPr>
          <w:rFonts w:ascii="Times New Roman" w:hAnsi="Times New Roman" w:cs="Times New Roman"/>
          <w:sz w:val="23"/>
          <w:szCs w:val="23"/>
        </w:rPr>
        <w:t xml:space="preserve">migration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{"citationID":"qsdJv2GC","properties":{"formattedCitation":"(Adams and Kay, 2019; Chen and Mueller, 2018; Davis et al., 2018; Hauer, 2017)","plainCitation":"(Adams and Kay, 2019; Chen and Mueller, 2018; Davis et al., 2018; Hauer, 2017)","noteIndex":0},"citationItems":[{"id":338,"uris":["http://zotero.org/groups/2306924/items/V8GJ87C7"],"uri":["http://zotero.org/groups/2306924/items/V8GJ87C7"],"itemData":{"id":338,"type":"article-journal","container-title":"Nature Climate Change","DOI":"10.1038/nclimate3271","ISSN":"1758-678X, 1758-6798","issue":"5","language":"en","page":"321-325","source":"Crossref","title":"Migration induced by sea-level rise could reshape the US population landscape","volume":"7","author":[{"family":"Hauer","given":"Mathew E."}],"issued":{"date-parts":[["2017",5]]}}},{"id":184,"uris":["http://zotero.org/groups/2306924/items/MFWMGNSK"],"uri":["http://zotero.org/groups/2306924/items/MFWMGNSK"],"itemData":{"id":184,"type":"article-journal","container-title":"Nature Climate Change","page":"981-985","title":"Coastal Climate Change, Soil Salinity and Human Migration in Bangladesh","volume":"8","author":[{"family":"Chen","given":"J."},{"family":"Mueller","given":"V."}],"issued":{"date-parts":[["2018"]]}}},{"id":146,"uris":["http://zotero.org/groups/2306924/items/7PHCWAEP"],"uri":["http://zotero.org/groups/2306924/items/7PHCWAEP"],"itemData":{"id":146,"type":"article-journal","container-title":"Environmental Research Letters","title":"A universal model for predicting human migration under climate change: examining future sea level rise in Bangladesh","volume":"13","author":[{"family":"Davis","given":"Kyle Frankel"},{"family":"Battachan","given":"Abinash"},{"family":"D'Odorico","given":"Paolo"},{"family":"Suweis","given":"Samir"}],"issued":{"date-parts":[["2018"]]}}},{"id":281,"uris":["http://zotero.org/groups/2306924/items/K43H5UTC"],"uri":["http://zotero.org/groups/2306924/items/K43H5UTC"],"itemData":{"id":281,"type":"article-journal","abstract":"Sea level rise will expose millions of people to increasing coastal hazards and eventual land loss. Thus, it is important to understand how residents will make decisions about whether and when to move away with increasing exposure. Historically, non-material dimensions of human decision-making have been missing from quantitative modelling of migration under environmental change. Here, we use behavioural migration theory and the concept of an inherent mobility potential to define individual stress thresholds, represented in the tension between mobility potential and residential satisfaction. We further suggest that migration as an outcome is determined by psychological propensity to move, and that levels of capital act to modulate, rather than determine, migration responses, their timing and outcome. Using the southwest coast of Bangladesh as our case study, we quantify these characteristics using the results of a 1500 household social survey and define an exposure index based on projections of sea surface height drawn from a physical model. Aggregating data to the village level, we are able to identify place-specific mobility responses; for example, locations where high mobility characteristics are associated with high exposure and thus migration may occur earlier in response to increasing coastal hazard. By advancing theory on individual thresholds and demonstrating that complex human characteristics can be usefully quantified, we further the ability of such characteristics to be included in modelling approaches. The empirical results contribute to debates on immobility under climate change, and decision-making on the most appropriate adaptive responses to protect multi-dimensional well-being of climate-vulnerable people.","container-title":"Environmental Science &amp; Policy","DOI":"10.1016/j.envsci.2018.10.015","ISSN":"1462-9011","journalAbbreviation":"Environmental Science &amp; Policy","page":"129-138","source":"ScienceDirect","title":"Migration as a human affair: Integrating individual stress thresholds into quantitative models of climate migration","title-short":"Migration as a human affair","volume":"93","author":[{"family":"Adams","given":"Helen"},{"family":"Kay","given":"Susan"}],"issued":{"date-parts":[["2019",3,1]]}}}],"schema":"https://github.com/citation-style-language/schema/raw/master/csl-citation.json"}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(Adams and Kay, 2019; Chen and Mueller, 2018; Davis et al., 2018; Hauer, 2017)</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as well as contentious policy discussions on the need for coastal retreat</w:t>
      </w:r>
      <w:r w:rsidR="00916459">
        <w:rPr>
          <w:rFonts w:ascii="Times New Roman" w:hAnsi="Times New Roman" w:cs="Times New Roman"/>
          <w:sz w:val="23"/>
          <w:szCs w:val="23"/>
        </w:rPr>
        <w:t xml:space="preserve"> and adaptive infrastructure</w:t>
      </w:r>
      <w:r w:rsidR="000B20C7" w:rsidRPr="00847899">
        <w:rPr>
          <w:rFonts w:ascii="Times New Roman" w:hAnsi="Times New Roman" w:cs="Times New Roman"/>
          <w:sz w:val="23"/>
          <w:szCs w:val="23"/>
        </w:rPr>
        <w:t xml:space="preserve">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{"citationID":"J7PSNUeY","properties":{"formattedCitation":"(Hino et al., 2017; Koslov, 2016; Maldonado et al., 2014; Pilkey et al., 2016)","plainCitation":"(Hino et al., 2017; Koslov, 2016; Maldonado et al., 2014; Pilkey et al., 2016)","noteIndex":0},"citationItems":[{"id":108,"uris":["http://zotero.org/groups/2306924/items/VFM4K8TC"],"uri":["http://zotero.org/groups/2306924/items/VFM4K8TC"],"itemData":{"id":108,"type":"article-journal","abstract":"Managed retreat is a potentially important climate change adaptation option, providing an alternative to structural protection or accommodation measures to manage natural hazard risk. However, its application faces challenges given the projected scale of climate-induced displacement and the difficulties of resettlement. We evaluate the drivers, barriers and outcomes of 27 recent cases of managed retreat that have resettled approximately 1.3 million people. A conceptual model based on two key factors—who benefits from retreat and who initiates it—organizes the diverse set of cases into four quadrants. Different sociopolitical dimensions emerge as particularly influential in each quadrant. The model establishes a foundation for understanding and anticipating case-specific complexities. It can be used to unpack the landscape of managed retreat and evaluate its potential future applications.","container-title":"Nature Climate Change","DOI":"10.1038/nclimate3252","ISSN":"1758-6798","issue":"5","language":"en","page":"364-370","source":"www.nature.com","title":"Managed retreat as a response to natural hazard risk","volume":"7","author":[{"family":"Hino","given":"Miyuki"},{"family":"Field","given":"Christopher B."},{"family":"Mach","given":"Katharine J."}],"issued":{"date-parts":[["2017",5]]}}},{"id":383,"uris":["http://zotero.org/groups/2306924/items/P5UAM5BI"],"uri":["http://zotero.org/groups/2306924/items/P5UAM5BI"],"itemData":{"id":383,"type":"article-journal","container-title":"Public Culture","DOI":"10.1215/08992363-3427487","ISSN":"0899-2363","issue":"2 (79)","journalAbbreviation":"Public Culture","language":"en","page":"359-387","source":"read.dukeupress.edu","title":"The Case for Retreat","volume":"28","author":[{"family":"Koslov","given":"Liz"}],"issued":{"date-parts":[["2016",5,1]]}}},{"id":487,"uris":["http://zotero.org/groups/2306924/items/VQVQQBFX"],"uri":["http://zotero.org/groups/2306924/items/VQVQQBFX"],"itemData":{"id":487,"type":"book","ISBN":"0-231-54180-5","publisher":"Columbia University Press","title":"Retreat from a rising sea: Hard choices in an age of climate change","author":[{"family":"Pilkey","given":"Orrin H."},{"family":"Pilkey-Jarvis","given":"Linda"},{"family":"Pilkey","given":"Keith C."}],"issued":{"date-parts":[["2016"]]}}},{"id":95,"uris":["http://zotero.org/groups/2306924/items/UPL7XEWZ"],"uri":["http://zotero.org/groups/2306924/items/UPL7XEWZ"],"itemData":{"id":95,"type":"chapter","abstract":"Tribal communities in the United States, particularly in coastal areas, are being forced to relocate due to accelerated rates of sea level rise, land erosion, and/or permafrost thaw brought on by climate change. Forced relocation and inadequate governance mechanisms and budgets to address climate change and support adaptation strategies may cause loss of community and culture, health impacts, and economic decline, further exacerbating tribal impoverishment and injustice. Sovereign tribal communities around the US, however, are using creative strategies to counter these losses. Taking a human rights approach, this article looks at communities’ advocacy efforts and strategies in dealing with climate change, displacement, and relocation. Case studies of Coastal Alaska and Louisiana are included to consider how communities are shaping their own relocation efforts in line with their cultural practices and values. The article concludes with recommendations on steps for moving forward toward community-led and government-supported resettlement programs.","container-title":"Climate Change and Indigenous Peoples in the United States: Impacts, Experiences and Actions","event-place":"Cham","ISBN":"978-3-319-05266-3","language":"en","note":"DOI: 10.1007/978-3-319-05266-3_8","page":"93-106","publisher":"Springer International Publishing","publisher-place":"Cham","source":"Springer Link","title":"The impact of climate change on tribal communities in the US: displacement, relocation, and human rights","title-short":"The impact of climate change on tribal communities in the US","URL":"https://doi.org/10.1007/978-3-319-05266-3_8","author":[{"family":"Maldonado","given":"Julie Koppel"},{"family":"Shearer","given":"Christine"},{"family":"Bronen","given":"Robin"},{"family":"Peterson","given":"Kristina"},{"family":"Lazrus","given":"Heather"}],"editor":[{"family":"Maldonado","given":"Julie Koppel"},{"family":"Colombi","given":"Benedict"},{"family":"Pandya","given":"Rajul"}],"accessed":{"date-parts":[["2019",3,19]]},"issued":{"date-parts":[["2014"]]}}}],"schema":"https://github.com/citation-style-language/schema/raw/master/csl-citation.json"}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(Hino et al., 2017; Koslov, 2016; Maldonado et al., 2014; Pilkey et al., 2016)</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In some cases, studies even question </w:t>
      </w:r>
      <w:r w:rsidRPr="00847899">
        <w:rPr>
          <w:rFonts w:ascii="Times New Roman" w:hAnsi="Times New Roman" w:cs="Times New Roman"/>
          <w:i/>
          <w:sz w:val="23"/>
          <w:szCs w:val="23"/>
        </w:rPr>
        <w:t xml:space="preserve">if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Pr="00847899">
        <w:rPr>
          <w:rFonts w:ascii="Times New Roman" w:hAnsi="Times New Roman" w:cs="Times New Roman"/>
          <w:sz w:val="23"/>
          <w:szCs w:val="23"/>
        </w:rPr>
        <w:t xml:space="preserve">will spur widespread migration at all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{"citationID":"oOXbpVNy","properties":{"formattedCitation":"(Kniveton, 2017; Laurice Jamero et al., 2017)","plainCitation":"(Kniveton, 2017; Laurice Jamero et al., 2017)","noteIndex":0},"citationItems":[{"id":486,"uris":["http://zotero.org/groups/2306924/items/6WY4R47T"],"uri":["http://zotero.org/groups/2306924/items/6WY4R47T"],"itemData":{"id":486,"type":"article-journal","abstract":"It is assumed that sea-level rise due to climate change will be so severe that those living near sea level will be forced to relocate. However, new research around a series of islands that have suffered subsidence due to a recent earthquake suggests that instead, island residents remain and use a range of strategies to adapt to regular flooding.","container-title":"Nature Climate Change","DOI":"10.1038/nclimate3346","ISSN":"1758-6798","issue":"8","language":"en","page":"548-549","source":"www.nature.com","title":"Sea-level-rise impacts: Questioning inevitable migration","title-short":"Sea-level-rise impacts","volume":"7","author":[{"family":"Kniveton","given":"Dominic"}],"issued":{"date-parts":[["2017",8]]}}},{"id":159,"uris":["http://zotero.org/groups/2306924/items/NNQ944LB"],"uri":["http://zotero.org/groups/2306924/items/NNQ944LB"],"itemData":{"id":159,"type":"article-journal","container-title":"Nature Climate Change","journalAbbreviation":"Nature Climate Change","page":"581","title":"Small-island communities in the Philippines prefer local measures to relocation in response to sea-level rise","volume":"7","author":[{"family":"Laurice Jamero","given":"Ma."},{"family":"Onuki","given":"Motoharu"},{"family":"Esteban","given":"Miguel"},{"family":"Billones-Sensano","given":"Xyza Kristina"},{"family":"Tan","given":"Nicholson"},{"family":"Nellas","given":"Angelie"},{"family":"Takagi","given":"Hiroshi"},{"family":"Thao","given":"Nguyen Danh"},{"family":"Valenzuela","given":"Ven Paolo"}],"issued":{"date-parts":[["2017",7,24]]}}}],"schema":"https://github.com/citation-style-language/schema/raw/master/csl-citation.json"}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(Kniveton, 2017; Laurice Jamero et al., 2017)</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w:t>
      </w:r>
    </w:p>
    <w:p w14:paraId="677412D8" w14:textId="3349D6A3" w:rsidR="006C6304" w:rsidRPr="00847899" w:rsidRDefault="00C36D49" w:rsidP="006C6304">
      <w:pPr>
        <w:spacing w:after="240" w:line="240" w:lineRule="auto"/>
        <w:rPr>
          <w:rFonts w:ascii="Times New Roman" w:hAnsi="Times New Roman" w:cs="Times New Roman"/>
          <w:sz w:val="23"/>
          <w:szCs w:val="23"/>
        </w:rPr>
      </w:pPr>
      <w:r w:rsidRPr="00847899">
        <w:rPr>
          <w:rFonts w:ascii="Times New Roman" w:hAnsi="Times New Roman" w:cs="Times New Roman"/>
          <w:noProof/>
          <w:color w:val="000000" w:themeColor="text1"/>
        </w:rPr>
        <w:drawing>
          <wp:anchor distT="0" distB="0" distL="114300" distR="114300" simplePos="0" relativeHeight="251658240" behindDoc="0" locked="0" layoutInCell="1" allowOverlap="1" wp14:anchorId="73CFC436" wp14:editId="6D2B8737">
            <wp:simplePos x="0" y="0"/>
            <wp:positionH relativeFrom="margin">
              <wp:posOffset>38100</wp:posOffset>
            </wp:positionH>
            <wp:positionV relativeFrom="paragraph">
              <wp:posOffset>2021840</wp:posOffset>
            </wp:positionV>
            <wp:extent cx="5943600" cy="3152775"/>
            <wp:effectExtent l="0" t="0" r="0" b="9525"/>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017_2019_2_Fig1_HT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anchor>
        </w:drawing>
      </w:r>
      <w:r w:rsidR="006C6304" w:rsidRPr="00847899">
        <w:rPr>
          <w:rFonts w:ascii="Times New Roman" w:hAnsi="Times New Roman" w:cs="Times New Roman"/>
          <w:sz w:val="23"/>
          <w:szCs w:val="23"/>
        </w:rPr>
        <w:t xml:space="preserve">Multiple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006C6304" w:rsidRPr="00847899">
        <w:rPr>
          <w:rFonts w:ascii="Times New Roman" w:hAnsi="Times New Roman" w:cs="Times New Roman"/>
          <w:sz w:val="23"/>
          <w:szCs w:val="23"/>
        </w:rPr>
        <w:t xml:space="preserve">hazards, not just complete inundation, jeopardize US coastal cities </w:t>
      </w:r>
      <w:r w:rsidR="006C6304" w:rsidRPr="00847899">
        <w:rPr>
          <w:rFonts w:ascii="Times New Roman" w:hAnsi="Times New Roman" w:cs="Times New Roman"/>
          <w:sz w:val="23"/>
          <w:szCs w:val="23"/>
        </w:rPr>
        <w:fldChar w:fldCharType="begin"/>
      </w:r>
      <w:r w:rsidR="006A01F9">
        <w:rPr>
          <w:rFonts w:ascii="Times New Roman" w:hAnsi="Times New Roman" w:cs="Times New Roman"/>
          <w:sz w:val="23"/>
          <w:szCs w:val="23"/>
        </w:rPr>
        <w:instrText xml:space="preserve"> ADDIN ZOTERO_ITEM CSL_CITATION {"citationID":"alvpcshj7e","properties":{"formattedCitation":"(Strauss et al., 2015)","plainCitation":"(Strauss et al., 2015)","noteIndex":0},"citationItems":[{"id":"RZOgQTA9/KmrdX5CS","uris":["http://zotero.org/users/local/kVjDF3o2/items/MX9FPUVD"],"uri":["http://zotero.org/users/local/kVjDF3o2/items/MX9FPUVD"],"itemData":{"id":"oXypXEEz/FJF8ojjY","type":"article-journal","container-title":"Proceedings of the National Academy of Sciences","issue":"44","page":"13508–13513","title":"Carbon choices determine US cities committed to futures below sea level","volume":"112","author":[{"family":"Strauss","given":"Benjamin H"},{"family":"Kulp","given":"Scott"},{"family":"Levermann","given":"Anders"}],"issued":{"date-parts":[["2015"]]}}}],"schema":"https://github.com/citation-style-language/schema/raw/master/csl-citation.json"} </w:instrText>
      </w:r>
      <w:r w:rsidR="006C6304"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(Strauss et al., 2015)</w:t>
      </w:r>
      <w:r w:rsidR="006C6304" w:rsidRPr="00847899">
        <w:rPr>
          <w:rFonts w:ascii="Times New Roman" w:hAnsi="Times New Roman" w:cs="Times New Roman"/>
          <w:sz w:val="23"/>
          <w:szCs w:val="23"/>
        </w:rPr>
        <w:fldChar w:fldCharType="end"/>
      </w:r>
      <w:r w:rsidR="006C6304" w:rsidRPr="00847899">
        <w:rPr>
          <w:rFonts w:ascii="Times New Roman" w:hAnsi="Times New Roman" w:cs="Times New Roman"/>
          <w:sz w:val="23"/>
          <w:szCs w:val="23"/>
        </w:rPr>
        <w:t xml:space="preserve">. Some coastal residents presently experience multiple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006C6304" w:rsidRPr="00847899">
        <w:rPr>
          <w:rFonts w:ascii="Times New Roman" w:hAnsi="Times New Roman" w:cs="Times New Roman"/>
          <w:sz w:val="23"/>
          <w:szCs w:val="23"/>
        </w:rPr>
        <w:t xml:space="preserve">impacts such as recurrent flooding from tides or storms </w:t>
      </w:r>
      <w:r w:rsidR="006C6304"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{"citationID":"QF7uy5yW","properties":{"formattedCitation":"(Jacobs et al., 2018; Moftakhari et al., 2015)","plainCitation":"(Jacobs et al., 2018; Moftakhari et al., 2015)","noteIndex":0},"citationItems":[{"id":412,"uris":["http://zotero.org/groups/2306924/items/NY4RY6F3"],"uri":["http://zotero.org/groups/2306924/items/NY4RY6F3"],"itemData":{"id":412,"type":"article-journal","abstract":"Mean sea level has risen tenfold in recent decades compared to the most recent millennia, posing a serious threat for population and assets in flood-prone coastal zones over the next century. An increase in the frequency of nuisance (minor) flooding has also been reported due to the reduced gap between high tidal datums and flood stage, and the rate of sea level rise (SLR) is expected to increase based on current trajectories of anthropogenic activities and greenhouse gases emissions. Nuisance flooding (NF), however nondestructive, causes public inconvenience, business interruption, and substantial economic losses due to impacts such as road closures and degradation of infrastructure. It also portends an increased risk in severe floods. Here we report substantial increases in NF along the coasts of United States due to SLR over the past decades. We then take projected near-term (2030) and midterm (2050) SLR under two representative concentration pathways (RCPs), 2.6 and 8.5, to estimate the increase in NF. The results suggest that on average, - 80 ± 10% local SLR causes the median of the NF distribution to increase by 55 ± 35% in 2050 under RCP8.5. The projected increase in NF will have significant socio-economic impacts and pose public health risks in coastal regions.","container-title":"Geophysical Research Letters","DOI":"10.1002/2015GL066072","ISSN":"1944-8007","issue":"22","language":"en","page":"9846-9852","source":"Wiley Online Library","title":"Increased nuisance flooding along the coasts of the United States due to sea level rise: Past and future","title-short":"Increased nuisance flooding along the coasts of the United States due to sea level rise","volume":"42","author":[{"family":"Moftakhari","given":"Hamed R."},{"family":"AghaKouchak","given":"Amir"},{"family":"Sanders","given":"Brett F."},{"family":"Feldman","given":"David L."},{"family":"Sweet","given":"William"},{"family":"Matthew","given":"Richard A."},{"family":"Luke","given":"Adam"}],"issued":{"date-parts":[["2015"]]}}},{"id":405,"uris":["http://zotero.org/groups/2306924/items/YC94YVF2"],"uri":["http://zotero.org/groups/2306924/items/YC94YVF2"],"itemData":{"id":405,"type":"article-journal","abstract":"Tidal floods (i.e., “nuisance” flooding) are occurring more often during seasonal high tides or minor wind events, and the frequency is expected to increase dra...","archive_location":"Sage CA: Los Angeles, CA","container-title":"Transportation Research Record","DOI":"10.1177/0361198118756366","language":"en","source":"journals.sagepub.com","title":"Recent and Future Outlooks for Nuisance Flooding Impacts on Roadways on the U.S. East Coast:","title-short":"Recent and Future Outlooks for Nuisance Flooding Impacts on Roadways on the U.S. East Coast","URL":"https://journals.sagepub.com/eprint/pa4UpyDkdIZ2phjmm6jR/full","author":[{"family":"Jacobs","given":"Jennifer M."},{"family":"Cattaneo","given":"Lia R."},{"family":"Sweet","given":"William"},{"family":"Mansfield","given":"Theodore"}],"accessed":{"date-parts":[["2019",6,25]]},"issued":{"date-parts":[["2018",3,13]]}}}],"schema":"https://github.com/citation-style-language/schema/raw/master/csl-citation.json"} </w:instrText>
      </w:r>
      <w:r w:rsidR="006C6304"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(Jacobs et al., 2018; Moftakhari et al., 2015)</w:t>
      </w:r>
      <w:r w:rsidR="006C6304" w:rsidRPr="00847899">
        <w:rPr>
          <w:rFonts w:ascii="Times New Roman" w:hAnsi="Times New Roman" w:cs="Times New Roman"/>
          <w:sz w:val="23"/>
          <w:szCs w:val="23"/>
        </w:rPr>
        <w:fldChar w:fldCharType="end"/>
      </w:r>
      <w:r w:rsidR="006C6304" w:rsidRPr="00847899">
        <w:rPr>
          <w:rFonts w:ascii="Times New Roman" w:hAnsi="Times New Roman" w:cs="Times New Roman"/>
          <w:sz w:val="23"/>
          <w:szCs w:val="23"/>
        </w:rPr>
        <w:t xml:space="preserve">. Numerous historical analyses in the US context </w:t>
      </w:r>
      <w:r w:rsidR="006C6304"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{"citationID":"FFqTQfHv","properties":{"formattedCitation":"(Arenstam Gibbons and Nicholls, 2006; Bailey et al., 2014; Fussell et al., 2014a; Hauer et al., 2019; Hori et al., 2009; Thiede and Brown, 2013)","plainCitation":"(Arenstam Gibbons and Nicholls, 2006; Bailey et al., 2014; Fussell et al., 2014a; Hauer et al., 2019; Hori et al., 2009; Thiede and Brown, 2013)","noteIndex":0},"citationItems":[{"id":116,"uris":["http://zotero.org/groups/2306924/items/AB8W74CT"],"uri":["http://zotero.org/groups/2306924/items/AB8W74CT"],"itemData":{"id":116,"type":"chapter","abstract":"Coastal ecosystems and particularly deltaic coastal ecosystems are among the most productive in the world, and this certainly is true of coastal Louisiana. Residents have a long history of fishing, hunting, cattle raising, and farming, which means that they have drawn on a diversity of natural resources and engaged in a seasonal round of activities that has limited their vulnerability to loss associated with any one activity. Such resilience among residents of coastal Louisiana increasingly is challenged by a number of factors outside their control such as sea-level rise, increased strength of tropical storms, subsidence, and loss of wetlands due to these and other factors. Local residents have a storehouse of ecological knowledge based on generations of living with storms but are increasingly facing the need to make decisions about strategic retreat from the coast. Strong emotional ties link people to the land and water of coastal Louisiana as well as to their cultural communities. We document how residents of coastal Louisiana are in the process of adapting to changing conditions and identify four different approaches that might be taken by coastal residents in the future.","collection-title":"Estuaries of the World","container-title":"Perspectives on the Restoration of the Mississippi Delta: The Once and Future Delta","event-place":"Dordrecht","ISBN":"978-94-017-8733-8","language":"en","note":"DOI: 10.1007/978-94-017-8733-8_9","page":"125-140","publisher":"Springer Netherlands","publisher-place":"Dordrecht","source":"Springer Link","title":"Complexities of Resilience: Adaptation and Change within Human Communities of Coastal Louisiana","title-short":"Complexities of Resilience","URL":"https://doi.org/10.1007/978-94-017-8733-8_9","author":[{"family":"Bailey","given":"Conner"},{"family":"Gramling","given":"Robert"},{"family":"Laska","given":"Shirley B."}],"editor":[{"family":"Day","given":"John W."},{"family":"Kemp","given":"G. Paul"},{"family":"Freeman","given":"Angelina M."},{"family":"Muth","given":"David  P."}],"accessed":{"date-parts":[["2019",3,19]]},"issued":{"date-parts":[["2014"]]}}},{"id":102,"uris":["http://zotero.org/groups/2306924/items/W8SA9GU6"],"uri":["http://zotero.org/groups/2306924/items/W8SA9GU6"],"itemData":{"id":102,"type":"article-journal","abstract":"Hurricane Katrina’s effect on the population of the City of New Orleans provides a model of how severe weather events, which are likely to increase in frequency and strength as the climate warms, might affect other large coastal cities. Our research focuses on changes in the migration system—defined as the system of ties between Orleans Parish and all other U.S. counties—between the pre-disaster (1999–2004) and recovery (2007–2009) periods. Using Internal Revenue Service county-to-county migration flow data, we find that in the recovery period, Orleans Parish increased the number of migration ties with and received larger migration flows from nearby counties in the Gulf of Mexico coastal region, thereby spatially concentrating and intensifying the in-migration dimension of this predominantly urban system, while the out-migration dimension contracted and had smaller flows. We interpret these changes as the migration system relying on its strongest ties to nearby and less-damaged counties to generate recovery in-migration.","container-title":"Population and Environment","DOI":"10.1007/s11111-014-0204-5","ISSN":"1573-7810","issue":"3","journalAbbreviation":"Popul Environ","language":"en","page":"305-322","source":"Springer Link","title":"Recovery migration to the City of New Orleans after Hurricane Katrina: a migration systems approach","title-short":"Recovery migration to the City of New Orleans after Hurricane Katrina","volume":"35","author":[{"family":"Fussell","given":"Elizabeth"},{"family":"Curtis","given":"Katherine J."},{"family":"DeWaard","given":"Jack"}],"issued":{"date-parts":[["2014",3,1]]}}},{"id":115,"uris":["http://zotero.org/groups/2306924/items/5XRTWSRH"],"uri":["http://zotero.org/groups/2306924/items/5XRTWSRH"],"itemData":{"id":115,"type":"article-journal","abstract":"We describe displacement dynamics in Louisiana approximately 1 year after Hurricanes Katrina and Rita. Policy-makers and service-providers require a more detailed understanding of displacement in order to provide for geographically dispersed populations. Census estimates of net change are often insufficient because they fail to capture the broad range of movement of people. Therefore, we draw upon original data to more fully describe patterns of movement across and within parish lines in southern Louisiana. The 2006 Louisiana Health and Population Survey (LHPS) was commissioned by the Louisiana Department of Health and Hospitals and the Louisiana Recovery Authority to provide information on population dispersion and related health characteristics in and around hurricane-affected regions. Our paper utilizes this unique dataset to describe three distinct dimensions of displacement dynamics: in-migration, out-migration, and intra-parish movement. These displacement dynamics add important correctives to the broader “net effects” commonly cited in media reports of population changes, which vastly understate the extent of displacement in the region.","container-title":"Population Research and Policy Review","DOI":"10.1007/s11113-008-9118-1","ISSN":"1573-7829","issue":"1","journalAbbreviation":"Popul Res Policy Rev","language":"en","page":"45-65","source":"Springer Link","title":"Displacement Dynamics in Southern Louisiana After Hurricanes Katrina and Rita","volume":"28","author":[{"family":"Hori","given":"Makiko"},{"family":"Schafer","given":"Mark J."},{"family":"Bowman","given":"David J."}],"issued":{"date-parts":[["2009",2,1]]}}},{"id":112,"uris":["http://zotero.org/groups/2306924/items/XPKWNA3I"],"uri":["http://zotero.org/groups/2306924/items/XPKWNA3I"],"itemData":{"id":112,"type":"article-journal","abstract":"This paper contributes to the growing body of social science research on population displacement from disasters by examining the social determinants of evacuation behavior. It seeks to clarify the effects of race and socioeconomic status on evacuation outcomes vis-a-vis previous research on Hurricane Katrina, and it expands upon prior research on evacuation behavior more generally by differentiating non-evacuees according to their reasons for staying. This research draws upon the Harvard Medical School Hurricane Katrina Community Advisory Group’s 2006 survey of individuals affected by Hurricane Katrina. Using these data, we develop two series of logistic regression models. The first set of models predicts the odds that respondents evacuated prior to the storm, relative to delayed- or non-evacuation; the second group of models predicts the odds that non-evacuees were unable to evacuate relative to having chosen to stay. We find that black and low-education respondents were least likely to evacuate prior to the storm and among non-evacuees, most likely to have been unable to evacuate. Respondents’ social networks, information attainment, and geographic location also affected evacuation behavior. We discuss these findings and outline directions for future research.","container-title":"Population Research and Policy Review","DOI":"10.1007/s11113-013-9302-9","ISSN":"1573-7829","issue":"6","journalAbbreviation":"Popul Res Policy Rev","language":"en","page":"803-824","source":"Springer Link","title":"Hurricane Katrina: Who Stayed and Why?","title-short":"Hurricane Katrina","volume":"32","author":[{"family":"Thiede","given":"Brian C."},{"family":"Brown","given":"David L."}],"issued":{"date-parts":[["2013",12,1]]}}},{"id":103,"uris":["http://zotero.org/groups/2306924/items/3KAJFB7W"],"uri":["http://zotero.org/groups/2306924/items/3KAJFB7W"],"itemData":{"id":103,"type":"article-journal","abstract":"Louisiana lost nearly 5,000 km2 of its coastal land area due to relative sea level rise (including local, regional, and global factors driving relative sea level change) since 1932, mirroring both the hazards associated with sea level rise and the time horizons of sea level rise impacts expected this century. This represents an opportunity to examine the relationship between long-term population changes and shoreline change. Based on detailed land change data for the period 1932–2010 and a small area population estimation technique for the period 1940–2010, we examine intra-parish population changes in relation to shoreline changes for the one million plus residents living in the ten coastal parishes of Louisiana. We find that since 1940, only two of the ten coastal parishes exhibited landward population movement, which we define as movement perpendicular to the shoreline, exceeding 1 km. Three parishes exhibited seaward population movement in excess of 1 km. Overall, we find very little net intra-parish landward population movement for the region. Our findings suggest that coastal Louisiana’s historical population has not moved in concert with observed shoreline encroachment. We also find a potential tipping point related to population migration when a neighborhood loses at least 50% of its land area. Our findings suggest that this lack of landward population movement could be attributable to either localized adaptation strategies or migrations to other landward areas.","container-title":"Population and Environment","DOI":"10.1007/s11111-019-00315-8","ISSN":"1573-7810","journalAbbreviation":"Popul Environ","language":"en","source":"Springer Link","title":"No landward movement: examining 80 years of population migration and shoreline change in Louisiana","title-short":"No landward movement","URL":"https://doi.org/10.1007/s11111-019-00315-8","author":[{"family":"Hauer","given":"Mathew E."},{"family":"Hardy","given":"R. Dean"},{"family":"Mishra","given":"Deepak R."},{"family":"Pippin","given":"J. Scott"}],"accessed":{"date-parts":[["2019",3,19]]},"issued":{"date-parts":[["2019",3,6]]}}},{"id":110,"uris":["http://zotero.org/groups/2306924/items/P6EWUCLW"],"uri":["http://zotero.org/groups/2306924/items/P6EWUCLW"],"itemData":{"id":110,"type":"article-journal","abstract":"Small islands are widely agreed to be vulnerable to human-induced sea-level rise during the 21st century and beyond, with forced abandonment of some low-lying oceanic islands being a real possibility. A regional abandonment of islands in the Chesapeake Bay, USA provides an historical analog of such vulnerability as this has been linked to a mid 19th Century acceleration in relative sea-level rise. Using a case study approach for Holland Island, Maryland, this hypothesis was tested using a range of physical and human historical data. While sea-level rise was the underlying driver, this analysis shows that the abandonment was more complex than a direct response to sea-level rise. Between 1850 and 1900, Holland Island was a booming community and population increased from 37 to 253, with immigration causing the majority of the increase. At the same time, the upland area where people made their homes was steadily diminishing, losing about 15ha or 38% of the total. After 1900, the island experienced a decrease in population to 169 in 1916, with final abandonment in 1918, with the exception of one family who left by 1920. Final abandonment was triggered by this depopulation as the population fell below a level that could support critical community services, and the community lost faith in their future on Holland Island. It is likely that similar social processes determined the abandonment of the other Chesapeake Bay islands. Looking to the future, it shows that many small low-lying islands could be abandoned due to sea-level rise long before they become physically uninhabitable.","container-title":"Global Environmental Change","DOI":"10.1016/j.gloenvcha.2005.10.002","ISSN":"0959-3780","issue":"1","journalAbbreviation":"Global Environmental Change","page":"40-47","source":"ScienceDirect","title":"Island abandonment and sea-level rise: An historical analog from the Chesapeake Bay, USA","title-short":"Island abandonment and sea-level rise","volume":"16","author":[{"family":"Arenstam Gibbons","given":"Sheila J."},{"family":"Nicholls","given":"Robert J."}],"issued":{"date-parts":[["2006",2,1]]}}}],"schema":"https://github.com/citation-style-language/schema/raw/master/csl-citation.json"} </w:instrText>
      </w:r>
      <w:r w:rsidR="006C6304"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(Arenstam Gibbons and Nicholls, 2006; Bailey et al., 2014; Fussell et al., 2014a; Hauer et al., 2019; Hori et al., 2009; Thiede and Brown, 2013)</w:t>
      </w:r>
      <w:r w:rsidR="006C6304" w:rsidRPr="00847899">
        <w:rPr>
          <w:rFonts w:ascii="Times New Roman" w:hAnsi="Times New Roman" w:cs="Times New Roman"/>
          <w:sz w:val="23"/>
          <w:szCs w:val="23"/>
        </w:rPr>
        <w:fldChar w:fldCharType="end"/>
      </w:r>
      <w:r w:rsidR="006C6304" w:rsidRPr="00847899">
        <w:rPr>
          <w:rFonts w:ascii="Times New Roman" w:hAnsi="Times New Roman" w:cs="Times New Roman"/>
          <w:sz w:val="23"/>
          <w:szCs w:val="23"/>
        </w:rPr>
        <w:t xml:space="preserve"> find </w:t>
      </w:r>
      <w:r w:rsidR="00773A0A">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006C6304" w:rsidRPr="00847899">
        <w:rPr>
          <w:rFonts w:ascii="Times New Roman" w:hAnsi="Times New Roman" w:cs="Times New Roman"/>
          <w:sz w:val="23"/>
          <w:szCs w:val="23"/>
        </w:rPr>
        <w:t>can overwhelm resilient coastal residents with strong emotional ties to place</w:t>
      </w:r>
      <w:r w:rsidR="00217B54">
        <w:rPr>
          <w:rFonts w:ascii="Times New Roman" w:hAnsi="Times New Roman" w:cs="Times New Roman"/>
          <w:sz w:val="23"/>
          <w:szCs w:val="23"/>
        </w:rPr>
        <w:t xml:space="preserve"> and adaptive infrastructure</w:t>
      </w:r>
      <w:r w:rsidR="006C6304" w:rsidRPr="00847899">
        <w:rPr>
          <w:rFonts w:ascii="Times New Roman" w:hAnsi="Times New Roman" w:cs="Times New Roman"/>
          <w:sz w:val="23"/>
          <w:szCs w:val="23"/>
        </w:rPr>
        <w:t xml:space="preserve"> </w:t>
      </w:r>
      <w:r w:rsidR="006C6304"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{"citationID":"ew2ZL56F","properties":{"formattedCitation":"(Bailey et al., 2014)","plainCitation":"(Bailey et al., 2014)","noteIndex":0},"citationItems":[{"id":116,"uris":["http://zotero.org/groups/2306924/items/AB8W74CT"],"uri":["http://zotero.org/groups/2306924/items/AB8W74CT"],"itemData":{"id":116,"type":"chapter","abstract":"Coastal ecosystems and particularly deltaic coastal ecosystems are among the most productive in the world, and this certainly is true of coastal Louisiana. Residents have a long history of fishing, hunting, cattle raising, and farming, which means that they have drawn on a diversity of natural resources and engaged in a seasonal round of activities that has limited their vulnerability to loss associated with any one activity. Such resilience among residents of coastal Louisiana increasingly is challenged by a number of factors outside their control such as sea-level rise, increased strength of tropical storms, subsidence, and loss of wetlands due to these and other factors. Local residents have a storehouse of ecological knowledge based on generations of living with storms but are increasingly facing the need to make decisions about strategic retreat from the coast. Strong emotional ties link people to the land and water of coastal Louisiana as well as to their cultural communities. We document how residents of coastal Louisiana are in the process of adapting to changing conditions and identify four different approaches that might be taken by coastal residents in the future.","collection-title":"Estuaries of the World","container-title":"Perspectives on the Restoration of the Mississippi Delta: The Once and Future Delta","event-place":"Dordrecht","ISBN":"978-94-017-8733-8","language":"en","note":"DOI: 10.1007/978-94-017-8733-8_9","page":"125-140","publisher":"Springer Netherlands","publisher-place":"Dordrecht","source":"Springer Link","title":"Complexities of Resilience: Adaptation and Change within Human Communities of Coastal Louisiana","title-short":"Complexities of Resilience","URL":"https://doi.org/10.1007/978-94-017-8733-8_9","author":[{"family":"Bailey","given":"Conner"},{"family":"Gramling","given":"Robert"},{"family":"Laska","given":"Shirley B."}],"editor":[{"family":"Day","given":"John W."},{"family":"Kemp","given":"G. Paul"},{"family":"Freeman","given":"Angelina M."},{"family":"Muth","given":"David  P."}],"accessed":{"date-parts":[["2019",3,19]]},"issued":{"date-parts":[["2014"]]}}}],"schema":"https://github.com/citation-style-language/schema/raw/master/csl-citation.json"} </w:instrText>
      </w:r>
      <w:r w:rsidR="006C6304"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(Bailey et al., 2014)</w:t>
      </w:r>
      <w:r w:rsidR="006C6304" w:rsidRPr="00847899">
        <w:rPr>
          <w:rFonts w:ascii="Times New Roman" w:hAnsi="Times New Roman" w:cs="Times New Roman"/>
          <w:sz w:val="23"/>
          <w:szCs w:val="23"/>
        </w:rPr>
        <w:fldChar w:fldCharType="end"/>
      </w:r>
      <w:r w:rsidR="006C6304" w:rsidRPr="00847899">
        <w:rPr>
          <w:rFonts w:ascii="Times New Roman" w:hAnsi="Times New Roman" w:cs="Times New Roman"/>
          <w:sz w:val="23"/>
          <w:szCs w:val="23"/>
        </w:rPr>
        <w:t xml:space="preserve">, leading to abandonment </w:t>
      </w:r>
      <w:r w:rsidR="006C6304"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{"citationID":"lAtqgkSM","properties":{"formattedCitation":"(Arenstam Gibbons and Nicholls, 2006)","plainCitation":"(Arenstam Gibbons and Nicholls, 2006)","noteIndex":0},"citationItems":[{"id":110,"uris":["http://zotero.org/groups/2306924/items/P6EWUCLW"],"uri":["http://zotero.org/groups/2306924/items/P6EWUCLW"],"itemData":{"id":110,"type":"article-journal","abstract":"Small islands are widely agreed to be vulnerable to human-induced sea-level rise during the 21st century and beyond, with forced abandonment of some low-lying oceanic islands being a real possibility. A regional abandonment of islands in the Chesapeake Bay, USA provides an historical analog of such vulnerability as this has been linked to a mid 19th Century acceleration in relative sea-level rise. Using a case study approach for Holland Island, Maryland, this hypothesis was tested using a range of physical and human historical data. While sea-level rise was the underlying driver, this analysis shows that the abandonment was more complex than a direct response to sea-level rise. Between 1850 and 1900, Holland Island was a booming community and population increased from 37 to 253, with immigration causing the majority of the increase. At the same time, the upland area where people made their homes was steadily diminishing, losing about 15ha or 38% of the total. After 1900, the island experienced a decrease in population to 169 in 1916, with final abandonment in 1918, with the exception of one family who left by 1920. Final abandonment was triggered by this depopulation as the population fell below a level that could support critical community services, and the community lost faith in their future on Holland Island. It is likely that similar social processes determined the abandonment of the other Chesapeake Bay islands. Looking to the future, it shows that many small low-lying islands could be abandoned due to sea-level rise long before they become physically uninhabitable.","container-title":"Global Environmental Change","DOI":"10.1016/j.gloenvcha.2005.10.002","ISSN":"0959-3780","issue":"1","journalAbbreviation":"Global Environmental Change","page":"40-47","source":"ScienceDirect","title":"Island abandonment and sea-level rise: An historical analog from the Chesapeake Bay, USA","title-short":"Island abandonment and sea-level rise","volume":"16","author":[{"family":"Arenstam Gibbons","given":"Sheila J."},{"family":"Nicholls","given":"Robert J."}],"issued":{"date-parts":[["2006",2,1]]}}}],"schema":"https://github.com/citation-style-language/schema/raw/master/csl-citation.json"} </w:instrText>
      </w:r>
      <w:r w:rsidR="006C6304"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(Arenstam Gibbons and Nicholls, 2006)</w:t>
      </w:r>
      <w:r w:rsidR="006C6304" w:rsidRPr="00847899">
        <w:rPr>
          <w:rFonts w:ascii="Times New Roman" w:hAnsi="Times New Roman" w:cs="Times New Roman"/>
          <w:sz w:val="23"/>
          <w:szCs w:val="23"/>
        </w:rPr>
        <w:fldChar w:fldCharType="end"/>
      </w:r>
      <w:r w:rsidR="006C6304" w:rsidRPr="00847899">
        <w:rPr>
          <w:rFonts w:ascii="Times New Roman" w:hAnsi="Times New Roman" w:cs="Times New Roman"/>
          <w:sz w:val="23"/>
          <w:szCs w:val="23"/>
        </w:rPr>
        <w:t>. When people do migrate in response to</w:t>
      </w:r>
      <w:r w:rsidR="00794A8F" w:rsidRPr="00847899">
        <w:rPr>
          <w:rFonts w:ascii="Times New Roman" w:hAnsi="Times New Roman" w:cs="Times New Roman"/>
          <w:sz w:val="23"/>
          <w:szCs w:val="23"/>
        </w:rPr>
        <w:t xml:space="preserve"> </w:t>
      </w:r>
      <w:r w:rsidR="00773A0A">
        <w:rPr>
          <w:rFonts w:ascii="Times New Roman" w:hAnsi="Times New Roman" w:cs="Times New Roman"/>
          <w:sz w:val="23"/>
          <w:szCs w:val="23"/>
        </w:rPr>
        <w:t>sea-level rise</w:t>
      </w:r>
      <w:r w:rsidR="006C6304" w:rsidRPr="00847899">
        <w:rPr>
          <w:rFonts w:ascii="Times New Roman" w:hAnsi="Times New Roman" w:cs="Times New Roman"/>
          <w:sz w:val="23"/>
          <w:szCs w:val="23"/>
        </w:rPr>
        <w:t xml:space="preserve"> hazards in the US, they more often migrate to urban job growth centers </w:t>
      </w:r>
      <w:r w:rsidR="006C6304"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{"citationID":"3ymGdKsR","properties":{"formattedCitation":"(Hori et al., 2009)","plainCitation":"(Hori et al., 2009)","noteIndex":0},"citationItems":[{"id":115,"uris":["http://zotero.org/groups/2306924/items/5XRTWSRH"],"uri":["http://zotero.org/groups/2306924/items/5XRTWSRH"],"itemData":{"id":115,"type":"article-journal","abstract":"We describe displacement dynamics in Louisiana approximately 1 year after Hurricanes Katrina and Rita. Policy-makers and service-providers require a more detailed understanding of displacement in order to provide for geographically dispersed populations. Census estimates of net change are often insufficient because they fail to capture the broad range of movement of people. Therefore, we draw upon original data to more fully describe patterns of movement across and within parish lines in southern Louisiana. The 2006 Louisiana Health and Population Survey (LHPS) was commissioned by the Louisiana Department of Health and Hospitals and the Louisiana Recovery Authority to provide information on population dispersion and related health characteristics in and around hurricane-affected regions. Our paper utilizes this unique dataset to describe three distinct dimensions of displacement dynamics: in-migration, out-migration, and intra-parish movement. These displacement dynamics add important correctives to the broader “net effects” commonly cited in media reports of population changes, which vastly understate the extent of displacement in the region.","container-title":"Population Research and Policy Review","DOI":"10.1007/s11113-008-9118-1","ISSN":"1573-7829","issue":"1","journalAbbreviation":"Popul Res Policy Rev","language":"en","page":"45-65","source":"Springer Link","title":"Displacement Dynamics in Southern Louisiana After Hurricanes Katrina and Rita","volume":"28","author":[{"family":"Hori","given":"Makiko"},{"family":"Schafer","given":"Mark J."},{"family":"Bowman","given":"David J."}],"issued":{"date-parts":[["2009",2,1]]}}}],"schema":"https://github.com/citation-style-language/schema/raw/master/csl-citation.json"} </w:instrText>
      </w:r>
      <w:r w:rsidR="006C6304"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(Hori et al., 2009)</w:t>
      </w:r>
      <w:r w:rsidR="006C6304" w:rsidRPr="00847899">
        <w:rPr>
          <w:rFonts w:ascii="Times New Roman" w:hAnsi="Times New Roman" w:cs="Times New Roman"/>
          <w:sz w:val="23"/>
          <w:szCs w:val="23"/>
        </w:rPr>
        <w:fldChar w:fldCharType="end"/>
      </w:r>
      <w:r w:rsidR="006C6304" w:rsidRPr="00847899">
        <w:rPr>
          <w:rFonts w:ascii="Times New Roman" w:hAnsi="Times New Roman" w:cs="Times New Roman"/>
          <w:sz w:val="23"/>
          <w:szCs w:val="23"/>
        </w:rPr>
        <w:t xml:space="preserve">, rather than making small, incremental migrations </w:t>
      </w:r>
      <w:r w:rsidR="006C6304"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{"citationID":"dvzPutkj","properties":{"formattedCitation":"(Hauer et al., 2019)","plainCitation":"(Hauer et al., 2019)","noteIndex":0},"citationItems":[{"id":103,"uris":["http://zotero.org/groups/2306924/items/3KAJFB7W"],"uri":["http://zotero.org/groups/2306924/items/3KAJFB7W"],"itemData":{"id":103,"type":"article-journal","abstract":"Louisiana lost nearly 5,000 km2 of its coastal land area due to relative sea level rise (including local, regional, and global factors driving relative sea level change) since 1932, mirroring both the hazards associated with sea level rise and the time horizons of sea level rise impacts expected this century. This represents an opportunity to examine the relationship between long-term population changes and shoreline change. Based on detailed land change data for the period 1932–2010 and a small area population estimation technique for the period 1940–2010, we examine intra-parish population changes in relation to shoreline changes for the one million plus residents living in the ten coastal parishes of Louisiana. We find that since 1940, only two of the ten coastal parishes exhibited landward population movement, which we define as movement perpendicular to the shoreline, exceeding 1 km. Three parishes exhibited seaward population movement in excess of 1 km. Overall, we find very little net intra-parish landward population movement for the region. Our findings suggest that coastal Louisiana’s historical population has not moved in concert with observed shoreline encroachment. We also find a potential tipping point related to population migration when a neighborhood loses at least 50% of its land area. Our findings suggest that this lack of landward population movement could be attributable to either localized adaptation strategies or migrations to other landward areas.","container-title":"Population and Environment","DOI":"10.1007/s11111-019-00315-8","ISSN":"1573-7810","journalAbbreviation":"Popul Environ","language":"en","source":"Springer Link","title":"No landward movement: examining 80 years of population migration and shoreline change in Louisiana","title-short":"No landward movement","URL":"https://doi.org/10.1007/s11111-019-00315-8","author":[{"family":"Hauer","given":"Mathew E."},{"family":"Hardy","given":"R. Dean"},{"family":"Mishra","given":"Deepak R."},{"family":"Pippin","given":"J. Scott"}],"accessed":{"date-parts":[["2019",3,19]]},"issued":{"date-parts":[["2019",3,6]]}}}],"schema":"https://github.com/citation-style-language/schema/raw/master/csl-citation.json"} </w:instrText>
      </w:r>
      <w:r w:rsidR="006C6304"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(Hauer et al., 2019)</w:t>
      </w:r>
      <w:r w:rsidR="006C6304" w:rsidRPr="00847899">
        <w:rPr>
          <w:rFonts w:ascii="Times New Roman" w:hAnsi="Times New Roman" w:cs="Times New Roman"/>
          <w:sz w:val="23"/>
          <w:szCs w:val="23"/>
        </w:rPr>
        <w:fldChar w:fldCharType="end"/>
      </w:r>
      <w:r w:rsidR="006C6304" w:rsidRPr="00847899">
        <w:rPr>
          <w:rFonts w:ascii="Times New Roman" w:hAnsi="Times New Roman" w:cs="Times New Roman"/>
          <w:sz w:val="23"/>
          <w:szCs w:val="23"/>
        </w:rPr>
        <w:t xml:space="preserve">, and, if migrating in response to a tropical cyclone such as Hurricane Katrina in New Orleans or Hurricane Maria in Puerto Rico, tend to migrate back to their home community </w:t>
      </w:r>
      <w:r w:rsidR="006C6304"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{"citationID":"R2UnVYxz","properties":{"formattedCitation":"(Alexander et al., 2019; Curtis et al., 2015)","plainCitation":"(Alexander et al., 2019; Curtis et al., 2015)","noteIndex":0},"citationItems":[{"id":834,"uris":["http://zotero.org/groups/2306924/items/2IU9V6G6"],"uri":["http://zotero.org/groups/2306924/items/2IU9V6G6"],"itemData":{"id":834,"type":"article-journal","abstract":"Changes in the human migration systems of the Gulf of Mexico coastline counties affected by Hurricanes Katrina and Rita provide an example of how climate change may affect coastal populations. Crude climate change models predict a mass migration of “climate refugees,” but an emerging literature on environmental migration suggests that most migration will be short-distance and short-duration within existing migration systems, with implications for the population recovery of disaster-stricken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with the pre-disaster period (1999–2004). By observing county-to-county ties and flows, we find that recovery migration was strong: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places.","container-title":"Demography","DOI":"10.1007/s13524-015-0400-7","ISSN":"1533-7790","issue":"4","journalAbbreviation":"Demography","page":"1269-1293","title":"Recovery Migration After Hurricanes Katrina and Rita: Spatial Concentration and Intensification in the Migration System","volume":"52","author":[{"family":"Curtis","given":"Katherine J."},{"family":"Fussell","given":"Elizabeth"},{"family":"DeWaard","given":"Jack"}],"issued":{"date-parts":[["2015",8,1]]}}},{"id":913,"uris":["http://zotero.org/groups/2306924/items/WUUY9T48"],"uri":["http://zotero.org/groups/2306924/items/WUUY9T48"],"itemData":{"id":913,"type":"article-journal","container-title":"Population and Development Review","DOI":"10.1111/padr.12289","ISSN":"0098-7921, 1728-4457","issue":"3","language":"en","page":"617-630","source":"Crossref","title":"The Impact of Hurricane Maria on Out‐migration from Puerto Rico: Evidence from Facebook Data","title-short":"The Impact of Hurricane Maria on Out‐migration from Puerto Rico","volume":"45","author":[{"family":"Alexander","given":"Monica"},{"family":"Polimis","given":"Kivan"},{"family":"Zagheni","given":"Emilio"}],"issued":{"date-parts":[["2019",9]]}}}],"schema":"https://github.com/citation-style-language/schema/raw/master/csl-citation.json"} </w:instrText>
      </w:r>
      <w:r w:rsidR="006C6304"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(Alexander et al., 2019; Curtis et al., 2015)</w:t>
      </w:r>
      <w:r w:rsidR="006C6304" w:rsidRPr="00847899">
        <w:rPr>
          <w:rFonts w:ascii="Times New Roman" w:hAnsi="Times New Roman" w:cs="Times New Roman"/>
          <w:sz w:val="23"/>
          <w:szCs w:val="23"/>
        </w:rPr>
        <w:fldChar w:fldCharType="end"/>
      </w:r>
      <w:r w:rsidR="006C6304" w:rsidRPr="00847899">
        <w:rPr>
          <w:rFonts w:ascii="Times New Roman" w:hAnsi="Times New Roman" w:cs="Times New Roman"/>
          <w:sz w:val="23"/>
          <w:szCs w:val="23"/>
        </w:rPr>
        <w:t>.</w:t>
      </w:r>
    </w:p>
    <w:p w14:paraId="045A57BE" w14:textId="0F9A7366" w:rsidR="00F4683E" w:rsidRPr="00805E55" w:rsidRDefault="00F4683E" w:rsidP="00F4683E">
      <w:pPr>
        <w:pStyle w:val="Caption"/>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 xml:space="preserve">Figure </w:t>
      </w:r>
      <w:r w:rsidRPr="00847899">
        <w:rPr>
          <w:rFonts w:ascii="Times New Roman" w:hAnsi="Times New Roman" w:cs="Times New Roman"/>
          <w:b/>
          <w:bCs/>
          <w:color w:val="000000" w:themeColor="text1"/>
          <w:sz w:val="22"/>
          <w:szCs w:val="22"/>
        </w:rPr>
        <w:fldChar w:fldCharType="begin"/>
      </w:r>
      <w:r w:rsidRPr="00847899">
        <w:rPr>
          <w:rFonts w:ascii="Times New Roman" w:hAnsi="Times New Roman" w:cs="Times New Roman"/>
          <w:b/>
          <w:bCs/>
          <w:color w:val="000000" w:themeColor="text1"/>
          <w:sz w:val="22"/>
          <w:szCs w:val="22"/>
        </w:rPr>
        <w:instrText xml:space="preserve"> SEQ Figure \* ARABIC </w:instrText>
      </w:r>
      <w:r w:rsidRPr="00847899">
        <w:rPr>
          <w:rFonts w:ascii="Times New Roman" w:hAnsi="Times New Roman" w:cs="Times New Roman"/>
          <w:b/>
          <w:bCs/>
          <w:color w:val="000000" w:themeColor="text1"/>
          <w:sz w:val="22"/>
          <w:szCs w:val="22"/>
        </w:rPr>
        <w:fldChar w:fldCharType="separate"/>
      </w:r>
      <w:r w:rsidRPr="00847899">
        <w:rPr>
          <w:rFonts w:ascii="Times New Roman" w:hAnsi="Times New Roman" w:cs="Times New Roman"/>
          <w:b/>
          <w:bCs/>
          <w:noProof/>
          <w:color w:val="000000" w:themeColor="text1"/>
          <w:sz w:val="22"/>
          <w:szCs w:val="22"/>
        </w:rPr>
        <w:t>1</w:t>
      </w:r>
      <w:r w:rsidRPr="00847899">
        <w:rPr>
          <w:rFonts w:ascii="Times New Roman" w:hAnsi="Times New Roman" w:cs="Times New Roman"/>
          <w:b/>
          <w:bCs/>
          <w:noProof/>
          <w:color w:val="000000" w:themeColor="text1"/>
          <w:sz w:val="22"/>
          <w:szCs w:val="22"/>
        </w:rPr>
        <w:fldChar w:fldCharType="end"/>
      </w:r>
      <w:r w:rsidRPr="00847899">
        <w:rPr>
          <w:rFonts w:ascii="Times New Roman" w:hAnsi="Times New Roman" w:cs="Times New Roman"/>
          <w:b/>
          <w:bCs/>
          <w:color w:val="000000" w:themeColor="text1"/>
          <w:sz w:val="22"/>
          <w:szCs w:val="22"/>
        </w:rPr>
        <w:t xml:space="preserve">. Migration from </w:t>
      </w:r>
      <w:r>
        <w:rPr>
          <w:rFonts w:ascii="Times New Roman" w:hAnsi="Times New Roman" w:cs="Times New Roman"/>
          <w:b/>
          <w:bCs/>
          <w:color w:val="000000" w:themeColor="text1"/>
          <w:sz w:val="22"/>
          <w:szCs w:val="22"/>
        </w:rPr>
        <w:t>sea-level rise</w:t>
      </w:r>
      <w:r w:rsidRPr="00847899">
        <w:rPr>
          <w:rFonts w:ascii="Times New Roman" w:hAnsi="Times New Roman" w:cs="Times New Roman"/>
          <w:b/>
          <w:bCs/>
          <w:color w:val="000000" w:themeColor="text1"/>
          <w:sz w:val="22"/>
          <w:szCs w:val="22"/>
        </w:rPr>
        <w:t xml:space="preserve"> is multifaceted and is influenced by environmental hazards as well as political, demographic, economic, and social factors. This project will focus on the intersection of the environmental and demographic factors.  Adapted from Hauer et al. 2020.</w:t>
      </w:r>
    </w:p>
    <w:p w14:paraId="01D3CE0B" w14:textId="27F129A4" w:rsidR="006E5D54" w:rsidRPr="00847899" w:rsidRDefault="00773A0A" w:rsidP="002B49F2">
      <w:pPr>
        <w:spacing w:after="240" w:line="240" w:lineRule="auto"/>
        <w:rPr>
          <w:rFonts w:ascii="Times New Roman" w:eastAsia="Calibri" w:hAnsi="Times New Roman" w:cs="Times New Roman"/>
          <w:sz w:val="23"/>
          <w:szCs w:val="23"/>
        </w:rPr>
      </w:pPr>
      <w:r>
        <w:rPr>
          <w:rFonts w:ascii="Times New Roman" w:hAnsi="Times New Roman" w:cs="Times New Roman"/>
          <w:sz w:val="23"/>
          <w:szCs w:val="23"/>
        </w:rPr>
        <w:t>Sea-level rise</w:t>
      </w:r>
      <w:r w:rsidR="00794A8F" w:rsidRPr="00847899">
        <w:rPr>
          <w:rFonts w:ascii="Times New Roman" w:hAnsi="Times New Roman" w:cs="Times New Roman"/>
          <w:sz w:val="23"/>
          <w:szCs w:val="23"/>
        </w:rPr>
        <w:t xml:space="preserve"> </w:t>
      </w:r>
      <w:r w:rsidR="007A2A0B" w:rsidRPr="00847899">
        <w:rPr>
          <w:rFonts w:ascii="Times New Roman" w:hAnsi="Times New Roman" w:cs="Times New Roman"/>
          <w:sz w:val="23"/>
          <w:szCs w:val="23"/>
        </w:rPr>
        <w:t xml:space="preserve">influences human migration in multiple ways. The most straightforward, apparent, and existential migration pressure involves permanent, irreversible inundation of low-elevation areas, under which a </w:t>
      </w:r>
      <w:r w:rsidR="00580B1B">
        <w:rPr>
          <w:rFonts w:ascii="Times New Roman" w:hAnsi="Times New Roman" w:cs="Times New Roman"/>
          <w:sz w:val="23"/>
          <w:szCs w:val="23"/>
        </w:rPr>
        <w:t>certain</w:t>
      </w:r>
      <w:r w:rsidR="007A2A0B" w:rsidRPr="00847899">
        <w:rPr>
          <w:rFonts w:ascii="Times New Roman" w:hAnsi="Times New Roman" w:cs="Times New Roman"/>
          <w:sz w:val="23"/>
          <w:szCs w:val="23"/>
        </w:rPr>
        <w:t xml:space="preserve"> rise in sea level renders the</w:t>
      </w:r>
      <w:r w:rsidR="005A694D">
        <w:rPr>
          <w:rFonts w:ascii="Times New Roman" w:hAnsi="Times New Roman" w:cs="Times New Roman"/>
          <w:sz w:val="23"/>
          <w:szCs w:val="23"/>
        </w:rPr>
        <w:t xml:space="preserve"> built environment</w:t>
      </w:r>
      <w:r w:rsidR="007A2A0B" w:rsidRPr="00847899">
        <w:rPr>
          <w:rFonts w:ascii="Times New Roman" w:hAnsi="Times New Roman" w:cs="Times New Roman"/>
          <w:sz w:val="23"/>
          <w:szCs w:val="23"/>
        </w:rPr>
        <w:t xml:space="preserve"> uninhabitable </w:t>
      </w:r>
      <w:r w:rsidR="007A2A0B" w:rsidRPr="00847899">
        <w:rPr>
          <w:rFonts w:ascii="Times New Roman" w:hAnsi="Times New Roman" w:cs="Times New Roman"/>
          <w:sz w:val="23"/>
          <w:szCs w:val="23"/>
        </w:rPr>
        <w:fldChar w:fldCharType="begin"/>
      </w:r>
      <w:r w:rsidR="006A01F9">
        <w:rPr>
          <w:rFonts w:ascii="Times New Roman" w:hAnsi="Times New Roman" w:cs="Times New Roman"/>
          <w:sz w:val="23"/>
          <w:szCs w:val="23"/>
        </w:rPr>
        <w:instrText xml:space="preserve"> ADDIN ZOTERO_ITEM CSL_CITATION {"citationID":"apb74iauu6","properties":{"formattedCitation":"(Hauer et al., 2016; Poulter and Halpin, 2008; Strauss et al., 2015)","plainCitation":"(Hauer et al., 2016; Poulter and Halpin, 2008; Strauss et al., 2015)","noteIndex":0},"citationItems":[{"id":337,"uris":["http://zotero.org/groups/2306924/items/EQKTAGQ3"],"uri":["http://zotero.org/groups/2306924/items/EQKTAGQ3"],"itemData":{"id":337,"type":"article-journal","container-title":"Nature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R."}],"issued":{"date-parts":[["2016",7]]}}},{"id":423,"uris":["http://zotero.org/groups/2306924/items/3LZYE2T7"],"uri":["http://zotero.org/groups/2306924/items/3LZYE2T7"],"itemData":{"id":423,"type":"article-journal","container-title":"International Journal of Geographical Information Science","issue":"2","page":"167-182","title":"Raster modelling of coastal flooding from sea‐level rise","volume":"22","author":[{"family":"Poulter","given":"Ben"},{"family":"Halpin","given":"Patrick N."}],"issued":{"date-parts":[["2008"]]}}},{"id":"RZOgQTA9/KmrdX5CS","uris":["http://zotero.org/users/local/kVjDF3o2/items/MX9FPUVD"],"uri":["http://zotero.org/users/local/kVjDF3o2/items/MX9FPUVD"],"itemData":{"id":"oXypXEEz/FJF8ojjY","type":"article-journal","container-title":"Proceedings of the National Academy of Sciences","issue":"44","page":"13508–13513","title":"Carbon choices determine US cities committed to futures below sea level","volume":"112","author":[{"family":"Strauss","given":"Benjamin H"},{"family":"Kulp","given":"Scott"},{"family":"Levermann","given":"Anders"}],"issued":{"date-parts":[["2015"]]}}}],"schema":"https://github.com/citation-style-language/schema/raw/master/csl-citation.json"} </w:instrText>
      </w:r>
      <w:r w:rsidR="007A2A0B"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(Hauer et al., 2016; Poulter and Halpin, 2008; Strauss et al., 2015)</w:t>
      </w:r>
      <w:r w:rsidR="007A2A0B" w:rsidRPr="00847899">
        <w:rPr>
          <w:rFonts w:ascii="Times New Roman" w:hAnsi="Times New Roman" w:cs="Times New Roman"/>
          <w:sz w:val="23"/>
          <w:szCs w:val="23"/>
        </w:rPr>
        <w:fldChar w:fldCharType="end"/>
      </w:r>
      <w:r w:rsidR="007A2A0B" w:rsidRPr="00847899">
        <w:rPr>
          <w:rFonts w:ascii="Times New Roman" w:hAnsi="Times New Roman" w:cs="Times New Roman"/>
          <w:sz w:val="23"/>
          <w:szCs w:val="23"/>
        </w:rPr>
        <w:t xml:space="preserve">. </w:t>
      </w:r>
      <w:r w:rsidR="007A2A0B" w:rsidRPr="00847899">
        <w:rPr>
          <w:rFonts w:ascii="Times New Roman" w:eastAsia="Calibri" w:hAnsi="Times New Roman" w:cs="Times New Roman"/>
          <w:color w:val="222222"/>
          <w:sz w:val="23"/>
          <w:szCs w:val="23"/>
          <w:highlight w:val="white"/>
        </w:rPr>
        <w:t xml:space="preserve">Migration is widely understood as a choice in which individuals weigh </w:t>
      </w:r>
      <w:r w:rsidR="007A2A0B" w:rsidRPr="00847899">
        <w:rPr>
          <w:rFonts w:ascii="Times New Roman" w:eastAsia="Calibri" w:hAnsi="Times New Roman" w:cs="Times New Roman"/>
          <w:color w:val="222222"/>
          <w:sz w:val="23"/>
          <w:szCs w:val="23"/>
          <w:highlight w:val="white"/>
        </w:rPr>
        <w:lastRenderedPageBreak/>
        <w:t>the economic, social, and emotional costs and benefits of moving</w:t>
      </w:r>
      <w:r w:rsidR="007A2A0B" w:rsidRPr="00847899">
        <w:rPr>
          <w:rFonts w:ascii="Times New Roman" w:eastAsia="Calibri" w:hAnsi="Times New Roman" w:cs="Times New Roman"/>
          <w:color w:val="222222"/>
          <w:sz w:val="23"/>
          <w:szCs w:val="23"/>
        </w:rPr>
        <w:t xml:space="preserve"> </w:t>
      </w:r>
      <w:r w:rsidR="007A2A0B" w:rsidRPr="00847899">
        <w:rPr>
          <w:rFonts w:ascii="Times New Roman" w:eastAsia="Calibri" w:hAnsi="Times New Roman" w:cs="Times New Roman"/>
          <w:color w:val="222222"/>
          <w:sz w:val="23"/>
          <w:szCs w:val="23"/>
        </w:rPr>
        <w:fldChar w:fldCharType="begin"/>
      </w:r>
      <w:r w:rsidR="008034BD">
        <w:rPr>
          <w:rFonts w:ascii="Times New Roman" w:eastAsia="Calibri" w:hAnsi="Times New Roman" w:cs="Times New Roman"/>
          <w:color w:val="222222"/>
          <w:sz w:val="23"/>
          <w:szCs w:val="23"/>
        </w:rPr>
        <w:instrText xml:space="preserve"> ADDIN ZOTERO_ITEM CSL_CITATION {"citationID":"BdDfW4oT","properties":{"formattedCitation":"(Black et al., 2011a; Clark and Maas, 2015; De Longueville et al., 2019; Dieleman, 2001)","plainCitation":"(Black et al., 2011a; Clark and Maas, 2015; De Longueville et al., 2019; Dieleman, 2001)","noteIndex":0},"citationItems":[{"id":96,"uris":["http://zotero.org/groups/2306924/items/46ZSI49D"],"uri":["http://zotero.org/groups/2306924/items/46ZSI49D"],"itemData":{"id":96,"type":"article-journal","abstract":"The influence of the environment and environmental change is largely unrepresented in standard theories of migration, whilst recent debates on climate change and migration focus almost entirely on displacement and perceive migration to be a problem. Drawing on an increasing evidence base that has assessed elements of the influence of the environment on migration, this paper presents a new framework for understanding the effect of environmental change on migration. The framework identifies five families of drivers which affect migration decisions: economic, political, social, demographic and environmental drivers. The environment drives migration through mechanisms characterised as the availability and reliability of ecosystem services and exposure to hazard. Individual migration decisions and flows are affected by these drivers operating in combination, and the effect of the environment is therefore highly dependent on economic, political, social and demographic context. Environmental change has the potential to affect directly the hazardousness of place. Environmental change also affects migration indirectly, in particular through economic drivers, by changing livelihoods for example, and political drivers, through affecting conflicts over resources, for example. The proposed framework, applicable to both international and internal migration, emphasises the role of human agency in migration decisions, in particular the linked role of family and household characteristics on the one hand, and barriers and facilitators to movement on the other in translating drivers into actions. The framework can be used to guide new research, assist with the evaluation of policy options, and provide a context for the development of scenarios representing a range of plausible migration futures.","collection-title":"Migration and Global Environmental Change – Review of Drivers of Migration","container-title":"Global Environmental Change","DOI":"10.1016/j.gloenvcha.2011.10.001","ISSN":"0959-3780","journalAbbreviation":"Global Environmental Change","page":"S3-S11","source":"ScienceDirect","title":"The effect of environmental change on human migration","volume":"21","author":[{"family":"Black","given":"Richard"},{"family":"Adger","given":"W. Neil"},{"family":"Arnell","given":"Nigel W."},{"family":"Dercon","given":"Stefan"},{"family":"Geddes","given":"Andrew"},{"family":"Thomas","given":"David"}],"issued":{"date-parts":[["2011",12,1]]}}},{"id":435,"uris":["http://zotero.org/groups/2306924/items/GZWUL8H5"],"uri":["http://zotero.org/groups/2306924/items/GZWUL8H5"],"itemData":{"id":435,"type":"article-journal","container-title":"Journal of housing and the built environment","issue":"3-4","page":"249-265","title":"Modelling residential mobility; a review of recent trends in research","volume":"16","author":[{"family":"Dieleman","given":"Frans M."}],"issued":{"date-parts":[["2001"]]}}},{"id":434,"uris":["http://zotero.org/groups/2306924/items/VSICDEN8"],"uri":["http://zotero.org/groups/2306924/items/VSICDEN8"],"itemData":{"id":434,"type":"article-journal","container-title":"Population, Space and Place","issue":"1","page":"54-67","title":"Interpreting migration through the prism of reasons for moves","volume":"21","author":[{"family":"Clark","given":"William AV"},{"family":"Maas","given":"Regan"}],"issued":{"date-parts":[["2015"]]}}},{"id":736,"uris":["http://zotero.org/groups/2306924/items/DS9KT2C9"],"uri":["http://zotero.org/groups/2306924/items/DS9KT2C9"],"itemData":{"id":736,"type":"article-journal","container-title":"Population and Environment","issue":"4","page":"456-479","title":"Direct and indirect impacts of environmental factors on migration in Burkina Faso: application of structural equation modelling","volume":"40","author":[{"family":"De Longueville","given":"Florence"},{"family":"Zhu","given":"Yajing"},{"family":"Henry","given":"Sabine"}],"issued":{"date-parts":[["2019"]]}}}],"schema":"https://github.com/citation-style-language/schema/raw/master/csl-citation.json"} </w:instrText>
      </w:r>
      <w:r w:rsidR="007A2A0B" w:rsidRPr="00847899">
        <w:rPr>
          <w:rFonts w:ascii="Times New Roman" w:eastAsia="Calibri" w:hAnsi="Times New Roman" w:cs="Times New Roman"/>
          <w:color w:val="222222"/>
          <w:sz w:val="23"/>
          <w:szCs w:val="23"/>
        </w:rPr>
        <w:fldChar w:fldCharType="separate"/>
      </w:r>
      <w:r w:rsidR="008034BD" w:rsidRPr="008034BD">
        <w:rPr>
          <w:rFonts w:ascii="Times New Roman" w:hAnsi="Times New Roman" w:cs="Times New Roman"/>
          <w:sz w:val="23"/>
        </w:rPr>
        <w:t>(Black et al., 2011a; Clark and Maas, 2015; De Longueville et al., 2019; Dieleman, 2001)</w:t>
      </w:r>
      <w:r w:rsidR="007A2A0B" w:rsidRPr="00847899">
        <w:rPr>
          <w:rFonts w:ascii="Times New Roman" w:eastAsia="Calibri" w:hAnsi="Times New Roman" w:cs="Times New Roman"/>
          <w:color w:val="222222"/>
          <w:sz w:val="23"/>
          <w:szCs w:val="23"/>
        </w:rPr>
        <w:fldChar w:fldCharType="end"/>
      </w:r>
      <w:r w:rsidR="007A2A0B" w:rsidRPr="00847899">
        <w:rPr>
          <w:rFonts w:ascii="Times New Roman" w:eastAsia="Calibri" w:hAnsi="Times New Roman" w:cs="Times New Roman"/>
          <w:color w:val="222222"/>
          <w:sz w:val="23"/>
          <w:szCs w:val="23"/>
        </w:rPr>
        <w:t xml:space="preserve">. </w:t>
      </w:r>
      <w:r w:rsidR="002B49F2" w:rsidRPr="00847899">
        <w:rPr>
          <w:rFonts w:ascii="Times New Roman" w:eastAsia="Calibri" w:hAnsi="Times New Roman" w:cs="Times New Roman"/>
          <w:color w:val="222222"/>
          <w:sz w:val="23"/>
          <w:szCs w:val="23"/>
        </w:rPr>
        <w:t>Thus, t</w:t>
      </w:r>
      <w:r w:rsidR="007A2A0B" w:rsidRPr="00847899">
        <w:rPr>
          <w:rFonts w:ascii="Times New Roman" w:eastAsia="Calibri" w:hAnsi="Times New Roman" w:cs="Times New Roman"/>
          <w:sz w:val="23"/>
          <w:szCs w:val="23"/>
        </w:rPr>
        <w:t>he decision to migrate is multidimensional (</w:t>
      </w:r>
      <w:r w:rsidR="007A2A0B" w:rsidRPr="00847899">
        <w:rPr>
          <w:rFonts w:ascii="Times New Roman" w:eastAsia="Calibri" w:hAnsi="Times New Roman" w:cs="Times New Roman"/>
          <w:b/>
          <w:bCs/>
          <w:sz w:val="23"/>
          <w:szCs w:val="23"/>
        </w:rPr>
        <w:t>Figure 1</w:t>
      </w:r>
      <w:r w:rsidR="007A2A0B" w:rsidRPr="00847899">
        <w:rPr>
          <w:rFonts w:ascii="Times New Roman" w:eastAsia="Calibri" w:hAnsi="Times New Roman" w:cs="Times New Roman"/>
          <w:sz w:val="23"/>
          <w:szCs w:val="23"/>
        </w:rPr>
        <w:t xml:space="preserve">) </w:t>
      </w:r>
      <w:r w:rsidR="007A2A0B"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{"citationID":"3xU81l2g","properties":{"formattedCitation":"(Clark and Maas, 2015; Coulter et al., 2016; Dieleman, 2001)","plainCitation":"(Clark and Maas, 2015; Coulter et al., 2016; Dieleman, 2001)","noteIndex":0},"citationItems":[{"id":435,"uris":["http://zotero.org/groups/2306924/items/GZWUL8H5"],"uri":["http://zotero.org/groups/2306924/items/GZWUL8H5"],"itemData":{"id":435,"type":"article-journal","container-title":"Journal of housing and the built environment","issue":"3-4","page":"249-265","title":"Modelling residential mobility; a review of recent trends in research","volume":"16","author":[{"family":"Dieleman","given":"Frans M."}],"issued":{"date-parts":[["2001"]]}}},{"id":434,"uris":["http://zotero.org/groups/2306924/items/VSICDEN8"],"uri":["http://zotero.org/groups/2306924/items/VSICDEN8"],"itemData":{"id":434,"type":"article-journal","container-title":"Population, Space and Place","issue":"1","page":"54-67","title":"Interpreting migration through the prism of reasons for moves","volume":"21","author":[{"family":"Clark","given":"William AV"},{"family":"Maas","given":"Regan"}],"issued":{"date-parts":[["2015"]]}}},{"id":433,"uris":["http://zotero.org/groups/2306924/items/698WBHTN"],"uri":["http://zotero.org/groups/2306924/items/698WBHTN"],"itemData":{"id":433,"type":"article-journal","container-title":"Progress in Human Geography","issue":"3","page":"352-374","title":"Re-thinking residential mobility: Linking lives through time and space","volume":"40","author":[{"family":"Coulter","given":"Rory"},{"family":"Ham","given":"Maarten","dropping-particle":"van"},{"family":"Findlay","given":"Allan M."}],"issued":{"date-parts":[["2016"]]}}}],"schema":"https://github.com/citation-style-language/schema/raw/master/csl-citation.json"} </w:instrText>
      </w:r>
      <w:r w:rsidR="007A2A0B"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(Clark and Maas, 2015; Coulter et al., 2016; Dieleman, 2001)</w:t>
      </w:r>
      <w:r w:rsidR="007A2A0B" w:rsidRPr="00847899">
        <w:rPr>
          <w:rFonts w:ascii="Times New Roman" w:eastAsia="Calibri" w:hAnsi="Times New Roman" w:cs="Times New Roman"/>
          <w:sz w:val="23"/>
          <w:szCs w:val="23"/>
        </w:rPr>
        <w:fldChar w:fldCharType="end"/>
      </w:r>
      <w:r w:rsidR="007A2A0B" w:rsidRPr="00847899">
        <w:rPr>
          <w:rFonts w:ascii="Times New Roman" w:eastAsia="Calibri" w:hAnsi="Times New Roman" w:cs="Times New Roman"/>
          <w:sz w:val="23"/>
          <w:szCs w:val="23"/>
        </w:rPr>
        <w:t>.</w:t>
      </w:r>
      <w:r w:rsidR="002B49F2" w:rsidRPr="00847899">
        <w:rPr>
          <w:rFonts w:ascii="Times New Roman" w:eastAsia="Calibri" w:hAnsi="Times New Roman" w:cs="Times New Roman"/>
          <w:sz w:val="23"/>
          <w:szCs w:val="23"/>
        </w:rPr>
        <w:t xml:space="preserve"> </w:t>
      </w:r>
    </w:p>
    <w:p w14:paraId="5C928437" w14:textId="0A33CBB2" w:rsidR="007A2A0B" w:rsidRPr="00847899" w:rsidRDefault="00805E55" w:rsidP="002B49F2">
      <w:pPr>
        <w:spacing w:after="240" w:line="240" w:lineRule="auto"/>
        <w:rPr>
          <w:rFonts w:ascii="Times New Roman" w:eastAsia="Calibri" w:hAnsi="Times New Roman" w:cs="Times New Roman"/>
          <w:sz w:val="23"/>
          <w:szCs w:val="23"/>
        </w:rPr>
      </w:pPr>
      <w:r>
        <w:rPr>
          <w:rFonts w:ascii="Times New Roman" w:eastAsia="Calibri" w:hAnsi="Times New Roman" w:cs="Times New Roman"/>
          <w:sz w:val="23"/>
          <w:szCs w:val="23"/>
        </w:rPr>
        <w:t xml:space="preserve">Most </w:t>
      </w:r>
      <w:r w:rsidR="00773A0A">
        <w:rPr>
          <w:rFonts w:ascii="Times New Roman" w:eastAsia="Calibri" w:hAnsi="Times New Roman" w:cs="Times New Roman"/>
          <w:sz w:val="23"/>
          <w:szCs w:val="23"/>
        </w:rPr>
        <w:t>sea-level rise</w:t>
      </w:r>
      <w:r w:rsidR="00591CF5" w:rsidRPr="00847899">
        <w:rPr>
          <w:rFonts w:ascii="Times New Roman" w:eastAsia="Calibri" w:hAnsi="Times New Roman" w:cs="Times New Roman"/>
          <w:sz w:val="23"/>
          <w:szCs w:val="23"/>
        </w:rPr>
        <w:t xml:space="preserve"> migration</w:t>
      </w:r>
      <w:r w:rsidR="002C361C" w:rsidRPr="00847899">
        <w:rPr>
          <w:rFonts w:ascii="Times New Roman" w:eastAsia="Calibri" w:hAnsi="Times New Roman" w:cs="Times New Roman"/>
          <w:sz w:val="23"/>
          <w:szCs w:val="23"/>
        </w:rPr>
        <w:t xml:space="preserve"> studies only model migration along environmental factors</w:t>
      </w:r>
      <w:r w:rsidR="000B060E" w:rsidRPr="00847899">
        <w:rPr>
          <w:rFonts w:ascii="Times New Roman" w:eastAsia="Calibri" w:hAnsi="Times New Roman" w:cs="Times New Roman"/>
          <w:sz w:val="23"/>
          <w:szCs w:val="23"/>
        </w:rPr>
        <w:t xml:space="preserve"> </w:t>
      </w:r>
      <w:r w:rsidR="000B060E"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{"citationID":"27atsTjD","properties":{"formattedCitation":"(Davis et al., 2018; Neumann et al., 2015; Nicholls et al., 2011)","plainCitation":"(Davis et al., 2018; Neumann et al., 2015; Nicholls et al., 2011)","noteIndex":0},"citationItems":[{"id":146,"uris":["http://zotero.org/groups/2306924/items/7PHCWAEP"],"uri":["http://zotero.org/groups/2306924/items/7PHCWAEP"],"itemData":{"id":146,"type":"article-journal","container-title":"Environmental Research Letters","title":"A universal model for predicting human migration under climate change: examining future sea level rise in Bangladesh","volume":"13","author":[{"family":"Davis","given":"Kyle Frankel"},{"family":"Battachan","given":"Abinash"},{"family":"D'Odorico","given":"Paolo"},{"family":"Suweis","given":"Samir"}],"issued":{"date-parts":[["2018"]]}}},{"id":4,"uris":["http://zotero.org/users/4849625/items/BVXNTZ8W"],"uri":["http://zotero.org/users/4849625/items/BVXNTZ8W"],"itemData":{"id":4,"type":"article-journal","abstract":"Coastal zones are exposed to a range of coastal hazards including sea-level rise with its related effects. At the same time, they are more densely populated than the hinterland and exhibit higher rates of population growth and urbanisation. As this trend is expected to continue into the future, we investigate how coastal populations will be affected by such impacts at global and regional scales by the years 2030 and 2060. Starting from baseline population estimates for the year 2000, we assess future population change in the low-elevation coastal zone and trends in exposure to 100-year coastal floods based on four different sea-level and socio-economic scenarios. Our method accounts for differential growth of coastal areas against the land-locked hinterland and for trends of urbanisation and expansive urban growth, as currently observed, but does not explicitly consider possible displacement or out-migration due to factors such as sea-level rise. We combine spatially explicit estimates of the baseline population with demographic data in order to derive scenario-driven projections of coastal population development. Our scenarios show that the number of people living in the low-elevation coastal zone, as well as the number of people exposed to flooding from 1-in-100 year storm surge events, is highest in Asia. China, India, Bangladesh, Indonesia and Viet Nam are estimated to have the highest total coastal population exposure in the baseline year and this ranking is expected to remain largely unchanged in the future. However, Africa is expected to experience the highest rates of population growth and urbanisation in the coastal zone, particularly in Egypt and sub-Saharan countries in Western and Eastern Africa. The results highlight countries and regions with a high degree of exposure to coastal flooding and help identifying regions where policies and adaptive planning for building resilient coastal communities are not only desirable but essential. Furthermore, we identify needs for further research and scope for improvement in this kind of scenario-based exposure analysis.","container-title":"PLOS ONE","DOI":"10.1371/journal.pone.0118571","ISSN":"1932-6203","issue":"3","journalAbbreviation":"PLOS ONE","language":"en","page":"e0118571","source":"PLoS Journals","title":"Future Coastal Population Growth and Exposure to Sea-Level Rise and Coastal Flooding - A Global Assessment","volume":"10","author":[{"family":"Neumann","given":"Barbara"},{"family":"Vafeidis","given":"Athanasios T."},{"family":"Zimmermann","given":"Juliane"},{"family":"Nicholls","given":"Robert J."}],"issued":{"date-parts":[["2015",3,11]]}}},{"id":30,"uris":["http://zotero.org/users/4849625/items/WQA75DRP"],"uri":["http://zotero.org/users/4849625/items/WQA75DRP"],"itemData":{"id":30,"type":"article-journal","abstract":"The range of future climate-induced sea-level rise remains highly uncertain with continued concern that large increases in the twenty-first century cannot be ruled out. The biggest source of uncertainty is the response of the large ice sheets of Greenland and west Antarctica. Based on our analysis, a pragmatic estimate of sea-level rise by 2100, for a temperature rise of 4°C or more over the same time frame, is between 0.5 m and 2 m—the probability of rises at the high end is judged to be very low, but of unquantifiable probability. However, if realized, an indicative analysis shows that the impact potential is severe, with the real risk of the forced displacement of up to 187 million people over the century (up to 2.4% of global population). This is potentially avoidable by widespread upgrade of protection, albeit rather costly with up to 0.02 per cent of global domestic product needed, and much higher in certain nations. The likelihood of protection being successfully implemented varies between regions, and is lowest in small islands, Africa and parts of Asia, and hence these regions are the most likely to see coastal abandonment. To respond to these challenges, a multi-track approach is required, which would also be appropriate if a temperature rise of less than 4°C was expected. Firstly, we should monitor sea level to detect any significant accelerations in the rate of rise in a timely manner. Secondly, we need to improve our understanding of the climate-induced processes that could contribute to rapid sea-level rise, especially the role of the two major ice sheets, to produce better models that quantify the likely future rise more precisely. Finally, responses need to be carefully considered via a combination of climate mitigation to reduce the rise and adaptation for the residual rise in sea level. In particular, long-term strategic adaptation plans for the full range of possible sea-level rise (and other change) need to be widely developed.","container-title":"Philosophical Transactions of the Royal Society A: Mathematical, Physical and Engineering Sciences","DOI":"10.1098/rsta.2010.0291","issue":"1934","journalAbbreviation":"Philosophical Transactions of the Royal Society A: Mathematical, Physical and Engineering Sciences","page":"161-181","source":"royalsocietypublishing.org (Atypon)","title":"Sea-level rise and its possible impacts given a ‘beyond 4°C world’ in the twenty-first century","volume":"369","author":[{"family":"Nicholls","given":"Robert J."},{"family":"Marinova","given":"Natasha"},{"family":"Lowe","given":"Jason A."},{"family":"Brown","given":"Sally"},{"family":"Vellinga","given":"Pier"},{"family":"Gusmão","given":"Diogo","non-dropping-particle":"de"},{"family":"Hinkel","given":"Jochen"},{"family":"Tol","given":"Richard S."}],"issued":{"date-parts":[["2011",1,13]]}}}],"schema":"https://github.com/citation-style-language/schema/raw/master/csl-citation.json"} </w:instrText>
      </w:r>
      <w:r w:rsidR="000B060E"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(Davis et al., 2018; Neumann et al., 2015; Nicholls et al., 2011)</w:t>
      </w:r>
      <w:r w:rsidR="000B060E" w:rsidRPr="00847899">
        <w:rPr>
          <w:rFonts w:ascii="Times New Roman" w:eastAsia="Calibri" w:hAnsi="Times New Roman" w:cs="Times New Roman"/>
          <w:sz w:val="23"/>
          <w:szCs w:val="23"/>
        </w:rPr>
        <w:fldChar w:fldCharType="end"/>
      </w:r>
      <w:r w:rsidR="007A5845" w:rsidRPr="00847899">
        <w:rPr>
          <w:rFonts w:ascii="Times New Roman" w:eastAsia="Calibri" w:hAnsi="Times New Roman" w:cs="Times New Roman"/>
          <w:sz w:val="23"/>
          <w:szCs w:val="23"/>
        </w:rPr>
        <w:t xml:space="preserve">, or couple environmental factors with economic </w:t>
      </w:r>
      <w:r w:rsidR="007A5845"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{"citationID":"EZFxY6VA","properties":{"formattedCitation":"(Chen and Mueller, 2018)","plainCitation":"(Chen and Mueller, 2018)","noteIndex":0},"citationItems":[{"id":184,"uris":["http://zotero.org/groups/2306924/items/MFWMGNSK"],"uri":["http://zotero.org/groups/2306924/items/MFWMGNSK"],"itemData":{"id":184,"type":"article-journal","container-title":"Nature Climate Change","page":"981-985","title":"Coastal Climate Change, Soil Salinity and Human Migration in Bangladesh","volume":"8","author":[{"family":"Chen","given":"J."},{"family":"Mueller","given":"V."}],"issued":{"date-parts":[["2018"]]}}}],"schema":"https://github.com/citation-style-language/schema/raw/master/csl-citation.json"} </w:instrText>
      </w:r>
      <w:r w:rsidR="007A5845"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(Chen and Mueller, 2018)</w:t>
      </w:r>
      <w:r w:rsidR="007A5845" w:rsidRPr="00847899">
        <w:rPr>
          <w:rFonts w:ascii="Times New Roman" w:eastAsia="Calibri" w:hAnsi="Times New Roman" w:cs="Times New Roman"/>
          <w:sz w:val="23"/>
          <w:szCs w:val="23"/>
        </w:rPr>
        <w:fldChar w:fldCharType="end"/>
      </w:r>
      <w:r w:rsidR="007A5845" w:rsidRPr="00847899">
        <w:rPr>
          <w:rFonts w:ascii="Times New Roman" w:eastAsia="Calibri" w:hAnsi="Times New Roman" w:cs="Times New Roman"/>
          <w:sz w:val="23"/>
          <w:szCs w:val="23"/>
        </w:rPr>
        <w:t xml:space="preserve"> or social factors </w:t>
      </w:r>
      <w:r w:rsidR="00036742"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{"citationID":"fltxXEW6","properties":{"formattedCitation":"(Robinson et al., 2020)","plainCitation":"(Robinson et al., 2020)","noteIndex":0},"citationItems":[{"id":1174,"uris":["http://zotero.org/users/4849625/items/H5XRAQIG"],"uri":["http://zotero.org/users/4849625/items/H5XRAQIG"],"itemData":{"id":1174,"type":"article-journal","abstract":"Sea level rise in the United States will lead to large scale migration in the future. We propose a framework to examine future climate migration patterns using models of human migration. Our framework requires that we distinguish between historical versus climate driven migration and recognizes how the impacts of climate change can extend beyond the affected area. We apply our framework to simulate how migration, driven by sea level rise, differs from baseline migration patterns. Specifically, we couple a sea level rise model with a data-driven model of human migration and future population projections, creating a generalized joint model of climate driven migration that can be used to simulate population distributions under potential future sea level rise scenarios. The results of our case study suggest that the effects of sea level rise are pervasive, expanding beyond coastal areas via increased migration, and disproportionately affecting some areas of the United States.","container-title":"PLOS ONE","DOI":"10.1371/journal.pone.0227436","ISSN":"1932-6203","issue":"1","journalAbbreviation":"PLOS ONE","language":"en","note":"publisher: Public Library of Science","page":"e0227436","source":"PLoS Journals","title":"Modeling migration patterns in the USA under sea level rise","volume":"15","author":[{"family":"Robinson","given":"Caleb"},{"family":"Dilkina","given":"Bistra"},{"family":"Moreno-Cruz","given":"Juan"}],"issued":{"date-parts":[["2020",1,22]]}}}],"schema":"https://github.com/citation-style-language/schema/raw/master/csl-citation.json"} </w:instrText>
      </w:r>
      <w:r w:rsidR="00036742"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(Robinson et al., 2020)</w:t>
      </w:r>
      <w:r w:rsidR="00036742" w:rsidRPr="00847899">
        <w:rPr>
          <w:rFonts w:ascii="Times New Roman" w:eastAsia="Calibri" w:hAnsi="Times New Roman" w:cs="Times New Roman"/>
          <w:sz w:val="23"/>
          <w:szCs w:val="23"/>
        </w:rPr>
        <w:fldChar w:fldCharType="end"/>
      </w:r>
      <w:r w:rsidR="00036742" w:rsidRPr="00847899">
        <w:rPr>
          <w:rFonts w:ascii="Times New Roman" w:eastAsia="Calibri" w:hAnsi="Times New Roman" w:cs="Times New Roman"/>
          <w:sz w:val="23"/>
          <w:szCs w:val="23"/>
        </w:rPr>
        <w:t xml:space="preserve">. Conspicuously missing from these </w:t>
      </w:r>
      <w:r w:rsidR="001723EA" w:rsidRPr="00847899">
        <w:rPr>
          <w:rFonts w:ascii="Times New Roman" w:eastAsia="Calibri" w:hAnsi="Times New Roman" w:cs="Times New Roman"/>
          <w:sz w:val="23"/>
          <w:szCs w:val="23"/>
        </w:rPr>
        <w:t xml:space="preserve">models is the integration of </w:t>
      </w:r>
      <w:r w:rsidR="001723EA" w:rsidRPr="00847899">
        <w:rPr>
          <w:rFonts w:ascii="Times New Roman" w:eastAsia="Calibri" w:hAnsi="Times New Roman" w:cs="Times New Roman"/>
          <w:i/>
          <w:iCs/>
          <w:sz w:val="23"/>
          <w:szCs w:val="23"/>
        </w:rPr>
        <w:t>demographic</w:t>
      </w:r>
      <w:r w:rsidR="001723EA" w:rsidRPr="00847899">
        <w:rPr>
          <w:rFonts w:ascii="Times New Roman" w:eastAsia="Calibri" w:hAnsi="Times New Roman" w:cs="Times New Roman"/>
          <w:sz w:val="23"/>
          <w:szCs w:val="23"/>
        </w:rPr>
        <w:t xml:space="preserve"> </w:t>
      </w:r>
      <w:r w:rsidR="005D1018">
        <w:rPr>
          <w:rFonts w:ascii="Times New Roman" w:eastAsia="Calibri" w:hAnsi="Times New Roman" w:cs="Times New Roman"/>
          <w:sz w:val="23"/>
          <w:szCs w:val="23"/>
        </w:rPr>
        <w:t xml:space="preserve">and </w:t>
      </w:r>
      <w:r w:rsidR="005D1018" w:rsidRPr="005D1018">
        <w:rPr>
          <w:rFonts w:ascii="Times New Roman" w:eastAsia="Calibri" w:hAnsi="Times New Roman" w:cs="Times New Roman"/>
          <w:i/>
          <w:iCs/>
          <w:sz w:val="23"/>
          <w:szCs w:val="23"/>
        </w:rPr>
        <w:t>housing</w:t>
      </w:r>
      <w:r w:rsidR="005D1018">
        <w:rPr>
          <w:rFonts w:ascii="Times New Roman" w:eastAsia="Calibri" w:hAnsi="Times New Roman" w:cs="Times New Roman"/>
          <w:sz w:val="23"/>
          <w:szCs w:val="23"/>
        </w:rPr>
        <w:t xml:space="preserve"> </w:t>
      </w:r>
      <w:r w:rsidR="001723EA" w:rsidRPr="00847899">
        <w:rPr>
          <w:rFonts w:ascii="Times New Roman" w:eastAsia="Calibri" w:hAnsi="Times New Roman" w:cs="Times New Roman"/>
          <w:sz w:val="23"/>
          <w:szCs w:val="23"/>
        </w:rPr>
        <w:t xml:space="preserve">factors. This omission is particularly egregious given the availability of </w:t>
      </w:r>
      <w:r w:rsidR="007E68FF" w:rsidRPr="00847899">
        <w:rPr>
          <w:rFonts w:ascii="Times New Roman" w:eastAsia="Calibri" w:hAnsi="Times New Roman" w:cs="Times New Roman"/>
          <w:sz w:val="23"/>
          <w:szCs w:val="23"/>
        </w:rPr>
        <w:t xml:space="preserve">high-quality </w:t>
      </w:r>
      <w:r w:rsidR="001723EA" w:rsidRPr="00847899">
        <w:rPr>
          <w:rFonts w:ascii="Times New Roman" w:eastAsia="Calibri" w:hAnsi="Times New Roman" w:cs="Times New Roman"/>
          <w:sz w:val="23"/>
          <w:szCs w:val="23"/>
        </w:rPr>
        <w:t xml:space="preserve">demographic data in the United States </w:t>
      </w:r>
      <w:r w:rsidR="00634722" w:rsidRPr="00847899">
        <w:rPr>
          <w:rFonts w:ascii="Times New Roman" w:eastAsia="Calibri" w:hAnsi="Times New Roman" w:cs="Times New Roman"/>
          <w:sz w:val="23"/>
          <w:szCs w:val="23"/>
        </w:rPr>
        <w:t>and the relative simplicity of integrating demographic change into migration models</w:t>
      </w:r>
      <w:r w:rsidR="001723EA" w:rsidRPr="00847899">
        <w:rPr>
          <w:rFonts w:ascii="Times New Roman" w:eastAsia="Calibri" w:hAnsi="Times New Roman" w:cs="Times New Roman"/>
          <w:sz w:val="23"/>
          <w:szCs w:val="23"/>
        </w:rPr>
        <w:t>.</w:t>
      </w:r>
      <w:r w:rsidR="004E1D19" w:rsidRPr="00847899">
        <w:rPr>
          <w:rFonts w:ascii="Times New Roman" w:eastAsia="Calibri" w:hAnsi="Times New Roman" w:cs="Times New Roman"/>
          <w:sz w:val="23"/>
          <w:szCs w:val="23"/>
        </w:rPr>
        <w:t xml:space="preserve"> </w:t>
      </w:r>
    </w:p>
    <w:p w14:paraId="4D113C72" w14:textId="5947E946" w:rsidR="00805E55" w:rsidRPr="00805E55" w:rsidRDefault="009A3E5A" w:rsidP="00805E55">
      <w:pPr>
        <w:pStyle w:val="Caption"/>
        <w:rPr>
          <w:rFonts w:ascii="Times New Roman" w:hAnsi="Times New Roman" w:cs="Times New Roman"/>
          <w:i w:val="0"/>
          <w:iCs w:val="0"/>
          <w:noProof/>
          <w:color w:val="auto"/>
        </w:rPr>
      </w:pPr>
      <w:r w:rsidRPr="00805E55">
        <w:rPr>
          <w:rFonts w:ascii="Times New Roman" w:hAnsi="Times New Roman" w:cs="Times New Roman"/>
          <w:i w:val="0"/>
          <w:iCs w:val="0"/>
          <w:color w:val="auto"/>
          <w:sz w:val="23"/>
          <w:szCs w:val="23"/>
        </w:rPr>
        <w:t>Despite these</w:t>
      </w:r>
      <w:r w:rsidR="00D53E05" w:rsidRPr="00805E55">
        <w:rPr>
          <w:rFonts w:ascii="Times New Roman" w:hAnsi="Times New Roman" w:cs="Times New Roman"/>
          <w:i w:val="0"/>
          <w:iCs w:val="0"/>
          <w:color w:val="auto"/>
          <w:sz w:val="23"/>
          <w:szCs w:val="23"/>
        </w:rPr>
        <w:t xml:space="preserve"> rapid advancements, clear significance of this dimension of global environmental change</w:t>
      </w:r>
      <w:r w:rsidR="008664A4" w:rsidRPr="00805E55">
        <w:rPr>
          <w:rFonts w:ascii="Times New Roman" w:hAnsi="Times New Roman" w:cs="Times New Roman"/>
          <w:i w:val="0"/>
          <w:iCs w:val="0"/>
          <w:color w:val="auto"/>
          <w:sz w:val="23"/>
          <w:szCs w:val="23"/>
        </w:rPr>
        <w:t xml:space="preserve"> in the US</w:t>
      </w:r>
      <w:r w:rsidR="00D53E05" w:rsidRPr="00805E55">
        <w:rPr>
          <w:rFonts w:ascii="Times New Roman" w:hAnsi="Times New Roman" w:cs="Times New Roman"/>
          <w:i w:val="0"/>
          <w:iCs w:val="0"/>
          <w:color w:val="auto"/>
          <w:sz w:val="23"/>
          <w:szCs w:val="23"/>
        </w:rPr>
        <w:t>, the lively debate surrounding the topic, and the variety of perspectives and methodologies offered in the literature, several scientific challenges remain.</w:t>
      </w:r>
      <w:r w:rsidR="006B2E35" w:rsidRPr="00805E55">
        <w:rPr>
          <w:rFonts w:ascii="Times New Roman" w:hAnsi="Times New Roman" w:cs="Times New Roman"/>
          <w:i w:val="0"/>
          <w:iCs w:val="0"/>
          <w:color w:val="auto"/>
          <w:sz w:val="23"/>
          <w:szCs w:val="23"/>
        </w:rPr>
        <w:t xml:space="preserve"> Notably, a </w:t>
      </w:r>
      <w:r w:rsidR="00702B1B" w:rsidRPr="00805E55">
        <w:rPr>
          <w:rFonts w:ascii="Times New Roman" w:hAnsi="Times New Roman" w:cs="Times New Roman"/>
          <w:i w:val="0"/>
          <w:iCs w:val="0"/>
          <w:color w:val="auto"/>
          <w:sz w:val="23"/>
          <w:szCs w:val="23"/>
        </w:rPr>
        <w:t>fully integrated, dynamic</w:t>
      </w:r>
      <w:r w:rsidR="006B2E35" w:rsidRPr="00805E55">
        <w:rPr>
          <w:rFonts w:ascii="Times New Roman" w:hAnsi="Times New Roman" w:cs="Times New Roman"/>
          <w:i w:val="0"/>
          <w:iCs w:val="0"/>
          <w:color w:val="auto"/>
          <w:sz w:val="23"/>
          <w:szCs w:val="23"/>
        </w:rPr>
        <w:t xml:space="preserve"> demographic</w:t>
      </w:r>
      <w:r w:rsidR="00702B1B" w:rsidRPr="00805E55">
        <w:rPr>
          <w:rFonts w:ascii="Times New Roman" w:hAnsi="Times New Roman" w:cs="Times New Roman"/>
          <w:i w:val="0"/>
          <w:iCs w:val="0"/>
          <w:color w:val="auto"/>
          <w:sz w:val="23"/>
          <w:szCs w:val="23"/>
        </w:rPr>
        <w:t>/</w:t>
      </w:r>
      <w:r w:rsidR="00773A0A">
        <w:rPr>
          <w:rFonts w:ascii="Times New Roman" w:hAnsi="Times New Roman" w:cs="Times New Roman"/>
          <w:i w:val="0"/>
          <w:iCs w:val="0"/>
          <w:color w:val="auto"/>
          <w:sz w:val="23"/>
          <w:szCs w:val="23"/>
        </w:rPr>
        <w:t>sea-level rise</w:t>
      </w:r>
      <w:r w:rsidR="006B2E35" w:rsidRPr="00805E55">
        <w:rPr>
          <w:rFonts w:ascii="Times New Roman" w:hAnsi="Times New Roman" w:cs="Times New Roman"/>
          <w:i w:val="0"/>
          <w:iCs w:val="0"/>
          <w:color w:val="auto"/>
          <w:sz w:val="23"/>
          <w:szCs w:val="23"/>
        </w:rPr>
        <w:t xml:space="preserve"> model</w:t>
      </w:r>
      <w:r w:rsidR="0056751B" w:rsidRPr="00805E55">
        <w:rPr>
          <w:rFonts w:ascii="Times New Roman" w:hAnsi="Times New Roman" w:cs="Times New Roman"/>
          <w:i w:val="0"/>
          <w:iCs w:val="0"/>
          <w:color w:val="auto"/>
          <w:sz w:val="23"/>
          <w:szCs w:val="23"/>
        </w:rPr>
        <w:t xml:space="preserve">. </w:t>
      </w:r>
      <w:r w:rsidR="00211095" w:rsidRPr="00805E55">
        <w:rPr>
          <w:rFonts w:ascii="Times New Roman" w:hAnsi="Times New Roman" w:cs="Times New Roman"/>
          <w:i w:val="0"/>
          <w:iCs w:val="0"/>
          <w:color w:val="auto"/>
          <w:sz w:val="23"/>
          <w:szCs w:val="23"/>
        </w:rPr>
        <w:t>This project will fill this dynamic demographic/</w:t>
      </w:r>
      <w:r w:rsidR="00773A0A">
        <w:rPr>
          <w:rFonts w:ascii="Times New Roman" w:hAnsi="Times New Roman" w:cs="Times New Roman"/>
          <w:i w:val="0"/>
          <w:iCs w:val="0"/>
          <w:color w:val="auto"/>
          <w:sz w:val="23"/>
          <w:szCs w:val="23"/>
        </w:rPr>
        <w:t>sea-level rise</w:t>
      </w:r>
      <w:r w:rsidR="00211095" w:rsidRPr="00805E55">
        <w:rPr>
          <w:rFonts w:ascii="Times New Roman" w:hAnsi="Times New Roman" w:cs="Times New Roman"/>
          <w:i w:val="0"/>
          <w:iCs w:val="0"/>
          <w:color w:val="auto"/>
          <w:sz w:val="23"/>
          <w:szCs w:val="23"/>
        </w:rPr>
        <w:t xml:space="preserve"> modelling gap</w:t>
      </w:r>
      <w:r w:rsidR="000D496E">
        <w:rPr>
          <w:rFonts w:ascii="Times New Roman" w:hAnsi="Times New Roman" w:cs="Times New Roman"/>
          <w:i w:val="0"/>
          <w:iCs w:val="0"/>
          <w:color w:val="auto"/>
          <w:sz w:val="23"/>
          <w:szCs w:val="23"/>
        </w:rPr>
        <w:t xml:space="preserve"> by incorporating migration modeling within a demographic change model called the Demographic Metabolism </w:t>
      </w:r>
      <w:r w:rsidR="000D496E" w:rsidRPr="00703998">
        <w:rPr>
          <w:rFonts w:ascii="Times New Roman" w:hAnsi="Times New Roman" w:cs="Times New Roman"/>
          <w:i w:val="0"/>
          <w:iCs w:val="0"/>
          <w:color w:val="000000" w:themeColor="text1"/>
          <w:sz w:val="23"/>
          <w:szCs w:val="23"/>
        </w:rPr>
        <w:fldChar w:fldCharType="begin"/>
      </w:r>
      <w:r w:rsidR="006A01F9" w:rsidRPr="00703998">
        <w:rPr>
          <w:rFonts w:ascii="Times New Roman" w:hAnsi="Times New Roman" w:cs="Times New Roman"/>
          <w:i w:val="0"/>
          <w:iCs w:val="0"/>
          <w:color w:val="000000" w:themeColor="text1"/>
          <w:sz w:val="23"/>
          <w:szCs w:val="23"/>
        </w:rPr>
        <w:instrText xml:space="preserve"> ADDIN ZOTERO_ITEM CSL_CITATION {"citationID":"a1qt2diat5m","properties":{"formattedCitation":"(Lutz and Muttarak, 2017; Ryder, 1985)","plainCitation":"(Lutz and Muttarak, 2017; Ryder, 1985)","noteIndex":0},"citationItems":[{"id":1021,"uris":["http://zotero.org/users/4849625/items/VCE97TTW"],"uri":["http://zotero.org/users/4849625/items/VCE97TTW"],"itemData":{"id":1021,"type":"article-journal","container-title":"Nature Climate Change","DOI":"10.1038/nclimate3222","ISSN":"1758-678X, 1758-6798","issue":"3","language":"English","note":"Citation Key: lutz_forecasting_2017","page":"177-184","title":"Forecasting societies' adaptive capacities through a demographic metabolism model","volume":"7","author":[{"family":"Lutz","given":"Wolfgang"},{"family":"Muttarak","given":"Raya"}],"issued":{"date-parts":[["2017",3]]}}},{"id":1160,"uris":["http://zotero.org/users/4849625/items/DIT4G69Q"],"uri":["http://zotero.org/users/4849625/items/DIT4G69Q"],"itemData":{"id":1160,"type":"chapter","container-title":"Cohort analysis in social research","page":"9-44","publisher":"Springer","title":"The cohort as a concept in the study of social change","author":[{"family":"Ryder","given":"Norman B."}],"issued":{"date-parts":[["1985"]]}}}],"schema":"https://github.com/citation-style-language/schema/raw/master/csl-citation.json"} </w:instrText>
      </w:r>
      <w:r w:rsidR="000D496E" w:rsidRPr="00703998">
        <w:rPr>
          <w:rFonts w:ascii="Times New Roman" w:hAnsi="Times New Roman" w:cs="Times New Roman"/>
          <w:i w:val="0"/>
          <w:iCs w:val="0"/>
          <w:color w:val="000000" w:themeColor="text1"/>
          <w:sz w:val="23"/>
          <w:szCs w:val="23"/>
        </w:rPr>
        <w:fldChar w:fldCharType="separate"/>
      </w:r>
      <w:r w:rsidR="006A01F9" w:rsidRPr="00703998">
        <w:rPr>
          <w:rFonts w:ascii="Times New Roman" w:hAnsi="Times New Roman" w:cs="Times New Roman"/>
          <w:i w:val="0"/>
          <w:iCs w:val="0"/>
          <w:color w:val="000000" w:themeColor="text1"/>
          <w:sz w:val="23"/>
          <w:szCs w:val="24"/>
        </w:rPr>
        <w:t>(Lutz and Muttarak, 2017; Ryder, 1985)</w:t>
      </w:r>
      <w:r w:rsidR="000D496E" w:rsidRPr="00703998">
        <w:rPr>
          <w:rFonts w:ascii="Times New Roman" w:hAnsi="Times New Roman" w:cs="Times New Roman"/>
          <w:i w:val="0"/>
          <w:iCs w:val="0"/>
          <w:color w:val="000000" w:themeColor="text1"/>
          <w:sz w:val="23"/>
          <w:szCs w:val="23"/>
        </w:rPr>
        <w:fldChar w:fldCharType="end"/>
      </w:r>
      <w:r w:rsidR="00211095" w:rsidRPr="00703998">
        <w:rPr>
          <w:rFonts w:ascii="Times New Roman" w:hAnsi="Times New Roman" w:cs="Times New Roman"/>
          <w:i w:val="0"/>
          <w:iCs w:val="0"/>
          <w:color w:val="000000" w:themeColor="text1"/>
          <w:sz w:val="23"/>
          <w:szCs w:val="23"/>
        </w:rPr>
        <w:t>.</w:t>
      </w:r>
      <w:r w:rsidR="00805E55" w:rsidRPr="00703998">
        <w:rPr>
          <w:rFonts w:ascii="Times New Roman" w:hAnsi="Times New Roman" w:cs="Times New Roman"/>
          <w:i w:val="0"/>
          <w:iCs w:val="0"/>
          <w:noProof/>
          <w:color w:val="000000" w:themeColor="text1"/>
        </w:rPr>
        <w:t xml:space="preserve"> </w:t>
      </w:r>
    </w:p>
    <w:p w14:paraId="52FEBB2A" w14:textId="06D03F0E" w:rsidR="005D4A98" w:rsidRPr="00847899" w:rsidRDefault="005D4A98" w:rsidP="005D4A98">
      <w:pPr>
        <w:pStyle w:val="ListParagraph"/>
        <w:numPr>
          <w:ilvl w:val="0"/>
          <w:numId w:val="9"/>
        </w:numPr>
        <w:spacing w:after="240" w:line="240" w:lineRule="auto"/>
        <w:rPr>
          <w:rFonts w:ascii="Times New Roman" w:hAnsi="Times New Roman" w:cs="Times New Roman"/>
          <w:b/>
          <w:bCs/>
        </w:rPr>
      </w:pPr>
      <w:r w:rsidRPr="00847899">
        <w:rPr>
          <w:rFonts w:ascii="Times New Roman" w:hAnsi="Times New Roman" w:cs="Times New Roman"/>
          <w:b/>
          <w:bCs/>
        </w:rPr>
        <w:t>Migration Modeling</w:t>
      </w:r>
    </w:p>
    <w:p w14:paraId="27D4DEB4" w14:textId="6268EB1E" w:rsidR="00572AD3" w:rsidRPr="00847899" w:rsidRDefault="00572AD3" w:rsidP="00572AD3">
      <w:pPr>
        <w:spacing w:after="240" w:line="240" w:lineRule="auto"/>
        <w:rPr>
          <w:rFonts w:ascii="Times New Roman" w:eastAsia="Calibri" w:hAnsi="Times New Roman" w:cs="Times New Roman"/>
          <w:color w:val="222222"/>
          <w:sz w:val="23"/>
          <w:szCs w:val="23"/>
          <w:highlight w:val="white"/>
        </w:rPr>
      </w:pPr>
      <w:bookmarkStart w:id="1" w:name="_Hlk16530360"/>
      <w:r w:rsidRPr="00847899">
        <w:rPr>
          <w:rFonts w:ascii="Times New Roman" w:eastAsia="Calibri" w:hAnsi="Times New Roman" w:cs="Times New Roman"/>
          <w:color w:val="222222"/>
          <w:sz w:val="23"/>
          <w:szCs w:val="23"/>
          <w:highlight w:val="white"/>
        </w:rPr>
        <w:t xml:space="preserve">Migration decisions, undertaken by individuals and households, are more than a function of </w:t>
      </w:r>
      <w:r w:rsidR="00773A0A">
        <w:rPr>
          <w:rFonts w:ascii="Times New Roman" w:eastAsia="Calibri" w:hAnsi="Times New Roman" w:cs="Times New Roman"/>
          <w:color w:val="222222"/>
          <w:sz w:val="23"/>
          <w:szCs w:val="23"/>
          <w:highlight w:val="white"/>
        </w:rPr>
        <w:t>sea-level rise</w:t>
      </w:r>
      <w:r w:rsidRPr="00847899">
        <w:rPr>
          <w:rFonts w:ascii="Times New Roman" w:eastAsia="Calibri" w:hAnsi="Times New Roman" w:cs="Times New Roman"/>
          <w:color w:val="222222"/>
          <w:sz w:val="23"/>
          <w:szCs w:val="23"/>
          <w:highlight w:val="white"/>
        </w:rPr>
        <w:t xml:space="preserve"> risk, risk perception, and policies to mitigate or adapt to risk</w:t>
      </w:r>
      <w:bookmarkEnd w:id="1"/>
      <w:r w:rsidRPr="00847899">
        <w:rPr>
          <w:rFonts w:ascii="Times New Roman" w:eastAsia="Calibri" w:hAnsi="Times New Roman" w:cs="Times New Roman"/>
          <w:color w:val="222222"/>
          <w:sz w:val="23"/>
          <w:szCs w:val="23"/>
        </w:rPr>
        <w:t xml:space="preserve">. </w:t>
      </w:r>
      <w:r w:rsidRPr="00847899">
        <w:rPr>
          <w:rFonts w:ascii="Times New Roman" w:eastAsia="Calibri" w:hAnsi="Times New Roman" w:cs="Times New Roman"/>
          <w:color w:val="222222"/>
          <w:sz w:val="23"/>
          <w:szCs w:val="23"/>
          <w:highlight w:val="white"/>
        </w:rPr>
        <w:t>Migration is widely understood as a choice in which individuals weigh the economic, social, and emotional costs and benefits of moving</w:t>
      </w:r>
      <w:r w:rsidR="00794A8F" w:rsidRPr="00847899">
        <w:rPr>
          <w:rFonts w:ascii="Times New Roman" w:eastAsia="Calibri" w:hAnsi="Times New Roman" w:cs="Times New Roman"/>
          <w:color w:val="222222"/>
          <w:sz w:val="23"/>
          <w:szCs w:val="23"/>
        </w:rPr>
        <w:t xml:space="preserve"> (</w:t>
      </w:r>
      <w:r w:rsidR="00794A8F" w:rsidRPr="00847899">
        <w:rPr>
          <w:rFonts w:ascii="Times New Roman" w:eastAsia="Calibri" w:hAnsi="Times New Roman" w:cs="Times New Roman"/>
          <w:b/>
          <w:bCs/>
          <w:color w:val="222222"/>
          <w:sz w:val="23"/>
          <w:szCs w:val="23"/>
        </w:rPr>
        <w:t>Figure 1</w:t>
      </w:r>
      <w:r w:rsidR="00794A8F" w:rsidRPr="00847899">
        <w:rPr>
          <w:rFonts w:ascii="Times New Roman" w:eastAsia="Calibri" w:hAnsi="Times New Roman" w:cs="Times New Roman"/>
          <w:color w:val="222222"/>
          <w:sz w:val="23"/>
          <w:szCs w:val="23"/>
        </w:rPr>
        <w:t>)</w:t>
      </w:r>
      <w:r w:rsidRPr="00847899">
        <w:rPr>
          <w:rFonts w:ascii="Times New Roman" w:eastAsia="Calibri" w:hAnsi="Times New Roman" w:cs="Times New Roman"/>
          <w:color w:val="222222"/>
          <w:sz w:val="23"/>
          <w:szCs w:val="23"/>
        </w:rPr>
        <w:t xml:space="preserve"> </w:t>
      </w:r>
      <w:r w:rsidRPr="00847899">
        <w:rPr>
          <w:rFonts w:ascii="Times New Roman" w:eastAsia="Calibri" w:hAnsi="Times New Roman" w:cs="Times New Roman"/>
          <w:color w:val="222222"/>
          <w:sz w:val="23"/>
          <w:szCs w:val="23"/>
        </w:rPr>
        <w:fldChar w:fldCharType="begin"/>
      </w:r>
      <w:r w:rsidR="008034BD">
        <w:rPr>
          <w:rFonts w:ascii="Times New Roman" w:eastAsia="Calibri" w:hAnsi="Times New Roman" w:cs="Times New Roman"/>
          <w:color w:val="222222"/>
          <w:sz w:val="23"/>
          <w:szCs w:val="23"/>
        </w:rPr>
        <w:instrText xml:space="preserve"> ADDIN ZOTERO_ITEM CSL_CITATION {"citationID":"mKOv5rjp","properties":{"formattedCitation":"(Black et al., 2011a; Clark and Maas, 2015; De Longueville et al., 2019; Dieleman, 2001)","plainCitation":"(Black et al., 2011a; Clark and Maas, 2015; De Longueville et al., 2019; Dieleman, 2001)","noteIndex":0},"citationItems":[{"id":96,"uris":["http://zotero.org/groups/2306924/items/46ZSI49D"],"uri":["http://zotero.org/groups/2306924/items/46ZSI49D"],"itemData":{"id":96,"type":"article-journal","abstract":"The influence of the environment and environmental change is largely unrepresented in standard theories of migration, whilst recent debates on climate change and migration focus almost entirely on displacement and perceive migration to be a problem. Drawing on an increasing evidence base that has assessed elements of the influence of the environment on migration, this paper presents a new framework for understanding the effect of environmental change on migration. The framework identifies five families of drivers which affect migration decisions: economic, political, social, demographic and environmental drivers. The environment drives migration through mechanisms characterised as the availability and reliability of ecosystem services and exposure to hazard. Individual migration decisions and flows are affected by these drivers operating in combination, and the effect of the environment is therefore highly dependent on economic, political, social and demographic context. Environmental change has the potential to affect directly the hazardousness of place. Environmental change also affects migration indirectly, in particular through economic drivers, by changing livelihoods for example, and political drivers, through affecting conflicts over resources, for example. The proposed framework, applicable to both international and internal migration, emphasises the role of human agency in migration decisions, in particular the linked role of family and household characteristics on the one hand, and barriers and facilitators to movement on the other in translating drivers into actions. The framework can be used to guide new research, assist with the evaluation of policy options, and provide a context for the development of scenarios representing a range of plausible migration futures.","collection-title":"Migration and Global Environmental Change – Review of Drivers of Migration","container-title":"Global Environmental Change","DOI":"10.1016/j.gloenvcha.2011.10.001","ISSN":"0959-3780","journalAbbreviation":"Global Environmental Change","page":"S3-S11","source":"ScienceDirect","title":"The effect of environmental change on human migration","volume":"21","author":[{"family":"Black","given":"Richard"},{"family":"Adger","given":"W. Neil"},{"family":"Arnell","given":"Nigel W."},{"family":"Dercon","given":"Stefan"},{"family":"Geddes","given":"Andrew"},{"family":"Thomas","given":"David"}],"issued":{"date-parts":[["2011",12,1]]}}},{"id":435,"uris":["http://zotero.org/groups/2306924/items/GZWUL8H5"],"uri":["http://zotero.org/groups/2306924/items/GZWUL8H5"],"itemData":{"id":435,"type":"article-journal","container-title":"Journal of housing and the built environment","issue":"3-4","page":"249-265","title":"Modelling residential mobility; a review of recent trends in research","volume":"16","author":[{"family":"Dieleman","given":"Frans M."}],"issued":{"date-parts":[["2001"]]}}},{"id":434,"uris":["http://zotero.org/groups/2306924/items/VSICDEN8"],"uri":["http://zotero.org/groups/2306924/items/VSICDEN8"],"itemData":{"id":434,"type":"article-journal","container-title":"Population, Space and Place","issue":"1","page":"54-67","title":"Interpreting migration through the prism of reasons for moves","volume":"21","author":[{"family":"Clark","given":"William AV"},{"family":"Maas","given":"Regan"}],"issued":{"date-parts":[["2015"]]}}},{"id":736,"uris":["http://zotero.org/groups/2306924/items/DS9KT2C9"],"uri":["http://zotero.org/groups/2306924/items/DS9KT2C9"],"itemData":{"id":736,"type":"article-journal","container-title":"Population and Environment","issue":"4","page":"456-479","title":"Direct and indirect impacts of environmental factors on migration in Burkina Faso: application of structural equation modelling","volume":"40","author":[{"family":"De Longueville","given":"Florence"},{"family":"Zhu","given":"Yajing"},{"family":"Henry","given":"Sabine"}],"issued":{"date-parts":[["2019"]]}}}],"schema":"https://github.com/citation-style-language/schema/raw/master/csl-citation.json"} </w:instrText>
      </w:r>
      <w:r w:rsidRPr="00847899">
        <w:rPr>
          <w:rFonts w:ascii="Times New Roman" w:eastAsia="Calibri" w:hAnsi="Times New Roman" w:cs="Times New Roman"/>
          <w:color w:val="222222"/>
          <w:sz w:val="23"/>
          <w:szCs w:val="23"/>
        </w:rPr>
        <w:fldChar w:fldCharType="separate"/>
      </w:r>
      <w:r w:rsidR="008034BD" w:rsidRPr="008034BD">
        <w:rPr>
          <w:rFonts w:ascii="Times New Roman" w:hAnsi="Times New Roman" w:cs="Times New Roman"/>
          <w:sz w:val="23"/>
        </w:rPr>
        <w:t>(Black et al., 2011a; Clark and Maas, 2015; De Longueville et al., 2019; Dieleman, 2001)</w:t>
      </w:r>
      <w:r w:rsidRPr="00847899">
        <w:rPr>
          <w:rFonts w:ascii="Times New Roman" w:eastAsia="Calibri" w:hAnsi="Times New Roman" w:cs="Times New Roman"/>
          <w:color w:val="222222"/>
          <w:sz w:val="23"/>
          <w:szCs w:val="23"/>
        </w:rPr>
        <w:fldChar w:fldCharType="end"/>
      </w:r>
      <w:r w:rsidRPr="00847899">
        <w:rPr>
          <w:rFonts w:ascii="Times New Roman" w:eastAsia="Calibri" w:hAnsi="Times New Roman" w:cs="Times New Roman"/>
          <w:color w:val="222222"/>
          <w:sz w:val="23"/>
          <w:szCs w:val="23"/>
        </w:rPr>
        <w:t xml:space="preserve">. </w:t>
      </w:r>
      <w:r w:rsidRPr="00847899">
        <w:rPr>
          <w:rFonts w:ascii="Times New Roman" w:eastAsia="Calibri" w:hAnsi="Times New Roman" w:cs="Times New Roman"/>
          <w:color w:val="222222"/>
          <w:sz w:val="23"/>
          <w:szCs w:val="23"/>
          <w:highlight w:val="white"/>
        </w:rPr>
        <w:t xml:space="preserve">Even in circumstances where there is environmental pressure to migrate away from an area, people make choices about when they move, their destination, who to move with, and whether to return </w:t>
      </w:r>
      <w:r w:rsidRPr="00847899">
        <w:rPr>
          <w:rFonts w:ascii="Times New Roman" w:eastAsia="Calibri" w:hAnsi="Times New Roman" w:cs="Times New Roman"/>
          <w:color w:val="222222"/>
          <w:sz w:val="23"/>
          <w:szCs w:val="23"/>
          <w:highlight w:val="white"/>
        </w:rPr>
        <w:fldChar w:fldCharType="begin"/>
      </w:r>
      <w:r w:rsidR="008034BD">
        <w:rPr>
          <w:rFonts w:ascii="Times New Roman" w:eastAsia="Calibri" w:hAnsi="Times New Roman" w:cs="Times New Roman"/>
          <w:color w:val="222222"/>
          <w:sz w:val="23"/>
          <w:szCs w:val="23"/>
          <w:highlight w:val="white"/>
        </w:rPr>
        <w:instrText xml:space="preserve"> ADDIN ZOTERO_ITEM CSL_CITATION {"citationID":"pvDZuANT","properties":{"formattedCitation":"(Findlay, 2011; Fussell et al., 2014b; Seto, 2011)","plainCitation":"(Findlay, 2011; Fussell et al., 2014b; Seto, 2011)","noteIndex":0},"citationItems":[{"id":773,"uris":["http://zotero.org/groups/2306924/items/8TQ2RRVJ"],"uri":["http://zotero.org/groups/2306924/items/8TQ2RRVJ"],"itemData":{"id":773,"type":"article-journal","container-title":"Global Environmental Change","page":"S94–S107","source":"Google Scholar","title":"Exploring the dynamics of migration to mega-delta cities in Asia and Africa: Contemporary drivers and future scenarios","title-short":"Exploring the dynamics of migration to mega-delta cities in Asia and Africa","volume":"21","author":[{"family":"Seto","given":"Karen C."}],"issued":{"date-parts":[["2011"]]}}},{"id":111,"uris":["http://zotero.org/groups/2306924/items/F8GF6V2U"],"uri":["http://zotero.org/groups/2306924/items/F8GF6V2U"],"itemData":{"id":111,"type":"article-journal","abstract":"Which destinations will be most impacted by environmental migration? Most research on environmental migration examines the drivers of mobility, identifying the locations that are most affected by environmental change. By contrast, little attention is paid to where migrants might move to in response to these changes. The paper argues that much can be learned from applying established knowledge from the migration research literature to the specifics of environmental mobility. Migration destinations of environmental movers are examined in two different contexts. First, research is reported relating to the migration destinations of populations affected by drought and food insecurity. Second, Europe is studied as a destination region for migration flows. The paper concludes that, in place of estimates of the number of environmental migrants, a more productive focus of research would be to achieve deeper understanding of the destinations selected by current environmental migrants, and to appreciate why immobility is as great a problem as movement to new locations for those concerned with climate adaptation planning.","collection-title":"Migration and Global Environmental Change – Review of Drivers of Migration","container-title":"Global Environmental Change","DOI":"10.1016/j.gloenvcha.2011.09.004","ISSN":"0959-3780","journalAbbreviation":"Global Environmental Change","page":"S50-S58","source":"ScienceDirect","title":"Migrant destinations in an era of environmental change","volume":"21","author":[{"family":"Findlay","given":"Allan M."}],"issued":{"date-parts":[["2011",12,1]]}}},{"id":833,"uris":["http://zotero.org/groups/2306924/items/ECU7C7KH"],"uri":["http://zotero.org/groups/2306924/items/ECU7C7KH"],"itemData":{"id":833,"type":"article-journal","abstract":"In recent years, the empirical literature linking environmental factors and human migration has grown rapidly and gained increasing visibility among scholars and the policy community. Still, this body of research uses a wide range of methodological approaches for assessing environment–migration relationships. Without comparable data and measures across a range of contexts, it is impossible to make generalizations that would facilitate the development of future migration scenarios. Demographic researchers have a large methodological toolkit for measuring migration as well as modeling its drivers. This toolkit includes population censuses, household surveys, survival analysis and multi-level modeling. This paper's purpose is to introduce climate change researchers to demographic data and methods and to review exemplary studies of the environmental dimensions of human migration. Our intention is to foster interdisciplinary understanding and scholarship, and to promote high quality research on environment and migration that will lead toward broader knowledge of this association.","container-title":"Global Environmental Change","DOI":"10.1016/j.gloenvcha.2014.07.001","ISSN":"0959-3780","journalAbbreviation":"Global Environmental Change","page":"182-191","title":"Measuring the environmental dimensions of human migration: The demographer's toolkit","volume":"28","author":[{"family":"Fussell","given":"Elizabeth"},{"family":"Hunter","given":"Lori M."},{"family":"Gray","given":"Clark L."}],"issued":{"date-parts":[["2014",9,1]]}}}],"schema":"https://github.com/citation-style-language/schema/raw/master/csl-citation.json"} </w:instrText>
      </w:r>
      <w:r w:rsidRPr="00847899">
        <w:rPr>
          <w:rFonts w:ascii="Times New Roman" w:eastAsia="Calibri" w:hAnsi="Times New Roman" w:cs="Times New Roman"/>
          <w:color w:val="222222"/>
          <w:sz w:val="23"/>
          <w:szCs w:val="23"/>
          <w:highlight w:val="white"/>
        </w:rPr>
        <w:fldChar w:fldCharType="separate"/>
      </w:r>
      <w:r w:rsidR="008034BD" w:rsidRPr="008034BD">
        <w:rPr>
          <w:rFonts w:ascii="Times New Roman" w:hAnsi="Times New Roman" w:cs="Times New Roman"/>
          <w:sz w:val="23"/>
        </w:rPr>
        <w:t>(Findlay, 2011; Fussell et al., 2014b; Seto, 2011)</w:t>
      </w:r>
      <w:r w:rsidRPr="00847899">
        <w:rPr>
          <w:rFonts w:ascii="Times New Roman" w:eastAsia="Calibri" w:hAnsi="Times New Roman" w:cs="Times New Roman"/>
          <w:color w:val="222222"/>
          <w:sz w:val="23"/>
          <w:szCs w:val="23"/>
          <w:highlight w:val="white"/>
        </w:rPr>
        <w:fldChar w:fldCharType="end"/>
      </w:r>
      <w:r w:rsidRPr="00847899">
        <w:rPr>
          <w:rFonts w:ascii="Times New Roman" w:eastAsia="Calibri" w:hAnsi="Times New Roman" w:cs="Times New Roman"/>
          <w:color w:val="222222"/>
          <w:sz w:val="23"/>
          <w:szCs w:val="23"/>
          <w:highlight w:val="white"/>
        </w:rPr>
        <w:t>. These decisions depend on whether the environmental pressure experienced is rapid or slow onset, short or long duration, and risks to the built and natural environment, human health, or all of these</w:t>
      </w:r>
      <w:r w:rsidR="00491BFA" w:rsidRPr="00847899">
        <w:rPr>
          <w:rFonts w:ascii="Times New Roman" w:eastAsia="Calibri" w:hAnsi="Times New Roman" w:cs="Times New Roman"/>
          <w:color w:val="222222"/>
          <w:sz w:val="23"/>
          <w:szCs w:val="23"/>
          <w:highlight w:val="white"/>
        </w:rPr>
        <w:t xml:space="preserve"> </w:t>
      </w:r>
      <w:r w:rsidRPr="00847899">
        <w:rPr>
          <w:rFonts w:ascii="Times New Roman" w:eastAsia="Calibri" w:hAnsi="Times New Roman" w:cs="Times New Roman"/>
          <w:color w:val="222222"/>
          <w:sz w:val="23"/>
          <w:szCs w:val="23"/>
          <w:highlight w:val="white"/>
        </w:rPr>
        <w:fldChar w:fldCharType="begin"/>
      </w:r>
      <w:r w:rsidR="008034BD">
        <w:rPr>
          <w:rFonts w:ascii="Times New Roman" w:eastAsia="Calibri" w:hAnsi="Times New Roman" w:cs="Times New Roman"/>
          <w:color w:val="222222"/>
          <w:sz w:val="23"/>
          <w:szCs w:val="23"/>
          <w:highlight w:val="white"/>
        </w:rPr>
        <w:instrText xml:space="preserve"> ADDIN ZOTERO_ITEM CSL_CITATION {"citationID":"YYQQMd2c","properties":{"formattedCitation":"(Black et al., 2011a)","plainCitation":"(Black et al., 2011a)","noteIndex":0},"citationItems":[{"id":96,"uris":["http://zotero.org/groups/2306924/items/46ZSI49D"],"uri":["http://zotero.org/groups/2306924/items/46ZSI49D"],"itemData":{"id":96,"type":"article-journal","abstract":"The influence of the environment and environmental change is largely unrepresented in standard theories of migration, whilst recent debates on climate change and migration focus almost entirely on displacement and perceive migration to be a problem. Drawing on an increasing evidence base that has assessed elements of the influence of the environment on migration, this paper presents a new framework for understanding the effect of environmental change on migration. The framework identifies five families of drivers which affect migration decisions: economic, political, social, demographic and environmental drivers. The environment drives migration through mechanisms characterised as the availability and reliability of ecosystem services and exposure to hazard. Individual migration decisions and flows are affected by these drivers operating in combination, and the effect of the environment is therefore highly dependent on economic, political, social and demographic context. Environmental change has the potential to affect directly the hazardousness of place. Environmental change also affects migration indirectly, in particular through economic drivers, by changing livelihoods for example, and political drivers, through affecting conflicts over resources, for example. The proposed framework, applicable to both international and internal migration, emphasises the role of human agency in migration decisions, in particular the linked role of family and household characteristics on the one hand, and barriers and facilitators to movement on the other in translating drivers into actions. The framework can be used to guide new research, assist with the evaluation of policy options, and provide a context for the development of scenarios representing a range of plausible migration futures.","collection-title":"Migration and Global Environmental Change – Review of Drivers of Migration","container-title":"Global Environmental Change","DOI":"10.1016/j.gloenvcha.2011.10.001","ISSN":"0959-3780","journalAbbreviation":"Global Environmental Change","page":"S3-S11","source":"ScienceDirect","title":"The effect of environmental change on human migration","volume":"21","author":[{"family":"Black","given":"Richard"},{"family":"Adger","given":"W. Neil"},{"family":"Arnell","given":"Nigel W."},{"family":"Dercon","given":"Stefan"},{"family":"Geddes","given":"Andrew"},{"family":"Thomas","given":"David"}],"issued":{"date-parts":[["2011",12,1]]}}}],"schema":"https://github.com/citation-style-language/schema/raw/master/csl-citation.json"} </w:instrText>
      </w:r>
      <w:r w:rsidRPr="00847899">
        <w:rPr>
          <w:rFonts w:ascii="Times New Roman" w:eastAsia="Calibri" w:hAnsi="Times New Roman" w:cs="Times New Roman"/>
          <w:color w:val="222222"/>
          <w:sz w:val="23"/>
          <w:szCs w:val="23"/>
          <w:highlight w:val="white"/>
        </w:rPr>
        <w:fldChar w:fldCharType="separate"/>
      </w:r>
      <w:r w:rsidR="008034BD" w:rsidRPr="008034BD">
        <w:rPr>
          <w:rFonts w:ascii="Times New Roman" w:hAnsi="Times New Roman" w:cs="Times New Roman"/>
          <w:sz w:val="23"/>
        </w:rPr>
        <w:t>(Black et al., 2011a)</w:t>
      </w:r>
      <w:r w:rsidRPr="00847899">
        <w:rPr>
          <w:rFonts w:ascii="Times New Roman" w:eastAsia="Calibri" w:hAnsi="Times New Roman" w:cs="Times New Roman"/>
          <w:color w:val="222222"/>
          <w:sz w:val="23"/>
          <w:szCs w:val="23"/>
          <w:highlight w:val="white"/>
        </w:rPr>
        <w:fldChar w:fldCharType="end"/>
      </w:r>
      <w:r w:rsidRPr="00847899">
        <w:rPr>
          <w:rFonts w:ascii="Times New Roman" w:eastAsia="Calibri" w:hAnsi="Times New Roman" w:cs="Times New Roman"/>
          <w:color w:val="222222"/>
          <w:sz w:val="23"/>
          <w:szCs w:val="23"/>
        </w:rPr>
        <w:t xml:space="preserve">. </w:t>
      </w:r>
    </w:p>
    <w:p w14:paraId="2C7064ED" w14:textId="626BFDD9" w:rsidR="00572AD3" w:rsidRPr="00847899" w:rsidRDefault="00572AD3" w:rsidP="00572AD3">
      <w:pPr>
        <w:spacing w:after="240" w:line="240" w:lineRule="auto"/>
        <w:rPr>
          <w:rFonts w:ascii="Times New Roman" w:eastAsia="Calibri" w:hAnsi="Times New Roman" w:cs="Times New Roman"/>
          <w:sz w:val="23"/>
          <w:szCs w:val="23"/>
        </w:rPr>
      </w:pPr>
      <w:r w:rsidRPr="00847899">
        <w:rPr>
          <w:rFonts w:ascii="Times New Roman" w:eastAsia="Calibri" w:hAnsi="Times New Roman" w:cs="Times New Roman"/>
          <w:sz w:val="23"/>
          <w:szCs w:val="23"/>
        </w:rPr>
        <w:t>The decision to migrate is multidimensional, involving perceptions, demographic, economic, social, and housing market factors (</w:t>
      </w:r>
      <w:r w:rsidRPr="00847899">
        <w:rPr>
          <w:rFonts w:ascii="Times New Roman" w:eastAsia="Calibri" w:hAnsi="Times New Roman" w:cs="Times New Roman"/>
          <w:b/>
          <w:bCs/>
          <w:sz w:val="23"/>
          <w:szCs w:val="23"/>
        </w:rPr>
        <w:t>Figure 1</w:t>
      </w:r>
      <w:r w:rsidRPr="00847899">
        <w:rPr>
          <w:rFonts w:ascii="Times New Roman" w:eastAsia="Calibri" w:hAnsi="Times New Roman" w:cs="Times New Roman"/>
          <w:sz w:val="23"/>
          <w:szCs w:val="23"/>
        </w:rPr>
        <w:t xml:space="preserve">) </w:t>
      </w:r>
      <w:r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{"citationID":"riCNtUJY","properties":{"formattedCitation":"(Clark and Maas, 2015; Coulter et al., 2016; Dieleman, 2001)","plainCitation":"(Clark and Maas, 2015; Coulter et al., 2016; Dieleman, 2001)","noteIndex":0},"citationItems":[{"id":435,"uris":["http://zotero.org/groups/2306924/items/GZWUL8H5"],"uri":["http://zotero.org/groups/2306924/items/GZWUL8H5"],"itemData":{"id":435,"type":"article-journal","container-title":"Journal of housing and the built environment","issue":"3-4","page":"249-265","title":"Modelling residential mobility; a review of recent trends in research","volume":"16","author":[{"family":"Dieleman","given":"Frans M."}],"issued":{"date-parts":[["2001"]]}}},{"id":434,"uris":["http://zotero.org/groups/2306924/items/VSICDEN8"],"uri":["http://zotero.org/groups/2306924/items/VSICDEN8"],"itemData":{"id":434,"type":"article-journal","container-title":"Population, Space and Place","issue":"1","page":"54-67","title":"Interpreting migration through the prism of reasons for moves","volume":"21","author":[{"family":"Clark","given":"William AV"},{"family":"Maas","given":"Regan"}],"issued":{"date-parts":[["2015"]]}}},{"id":433,"uris":["http://zotero.org/groups/2306924/items/698WBHTN"],"uri":["http://zotero.org/groups/2306924/items/698WBHTN"],"itemData":{"id":433,"type":"article-journal","container-title":"Progress in Human Geography","issue":"3","page":"352-374","title":"Re-thinking residential mobility: Linking lives through time and space","volume":"40","author":[{"family":"Coulter","given":"Rory"},{"family":"Ham","given":"Maarten","dropping-particle":"van"},{"family":"Findlay","given":"Allan M."}],"issued":{"date-parts":[["2016"]]}}}],"schema":"https://github.com/citation-style-language/schema/raw/master/csl-citation.json"} </w:instrText>
      </w:r>
      <w:r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(Clark and Maas, 2015; Coulter et al., 2016; Dieleman, 2001)</w:t>
      </w:r>
      <w:r w:rsidRPr="00847899">
        <w:rPr>
          <w:rFonts w:ascii="Times New Roman" w:eastAsia="Calibri" w:hAnsi="Times New Roman" w:cs="Times New Roman"/>
          <w:sz w:val="23"/>
          <w:szCs w:val="23"/>
        </w:rPr>
        <w:fldChar w:fldCharType="end"/>
      </w:r>
      <w:r w:rsidRPr="00847899">
        <w:rPr>
          <w:rFonts w:ascii="Times New Roman" w:eastAsia="Calibri" w:hAnsi="Times New Roman" w:cs="Times New Roman"/>
          <w:sz w:val="23"/>
          <w:szCs w:val="23"/>
        </w:rPr>
        <w:t xml:space="preserve">. Past experience with severe flooding causes people to perceive future flooding events as riskier </w:t>
      </w:r>
      <w:r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{"citationID":"bjUfbITs","properties":{"formattedCitation":"(Grothmann and Reusswig, 2006; Knocke and Kolivras, 2007; Solberg et al., 2010)","plainCitation":"(Grothmann and Reusswig, 2006; Knocke and Kolivras, 2007; Solberg et al., 2010)","noteIndex":0},"citationItems":[{"id":460,"uris":["http://zotero.org/groups/2306924/items/9F2T6CNM"],"uri":["http://zotero.org/groups/2306924/items/9F2T6CNM"],"itemData":{"id":460,"type":"article-journal","abstract":"Self-protective behavior by residents of flood-prone urban areas can reduce monetary flood damage by 80%, and reduce the need for public risk management. But, research on the determinants of private households’ prevention of damage by natural hazards is rare, especially in Germany. To answer the question of why some people take precautionary action while others do not, a socio-psychological model based on Protection Motivation Theory (PMT) is developed, explaining private precautionary damage prevention by residents’ perceptions of previous flood experience, risk of future floods, reliability of public flood protection, the efficacy and costs of self-protective behavior, their perceived ability to perform these actions, and non-protective responses like wishful thinking. The validity of the proposed model is explored by means of representative quantitative telephone surveys and regression analyses, and compared with a socio-economic model (including residents’ age, gender, income, school degree and being owner or tenant). Participants were 157 residents of flood-prone homes in Cologne, Germany, a city that has traditionally been subject to minor and major flood events. Results of the study show the explanatory power of the socio-psychological model, with important implications for public risk communication efforts. To motivate residents in flood-prone areas to take their share in damage prevention, it is essential to communicate not only the risk of flooding and its potential consequences, but also the possibility, effectiveness and cost of private precautionary measures.","container-title":"Natural Hazards","DOI":"10.1007/s11069-005-8604-6","ISSN":"1573-0840","issue":"1","journalAbbreviation":"Nat Hazards","language":"en","page":"101-120","source":"Springer Link","title":"People at Risk of Flooding: Why Some Residents Take Precautionary Action While Others Do Not","title-short":"People at Risk of Flooding","volume":"38","author":[{"family":"Grothmann","given":"Torsten"},{"family":"Reusswig","given":"Fritz"}],"issued":{"date-parts":[["2006",5,1]]}}},{"id":457,"uris":["http://zotero.org/groups/2306924/items/3KXAJLLT"],"uri":["http://zotero.org/groups/2306924/items/3KXAJLLT"],"itemData":{"id":457,"type":"article-journal","abstract":"Flash floods are one of the most dangerous weather-related natural disasters in the world. These events develop less than six hours after a rainfall event and create hazardous situations for people and extensive damage to property. It is critical for flash flood conditions to be warned of in a timely manner to minimize impacts. There is currently a knowledge gap between flood experts and the general public about the level of perceived risk that the latter has toward the powerful flood waters and how events should be warned of, which affects the communication capabilities and efficiency of the warning process. Prior research has addressed risk perception of natural disasters, but there is little emphasis on flash floods within flood-prone regions of the United States. This research utilizes an online survey of 300 respondents to determine the current state of flash flood awareness and preparation in southwest Virginia. Analysis of trends involved the use of chi-squared tests (chi2) and simple frequency and percentage calculations. Results reveal that a knowledge base of flash floods does exist, but is not advanced enough for proper awareness. Young adults have a lower understanding and are not as concerned about flood impacts. Increased exposure and perceived risk play a key role in shaping the way a person approaches flash floods. People do monitor flood events, but they are unaware of essential guidance and communication mechanisms. Finally, results suggest that the current method of warning about flash floods is not provided at an appropriate level of detail for effective communication.","container-title":"Risk Analysis: An Official Publication of the Society for Risk Analysis","DOI":"10.1111/j.1539-6924.2006.00866.x","ISSN":"0272-4332","issue":"1","journalAbbreviation":"Risk Anal.","language":"eng","note":"PMID: 17362407","page":"155-169","source":"PubMed","title":"Flash flood awareness in southwest Virginia","volume":"27","author":[{"family":"Knocke","given":"Ethan T."},{"family":"Kolivras","given":"Korine N."}],"issued":{"date-parts":[["2007",2]]}}},{"id":446,"uris":["http://zotero.org/groups/2306924/items/TT3Q7H5J"],"uri":["http://zotero.org/groups/2306924/items/TT3Q7H5J"],"itemData":{"id":446,"type":"article-journal","abstract":"&lt;p&gt;&lt;strong&gt;Abstract.&lt;/strong&gt; The majority of people at risk from earthquakes do little or nothing to reduce their vulnerability. Over the past 40 years social scientists have tried to predict and explain levels of seismic hazard adjustment using models from behavioural sciences such as psychology. The present paper is the first to synthesise the major findings from the international literature on psychological correlates and causes of seismic adjustment at the level of the individual and the household. It starts by reviewing research on seismic risk perception. Next, it looks at norms and normative beliefs, focusing particularly on issues of earthquake protection responsibility and trust between risk stakeholders. It then considers research on attitudes towards seismic adjustment attributes, specifically beliefs about efficacy, control and fate. It concludes that an updated model of seismic adjustment must give the issues of norms, trust, power and identity a more prominent role. These have been only sparsely represented in the social psychological literature to date.&lt;/p&gt;","container-title":"Natural Hazards and Earth System Sciences","DOI":"https://doi.org/10.5194/nhess-10-1663-2010","ISSN":"1561-8633","issue":"8","language":"English","page":"1663-1677","source":"www.nat-hazards-earth-syst-sci.net","title":"The social psychology of seismic hazard adjustment: re-evaluating the international literature","title-short":"The social psychology of seismic hazard adjustment","volume":"10","author":[{"family":"Solberg","given":"C."},{"family":"Rossetto","given":"T."},{"family":"Joffe","given":"H."}],"issued":{"date-parts":[["2010",8,3]]}}}],"schema":"https://github.com/citation-style-language/schema/raw/master/csl-citation.json"} </w:instrText>
      </w:r>
      <w:r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(Grothmann and Reusswig, 2006; Knocke and Kolivras, 2007; Solberg et al., 2010)</w:t>
      </w:r>
      <w:r w:rsidRPr="00847899">
        <w:rPr>
          <w:rFonts w:ascii="Times New Roman" w:eastAsia="Calibri" w:hAnsi="Times New Roman" w:cs="Times New Roman"/>
          <w:sz w:val="23"/>
          <w:szCs w:val="23"/>
        </w:rPr>
        <w:fldChar w:fldCharType="end"/>
      </w:r>
      <w:r w:rsidRPr="00847899">
        <w:rPr>
          <w:rFonts w:ascii="Times New Roman" w:eastAsia="Calibri" w:hAnsi="Times New Roman" w:cs="Times New Roman"/>
          <w:sz w:val="23"/>
          <w:szCs w:val="23"/>
        </w:rPr>
        <w:t xml:space="preserve">, amplifying possible forward-looking migration responses </w:t>
      </w:r>
      <w:r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{"citationID":"ekJJu9sE","properties":{"formattedCitation":"(Black et al., 2013; Kayastha and Yadava, 1985)","plainCitation":"(Black et al., 2013; Kayastha and Yadava, 1985)","noteIndex":0},"citationItems":[{"id":387,"uris":["http://zotero.org/groups/2306924/items/GACQG3RL"],"uri":["http://zotero.org/groups/2306924/items/GACQG3RL"],"itemData":{"id":387,"type":"article-journal","abstract":"There is growing international concern at the rise in the severity of impact and frequency of extreme environmental events, potentially as a manifestation of global environmental change. There is a widely held belief that this trend could be linked with a future rise in the migration or displacement of human populations. However, recent approaches to migration influenced by environmental change call into question the notion that migration can be ascribed in a singular way to particular environmental causes or events. This paper undertakes a systematic review of evidence on population movements associated with weather-related extreme events. The paper demonstrates that in the face of extreme environmental events, it is important to distinguish between three outcomes – migration, displacement, and immobility – each of which interact and respond to multiple drivers. It also proposes a further insight: that both those who move, and those who do not move, may find themselves trapped and vulnerable in the face of such extreme events. A review of evidence suggests that short-term displacement that goes hand-in-hand with loss of life, destruction of property and economic disruption poses significant risks not because it is environmental migration, but because it represents a failure of adaptation to environmental change.","collection-title":"Global environmental change, extreme environmental events and 'environmental migration': exploring the connections","container-title":"Environmental Science &amp; Policy","DOI":"10.1016/j.envsci.2012.09.001","ISSN":"1462-9011","journalAbbreviation":"Environmental Science &amp; Policy","page":"S32-S43","source":"ScienceDirect","title":"Migration, immobility and displacement outcomes following extreme events","volume":"27","author":[{"family":"Black","given":"Richard"},{"family":"Arnell","given":"Nigel W."},{"family":"Adger","given":"W. Neil"},{"family":"Thomas","given":"David"},{"family":"Geddes","given":"Andrew"}],"issued":{"date-parts":[["2013",3,1]]}}},{"id":925,"uris":["http://zotero.org/users/4849625/items/P4HNFBTG"],"uri":["http://zotero.org/users/4849625/items/P4HNFBTG"],"itemData":{"id":925,"type":"chapter","container-title":"Population Redistribution and Development in South Asia","event-place":"Dordrecht","ISBN":"978-94-010-8845-9","note":"DOI: 10.1007/978-94-009-5309-3_5","page":"79-88","publisher":"Springer Netherlands","publisher-place":"Dordrecht","source":"Crossref","title":"Flood Induced Population Migration in India: A Case Study of Ghaghara Zone","title-short":"Flood Induced Population Migration in India","URL":"http://www.springerlink.com/index/10.1007/978-94-009-5309-3_5","volume":"3","collection-editor":[{"family":"Tietze","given":"Wolf"}],"editor":[{"family":"Kosiński","given":"Leszek A."},{"family":"Elahi","given":"K. Maudood"}],"author":[{"family":"Kayastha","given":"S. L."},{"family":"Yadava","given":"R. P."}],"accessed":{"date-parts":[["2019",10,15]]},"issued":{"date-parts":[["1985"]]}}}],"schema":"https://github.com/citation-style-language/schema/raw/master/csl-citation.json"} </w:instrText>
      </w:r>
      <w:r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(Black et al., 2013; Kayastha and Yadava, 1985)</w:t>
      </w:r>
      <w:r w:rsidRPr="00847899">
        <w:rPr>
          <w:rFonts w:ascii="Times New Roman" w:eastAsia="Calibri" w:hAnsi="Times New Roman" w:cs="Times New Roman"/>
          <w:sz w:val="23"/>
          <w:szCs w:val="23"/>
        </w:rPr>
        <w:fldChar w:fldCharType="end"/>
      </w:r>
      <w:r w:rsidRPr="00847899">
        <w:rPr>
          <w:rFonts w:ascii="Times New Roman" w:eastAsia="Calibri" w:hAnsi="Times New Roman" w:cs="Times New Roman"/>
          <w:sz w:val="23"/>
          <w:szCs w:val="23"/>
        </w:rPr>
        <w:t xml:space="preserve">. Perceptions of the risks of </w:t>
      </w:r>
      <w:r w:rsidR="00773A0A">
        <w:rPr>
          <w:rFonts w:ascii="Times New Roman" w:hAnsi="Times New Roman" w:cs="Times New Roman"/>
          <w:sz w:val="23"/>
          <w:szCs w:val="23"/>
        </w:rPr>
        <w:t>sea-level rise</w:t>
      </w:r>
      <w:r w:rsidR="00794A8F" w:rsidRPr="00847899">
        <w:rPr>
          <w:rFonts w:ascii="Times New Roman" w:eastAsia="Calibri" w:hAnsi="Times New Roman" w:cs="Times New Roman"/>
          <w:sz w:val="23"/>
          <w:szCs w:val="23"/>
        </w:rPr>
        <w:t xml:space="preserve"> </w:t>
      </w:r>
      <w:r w:rsidRPr="00847899">
        <w:rPr>
          <w:rFonts w:ascii="Times New Roman" w:eastAsia="Calibri" w:hAnsi="Times New Roman" w:cs="Times New Roman"/>
          <w:sz w:val="23"/>
          <w:szCs w:val="23"/>
        </w:rPr>
        <w:t xml:space="preserve">combine with many other factors to influence the decision to move into or away from coastal areas. Therefore, </w:t>
      </w:r>
      <w:r w:rsidR="00773A0A">
        <w:rPr>
          <w:rFonts w:ascii="Times New Roman" w:hAnsi="Times New Roman" w:cs="Times New Roman"/>
          <w:sz w:val="23"/>
          <w:szCs w:val="23"/>
        </w:rPr>
        <w:t>sea-level rise</w:t>
      </w:r>
      <w:r w:rsidR="00794A8F" w:rsidRPr="00847899">
        <w:rPr>
          <w:rFonts w:ascii="Times New Roman" w:eastAsia="Calibri" w:hAnsi="Times New Roman" w:cs="Times New Roman"/>
          <w:sz w:val="23"/>
          <w:szCs w:val="23"/>
        </w:rPr>
        <w:t xml:space="preserve"> </w:t>
      </w:r>
      <w:r w:rsidRPr="00847899">
        <w:rPr>
          <w:rFonts w:ascii="Times New Roman" w:eastAsia="Calibri" w:hAnsi="Times New Roman" w:cs="Times New Roman"/>
          <w:sz w:val="23"/>
          <w:szCs w:val="23"/>
        </w:rPr>
        <w:t xml:space="preserve">may marginally increase existing migration out-flows and decrease migration in-flows to coastal areas </w:t>
      </w:r>
      <w:r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{"citationID":"Y8dbXWdF","properties":{"formattedCitation":"(Curtis and Schneider, 2011)","plainCitation":"(Curtis and Schneider, 2011)","noteIndex":0},"citationItems":[{"id":93,"uris":["http://zotero.org/groups/2306924/items/AQSSK7XK"],"uri":["http://zotero.org/groups/2306924/items/AQSSK7XK"],"itemData":{"id":93,"type":"article-journal","abstract":"Significant advances have been made to understand the interrelationship between humans and the environment in recent years, yet research has not produced useful localized estimates that link population forecasts to environmental change. Coarse, static population estimates that have little information on projected growth or spatial variability mask substantial impacts of environmental change on especially vulnerable populations. We estimate that 20 million people in the United States will be affected by sea-level rise by 2030 in selected regions that represent a range of sociodemographic characteristics and corresponding risks of vulnerability. Our results show that the impact of sea-level rise extends beyond the directly impacted counties due to migration networks that link inland and coastal areas and their populations. Substantial rates of population growth and migration are serious considerations for developing mitigation, adaptation, and planning strategies, and for future research on the social, demographic, and political dimensions of climate change.","container-title":"Population and Environment","DOI":"10.1007/s11111-011-0136-2","ISSN":"1573-7810","issue":"1","journalAbbreviation":"Popul Environ","language":"en","page":"28-54","source":"Springer Link","title":"Understanding the demographic implications of climate change: estimates of localized population predictions under future scenarios of sea-level rise","title-short":"Understanding the demographic implications of climate change","volume":"33","author":[{"family":"Curtis","given":"Katherine J."},{"family":"Schneider","given":"Annemarie"}],"issued":{"date-parts":[["2011",9,1]]}}}],"schema":"https://github.com/citation-style-language/schema/raw/master/csl-citation.json"} </w:instrText>
      </w:r>
      <w:r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(Curtis and Schneider, 2011)</w:t>
      </w:r>
      <w:r w:rsidRPr="00847899">
        <w:rPr>
          <w:rFonts w:ascii="Times New Roman" w:eastAsia="Calibri" w:hAnsi="Times New Roman" w:cs="Times New Roman"/>
          <w:sz w:val="23"/>
          <w:szCs w:val="23"/>
        </w:rPr>
        <w:fldChar w:fldCharType="end"/>
      </w:r>
      <w:r w:rsidRPr="00847899">
        <w:rPr>
          <w:rFonts w:ascii="Times New Roman" w:eastAsia="Calibri" w:hAnsi="Times New Roman" w:cs="Times New Roman"/>
          <w:sz w:val="23"/>
          <w:szCs w:val="23"/>
        </w:rPr>
        <w:t>. Consequently,</w:t>
      </w:r>
      <w:r w:rsidRPr="00847899">
        <w:rPr>
          <w:rFonts w:ascii="Times New Roman" w:eastAsia="Calibri" w:hAnsi="Times New Roman" w:cs="Times New Roman"/>
          <w:color w:val="222222"/>
          <w:sz w:val="23"/>
          <w:szCs w:val="23"/>
        </w:rPr>
        <w:t xml:space="preserve"> those who are most likely to move away from </w:t>
      </w:r>
      <w:r w:rsidR="00773A0A">
        <w:rPr>
          <w:rFonts w:ascii="Times New Roman" w:hAnsi="Times New Roman" w:cs="Times New Roman"/>
          <w:sz w:val="23"/>
          <w:szCs w:val="23"/>
        </w:rPr>
        <w:t>sea-level rise</w:t>
      </w:r>
      <w:r w:rsidR="00794A8F" w:rsidRPr="00847899">
        <w:rPr>
          <w:rFonts w:ascii="Times New Roman" w:eastAsia="Calibri" w:hAnsi="Times New Roman" w:cs="Times New Roman"/>
          <w:color w:val="222222"/>
          <w:sz w:val="23"/>
          <w:szCs w:val="23"/>
        </w:rPr>
        <w:t xml:space="preserve"> </w:t>
      </w:r>
      <w:r w:rsidRPr="00847899">
        <w:rPr>
          <w:rFonts w:ascii="Times New Roman" w:eastAsia="Calibri" w:hAnsi="Times New Roman" w:cs="Times New Roman"/>
          <w:color w:val="222222"/>
          <w:sz w:val="23"/>
          <w:szCs w:val="23"/>
        </w:rPr>
        <w:t xml:space="preserve">hazards are those who can best absorb costs and extract benefits associated with migrating: healthy, skilled, working-age adults, who can increase lifetime potential earnings by moving to higher wage labor </w:t>
      </w:r>
      <w:r w:rsidRPr="00847899">
        <w:rPr>
          <w:rFonts w:ascii="Times New Roman" w:eastAsia="Calibri" w:hAnsi="Times New Roman" w:cs="Times New Roman"/>
          <w:color w:val="222222"/>
          <w:sz w:val="23"/>
          <w:szCs w:val="23"/>
          <w:highlight w:val="white"/>
        </w:rPr>
        <w:fldChar w:fldCharType="begin"/>
      </w:r>
      <w:r w:rsidR="008034BD">
        <w:rPr>
          <w:rFonts w:ascii="Times New Roman" w:eastAsia="Calibri" w:hAnsi="Times New Roman" w:cs="Times New Roman"/>
          <w:color w:val="222222"/>
          <w:sz w:val="23"/>
          <w:szCs w:val="23"/>
          <w:highlight w:val="white"/>
        </w:rPr>
        <w:instrText xml:space="preserve"> ADDIN ZOTERO_ITEM CSL_CITATION {"citationID":"13cKxsBB","properties":{"formattedCitation":"(Greenwood, 1997; Harris and Todaro, 1970; Lee, 1966; Morrison and Clark, 2011; Plane et al., 2005; Stark and Bloom, 1985)","plainCitation":"(Greenwood, 1997; Harris and Todaro, 1970; Lee, 1966; Morrison and Clark, 2011; Plane et al., 2005; Stark and Bloom, 1985)","noteIndex":0},"citationItems":[{"id":762,"uris":["http://zotero.org/groups/2306924/items/PLUV8KCS"],"uri":["http://zotero.org/groups/2306924/items/PLUV8KCS"],"itemData":{"id":762,"type":"article-journal","container-title":"The american Economic review","issue":"2","page":"173–178","source":"Google Scholar","title":"The new economics of labor migration","volume":"75","author":[{"family":"Stark","given":"Oded"},{"family":"Bloom","given":"David E."}],"issued":{"date-parts":[["1985"]]}}},{"id":759,"uris":["http://zotero.org/groups/2306924/items/IAHYDT3N"],"uri":["http://zotero.org/groups/2306924/items/IAHYDT3N"],"itemData":{"id":759,"type":"article-journal","container-title":"The American economic review","issue":"1","page":"126–142","source":"Google Scholar","title":"Migration, unemployment and development: a two-sector analysis","title-short":"Migration, unemployment and development","volume":"60","author":[{"family":"Harris","given":"John R."},{"family":"Todaro","given":"Michael P."}],"issued":{"date-parts":[["1970"]]}}},{"id":439,"uris":["http://zotero.org/groups/2306924/items/RZH9C4MF"],"uri":["http://zotero.org/groups/2306924/items/RZH9C4MF"],"itemData":{"id":439,"type":"article-journal","container-title":"Demography","issue":"1","page":"47-57","title":"A theory of migration","volume":"3","author":[{"family":"Lee","given":"Everett S."}],"issued":{"date-parts":[["1966"]]}}},{"id":438,"uris":["http://zotero.org/groups/2306924/items/PHDNXVU3"],"uri":["http://zotero.org/groups/2306924/items/PHDNXVU3"],"itemData":{"id":438,"type":"article-journal","container-title":"Handbook of population and family economics","page":"647-720","title":"Internal migration in developed countries","volume":"1","author":[{"family":"Greenwood","given":"Michael J."}],"issued":{"date-parts":[["1997"]]}}},{"id":437,"uris":["http://zotero.org/groups/2306924/items/BMTQDBRD"],"uri":["http://zotero.org/groups/2306924/items/BMTQDBRD"],"itemData":{"id":437,"type":"article-journal","container-title":"Proceedings of the National Academy of Sciences","issue":"43","page":"15313-15318","title":"Migration up and down the urban hierarchy and across the life course","volume":"102","author":[{"family":"Plane","given":"David A."},{"family":"Henrie","given":"Christopher J."},{"family":"Perry","given":"Marc J."}],"issued":{"date-parts":[["2005"]]}}},{"id":436,"uris":["http://zotero.org/groups/2306924/items/W6DY6S9T"],"uri":["http://zotero.org/groups/2306924/items/W6DY6S9T"],"itemData":{"id":436,"type":"article-journal","container-title":"Environment and Planning A","issue":"8","page":"1948-1964","title":"Internal migration and employment: macro flows and micro motives","volume":"43","author":[{"family":"Morrison","given":"Philip S."},{"family":"Clark","given":"William AV"}],"issued":{"date-parts":[["2011"]]}}}],"schema":"https://github.com/citation-style-language/schema/raw/master/csl-citation.json"} </w:instrText>
      </w:r>
      <w:r w:rsidRPr="00847899">
        <w:rPr>
          <w:rFonts w:ascii="Times New Roman" w:eastAsia="Calibri" w:hAnsi="Times New Roman" w:cs="Times New Roman"/>
          <w:color w:val="222222"/>
          <w:sz w:val="23"/>
          <w:szCs w:val="23"/>
          <w:highlight w:val="white"/>
        </w:rPr>
        <w:fldChar w:fldCharType="separate"/>
      </w:r>
      <w:r w:rsidR="008034BD" w:rsidRPr="008034BD">
        <w:rPr>
          <w:rFonts w:ascii="Times New Roman" w:hAnsi="Times New Roman" w:cs="Times New Roman"/>
          <w:sz w:val="23"/>
        </w:rPr>
        <w:t>(Greenwood, 1997; Harris and Todaro, 1970; Lee, 1966; Morrison and Clark, 2011; Plane et al., 2005; Stark and Bloom, 1985)</w:t>
      </w:r>
      <w:r w:rsidRPr="00847899">
        <w:rPr>
          <w:rFonts w:ascii="Times New Roman" w:eastAsia="Calibri" w:hAnsi="Times New Roman" w:cs="Times New Roman"/>
          <w:color w:val="222222"/>
          <w:sz w:val="23"/>
          <w:szCs w:val="23"/>
          <w:highlight w:val="white"/>
        </w:rPr>
        <w:fldChar w:fldCharType="end"/>
      </w:r>
      <w:r w:rsidRPr="00847899">
        <w:rPr>
          <w:rFonts w:ascii="Times New Roman" w:eastAsia="Calibri" w:hAnsi="Times New Roman" w:cs="Times New Roman"/>
          <w:color w:val="222222"/>
          <w:sz w:val="23"/>
          <w:szCs w:val="23"/>
        </w:rPr>
        <w:t>.</w:t>
      </w:r>
      <w:r w:rsidRPr="00847899">
        <w:rPr>
          <w:rFonts w:ascii="Times New Roman" w:eastAsia="Calibri" w:hAnsi="Times New Roman" w:cs="Times New Roman"/>
          <w:sz w:val="23"/>
          <w:szCs w:val="23"/>
        </w:rPr>
        <w:t xml:space="preserve"> In </w:t>
      </w:r>
      <w:r w:rsidR="00401DC4" w:rsidRPr="00847899">
        <w:rPr>
          <w:rFonts w:ascii="Times New Roman" w:eastAsia="Calibri" w:hAnsi="Times New Roman" w:cs="Times New Roman"/>
          <w:sz w:val="23"/>
          <w:szCs w:val="23"/>
        </w:rPr>
        <w:t>areas</w:t>
      </w:r>
      <w:r w:rsidRPr="00847899">
        <w:rPr>
          <w:rFonts w:ascii="Times New Roman" w:eastAsia="Calibri" w:hAnsi="Times New Roman" w:cs="Times New Roman"/>
          <w:sz w:val="23"/>
          <w:szCs w:val="23"/>
        </w:rPr>
        <w:t xml:space="preserve"> heavily threatened by </w:t>
      </w:r>
      <w:r w:rsidR="00773A0A">
        <w:rPr>
          <w:rFonts w:ascii="Times New Roman" w:hAnsi="Times New Roman" w:cs="Times New Roman"/>
          <w:sz w:val="23"/>
          <w:szCs w:val="23"/>
        </w:rPr>
        <w:t>sea-level rise</w:t>
      </w:r>
      <w:r w:rsidRPr="00847899">
        <w:rPr>
          <w:rFonts w:ascii="Times New Roman" w:eastAsia="Calibri" w:hAnsi="Times New Roman" w:cs="Times New Roman"/>
          <w:sz w:val="23"/>
          <w:szCs w:val="23"/>
        </w:rPr>
        <w:t xml:space="preserve">, evidence already suggests the hazards of </w:t>
      </w:r>
      <w:r w:rsidR="00773A0A">
        <w:rPr>
          <w:rFonts w:ascii="Times New Roman" w:hAnsi="Times New Roman" w:cs="Times New Roman"/>
          <w:sz w:val="23"/>
          <w:szCs w:val="23"/>
        </w:rPr>
        <w:t>sea-level rise</w:t>
      </w:r>
      <w:r w:rsidR="00794A8F" w:rsidRPr="00847899">
        <w:rPr>
          <w:rFonts w:ascii="Times New Roman" w:eastAsia="Calibri" w:hAnsi="Times New Roman" w:cs="Times New Roman"/>
          <w:sz w:val="23"/>
          <w:szCs w:val="23"/>
        </w:rPr>
        <w:t xml:space="preserve"> </w:t>
      </w:r>
      <w:r w:rsidRPr="00847899">
        <w:rPr>
          <w:rFonts w:ascii="Times New Roman" w:eastAsia="Calibri" w:hAnsi="Times New Roman" w:cs="Times New Roman"/>
          <w:sz w:val="23"/>
          <w:szCs w:val="23"/>
        </w:rPr>
        <w:t xml:space="preserve">translate into reduced housing values </w:t>
      </w:r>
      <w:r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{"citationID":"ono6iFSz","properties":{"formattedCitation":"(McAlpine and Porter, 2018)","plainCitation":"(McAlpine and Porter, 2018)","noteIndex":0},"citationItems":[{"id":173,"uris":["http://zotero.org/groups/2306924/items/EA5G9IBS"],"uri":["http://zotero.org/groups/2306924/items/EA5G9IBS"],"itemData":{"id":173,"type":"article-journal","abstract":"Sea-Level Rise (SLR) Projections from the National Oceanic and Atmospheric Administration (NOAA) and the U.S. Army Corp of Engineers (USACE) indicate increasing, and imminent, risk to coastal communities from tidal flooding and hurricane storm surge. Building on recent research related to the potential demographic impacts of such changes (Hauer et al. 2016, in Nat Clim Chang 3:802–806, 2017; Neumann et al. 2015; Curtis and Schneider in Popul Environ 33:28–54, 2011), localized flooding projections in the Miami Beach area (Wdowinski et al. in Ocean Coast Manag 126:1–8, 2016) and projected economic losses associated with this rise in projected SLR (Fu et al. Ocean Coast Manag 133:11–17, 2016); this research investigates the accrued current cost, in terms of real-estate dollars lost, due to recurrent tidal flooding and projected increases of flooding in Miami-Dade County. Most directly related to this line of research, Keenan et al. (2018) have recently produced results indicating that Climate Gentrification is taking place in Miami, FL with higher elevations in flood prone areas appreciating at a higher rate. In that vein of thinking, we seek to answer a question posed by such research: What is the actual accrued loss to sea-level rise over the recent past? To answer this question, we replicate well-documented estimation methods by combining publicly available sea-level rise projections, tide gauge trends, and property lot elevation data to identify areas regularly at risk of flooding. Combining recent patterns of flooding inundation with future forecasts, we find that properties projected to be inundated with tidal flooding in 2032 have lost $3.08 each year on each square foot of living area, and properties near roads that will be inundated with tidal flooding in 2032 have lost $3.71 each year on each square foot of living area. These effects total over $465 million in lost real-estate market value between 2005 and 2016 in the Miami-Dade area.","container-title":"Population Research and Policy Review","DOI":"10.1007/s11113-018-9473-5","ISSN":"1573-7829","issue":"6","journalAbbreviation":"Population Research and Policy Review","page":"871-895","title":"Estimating Recent Local Impacts of Sea-Level Rise on Current Real-Estate Losses: A Housing Market Case Study in Miami-Dade, Florida","volume":"37","author":[{"family":"McAlpine","given":"Steven A."},{"family":"Porter","given":"Jeremy R."}],"issued":{"date-parts":[["2018",12,1]]}}}],"schema":"https://github.com/citation-style-language/schema/raw/master/csl-citation.json"} </w:instrText>
      </w:r>
      <w:r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(McAlpine and Porter, 2018)</w:t>
      </w:r>
      <w:r w:rsidRPr="00847899">
        <w:rPr>
          <w:rFonts w:ascii="Times New Roman" w:eastAsia="Calibri" w:hAnsi="Times New Roman" w:cs="Times New Roman"/>
          <w:sz w:val="23"/>
          <w:szCs w:val="23"/>
        </w:rPr>
        <w:fldChar w:fldCharType="end"/>
      </w:r>
      <w:r w:rsidRPr="00847899">
        <w:rPr>
          <w:rFonts w:ascii="Times New Roman" w:eastAsia="Calibri" w:hAnsi="Times New Roman" w:cs="Times New Roman"/>
          <w:sz w:val="23"/>
          <w:szCs w:val="23"/>
        </w:rPr>
        <w:t xml:space="preserve"> and </w:t>
      </w:r>
      <w:r w:rsidR="00401DC4" w:rsidRPr="00847899">
        <w:rPr>
          <w:rFonts w:ascii="Times New Roman" w:eastAsia="Calibri" w:hAnsi="Times New Roman" w:cs="Times New Roman"/>
          <w:sz w:val="23"/>
          <w:szCs w:val="23"/>
        </w:rPr>
        <w:t xml:space="preserve">in Atoll Island Nations, </w:t>
      </w:r>
      <w:r w:rsidRPr="00847899">
        <w:rPr>
          <w:rFonts w:ascii="Times New Roman" w:eastAsia="Calibri" w:hAnsi="Times New Roman" w:cs="Times New Roman"/>
          <w:sz w:val="23"/>
          <w:szCs w:val="23"/>
        </w:rPr>
        <w:t>migration consist</w:t>
      </w:r>
      <w:r w:rsidR="00585DE5" w:rsidRPr="00847899">
        <w:rPr>
          <w:rFonts w:ascii="Times New Roman" w:eastAsia="Calibri" w:hAnsi="Times New Roman" w:cs="Times New Roman"/>
          <w:sz w:val="23"/>
          <w:szCs w:val="23"/>
        </w:rPr>
        <w:t>s</w:t>
      </w:r>
      <w:r w:rsidRPr="00847899">
        <w:rPr>
          <w:rFonts w:ascii="Times New Roman" w:eastAsia="Calibri" w:hAnsi="Times New Roman" w:cs="Times New Roman"/>
          <w:sz w:val="23"/>
          <w:szCs w:val="23"/>
        </w:rPr>
        <w:t xml:space="preserve"> of mainly young, working-age people leaving the islands for economic opportunities </w:t>
      </w:r>
      <w:r w:rsidRPr="00847899">
        <w:rPr>
          <w:rFonts w:ascii="Times New Roman" w:eastAsia="Calibri" w:hAnsi="Times New Roman" w:cs="Times New Roman"/>
          <w:sz w:val="23"/>
          <w:szCs w:val="23"/>
          <w:highlight w:val="yellow"/>
        </w:rPr>
        <w:fldChar w:fldCharType="begin"/>
      </w:r>
      <w:r w:rsidR="008034BD">
        <w:rPr>
          <w:rFonts w:ascii="Times New Roman" w:eastAsia="Calibri" w:hAnsi="Times New Roman" w:cs="Times New Roman"/>
          <w:sz w:val="23"/>
          <w:szCs w:val="23"/>
          <w:highlight w:val="yellow"/>
        </w:rPr>
        <w:instrText xml:space="preserve"> ADDIN ZOTERO_ITEM CSL_CITATION {"citationID":"NCuWR4Pt","properties":{"formattedCitation":"(Campbell and Warrick, 2014; Donner and Webber, 2014; Farbotko and Lazrus, 2012; Shen and Gemenne, 2011)","plainCitation":"(Campbell and Warrick, 2014; Donner and Webber, 2014; Farbotko and Lazrus, 2012; Shen and Gemenne, 2011)","noteIndex":0},"citationItems":[{"id":479,"uris":["http://zotero.org/groups/2306924/items/252ZSGID"],"uri":["http://zotero.org/groups/2306924/items/252ZSGID"],"itemData":{"id":479,"type":"article-journal","container-title":"Sustainability science","issue":"3","page":"331-345","title":"Obstacles to climate change adaptation decisions: a case study of sea-level rise and coastal protection measures in Kiribati","volume":"9","author":[{"family":"Donner","given":"Simon D."},{"family":"Webber","given":"Sophie"}],"issued":{"date-parts":[["2014"]]}}},{"id":165,"uris":["http://zotero.org/groups/2306924/items/J3KI8MS6"],"uri":["http://zotero.org/groups/2306924/items/J3KI8MS6"],"itemData":{"id":165,"type":"article-journal","container-title":"Global Environmental Change","DOI":"10.1016/j.gloenvcha.2011.11.014","ISSN":"09593780","issue":"2","language":"en","page":"382-390","source":"Crossref","title":"The first climate refugees? Contesting global narratives of climate change in Tuvalu","title-short":"The first climate refugees?","volume":"22","author":[{"family":"Farbotko","given":"Carol"},{"family":"Lazrus","given":"Heather"}],"issued":{"date-parts":[["2012",5]]}}},{"id":477,"uris":["http://zotero.org/groups/2306924/items/23DFFDSY"],"uri":["http://zotero.org/groups/2306924/items/23DFFDSY"],"itemData":{"id":477,"type":"article-journal","container-title":"International Migration","page":"e224-e242","title":"Contrasted views on environmental change and migration: the case of Tuvaluan migration to New Zealand","volume":"49","author":[{"family":"Shen","given":"Shawn"},{"family":"Gemenne","given":"François"}],"issued":{"date-parts":[["2011"]]}}},{"id":735,"uris":["http://zotero.org/groups/2306924/items/WHCW6N98"],"uri":["http://zotero.org/groups/2306924/items/WHCW6N98"],"itemData":{"id":735,"type":"article-journal","container-title":"ESCAP, United nations, New York, NY","title":"Climate change and migration issues in the Pacific","author":[{"family":"Campbell","given":"John"},{"family":"Warrick","given":"Olivia"}],"issued":{"date-parts":[["2014"]]}}}],"schema":"https://github.com/citation-style-language/schema/raw/master/csl-citation.json"} </w:instrText>
      </w:r>
      <w:r w:rsidRPr="00847899">
        <w:rPr>
          <w:rFonts w:ascii="Times New Roman" w:eastAsia="Calibri" w:hAnsi="Times New Roman" w:cs="Times New Roman"/>
          <w:sz w:val="23"/>
          <w:szCs w:val="23"/>
          <w:highlight w:val="yellow"/>
        </w:rPr>
        <w:fldChar w:fldCharType="separate"/>
      </w:r>
      <w:r w:rsidR="008034BD" w:rsidRPr="008034BD">
        <w:rPr>
          <w:rFonts w:ascii="Times New Roman" w:hAnsi="Times New Roman" w:cs="Times New Roman"/>
          <w:sz w:val="23"/>
        </w:rPr>
        <w:t>(Campbell and Warrick, 2014; Donner and Webber, 2014; Farbotko and Lazrus, 2012; Shen and Gemenne, 2011)</w:t>
      </w:r>
      <w:r w:rsidRPr="00847899">
        <w:rPr>
          <w:rFonts w:ascii="Times New Roman" w:eastAsia="Calibri" w:hAnsi="Times New Roman" w:cs="Times New Roman"/>
          <w:sz w:val="23"/>
          <w:szCs w:val="23"/>
          <w:highlight w:val="yellow"/>
        </w:rPr>
        <w:fldChar w:fldCharType="end"/>
      </w:r>
      <w:r w:rsidRPr="00847899">
        <w:rPr>
          <w:rFonts w:ascii="Times New Roman" w:eastAsia="Calibri" w:hAnsi="Times New Roman" w:cs="Times New Roman"/>
          <w:sz w:val="23"/>
          <w:szCs w:val="23"/>
        </w:rPr>
        <w:t xml:space="preserve">.  However, in different contexts and increasingly over time, </w:t>
      </w:r>
      <w:r w:rsidR="00773A0A">
        <w:rPr>
          <w:rFonts w:ascii="Times New Roman" w:hAnsi="Times New Roman" w:cs="Times New Roman"/>
          <w:sz w:val="23"/>
          <w:szCs w:val="23"/>
        </w:rPr>
        <w:t>sea-level rise</w:t>
      </w:r>
      <w:r w:rsidR="00794A8F" w:rsidRPr="00847899">
        <w:rPr>
          <w:rFonts w:ascii="Times New Roman" w:eastAsia="Calibri" w:hAnsi="Times New Roman" w:cs="Times New Roman"/>
          <w:sz w:val="23"/>
          <w:szCs w:val="23"/>
        </w:rPr>
        <w:t xml:space="preserve"> </w:t>
      </w:r>
      <w:r w:rsidRPr="00847899">
        <w:rPr>
          <w:rFonts w:ascii="Times New Roman" w:eastAsia="Calibri" w:hAnsi="Times New Roman" w:cs="Times New Roman"/>
          <w:sz w:val="23"/>
          <w:szCs w:val="23"/>
        </w:rPr>
        <w:t>hazards</w:t>
      </w:r>
      <w:r w:rsidR="008B3F1A" w:rsidRPr="00847899">
        <w:rPr>
          <w:rFonts w:ascii="Times New Roman" w:eastAsia="Calibri" w:hAnsi="Times New Roman" w:cs="Times New Roman"/>
          <w:sz w:val="23"/>
          <w:szCs w:val="23"/>
        </w:rPr>
        <w:t>,</w:t>
      </w:r>
      <w:r w:rsidRPr="00847899">
        <w:rPr>
          <w:rFonts w:ascii="Times New Roman" w:eastAsia="Calibri" w:hAnsi="Times New Roman" w:cs="Times New Roman"/>
          <w:sz w:val="23"/>
          <w:szCs w:val="23"/>
        </w:rPr>
        <w:t xml:space="preserve"> livelihood changes</w:t>
      </w:r>
      <w:r w:rsidR="008B3F1A" w:rsidRPr="00847899">
        <w:rPr>
          <w:rFonts w:ascii="Times New Roman" w:eastAsia="Calibri" w:hAnsi="Times New Roman" w:cs="Times New Roman"/>
          <w:sz w:val="23"/>
          <w:szCs w:val="23"/>
        </w:rPr>
        <w:t>,</w:t>
      </w:r>
      <w:r w:rsidR="00F85CDF" w:rsidRPr="00847899">
        <w:rPr>
          <w:rFonts w:ascii="Times New Roman" w:eastAsia="Calibri" w:hAnsi="Times New Roman" w:cs="Times New Roman"/>
          <w:sz w:val="23"/>
          <w:szCs w:val="23"/>
        </w:rPr>
        <w:t xml:space="preserve"> protective infrastructure, housing availability,</w:t>
      </w:r>
      <w:r w:rsidR="008B3F1A" w:rsidRPr="00847899">
        <w:rPr>
          <w:rFonts w:ascii="Times New Roman" w:eastAsia="Calibri" w:hAnsi="Times New Roman" w:cs="Times New Roman"/>
          <w:sz w:val="23"/>
          <w:szCs w:val="23"/>
        </w:rPr>
        <w:t xml:space="preserve"> and demographic change</w:t>
      </w:r>
      <w:r w:rsidRPr="00847899">
        <w:rPr>
          <w:rFonts w:ascii="Times New Roman" w:eastAsia="Calibri" w:hAnsi="Times New Roman" w:cs="Times New Roman"/>
          <w:sz w:val="23"/>
          <w:szCs w:val="23"/>
        </w:rPr>
        <w:t xml:space="preserve"> will variably factor into migration decisions.</w:t>
      </w:r>
    </w:p>
    <w:p w14:paraId="12B59A91" w14:textId="2A4B02FD" w:rsidR="00D55B7E" w:rsidRPr="00847899" w:rsidRDefault="00572AD3" w:rsidP="00D55B7E">
      <w:pPr>
        <w:spacing w:after="240" w:line="240" w:lineRule="auto"/>
        <w:rPr>
          <w:rFonts w:ascii="Times New Roman" w:eastAsia="Calibri" w:hAnsi="Times New Roman" w:cs="Times New Roman"/>
          <w:sz w:val="23"/>
          <w:szCs w:val="23"/>
        </w:rPr>
      </w:pPr>
      <w:r w:rsidRPr="00847899">
        <w:rPr>
          <w:rFonts w:ascii="Times New Roman" w:eastAsia="Calibri" w:hAnsi="Times New Roman" w:cs="Times New Roman"/>
          <w:sz w:val="23"/>
          <w:szCs w:val="23"/>
        </w:rPr>
        <w:lastRenderedPageBreak/>
        <w:t xml:space="preserve">While </w:t>
      </w:r>
      <w:r w:rsidR="00773A0A">
        <w:rPr>
          <w:rFonts w:ascii="Times New Roman" w:hAnsi="Times New Roman" w:cs="Times New Roman"/>
          <w:sz w:val="23"/>
          <w:szCs w:val="23"/>
        </w:rPr>
        <w:t>sea-level rise</w:t>
      </w:r>
      <w:r w:rsidR="00794A8F" w:rsidRPr="00847899">
        <w:rPr>
          <w:rFonts w:ascii="Times New Roman" w:eastAsia="Calibri" w:hAnsi="Times New Roman" w:cs="Times New Roman"/>
          <w:sz w:val="23"/>
          <w:szCs w:val="23"/>
        </w:rPr>
        <w:t xml:space="preserve"> </w:t>
      </w:r>
      <w:r w:rsidRPr="00847899">
        <w:rPr>
          <w:rFonts w:ascii="Times New Roman" w:eastAsia="Calibri" w:hAnsi="Times New Roman" w:cs="Times New Roman"/>
          <w:sz w:val="23"/>
          <w:szCs w:val="23"/>
        </w:rPr>
        <w:t xml:space="preserve">may displace coastal populations in the future, urbanization and coastal amenities support large costal populations, and continue to drive pro-coastal migration. For </w:t>
      </w:r>
      <w:r w:rsidR="00534FE6">
        <w:rPr>
          <w:rFonts w:ascii="Times New Roman" w:eastAsia="Calibri" w:hAnsi="Times New Roman" w:cs="Times New Roman"/>
          <w:sz w:val="23"/>
          <w:szCs w:val="23"/>
        </w:rPr>
        <w:t>millenia</w:t>
      </w:r>
      <w:r w:rsidRPr="00847899">
        <w:rPr>
          <w:rFonts w:ascii="Times New Roman" w:eastAsia="Calibri" w:hAnsi="Times New Roman" w:cs="Times New Roman"/>
          <w:sz w:val="23"/>
          <w:szCs w:val="23"/>
        </w:rPr>
        <w:t xml:space="preserve">, people have settled in river deltas and coasts for their natural resources and amenities, including fresh water, ecosystem services, transportation, and recreational opportunities. These environmental resources and amenities, as well as the disamenities associated with </w:t>
      </w:r>
      <w:r w:rsidR="00773A0A">
        <w:rPr>
          <w:rFonts w:ascii="Times New Roman" w:hAnsi="Times New Roman" w:cs="Times New Roman"/>
          <w:sz w:val="23"/>
          <w:szCs w:val="23"/>
        </w:rPr>
        <w:t>sea-level rise</w:t>
      </w:r>
      <w:r w:rsidR="00794A8F" w:rsidRPr="00847899">
        <w:rPr>
          <w:rFonts w:ascii="Times New Roman" w:eastAsia="Calibri" w:hAnsi="Times New Roman" w:cs="Times New Roman"/>
          <w:sz w:val="23"/>
          <w:szCs w:val="23"/>
        </w:rPr>
        <w:t xml:space="preserve"> </w:t>
      </w:r>
      <w:r w:rsidRPr="00847899">
        <w:rPr>
          <w:rFonts w:ascii="Times New Roman" w:eastAsia="Calibri" w:hAnsi="Times New Roman" w:cs="Times New Roman"/>
          <w:sz w:val="23"/>
          <w:szCs w:val="23"/>
        </w:rPr>
        <w:t xml:space="preserve">and cyclones, are capitalized in housing prices and wages </w:t>
      </w:r>
      <w:r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{"citationID":"oJcC8QFY","properties":{"formattedCitation":"(Cragg and Kahn, 1997; Rappaport, 2009; Roback, 1982)","plainCitation":"(Cragg and Kahn, 1997; Rappaport, 2009; Roback, 1982)","noteIndex":0},"citationItems":[{"id":761,"uris":["http://zotero.org/groups/2306924/items/BCR4USPY"],"uri":["http://zotero.org/groups/2306924/items/BCR4USPY"],"itemData":{"id":761,"type":"article-journal","container-title":"Journal of political Economy","issue":"6","page":"1257–1278","source":"Google Scholar","title":"Wages, rents, and the quality of life","volume":"90","author":[{"family":"Roback","given":"Jennifer"}],"issued":{"date-parts":[["1982"]]}}},{"id":760,"uris":["http://zotero.org/groups/2306924/items/JF4G49PC"],"uri":["http://zotero.org/groups/2306924/items/JF4G49PC"],"itemData":{"id":760,"type":"article-journal","container-title":"Journal of Urban Economics","issue":"2","page":"261–284","source":"Google Scholar","title":"New estimates of climate demand: evidence from location choice","title-short":"New estimates of climate demand","volume":"42","author":[{"family":"Cragg","given":"Michael"},{"family":"Kahn","given":"Matthew"}],"issued":{"date-parts":[["1997"]]}}},{"id":835,"uris":["http://zotero.org/groups/2306924/items/G7MGEWWZ"],"uri":["http://zotero.org/groups/2306924/items/G7MGEWWZ"],"itemData":{"id":835,"type":"chapter","container-title":"Environmental Amenities and Regional Economic Development","page":"25-53","publisher":"Routledge","title":"Moving to nice weather","author":[{"family":"Rappaport","given":"Jordan"}],"issued":{"date-parts":[["2009"]]}}}],"schema":"https://github.com/citation-style-language/schema/raw/master/csl-citation.json"} </w:instrText>
      </w:r>
      <w:r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(Cragg and Kahn, 1997; Rappaport, 2009; Roback, 1982)</w:t>
      </w:r>
      <w:r w:rsidRPr="00847899">
        <w:rPr>
          <w:rFonts w:ascii="Times New Roman" w:eastAsia="Calibri" w:hAnsi="Times New Roman" w:cs="Times New Roman"/>
          <w:sz w:val="23"/>
          <w:szCs w:val="23"/>
        </w:rPr>
        <w:fldChar w:fldCharType="end"/>
      </w:r>
      <w:r w:rsidR="00CC5D76" w:rsidRPr="00847899">
        <w:rPr>
          <w:rFonts w:ascii="Times New Roman" w:eastAsia="Calibri" w:hAnsi="Times New Roman" w:cs="Times New Roman"/>
          <w:sz w:val="23"/>
          <w:szCs w:val="23"/>
        </w:rPr>
        <w:t xml:space="preserve"> – capitalization that </w:t>
      </w:r>
      <w:r w:rsidR="00773A0A">
        <w:rPr>
          <w:rFonts w:ascii="Times New Roman" w:eastAsia="Calibri" w:hAnsi="Times New Roman" w:cs="Times New Roman"/>
          <w:sz w:val="23"/>
          <w:szCs w:val="23"/>
        </w:rPr>
        <w:t>sea-level rise</w:t>
      </w:r>
      <w:r w:rsidR="00CC5D76" w:rsidRPr="00847899">
        <w:rPr>
          <w:rFonts w:ascii="Times New Roman" w:eastAsia="Calibri" w:hAnsi="Times New Roman" w:cs="Times New Roman"/>
          <w:sz w:val="23"/>
          <w:szCs w:val="23"/>
        </w:rPr>
        <w:t xml:space="preserve"> directly threatens </w:t>
      </w:r>
      <w:r w:rsidR="00CE6019"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{"citationID":"aqikcveek6","properties":{"formattedCitation":"(McAlpine and Porter, 2018)","plainCitation":"(McAlpine and Porter, 2018)","noteIndex":0},"citationItems":[{"id":173,"uris":["http://zotero.org/groups/2306924/items/EA5G9IBS"],"uri":["http://zotero.org/groups/2306924/items/EA5G9IBS"],"itemData":{"id":173,"type":"article-journal","abstract":"Sea-Level Rise (SLR) Projections from the National Oceanic and Atmospheric Administration (NOAA) and the U.S. Army Corp of Engineers (USACE) indicate increasing, and imminent, risk to coastal communities from tidal flooding and hurricane storm surge. Building on recent research related to the potential demographic impacts of such changes (Hauer et al. 2016, in Nat Clim Chang 3:802–806, 2017; Neumann et al. 2015; Curtis and Schneider in Popul Environ 33:28–54, 2011), localized flooding projections in the Miami Beach area (Wdowinski et al. in Ocean Coast Manag 126:1–8, 2016) and projected economic losses associated with this rise in projected SLR (Fu et al. Ocean Coast Manag 133:11–17, 2016); this research investigates the accrued current cost, in terms of real-estate dollars lost, due to recurrent tidal flooding and projected increases of flooding in Miami-Dade County. Most directly related to this line of research, Keenan et al. (2018) have recently produced results indicating that Climate Gentrification is taking place in Miami, FL with higher elevations in flood prone areas appreciating at a higher rate. In that vein of thinking, we seek to answer a question posed by such research: What is the actual accrued loss to sea-level rise over the recent past? To answer this question, we replicate well-documented estimation methods by combining publicly available sea-level rise projections, tide gauge trends, and property lot elevation data to identify areas regularly at risk of flooding. Combining recent patterns of flooding inundation with future forecasts, we find that properties projected to be inundated with tidal flooding in 2032 have lost $3.08 each year on each square foot of living area, and properties near roads that will be inundated with tidal flooding in 2032 have lost $3.71 each year on each square foot of living area. These effects total over $465 million in lost real-estate market value between 2005 and 2016 in the Miami-Dade area.","container-title":"Population Research and Policy Review","DOI":"10.1007/s11113-018-9473-5","ISSN":"1573-7829","issue":"6","journalAbbreviation":"Population Research and Policy Review","page":"871-895","title":"Estimating Recent Local Impacts of Sea-Level Rise on Current Real-Estate Losses: A Housing Market Case Study in Miami-Dade, Florida","volume":"37","author":[{"family":"McAlpine","given":"Steven A."},{"family":"Porter","given":"Jeremy R."}],"issued":{"date-parts":[["2018",12,1]]}}}],"schema":"https://github.com/citation-style-language/schema/raw/master/csl-citation.json"} </w:instrText>
      </w:r>
      <w:r w:rsidR="00CE6019"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(McAlpine and Porter, 2018)</w:t>
      </w:r>
      <w:r w:rsidR="00CE6019" w:rsidRPr="00847899">
        <w:rPr>
          <w:rFonts w:ascii="Times New Roman" w:eastAsia="Calibri" w:hAnsi="Times New Roman" w:cs="Times New Roman"/>
          <w:sz w:val="23"/>
          <w:szCs w:val="23"/>
        </w:rPr>
        <w:fldChar w:fldCharType="end"/>
      </w:r>
      <w:r w:rsidR="00CE6019" w:rsidRPr="00847899">
        <w:rPr>
          <w:rFonts w:ascii="Times New Roman" w:eastAsia="Calibri" w:hAnsi="Times New Roman" w:cs="Times New Roman"/>
          <w:sz w:val="23"/>
          <w:szCs w:val="23"/>
        </w:rPr>
        <w:t>.</w:t>
      </w:r>
      <w:r w:rsidRPr="00847899">
        <w:rPr>
          <w:rFonts w:ascii="Times New Roman" w:eastAsia="Calibri" w:hAnsi="Times New Roman" w:cs="Times New Roman"/>
          <w:sz w:val="23"/>
          <w:szCs w:val="23"/>
        </w:rPr>
        <w:t xml:space="preserve"> </w:t>
      </w:r>
      <w:r w:rsidR="00773A0A">
        <w:rPr>
          <w:rFonts w:ascii="Times New Roman" w:hAnsi="Times New Roman" w:cs="Times New Roman"/>
          <w:sz w:val="23"/>
          <w:szCs w:val="23"/>
        </w:rPr>
        <w:t>Sea-level rise</w:t>
      </w:r>
      <w:r w:rsidR="006A029C" w:rsidRPr="00847899">
        <w:rPr>
          <w:rFonts w:ascii="Times New Roman" w:hAnsi="Times New Roman" w:cs="Times New Roman"/>
          <w:sz w:val="23"/>
          <w:szCs w:val="23"/>
        </w:rPr>
        <w:t>,</w:t>
      </w:r>
      <w:r w:rsidR="00F327C1" w:rsidRPr="00847899">
        <w:rPr>
          <w:rFonts w:ascii="Times New Roman" w:hAnsi="Times New Roman" w:cs="Times New Roman"/>
          <w:sz w:val="23"/>
          <w:szCs w:val="23"/>
        </w:rPr>
        <w:t xml:space="preserve"> however, is unique among environmental stressors as </w:t>
      </w:r>
      <w:r w:rsidR="006A029C" w:rsidRPr="00847899">
        <w:rPr>
          <w:rFonts w:ascii="Times New Roman" w:hAnsi="Times New Roman" w:cs="Times New Roman"/>
          <w:sz w:val="23"/>
          <w:szCs w:val="23"/>
        </w:rPr>
        <w:t>it</w:t>
      </w:r>
      <w:r w:rsidR="00F327C1" w:rsidRPr="00847899">
        <w:rPr>
          <w:rFonts w:ascii="Times New Roman" w:hAnsi="Times New Roman" w:cs="Times New Roman"/>
          <w:sz w:val="23"/>
          <w:szCs w:val="23"/>
        </w:rPr>
        <w:t xml:space="preserve"> ultimately implies the conversion of habitable land to uninhabitable water</w:t>
      </w:r>
      <w:hyperlink w:anchor="_ENREF_1_7" w:tooltip="IPCC, 2014 #368" w:history="1"/>
      <w:r w:rsidR="00F327C1" w:rsidRPr="00847899">
        <w:rPr>
          <w:rFonts w:ascii="Times New Roman" w:hAnsi="Times New Roman" w:cs="Times New Roman"/>
          <w:sz w:val="23"/>
          <w:szCs w:val="23"/>
        </w:rPr>
        <w:t>.</w:t>
      </w:r>
      <w:r w:rsidR="006A029C" w:rsidRPr="00847899">
        <w:rPr>
          <w:rFonts w:ascii="Times New Roman" w:hAnsi="Times New Roman" w:cs="Times New Roman"/>
          <w:sz w:val="23"/>
          <w:szCs w:val="23"/>
        </w:rPr>
        <w:t xml:space="preserve"> Thus, environmental factors could swamp</w:t>
      </w:r>
      <w:r w:rsidR="00544629" w:rsidRPr="00847899">
        <w:rPr>
          <w:rFonts w:ascii="Times New Roman" w:hAnsi="Times New Roman" w:cs="Times New Roman"/>
          <w:sz w:val="23"/>
          <w:szCs w:val="23"/>
        </w:rPr>
        <w:t xml:space="preserve"> or even amplify the other migration decision factors resulting in migration.</w:t>
      </w:r>
      <w:r w:rsidR="00130510" w:rsidRPr="00847899">
        <w:rPr>
          <w:rFonts w:ascii="Times New Roman" w:hAnsi="Times New Roman" w:cs="Times New Roman"/>
          <w:sz w:val="23"/>
          <w:szCs w:val="23"/>
        </w:rPr>
        <w:t xml:space="preserve"> When </w:t>
      </w:r>
      <w:r w:rsidR="00773A0A">
        <w:rPr>
          <w:rFonts w:ascii="Times New Roman" w:hAnsi="Times New Roman" w:cs="Times New Roman"/>
          <w:sz w:val="23"/>
          <w:szCs w:val="23"/>
        </w:rPr>
        <w:t>sea-level rise</w:t>
      </w:r>
      <w:r w:rsidR="00130510" w:rsidRPr="00847899">
        <w:rPr>
          <w:rFonts w:ascii="Times New Roman" w:hAnsi="Times New Roman" w:cs="Times New Roman"/>
          <w:sz w:val="23"/>
          <w:szCs w:val="23"/>
        </w:rPr>
        <w:t xml:space="preserve"> is integrated over long periods of time, important demographic</w:t>
      </w:r>
      <w:r w:rsidR="00FB2759" w:rsidRPr="00847899">
        <w:rPr>
          <w:rFonts w:ascii="Times New Roman" w:hAnsi="Times New Roman" w:cs="Times New Roman"/>
          <w:sz w:val="23"/>
          <w:szCs w:val="23"/>
        </w:rPr>
        <w:t xml:space="preserve"> and housing</w:t>
      </w:r>
      <w:r w:rsidR="00130510" w:rsidRPr="00847899">
        <w:rPr>
          <w:rFonts w:ascii="Times New Roman" w:hAnsi="Times New Roman" w:cs="Times New Roman"/>
          <w:sz w:val="23"/>
          <w:szCs w:val="23"/>
        </w:rPr>
        <w:t xml:space="preserve"> factors will play an increasingly important role</w:t>
      </w:r>
      <w:r w:rsidR="00000FA0" w:rsidRPr="00847899">
        <w:rPr>
          <w:rFonts w:ascii="Times New Roman" w:hAnsi="Times New Roman" w:cs="Times New Roman"/>
          <w:sz w:val="23"/>
          <w:szCs w:val="23"/>
        </w:rPr>
        <w:t xml:space="preserve"> in </w:t>
      </w:r>
      <w:r w:rsidR="00773A0A">
        <w:rPr>
          <w:rFonts w:ascii="Times New Roman" w:hAnsi="Times New Roman" w:cs="Times New Roman"/>
          <w:sz w:val="23"/>
          <w:szCs w:val="23"/>
        </w:rPr>
        <w:t>sea-level rise</w:t>
      </w:r>
      <w:r w:rsidR="00000FA0" w:rsidRPr="00847899">
        <w:rPr>
          <w:rFonts w:ascii="Times New Roman" w:hAnsi="Times New Roman" w:cs="Times New Roman"/>
          <w:sz w:val="23"/>
          <w:szCs w:val="23"/>
        </w:rPr>
        <w:t xml:space="preserve"> migration decisions as underlying demographic forces shape the likelihood of migration</w:t>
      </w:r>
      <w:r w:rsidR="0055693C" w:rsidRPr="00847899">
        <w:rPr>
          <w:rFonts w:ascii="Times New Roman" w:hAnsi="Times New Roman" w:cs="Times New Roman"/>
          <w:sz w:val="23"/>
          <w:szCs w:val="23"/>
        </w:rPr>
        <w:t xml:space="preserve"> </w:t>
      </w:r>
      <w:r w:rsidR="0055693C"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{"citationID":"a2im1lm9glu","properties":{"formattedCitation":"(Massey, 1999)","plainCitation":"(Massey, 1999)","noteIndex":0},"citationItems":[{"id":442,"uris":["http://zotero.org/groups/2306924/items/WJGZWHZE"],"uri":["http://zotero.org/groups/2306924/items/WJGZWHZE"],"itemData":{"id":442,"type":"article-journal","abstract":"This note reviews recent theoretical and empirical work on the determinants and efficacy of state immigration policies to draw conclusions about the future direction of policy regimes throughout the globe and their likely effects. An age of increasingly restrictive immigration policies is emerging, but it is still unclear how effective these policies will be in controlling the volume and composition of international migration. States can be located along a continuum of efficacy with respect to the imposition of restrictive policies. Unfortunately virtually all research done to date has focused on the effectiveness of restrictive policies in major immigrant-receiving developed countries. More research needs to be done to determine just how effective restrictive immigration policies can be under varying degrees of state capacity.","archive":"JSTOR","container-title":"Population and Development Review","ISSN":"0098-7921","issue":"2","page":"303-322","source":"JSTOR","title":"International Migration at the Dawn of the Twenty-First Century: The Role of the State","title-short":"International Migration at the Dawn of the Twenty-First Century","volume":"25","author":[{"family":"Massey","given":"Douglas S."}],"issued":{"date-parts":[["1999"]]}}}],"schema":"https://github.com/citation-style-language/schema/raw/master/csl-citation.json"} </w:instrText>
      </w:r>
      <w:r w:rsidR="0055693C"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(Massey, 1999)</w:t>
      </w:r>
      <w:r w:rsidR="0055693C" w:rsidRPr="00847899">
        <w:rPr>
          <w:rFonts w:ascii="Times New Roman" w:hAnsi="Times New Roman" w:cs="Times New Roman"/>
          <w:sz w:val="23"/>
          <w:szCs w:val="23"/>
        </w:rPr>
        <w:fldChar w:fldCharType="end"/>
      </w:r>
      <w:r w:rsidR="00000FA0" w:rsidRPr="00847899">
        <w:rPr>
          <w:rFonts w:ascii="Times New Roman" w:hAnsi="Times New Roman" w:cs="Times New Roman"/>
          <w:sz w:val="23"/>
          <w:szCs w:val="23"/>
        </w:rPr>
        <w:t>.</w:t>
      </w:r>
      <w:r w:rsidR="00D55B7E" w:rsidRPr="00847899">
        <w:rPr>
          <w:rFonts w:ascii="Times New Roman" w:eastAsia="Calibri" w:hAnsi="Times New Roman" w:cs="Times New Roman"/>
          <w:sz w:val="23"/>
          <w:szCs w:val="23"/>
        </w:rPr>
        <w:t xml:space="preserve"> </w:t>
      </w:r>
    </w:p>
    <w:p w14:paraId="160DE9C5" w14:textId="12463CB9" w:rsidR="00AB1356" w:rsidRPr="00847899" w:rsidRDefault="00FC765F" w:rsidP="0011710F">
      <w:pPr>
        <w:spacing w:after="240" w:line="240" w:lineRule="auto"/>
        <w:rPr>
          <w:rFonts w:ascii="Times New Roman" w:eastAsia="Calibri" w:hAnsi="Times New Roman" w:cs="Times New Roman"/>
          <w:sz w:val="23"/>
          <w:szCs w:val="23"/>
        </w:rPr>
      </w:pPr>
      <w:r w:rsidRPr="00847899">
        <w:rPr>
          <w:rFonts w:ascii="Times New Roman" w:eastAsia="Calibri" w:hAnsi="Times New Roman" w:cs="Times New Roman"/>
          <w:sz w:val="23"/>
          <w:szCs w:val="23"/>
        </w:rPr>
        <w:t xml:space="preserve">Additionally, many </w:t>
      </w:r>
      <w:r w:rsidR="00CF59D9" w:rsidRPr="00847899">
        <w:rPr>
          <w:rFonts w:ascii="Times New Roman" w:eastAsia="Calibri" w:hAnsi="Times New Roman" w:cs="Times New Roman"/>
          <w:sz w:val="23"/>
          <w:szCs w:val="23"/>
        </w:rPr>
        <w:t xml:space="preserve">coastal </w:t>
      </w:r>
      <w:r w:rsidRPr="00847899">
        <w:rPr>
          <w:rFonts w:ascii="Times New Roman" w:eastAsia="Calibri" w:hAnsi="Times New Roman" w:cs="Times New Roman"/>
          <w:sz w:val="23"/>
          <w:szCs w:val="23"/>
        </w:rPr>
        <w:t>communities will deploy adaptati</w:t>
      </w:r>
      <w:r w:rsidR="00F12013" w:rsidRPr="00847899">
        <w:rPr>
          <w:rFonts w:ascii="Times New Roman" w:eastAsia="Calibri" w:hAnsi="Times New Roman" w:cs="Times New Roman"/>
          <w:sz w:val="23"/>
          <w:szCs w:val="23"/>
        </w:rPr>
        <w:t xml:space="preserve">on strategies to reduce exposure to climate hazards </w:t>
      </w:r>
      <w:r w:rsidR="00CF59D9"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{"citationID":"rlRDt6VB","properties":{"formattedCitation":"(Adger et al., 2018; Black et al., 2011b; McLeman and Smit, 2006)","plainCitation":"(Adger et al., 2018; Black et al., 2011b; McLeman and Smit, 2006)","noteIndex":0},"citationItems":[{"id":756,"uris":["http://zotero.org/groups/2306924/items/RBY848R5"],"uri":["http://zotero.org/groups/2306924/items/RBY848R5"],"itemData":{"id":756,"type":"article-journal","container-title":"Climatic change","issue":"1-2","page":"31-53","title":"Migration as an adaptation to climate change","volume":"76","author":[{"family":"McLeman","given":"Robert"},{"family":"Smit","given":"Barry"}],"issued":{"date-parts":[["2006"]]}}},{"id":117,"uris":["http://zotero.org/groups/2306924/items/356UFWHT"],"uri":["http://zotero.org/groups/2306924/items/356UFWHT"],"itemData":{"id":117,"type":"article-journal","abstract":"Mobility can bring opportunities for coping with environmental change, say Richard Black, Stephen R. G. Bennett, Sandy M. Thomas and John R. Beddington.","container-title":"Nature","DOI":"10.1038/478477a","ISSN":"1476-4687","language":"en","page":"447-449","source":"www.nature.com","title":"Climate change: Migration as adaptation","title-short":"Climate change","volume":"478","author":[{"family":"Black","given":"Richard"},{"family":"Bennett","given":"Stephen R. G."},{"family":"Thomas","given":"Sandy M."},{"family":"Beddington","given":"John R."}],"issued":{"date-parts":[["2011",10,20]]}}},{"id":755,"uris":["http://zotero.org/groups/2306924/items/AI78SRKR"],"uri":["http://zotero.org/groups/2306924/items/AI78SRKR"],"itemData":{"id":755,"type":"chapter","container-title":"Routledge Handbook of Environmental Displacement and Migration","page":"29-41","publisher":"Routledge","title":"Mobility, displacement and migration, and their interactions with vulnerability and adaptation to environmental risks","author":[{"family":"Adger","given":"W. Neil"},{"family":"Campos","given":"Ricardo Safra","non-dropping-particle":"de"},{"family":"Mortreux","given":"Colette"}],"issued":{"date-parts":[["2018"]]}}}],"schema":"https://github.com/citation-style-language/schema/raw/master/csl-citation.json"} </w:instrText>
      </w:r>
      <w:r w:rsidR="00CF59D9"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(Adger et al., 2018; Black et al., 2011b; McLeman and Smit, 2006)</w:t>
      </w:r>
      <w:r w:rsidR="00CF59D9" w:rsidRPr="00847899">
        <w:rPr>
          <w:rFonts w:ascii="Times New Roman" w:hAnsi="Times New Roman" w:cs="Times New Roman"/>
          <w:sz w:val="23"/>
          <w:szCs w:val="23"/>
        </w:rPr>
        <w:fldChar w:fldCharType="end"/>
      </w:r>
      <w:r w:rsidR="00141AB9" w:rsidRPr="00847899">
        <w:rPr>
          <w:rFonts w:ascii="Times New Roman" w:eastAsia="Calibri" w:hAnsi="Times New Roman" w:cs="Times New Roman"/>
          <w:sz w:val="23"/>
          <w:szCs w:val="23"/>
        </w:rPr>
        <w:t>. Broad adaptation responses include protection, accommodation, and retreat that operate as either obstacles to keep residents in coastal communities (protection/accommodation) or facilitate migration (retreat).</w:t>
      </w:r>
      <w:r w:rsidR="00CA69B2" w:rsidRPr="00847899">
        <w:rPr>
          <w:rFonts w:ascii="Times New Roman" w:eastAsia="Calibri" w:hAnsi="Times New Roman" w:cs="Times New Roman"/>
          <w:sz w:val="23"/>
          <w:szCs w:val="23"/>
        </w:rPr>
        <w:t xml:space="preserve"> </w:t>
      </w:r>
      <w:r w:rsidR="00E62699" w:rsidRPr="00847899">
        <w:rPr>
          <w:rFonts w:ascii="Times New Roman" w:eastAsia="Calibri" w:hAnsi="Times New Roman" w:cs="Times New Roman"/>
          <w:sz w:val="23"/>
          <w:szCs w:val="23"/>
        </w:rPr>
        <w:t>Protective infrastructure in coastal communities will act to reduce</w:t>
      </w:r>
      <w:r w:rsidR="004F5FC4" w:rsidRPr="00847899">
        <w:rPr>
          <w:rFonts w:ascii="Times New Roman" w:eastAsia="Calibri" w:hAnsi="Times New Roman" w:cs="Times New Roman"/>
          <w:sz w:val="23"/>
          <w:szCs w:val="23"/>
        </w:rPr>
        <w:t xml:space="preserve"> the push factors of </w:t>
      </w:r>
      <w:r w:rsidR="00773A0A">
        <w:rPr>
          <w:rFonts w:ascii="Times New Roman" w:eastAsia="Calibri" w:hAnsi="Times New Roman" w:cs="Times New Roman"/>
          <w:sz w:val="23"/>
          <w:szCs w:val="23"/>
        </w:rPr>
        <w:t>sea-level rise</w:t>
      </w:r>
      <w:r w:rsidR="004F5FC4" w:rsidRPr="00847899">
        <w:rPr>
          <w:rFonts w:ascii="Times New Roman" w:eastAsia="Calibri" w:hAnsi="Times New Roman" w:cs="Times New Roman"/>
          <w:sz w:val="23"/>
          <w:szCs w:val="23"/>
        </w:rPr>
        <w:t xml:space="preserve"> and</w:t>
      </w:r>
      <w:r w:rsidR="00F255B9" w:rsidRPr="00847899">
        <w:rPr>
          <w:rFonts w:ascii="Times New Roman" w:eastAsia="Calibri" w:hAnsi="Times New Roman" w:cs="Times New Roman"/>
          <w:sz w:val="23"/>
          <w:szCs w:val="23"/>
        </w:rPr>
        <w:t>, by virtue of being “safer” than unprotected coastal areas, will act to enhance the pull factors of coastal communities</w:t>
      </w:r>
      <w:r w:rsidR="008853BC" w:rsidRPr="00847899">
        <w:rPr>
          <w:rFonts w:ascii="Times New Roman" w:eastAsia="Calibri" w:hAnsi="Times New Roman" w:cs="Times New Roman"/>
          <w:sz w:val="23"/>
          <w:szCs w:val="23"/>
        </w:rPr>
        <w:t xml:space="preserve">. </w:t>
      </w:r>
      <w:r w:rsidR="00E37ED1" w:rsidRPr="00847899">
        <w:rPr>
          <w:rFonts w:ascii="Times New Roman" w:eastAsia="Calibri" w:hAnsi="Times New Roman" w:cs="Times New Roman"/>
          <w:sz w:val="23"/>
          <w:szCs w:val="23"/>
        </w:rPr>
        <w:t>Coastal c</w:t>
      </w:r>
      <w:r w:rsidR="008853BC" w:rsidRPr="00847899">
        <w:rPr>
          <w:rFonts w:ascii="Times New Roman" w:eastAsia="Calibri" w:hAnsi="Times New Roman" w:cs="Times New Roman"/>
          <w:sz w:val="23"/>
          <w:szCs w:val="23"/>
        </w:rPr>
        <w:t>ommunities with better housing markets, local infrastructure,</w:t>
      </w:r>
      <w:r w:rsidR="00E37ED1" w:rsidRPr="00847899">
        <w:rPr>
          <w:rFonts w:ascii="Times New Roman" w:eastAsia="Calibri" w:hAnsi="Times New Roman" w:cs="Times New Roman"/>
          <w:sz w:val="23"/>
          <w:szCs w:val="23"/>
        </w:rPr>
        <w:t xml:space="preserve"> and economies could continue to be</w:t>
      </w:r>
      <w:r w:rsidR="00D128B6" w:rsidRPr="00847899">
        <w:rPr>
          <w:rFonts w:ascii="Times New Roman" w:eastAsia="Calibri" w:hAnsi="Times New Roman" w:cs="Times New Roman"/>
          <w:sz w:val="23"/>
          <w:szCs w:val="23"/>
        </w:rPr>
        <w:t xml:space="preserve"> destination communities, even in the face of </w:t>
      </w:r>
      <w:r w:rsidR="00773A0A">
        <w:rPr>
          <w:rFonts w:ascii="Times New Roman" w:eastAsia="Calibri" w:hAnsi="Times New Roman" w:cs="Times New Roman"/>
          <w:sz w:val="23"/>
          <w:szCs w:val="23"/>
        </w:rPr>
        <w:t>sea-level rise</w:t>
      </w:r>
      <w:r w:rsidR="00D128B6" w:rsidRPr="00847899">
        <w:rPr>
          <w:rFonts w:ascii="Times New Roman" w:eastAsia="Calibri" w:hAnsi="Times New Roman" w:cs="Times New Roman"/>
          <w:sz w:val="23"/>
          <w:szCs w:val="23"/>
        </w:rPr>
        <w:t xml:space="preserve"> so long as the coastal hazard does not overwhelm local adaptative measures.</w:t>
      </w:r>
    </w:p>
    <w:p w14:paraId="7E0FBFD1" w14:textId="09E0E3E0" w:rsidR="0011710F" w:rsidRPr="00847899" w:rsidRDefault="00D55B7E" w:rsidP="0011710F">
      <w:pPr>
        <w:spacing w:after="240" w:line="240" w:lineRule="auto"/>
        <w:rPr>
          <w:rFonts w:ascii="Times New Roman" w:eastAsia="Calibri" w:hAnsi="Times New Roman" w:cs="Times New Roman"/>
          <w:sz w:val="23"/>
          <w:szCs w:val="23"/>
        </w:rPr>
      </w:pPr>
      <w:r w:rsidRPr="00847899">
        <w:rPr>
          <w:rFonts w:ascii="Times New Roman" w:eastAsia="Calibri" w:hAnsi="Times New Roman" w:cs="Times New Roman"/>
          <w:sz w:val="23"/>
          <w:szCs w:val="23"/>
        </w:rPr>
        <w:t xml:space="preserve">When people do migrate, they tend to either move short distances or follow preexisting ties to human capital hotspots </w:t>
      </w:r>
      <w:r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{"citationID":"a1kgem4pbpp","properties":{"formattedCitation":"(Findlay, 2011)","plainCitation":"(Findlay, 2011)","noteIndex":0},"citationItems":[{"id":111,"uris":["http://zotero.org/groups/2306924/items/F8GF6V2U"],"uri":["http://zotero.org/groups/2306924/items/F8GF6V2U"],"itemData":{"id":111,"type":"article-journal","abstract":"Which destinations will be most impacted by environmental migration? Most research on environmental migration examines the drivers of mobility, identifying the locations that are most affected by environmental change. By contrast, little attention is paid to where migrants might move to in response to these changes. The paper argues that much can be learned from applying established knowledge from the migration research literature to the specifics of environmental mobility. Migration destinations of environmental movers are examined in two different contexts. First, research is reported relating to the migration destinations of populations affected by drought and food insecurity. Second, Europe is studied as a destination region for migration flows. The paper concludes that, in place of estimates of the number of environmental migrants, a more productive focus of research would be to achieve deeper understanding of the destinations selected by current environmental migrants, and to appreciate why immobility is as great a problem as movement to new locations for those concerned with climate adaptation planning.","collection-title":"Migration and Global Environmental Change – Review of Drivers of Migration","container-title":"Global Environmental Change","DOI":"10.1016/j.gloenvcha.2011.09.004","ISSN":"0959-3780","journalAbbreviation":"Global Environmental Change","page":"S50-S58","source":"ScienceDirect","title":"Migrant destinations in an era of environmental change","volume":"21","author":[{"family":"Findlay","given":"Allan M."}],"issued":{"date-parts":[["2011",12,1]]}}}],"schema":"https://github.com/citation-style-language/schema/raw/master/csl-citation.json"} </w:instrText>
      </w:r>
      <w:r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(Findlay, 2011)</w:t>
      </w:r>
      <w:r w:rsidRPr="00847899">
        <w:rPr>
          <w:rFonts w:ascii="Times New Roman" w:eastAsia="Calibri" w:hAnsi="Times New Roman" w:cs="Times New Roman"/>
          <w:sz w:val="23"/>
          <w:szCs w:val="23"/>
        </w:rPr>
        <w:fldChar w:fldCharType="end"/>
      </w:r>
      <w:r w:rsidRPr="00847899">
        <w:rPr>
          <w:rFonts w:ascii="Times New Roman" w:eastAsia="Calibri" w:hAnsi="Times New Roman" w:cs="Times New Roman"/>
          <w:sz w:val="23"/>
          <w:szCs w:val="23"/>
        </w:rPr>
        <w:t xml:space="preserve">. These migrations can be captured </w:t>
      </w:r>
      <w:r w:rsidR="00AF6490" w:rsidRPr="00847899">
        <w:rPr>
          <w:rFonts w:ascii="Times New Roman" w:eastAsia="Calibri" w:hAnsi="Times New Roman" w:cs="Times New Roman"/>
          <w:sz w:val="23"/>
          <w:szCs w:val="23"/>
        </w:rPr>
        <w:t xml:space="preserve">using Migration Systems Theory, a branch of migration research that uses all origin-destination </w:t>
      </w:r>
      <w:r w:rsidR="00A35B29" w:rsidRPr="00847899">
        <w:rPr>
          <w:rFonts w:ascii="Times New Roman" w:eastAsia="Calibri" w:hAnsi="Times New Roman" w:cs="Times New Roman"/>
          <w:sz w:val="23"/>
          <w:szCs w:val="23"/>
        </w:rPr>
        <w:t xml:space="preserve">combinations as the object of study as opposed to any single origin-destination pair </w:t>
      </w:r>
      <w:r w:rsidR="003F6B4E"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{"citationID":"aaubd09af4","properties":{"formattedCitation":"(Fawcett, 1989; Massey et al., 1993)","plainCitation":"(Fawcett, 1989; Massey et al., 1993)","noteIndex":0},"citationItems":[{"id":1159,"uris":["http://zotero.org/users/4849625/items/PKNFBKGQ"],"uri":["http://zotero.org/users/4849625/items/PKNFBKGQ"],"itemData":{"id":1159,"type":"article-journal","container-title":"International migration review","issue":"3","note":"ISBN: 0197-9183\npublisher: SAGE Publications Sage CA: Los Angeles, CA","page":"671-680","title":"Networks, linkages, and migration systems","volume":"23","author":[{"family":"Fawcett","given":"James T."}],"issued":{"date-parts":[["1989"]]}}},{"id":737,"uris":["http://zotero.org/groups/2306924/items/TEM757XX"],"uri":["http://zotero.org/groups/2306924/items/TEM757XX"],"itemData":{"id":737,"type":"article-journal","container-title":"Population and development review","issue":"3","page":"431-466","title":"Theories of international migration: A review and appraisal","volume":"19","author":[{"family":"Massey","given":"Douglas S."},{"family":"Arango","given":"Joaquin"},{"family":"Hugo","given":"Graeme"},{"family":"Kouaouci","given":"Ali"},{"family":"Pellegrino","given":"Adela"},{"family":"Taylor","given":"J. Edward"}],"issued":{"date-parts":[["1993"]]}}}],"schema":"https://github.com/citation-style-language/schema/raw/master/csl-citation.json"} </w:instrText>
      </w:r>
      <w:r w:rsidR="003F6B4E"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(Fawcett, 1989; Massey et al., 1993)</w:t>
      </w:r>
      <w:r w:rsidR="003F6B4E" w:rsidRPr="00847899">
        <w:rPr>
          <w:rFonts w:ascii="Times New Roman" w:eastAsia="Calibri" w:hAnsi="Times New Roman" w:cs="Times New Roman"/>
          <w:sz w:val="23"/>
          <w:szCs w:val="23"/>
        </w:rPr>
        <w:fldChar w:fldCharType="end"/>
      </w:r>
      <w:r w:rsidR="00A35B29" w:rsidRPr="00847899">
        <w:rPr>
          <w:rFonts w:ascii="Times New Roman" w:eastAsia="Calibri" w:hAnsi="Times New Roman" w:cs="Times New Roman"/>
          <w:sz w:val="23"/>
          <w:szCs w:val="23"/>
        </w:rPr>
        <w:t>.</w:t>
      </w:r>
      <w:r w:rsidR="00331BD2" w:rsidRPr="00847899">
        <w:rPr>
          <w:rFonts w:ascii="Times New Roman" w:eastAsia="Calibri" w:hAnsi="Times New Roman" w:cs="Times New Roman"/>
          <w:sz w:val="23"/>
          <w:szCs w:val="23"/>
        </w:rPr>
        <w:t xml:space="preserve"> Migration decision factors like those found in </w:t>
      </w:r>
      <w:r w:rsidR="00331BD2" w:rsidRPr="00847899">
        <w:rPr>
          <w:rFonts w:ascii="Times New Roman" w:eastAsia="Calibri" w:hAnsi="Times New Roman" w:cs="Times New Roman"/>
          <w:b/>
          <w:bCs/>
          <w:sz w:val="23"/>
          <w:szCs w:val="23"/>
        </w:rPr>
        <w:t>Figure 1</w:t>
      </w:r>
      <w:r w:rsidR="00DE3C1B" w:rsidRPr="00847899">
        <w:rPr>
          <w:rFonts w:ascii="Times New Roman" w:eastAsia="Calibri" w:hAnsi="Times New Roman" w:cs="Times New Roman"/>
          <w:sz w:val="23"/>
          <w:szCs w:val="23"/>
        </w:rPr>
        <w:t xml:space="preserve"> are embedded within the preexisting migration system and tend to drive </w:t>
      </w:r>
      <w:r w:rsidR="00675109" w:rsidRPr="00847899">
        <w:rPr>
          <w:rFonts w:ascii="Times New Roman" w:eastAsia="Calibri" w:hAnsi="Times New Roman" w:cs="Times New Roman"/>
          <w:sz w:val="23"/>
          <w:szCs w:val="23"/>
        </w:rPr>
        <w:t>locational</w:t>
      </w:r>
      <w:r w:rsidR="00DE3C1B" w:rsidRPr="00847899">
        <w:rPr>
          <w:rFonts w:ascii="Times New Roman" w:eastAsia="Calibri" w:hAnsi="Times New Roman" w:cs="Times New Roman"/>
          <w:sz w:val="23"/>
          <w:szCs w:val="23"/>
        </w:rPr>
        <w:t xml:space="preserve"> decision making after an environmental event </w:t>
      </w:r>
      <w:r w:rsidR="00F86C97" w:rsidRPr="00847899">
        <w:rPr>
          <w:rFonts w:ascii="Times New Roman" w:eastAsia="Calibri" w:hAnsi="Times New Roman" w:cs="Times New Roman"/>
          <w:sz w:val="23"/>
          <w:szCs w:val="23"/>
        </w:rPr>
        <w:t>as people leverage established networks of social capital and kin networks</w:t>
      </w:r>
      <w:r w:rsidR="00D9200B" w:rsidRPr="00847899">
        <w:rPr>
          <w:rFonts w:ascii="Times New Roman" w:eastAsia="Calibri" w:hAnsi="Times New Roman" w:cs="Times New Roman"/>
          <w:sz w:val="23"/>
          <w:szCs w:val="23"/>
        </w:rPr>
        <w:t xml:space="preserve"> </w:t>
      </w:r>
      <w:r w:rsidR="00D9200B"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{"citationID":"a13pc4ihes3","properties":{"formattedCitation":"(Curtis et al., 2015; Hugo, 2011; McLeman, 2014)","plainCitation":"(Curtis et al., 2015; Hugo, 2011; McLeman, 2014)","noteIndex":0},"citationItems":[{"id":834,"uris":["http://zotero.org/groups/2306924/items/2IU9V6G6"],"uri":["http://zotero.org/groups/2306924/items/2IU9V6G6"],"itemData":{"id":834,"type":"article-journal","abstract":"Changes in the human migration systems of the Gulf of Mexico coastline counties affected by Hurricanes Katrina and Rita provide an example of how climate change may affect coastal populations. Crude climate change models predict a mass migration of “climate refugees,” but an emerging literature on environmental migration suggests that most migration will be short-distance and short-duration within existing migration systems, with implications for the population recovery of disaster-stricken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with the pre-disaster period (1999–2004). By observing county-to-county ties and flows, we find that recovery migration was strong: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places.","container-title":"Demography","DOI":"10.1007/s13524-015-0400-7","ISSN":"1533-7790","issue":"4","journalAbbreviation":"Demography","page":"1269-1293","title":"Recovery Migration After Hurricanes Katrina and Rita: Spatial Concentration and Intensification in the Migration System","volume":"52","author":[{"family":"Curtis","given":"Katherine J."},{"family":"Fussell","given":"Elizabeth"},{"family":"DeWaard","given":"Jack"}],"issued":{"date-parts":[["2015",8,1]]}}},{"id":113,"uris":["http://zotero.org/groups/2306924/items/JHTHL3GG"],"uri":["http://zotero.org/groups/2306924/items/JHTHL3GG"],"itemData":{"id":113,"type":"article-journal","abstract":"This paper examines global demographic change as a driver of migration within the context of anticipated climate change. It begins by briefly considering some theoretical formulations which relate demographic change and migration. It then considers evolving global demographic trends and discusses some of their potential impacts upon migration. It is shown that there is a close spatial coincidence between demographic and climate change “hotspots” that will influence migration in complex ways. It then turns to the complex interaction between demographic change, environmental change and migration, both in the past and potential developments in the future. It concludes with a discussion of the potential impacts of future trends and their policy implications.","collection-title":"Migration and Global Environmental Change – Review of Drivers of Migration","container-title":"Global Environmental Change","DOI":"10.1016/j.gloenvcha.2011.09.008","ISSN":"0959-3780","journalAbbreviation":"Global Environmental Change","page":"S21-S33","source":"ScienceDirect","title":"Future demographic change and its interactions with migration and climate change","volume":"21","author":[{"family":"Hugo","given":"Graeme"}],"issued":{"date-parts":[["2011",12,1]]}}},{"id":381,"uris":["http://zotero.org/groups/2306924/items/XZFWN6U7"],"uri":["http://zotero.org/groups/2306924/items/XZFWN6U7"],"itemData":{"id":381,"type":"book","abstract":"Studies warn that global warming and sea level rise will create hundreds of millions of environmental refugees. While climate change will undoubtedly affect future migration patterns and behavior, the potential outcomes are far more complex than the environmental refugee scenario suggests. This book provides a comprehensive review of how physical and human processes interact to shape migration, using simple diagrams and models to guide the researcher, policy maker, and advanced student through the climate-migration process. The book applies standard concepts and theories used in climate and migration scholarship to explain how events such as Hurricane Katrina, the Dust Bowl, African droughts, and floods in Bangladesh and China have triggered migrations that haven't always fit the environmental refugee storyline. Lessons from past migrations are used to predict how future migration patterns will unfold in the face of sea level rise, food insecurity, and political instability, and to review options for policy makers.","ISBN":"978-1-107-02265-2","language":"en","note":"Google-Books-ID: 99gaAgAAQBAJ","number-of-pages":"313","publisher":"Cambridge University Press","source":"Google Books","title":"Climate and Human Migration: Past Experiences, Future Challenges","title-short":"Climate and Human Migration","author":[{"family":"McLeman","given":"Robert A."}],"issued":{"date-parts":[["2014"]]}}}],"schema":"https://github.com/citation-style-language/schema/raw/master/csl-citation.json"} </w:instrText>
      </w:r>
      <w:r w:rsidR="00D9200B"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(Curtis et al., 2015; Hugo, 2011; McLeman, 2014)</w:t>
      </w:r>
      <w:r w:rsidR="00D9200B" w:rsidRPr="00847899">
        <w:rPr>
          <w:rFonts w:ascii="Times New Roman" w:eastAsia="Calibri" w:hAnsi="Times New Roman" w:cs="Times New Roman"/>
          <w:sz w:val="23"/>
          <w:szCs w:val="23"/>
        </w:rPr>
        <w:fldChar w:fldCharType="end"/>
      </w:r>
      <w:r w:rsidR="00675109" w:rsidRPr="00847899">
        <w:rPr>
          <w:rFonts w:ascii="Times New Roman" w:eastAsia="Calibri" w:hAnsi="Times New Roman" w:cs="Times New Roman"/>
          <w:sz w:val="23"/>
          <w:szCs w:val="23"/>
        </w:rPr>
        <w:t>.</w:t>
      </w:r>
      <w:r w:rsidR="00A42299" w:rsidRPr="00847899">
        <w:rPr>
          <w:rFonts w:ascii="Times New Roman" w:eastAsia="Calibri" w:hAnsi="Times New Roman" w:cs="Times New Roman"/>
          <w:sz w:val="23"/>
          <w:szCs w:val="23"/>
        </w:rPr>
        <w:t xml:space="preserve"> </w:t>
      </w:r>
      <w:r w:rsidR="0093704F" w:rsidRPr="00847899">
        <w:rPr>
          <w:rFonts w:ascii="Times New Roman" w:eastAsia="Calibri" w:hAnsi="Times New Roman" w:cs="Times New Roman"/>
          <w:sz w:val="23"/>
          <w:szCs w:val="23"/>
        </w:rPr>
        <w:t>M</w:t>
      </w:r>
      <w:r w:rsidR="00BE38BB" w:rsidRPr="00847899">
        <w:rPr>
          <w:rFonts w:ascii="Times New Roman" w:eastAsia="Calibri" w:hAnsi="Times New Roman" w:cs="Times New Roman"/>
          <w:sz w:val="23"/>
          <w:szCs w:val="23"/>
        </w:rPr>
        <w:t>igration systems are remarkably stable after an environmental event</w:t>
      </w:r>
      <w:r w:rsidR="00DC4FDD" w:rsidRPr="00847899">
        <w:rPr>
          <w:rFonts w:ascii="Times New Roman" w:eastAsia="Calibri" w:hAnsi="Times New Roman" w:cs="Times New Roman"/>
          <w:sz w:val="23"/>
          <w:szCs w:val="23"/>
        </w:rPr>
        <w:t xml:space="preserve"> allowing</w:t>
      </w:r>
      <w:r w:rsidR="0053167D">
        <w:rPr>
          <w:rFonts w:ascii="Times New Roman" w:eastAsia="Calibri" w:hAnsi="Times New Roman" w:cs="Times New Roman"/>
          <w:sz w:val="23"/>
          <w:szCs w:val="23"/>
        </w:rPr>
        <w:t xml:space="preserve"> high</w:t>
      </w:r>
      <w:r w:rsidR="00DC4FDD" w:rsidRPr="00847899">
        <w:rPr>
          <w:rFonts w:ascii="Times New Roman" w:eastAsia="Calibri" w:hAnsi="Times New Roman" w:cs="Times New Roman"/>
          <w:sz w:val="23"/>
          <w:szCs w:val="23"/>
        </w:rPr>
        <w:t xml:space="preserve"> confidence in migration prediction </w:t>
      </w:r>
      <w:r w:rsidR="00DC4FDD" w:rsidRPr="00847899">
        <w:rPr>
          <w:rFonts w:ascii="Times New Roman" w:eastAsia="Calibri" w:hAnsi="Times New Roman" w:cs="Times New Roman"/>
          <w:sz w:val="23"/>
          <w:szCs w:val="23"/>
        </w:rPr>
        <w:fldChar w:fldCharType="begin"/>
      </w:r>
      <w:r w:rsidR="008034BD">
        <w:rPr>
          <w:rFonts w:ascii="Times New Roman" w:eastAsia="Calibri" w:hAnsi="Times New Roman" w:cs="Times New Roman"/>
          <w:sz w:val="23"/>
          <w:szCs w:val="23"/>
        </w:rPr>
        <w:instrText xml:space="preserve"> ADDIN ZOTERO_ITEM CSL_CITATION {"citationID":"a2mse1rt1m4","properties":{"formattedCitation":"(Hauer, 2017; M. E. Hauer et al., 2020b; Lu et al., 2016)","plainCitation":"(Hauer, 2017; M. E. Hauer et al., 2020b; Lu et al., 2016)","noteIndex":0},"citationItems":[{"id":338,"uris":["http://zotero.org/groups/2306924/items/V8GJ87C7"],"uri":["http://zotero.org/groups/2306924/items/V8GJ87C7"],"itemData":{"id":338,"type":"article-journal","container-title":"Nature Climate Change","DOI":"10.1038/nclimate3271","ISSN":"1758-678X, 1758-6798","issue":"5","language":"en","page":"321-325","source":"Crossref","title":"Migration induced by sea-level rise could reshape the US population landscape","volume":"7","author":[{"family":"Hauer","given":"Mathew E."}],"issued":{"date-parts":[["2017",5]]}}},{"id":1326,"uris":["http://zotero.org/users/4849625/items/9ES3RAA4"],"uri":["http://zotero.org/users/4849625/items/9ES3RAA4"],"itemData":{"id":1326,"type":"article-journal","container-title":"Demography","DOI":"10.1007/s13524-020-00883-7","ISSN":"0070-3370, 1533-7790","journalAbbreviation":"Demography","language":"en","source":"DOI.org (Crossref)","title":"Evacuees and Migrants Exhibit Different Migration Systems After the Great East Japan Earthquake and Tsunami","URL":"http://link.springer.com/10.1007/s13524-020-00883-7","author":[{"family":"Hauer","given":"Mathew E."},{"family":"Holloway","given":"Steven R."},{"family":"Oda","given":"Takashi"}],"accessed":{"date-parts":[["2020",6,16]]},"issued":{"date-parts":[["2020",5,19]]}}},{"id":147,"uris":["http://zotero.org/groups/2306924/items/98ZQTJE8"],"uri":["http://zotero.org/groups/2306924/items/98ZQTJE8"],"itemData":{"id":147,"type":"article-journal","abstract":"Climate change is likely to drive migration from environmentally stressed areas. However quantifying short and long-term movements across large areas is challenging due to difficulties in the collection of highly spatially and temporally resolved human mobility data. In this study we use two datasets of individual mobility trajectories from six million de-identified mobile phone users in Bangladesh over three months and two years respectively. Using data collected during Cyclone Mahasen, which struck Bangladesh in May 2013, we show first how analyses based on mobile network data can describe important short-term features (hours–weeks) of human mobility during and after extreme weather events, which are extremely hard to quantify using standard survey based research. We then demonstrate how mobile data for the first time allow us to study the relationship between fundamental parameters of migration patterns on a national scale. We concurrently quantify incidence, direction, duration and seasonality of migration episodes in Bangladesh. While we show that changes in the incidence of migration episodes are highly correlated with changes in the duration of migration episodes, the correlation between in- and out-migration between areas is unexpectedly weak. The methodological framework described here provides an important addition to current methods in studies of human migration and climate change.","container-title":"Global Environmental Change","DOI":"10.1016/j.gloenvcha.2016.02.002","ISSN":"0959-3780","journalAbbreviation":"Global Environmental Change","page":"1-7","source":"ScienceDirect","title":"Unveiling hidden migration and mobility patterns in climate stressed regions: A longitudinal study of six million anonymous mobile phone users in Bangladesh","title-short":"Unveiling hidden migration and mobility patterns in climate stressed regions","volume":"38","author":[{"family":"Lu","given":"Xin"},{"family":"Wrathall","given":"David J."},{"family":"Sundsøy","given":"Pål Roe"},{"family":"Nadiruzzaman","given":"Md."},{"family":"Wetter","given":"Erik"},{"family":"Iqbal","given":"Asif"},{"family":"Qureshi","given":"Taimur"},{"family":"Tatem","given":"Andrew"},{"family":"Canright","given":"Geoffrey"},{"family":"Engø-Monsen","given":"Kenth"},{"family":"Bengtsson","given":"Linus"}],"issued":{"date-parts":[["2016",5,1]]}}}],"schema":"https://github.com/citation-style-language/schema/raw/master/csl-citation.json"} </w:instrText>
      </w:r>
      <w:r w:rsidR="00DC4FDD" w:rsidRPr="00847899">
        <w:rPr>
          <w:rFonts w:ascii="Times New Roman" w:eastAsia="Calibri" w:hAnsi="Times New Roman" w:cs="Times New Roman"/>
          <w:sz w:val="23"/>
          <w:szCs w:val="23"/>
        </w:rPr>
        <w:fldChar w:fldCharType="separate"/>
      </w:r>
      <w:r w:rsidR="008034BD" w:rsidRPr="008034BD">
        <w:rPr>
          <w:rFonts w:ascii="Times New Roman" w:hAnsi="Times New Roman" w:cs="Times New Roman"/>
          <w:sz w:val="23"/>
        </w:rPr>
        <w:t>(Hauer, 2017; M. E. Hauer et al., 2020b; Lu et al., 2016)</w:t>
      </w:r>
      <w:r w:rsidR="00DC4FDD" w:rsidRPr="00847899">
        <w:rPr>
          <w:rFonts w:ascii="Times New Roman" w:eastAsia="Calibri" w:hAnsi="Times New Roman" w:cs="Times New Roman"/>
          <w:sz w:val="23"/>
          <w:szCs w:val="23"/>
        </w:rPr>
        <w:fldChar w:fldCharType="end"/>
      </w:r>
      <w:r w:rsidR="00BE38BB" w:rsidRPr="00847899">
        <w:rPr>
          <w:rFonts w:ascii="Times New Roman" w:eastAsia="Calibri" w:hAnsi="Times New Roman" w:cs="Times New Roman"/>
          <w:sz w:val="23"/>
          <w:szCs w:val="23"/>
        </w:rPr>
        <w:t>.</w:t>
      </w:r>
      <w:r w:rsidR="00675109" w:rsidRPr="00847899">
        <w:rPr>
          <w:rFonts w:ascii="Times New Roman" w:eastAsia="Calibri" w:hAnsi="Times New Roman" w:cs="Times New Roman"/>
          <w:sz w:val="23"/>
          <w:szCs w:val="23"/>
        </w:rPr>
        <w:t xml:space="preserve"> </w:t>
      </w:r>
      <w:r w:rsidR="00717A73" w:rsidRPr="00847899">
        <w:rPr>
          <w:rFonts w:ascii="Times New Roman" w:eastAsia="Calibri" w:hAnsi="Times New Roman" w:cs="Times New Roman"/>
          <w:sz w:val="23"/>
          <w:szCs w:val="23"/>
        </w:rPr>
        <w:t xml:space="preserve">Thus, </w:t>
      </w:r>
      <w:r w:rsidR="00742372" w:rsidRPr="00847899">
        <w:rPr>
          <w:rFonts w:ascii="Times New Roman" w:eastAsia="Calibri" w:hAnsi="Times New Roman" w:cs="Times New Roman"/>
          <w:sz w:val="23"/>
          <w:szCs w:val="23"/>
        </w:rPr>
        <w:t>by combining</w:t>
      </w:r>
      <w:r w:rsidR="00717A73" w:rsidRPr="00847899">
        <w:rPr>
          <w:rFonts w:ascii="Times New Roman" w:eastAsia="Calibri" w:hAnsi="Times New Roman" w:cs="Times New Roman"/>
          <w:sz w:val="23"/>
          <w:szCs w:val="23"/>
        </w:rPr>
        <w:t xml:space="preserve"> preexisting migration information and demographic information, it is possible to forecast both who is most likely to migrate due to </w:t>
      </w:r>
      <w:r w:rsidR="00773A0A">
        <w:rPr>
          <w:rFonts w:ascii="Times New Roman" w:eastAsia="Calibri" w:hAnsi="Times New Roman" w:cs="Times New Roman"/>
          <w:sz w:val="23"/>
          <w:szCs w:val="23"/>
        </w:rPr>
        <w:t>sea-level rise</w:t>
      </w:r>
      <w:r w:rsidR="00717A73" w:rsidRPr="00847899">
        <w:rPr>
          <w:rFonts w:ascii="Times New Roman" w:eastAsia="Calibri" w:hAnsi="Times New Roman" w:cs="Times New Roman"/>
          <w:sz w:val="23"/>
          <w:szCs w:val="23"/>
        </w:rPr>
        <w:t xml:space="preserve"> and where they are most likely to go.</w:t>
      </w:r>
    </w:p>
    <w:p w14:paraId="39ADB6BD" w14:textId="31919858" w:rsidR="005D4A98" w:rsidRPr="00847899" w:rsidRDefault="005D4A98" w:rsidP="005D4A98">
      <w:pPr>
        <w:pStyle w:val="ListParagraph"/>
        <w:numPr>
          <w:ilvl w:val="0"/>
          <w:numId w:val="9"/>
        </w:numPr>
        <w:spacing w:after="240" w:line="240" w:lineRule="auto"/>
        <w:rPr>
          <w:rFonts w:ascii="Times New Roman" w:hAnsi="Times New Roman" w:cs="Times New Roman"/>
          <w:b/>
          <w:bCs/>
        </w:rPr>
      </w:pPr>
      <w:r w:rsidRPr="00847899">
        <w:rPr>
          <w:rFonts w:ascii="Times New Roman" w:hAnsi="Times New Roman" w:cs="Times New Roman"/>
          <w:b/>
          <w:bCs/>
        </w:rPr>
        <w:t>Demographic Metabolism</w:t>
      </w:r>
    </w:p>
    <w:p w14:paraId="24ACD560" w14:textId="3EF86C59" w:rsidR="003A79D9" w:rsidRPr="00847899" w:rsidRDefault="00AA38F5" w:rsidP="00D31CE6">
      <w:pPr>
        <w:spacing w:after="240" w:line="240" w:lineRule="auto"/>
        <w:rPr>
          <w:rFonts w:ascii="Times New Roman" w:hAnsi="Times New Roman" w:cs="Times New Roman"/>
          <w:sz w:val="23"/>
          <w:szCs w:val="23"/>
        </w:rPr>
      </w:pPr>
      <w:r w:rsidRPr="00847899">
        <w:rPr>
          <w:rFonts w:ascii="Times New Roman" w:hAnsi="Times New Roman" w:cs="Times New Roman"/>
          <w:sz w:val="23"/>
          <w:szCs w:val="23"/>
        </w:rPr>
        <w:t xml:space="preserve">While </w:t>
      </w:r>
      <w:r w:rsidR="00773A0A">
        <w:rPr>
          <w:rFonts w:ascii="Times New Roman" w:hAnsi="Times New Roman" w:cs="Times New Roman"/>
          <w:sz w:val="23"/>
          <w:szCs w:val="23"/>
        </w:rPr>
        <w:t>sea-level rise</w:t>
      </w:r>
      <w:r w:rsidRPr="00847899">
        <w:rPr>
          <w:rFonts w:ascii="Times New Roman" w:hAnsi="Times New Roman" w:cs="Times New Roman"/>
          <w:sz w:val="23"/>
          <w:szCs w:val="23"/>
        </w:rPr>
        <w:t xml:space="preserve"> is a research priority in multiple physical science disciplines, relatively few social scientists have begun to quantify its impacts</w:t>
      </w:r>
      <w:r w:rsidR="005C7A06" w:rsidRPr="00847899">
        <w:rPr>
          <w:rFonts w:ascii="Times New Roman" w:hAnsi="Times New Roman" w:cs="Times New Roman"/>
          <w:sz w:val="23"/>
          <w:szCs w:val="23"/>
        </w:rPr>
        <w:t>.</w:t>
      </w:r>
      <w:r w:rsidRPr="00847899">
        <w:rPr>
          <w:rFonts w:ascii="Times New Roman" w:hAnsi="Times New Roman" w:cs="Times New Roman"/>
          <w:sz w:val="23"/>
          <w:szCs w:val="23"/>
        </w:rPr>
        <w:t xml:space="preserve"> </w:t>
      </w:r>
      <w:r w:rsidR="00A06BF8" w:rsidRPr="00847899">
        <w:rPr>
          <w:rFonts w:ascii="Times New Roman" w:hAnsi="Times New Roman" w:cs="Times New Roman"/>
          <w:sz w:val="23"/>
          <w:szCs w:val="23"/>
        </w:rPr>
        <w:t xml:space="preserve">Studies </w:t>
      </w:r>
      <w:r w:rsidR="00871373" w:rsidRPr="00847899">
        <w:rPr>
          <w:rFonts w:ascii="Times New Roman" w:hAnsi="Times New Roman" w:cs="Times New Roman"/>
          <w:sz w:val="23"/>
          <w:szCs w:val="23"/>
        </w:rPr>
        <w:t xml:space="preserve">typically focus on how future climate change could impact society within the context of present conditions and circumstances </w:t>
      </w:r>
      <w:r w:rsidR="00871373" w:rsidRPr="00847899">
        <w:rPr>
          <w:rFonts w:ascii="Times New Roman" w:hAnsi="Times New Roman" w:cs="Times New Roman"/>
          <w:sz w:val="23"/>
          <w:szCs w:val="23"/>
        </w:rPr>
        <w:fldChar w:fldCharType="begin"/>
      </w:r>
      <w:r w:rsidR="00871373" w:rsidRPr="00847899">
        <w:rPr>
          <w:rFonts w:ascii="Times New Roman" w:hAnsi="Times New Roman" w:cs="Times New Roman"/>
          <w:sz w:val="23"/>
          <w:szCs w:val="23"/>
        </w:rPr>
        <w:instrText xml:space="preserve"> ADDIN ZOTERO_ITEM CSL_CITATION {"citationID":"P7wqOrik","properties":{"formattedCitation":"(Emrich and Cutter 2011; Frazier et al. 2010; Hsiang et al. 2017; Martinich et al. 2013)","plainCitation":"(Emrich and Cutter 2011; Frazier et al. 2010; Hsiang et al. 2017; Martinich et al. 2013)","dontUpdate":true,"noteIndex":0},"citationItems":[{"id":933,"uris":["http://zotero.org/users/4849625/items/YS5LUGGD"],"uri":["http://zotero.org/users/4849625/items/YS5LUGGD"],"itemData":{"id":933,"type":"article-journal","container-title":"Weather, Climate, and Society","issue":"3","page":"193-208","title":"Social vulnerability to climate-sensitive hazards in the southern United States","volume":"3","author":[{"family":"Emrich","given":"Christopher T."},{"family":"Cutter","given":"Susan L."}],"issued":{"date-parts":[["2011"]]}}},{"id":934,"uris":["http://zotero.org/users/4849625/items/F5BWUWJY"],"uri":["http://zotero.org/users/4849625/items/F5BWUWJY"],"itemData":{"id":934,"type":"article-journal","container-title":"Applied Geography","DOI":"10.1016/j.apgeog.2010.05.005","ISSN":"01436228","issue":"4","language":"en","page":"490-505","source":"Crossref","title":"Influence of potential sea level rise on societal vulnerability to hurricane storm-surge hazards, Sarasota County, Florida","volume":"30","author":[{"family":"Frazier","given":"Tim G."},{"family":"Wood","given":"Nathan"},{"family":"Yarnal","given":"Brent"},{"family":"Bauer","given":"Denise H."}],"issued":{"date-parts":[["2010",12]]}}},{"id":932,"uris":["http://zotero.org/users/4849625/items/E4L7U5YB"],"uri":["http://zotero.org/users/4849625/items/E4L7U5YB"],"itemData":{"id":932,"type":"article-journal","container-title":"Science","issue":"6345","page":"1362-1369","title":"Estimating economic damage from climate change in the United States","volume":"356","author":[{"family":"Hsiang","given":"Solomon"},{"family":"Kopp","given":"Robert"},{"family":"Jina","given":"Amir"},{"family":"Rising","given":"James"},{"family":"Delgado","given":"Michael"},{"family":"Mohan","given":"Shashank"},{"family":"Rasmussen","given":"D. J."},{"family":"Muir-Wood","given":"Robert"},{"family":"Wilson","given":"Paul"},{"family":"Oppenheimer","given":"Michael"}],"issued":{"date-parts":[["2017"]]}}},{"id":935,"uris":["http://zotero.org/users/4849625/items/RQVMZNLQ"],"uri":["http://zotero.org/users/4849625/items/RQVMZNLQ"],"itemData":{"id":935,"type":"article-journal","container-title":"Mitigation and Adaptation Strategies for Global Change","DOI":"10.1007/s11027-011-9356-0","ISSN":"1381-2386, 1573-1596","issue":"2","language":"en","page":"169-185","source":"Crossref","title":"Risks of sea level rise to disadvantaged communities in the United States","volume":"18","author":[{"family":"Martinich","given":"Jeremy"},{"family":"Neumann","given":"James"},{"family":"Ludwig","given":"Lindsay"},{"family":"Jantarasami","given":"Lesley"}],"issued":{"date-parts":[["2013",2]]}}}],"schema":"https://github.com/citation-style-language/schema/raw/master/csl-citation.json"} </w:instrText>
      </w:r>
      <w:r w:rsidR="00871373" w:rsidRPr="00847899">
        <w:rPr>
          <w:rFonts w:ascii="Times New Roman" w:hAnsi="Times New Roman" w:cs="Times New Roman"/>
          <w:sz w:val="23"/>
          <w:szCs w:val="23"/>
        </w:rPr>
        <w:fldChar w:fldCharType="separate"/>
      </w:r>
      <w:r w:rsidR="00871373" w:rsidRPr="00847899">
        <w:rPr>
          <w:rFonts w:ascii="Times New Roman" w:hAnsi="Times New Roman" w:cs="Times New Roman"/>
          <w:sz w:val="23"/>
          <w:szCs w:val="23"/>
        </w:rPr>
        <w:t>(e,g., Emrich and Cutter 2011; Frazier et al. 2010; Hsiang et al. 2017; Martinich et al. 2013)</w:t>
      </w:r>
      <w:r w:rsidR="00871373" w:rsidRPr="00847899">
        <w:rPr>
          <w:rFonts w:ascii="Times New Roman" w:hAnsi="Times New Roman" w:cs="Times New Roman"/>
          <w:sz w:val="23"/>
          <w:szCs w:val="23"/>
        </w:rPr>
        <w:fldChar w:fldCharType="end"/>
      </w:r>
      <w:r w:rsidR="00871373" w:rsidRPr="00847899">
        <w:rPr>
          <w:rFonts w:ascii="Times New Roman" w:hAnsi="Times New Roman" w:cs="Times New Roman"/>
          <w:sz w:val="23"/>
          <w:szCs w:val="23"/>
        </w:rPr>
        <w:t xml:space="preserve">. Yet with climate impacts expected to worsen as we approach the end of the century due to intensified warming, the direst climate impacts may not depend on present conditions. Rather, they will depend on future conditions. </w:t>
      </w:r>
    </w:p>
    <w:p w14:paraId="28BA8FAC" w14:textId="14081256" w:rsidR="00C12B06" w:rsidRPr="00847899" w:rsidRDefault="001910A3" w:rsidP="00C12B06">
      <w:pPr>
        <w:spacing w:after="240" w:line="240" w:lineRule="auto"/>
        <w:rPr>
          <w:rFonts w:ascii="Times New Roman" w:hAnsi="Times New Roman" w:cs="Times New Roman"/>
          <w:sz w:val="23"/>
          <w:szCs w:val="23"/>
        </w:rPr>
      </w:pPr>
      <w:r w:rsidRPr="00847899">
        <w:rPr>
          <w:rFonts w:ascii="Times New Roman" w:hAnsi="Times New Roman" w:cs="Times New Roman"/>
          <w:sz w:val="23"/>
          <w:szCs w:val="23"/>
        </w:rPr>
        <w:t xml:space="preserve">The literature on </w:t>
      </w:r>
      <w:r w:rsidR="00773A0A">
        <w:rPr>
          <w:rFonts w:ascii="Times New Roman" w:hAnsi="Times New Roman" w:cs="Times New Roman"/>
          <w:sz w:val="23"/>
          <w:szCs w:val="23"/>
        </w:rPr>
        <w:t>sea-level rise</w:t>
      </w:r>
      <w:r w:rsidRPr="00847899">
        <w:rPr>
          <w:rFonts w:ascii="Times New Roman" w:hAnsi="Times New Roman" w:cs="Times New Roman"/>
          <w:sz w:val="23"/>
          <w:szCs w:val="23"/>
        </w:rPr>
        <w:t xml:space="preserve"> displacement is split between using current and projected populations. This schism leads to massively divergent estimates of </w:t>
      </w:r>
      <w:r w:rsidR="00773A0A">
        <w:rPr>
          <w:rFonts w:ascii="Times New Roman" w:hAnsi="Times New Roman" w:cs="Times New Roman"/>
          <w:sz w:val="23"/>
          <w:szCs w:val="23"/>
        </w:rPr>
        <w:t>sea-level rise</w:t>
      </w:r>
      <w:r w:rsidRPr="00847899">
        <w:rPr>
          <w:rFonts w:ascii="Times New Roman" w:hAnsi="Times New Roman" w:cs="Times New Roman"/>
          <w:sz w:val="23"/>
          <w:szCs w:val="23"/>
        </w:rPr>
        <w:t xml:space="preserve"> induced migration, ranging from a low of 88 million </w:t>
      </w:r>
      <w:r w:rsidR="002F3AFC">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{"citationID":"a2ks5kh463m","properties":{"formattedCitation":"(Desmet et al., 2018)","plainCitation":"(Desmet et al., 2018)","noteIndex":0},"citationItems":[{"id":180,"uris":["http://zotero.org/groups/2306924/items/TATS4QEG"],"uri":["http://zotero.org/groups/2306924/items/TATS4QEG"],"itemData":{"id":180,"type":"article-journal","container-title":"NBER Working Paper","title":"Evaluating the Economic Cost of Coastal Flooding","volume":"24918","author":[{"family":"Desmet","given":"K."},{"family":"Kopp","given":"R."},{"family":"Kulp","given":"S."},{"family":"Nagy","given":"D. K."},{"family":"Oppenheimer","given":"M."},{"family":"Rossi-Hansberg","given":"E."},{"family":"Strauss","given":"B."}],"issued":{"date-parts":[["2018"]]}}}],"schema":"https://github.com/citation-style-language/schema/raw/master/csl-citation.json"} </w:instrText>
      </w:r>
      <w:r w:rsidR="002F3AFC">
        <w:rPr>
          <w:rFonts w:ascii="Times New Roman" w:hAnsi="Times New Roman" w:cs="Times New Roman"/>
          <w:sz w:val="23"/>
          <w:szCs w:val="23"/>
        </w:rPr>
        <w:fldChar w:fldCharType="separate"/>
      </w:r>
      <w:r w:rsidR="008034BD" w:rsidRPr="008034BD">
        <w:rPr>
          <w:rFonts w:ascii="Times New Roman" w:hAnsi="Times New Roman" w:cs="Times New Roman"/>
          <w:sz w:val="23"/>
        </w:rPr>
        <w:t>(Desmet et al., 2018)</w:t>
      </w:r>
      <w:r w:rsidR="002F3AFC">
        <w:rPr>
          <w:rFonts w:ascii="Times New Roman" w:hAnsi="Times New Roman" w:cs="Times New Roman"/>
          <w:sz w:val="23"/>
          <w:szCs w:val="23"/>
        </w:rPr>
        <w:fldChar w:fldCharType="end"/>
      </w:r>
      <w:r w:rsidR="00655624">
        <w:rPr>
          <w:rFonts w:ascii="Times New Roman" w:hAnsi="Times New Roman" w:cs="Times New Roman"/>
          <w:sz w:val="23"/>
          <w:szCs w:val="23"/>
        </w:rPr>
        <w:t xml:space="preserve"> </w:t>
      </w:r>
      <w:r w:rsidRPr="00847899">
        <w:rPr>
          <w:rFonts w:ascii="Times New Roman" w:hAnsi="Times New Roman" w:cs="Times New Roman"/>
          <w:sz w:val="23"/>
          <w:szCs w:val="23"/>
        </w:rPr>
        <w:t xml:space="preserve">to as high as 1.4 billion </w:t>
      </w:r>
      <w:r w:rsidR="00655624">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{"citationID":"a2ahlk045av","properties":{"formattedCitation":"(Neumann et al., 2015)","plainCitation":"(Neumann et al., 2015)","noteIndex":0},"citationItems":[{"id":4,"uris":["http://zotero.org/users/4849625/items/BVXNTZ8W"],"uri":["http://zotero.org/users/4849625/items/BVXNTZ8W"],"itemData":{"id":4,"type":"article-journal","abstract":"Coastal zones are exposed to a range of coastal hazards including sea-level rise with its related effects. At the same time, they are more densely populated than the hinterland and exhibit higher rates of population growth and urbanisation. As this trend is expected to continue into the future, we investigate how coastal populations will be affected by such impacts at global and regional scales by the years 2030 and 2060. Starting from baseline population estimates for the year 2000, we assess future population change in the low-elevation coastal zone and trends in exposure to 100-year coastal floods based on four different sea-level and socio-economic scenarios. Our method accounts for differential growth of coastal areas against the land-locked hinterland and for trends of urbanisation and expansive urban growth, as currently observed, but does not explicitly consider possible displacement or out-migration due to factors such as sea-level rise. We combine spatially explicit estimates of the baseline population with demographic data in order to derive scenario-driven projections of coastal population development. Our scenarios show that the number of people living in the low-elevation coastal zone, as well as the number of people exposed to flooding from 1-in-100 year storm surge events, is highest in Asia. China, India, Bangladesh, Indonesia and Viet Nam are estimated to have the highest total coastal population exposure in the baseline year and this ranking is expected to remain largely unchanged in the future. However, Africa is expected to experience the highest rates of population growth and urbanisation in the coastal zone, particularly in Egypt and sub-Saharan countries in Western and Eastern Africa. The results highlight countries and regions with a high degree of exposure to coastal flooding and help identifying regions where policies and adaptive planning for building resilient coastal communities are not only desirable but essential. Furthermore, we identify needs for further research and scope for improvement in this kind of scenario-based exposure analysis.","container-title":"PLOS ONE","DOI":"10.1371/journal.pone.0118571","ISSN":"1932-6203","issue":"3","journalAbbreviation":"PLOS ONE","language":"en","page":"e0118571","source":"PLoS Journals","title":"Future Coastal Population Growth and Exposure to Sea-Level Rise and Coastal Flooding - A Global Assessment","volume":"10","author":[{"family":"Neumann","given":"Barbara"},{"family":"Vafeidis","given":"Athanasios T."},{"family":"Zimmermann","given":"Juliane"},{"family":"Nicholls","given":"Robert J."}],"issued":{"date-parts":[["2015",3,11]]}}}],"schema":"https://github.com/citation-style-language/schema/raw/master/csl-citation.json"} </w:instrText>
      </w:r>
      <w:r w:rsidR="00655624">
        <w:rPr>
          <w:rFonts w:ascii="Times New Roman" w:hAnsi="Times New Roman" w:cs="Times New Roman"/>
          <w:sz w:val="23"/>
          <w:szCs w:val="23"/>
        </w:rPr>
        <w:fldChar w:fldCharType="separate"/>
      </w:r>
      <w:r w:rsidR="008034BD" w:rsidRPr="008034BD">
        <w:rPr>
          <w:rFonts w:ascii="Times New Roman" w:hAnsi="Times New Roman" w:cs="Times New Roman"/>
          <w:sz w:val="23"/>
        </w:rPr>
        <w:t>(Neumann et al., 2015)</w:t>
      </w:r>
      <w:r w:rsidR="00655624">
        <w:rPr>
          <w:rFonts w:ascii="Times New Roman" w:hAnsi="Times New Roman" w:cs="Times New Roman"/>
          <w:sz w:val="23"/>
          <w:szCs w:val="23"/>
        </w:rPr>
        <w:fldChar w:fldCharType="end"/>
      </w:r>
      <w:r w:rsidRPr="00847899">
        <w:rPr>
          <w:rFonts w:ascii="Times New Roman" w:hAnsi="Times New Roman" w:cs="Times New Roman"/>
          <w:sz w:val="23"/>
          <w:szCs w:val="23"/>
        </w:rPr>
        <w:t xml:space="preserve">. </w:t>
      </w:r>
      <w:r w:rsidR="008663C7" w:rsidRPr="00847899">
        <w:rPr>
          <w:rFonts w:ascii="Times New Roman" w:hAnsi="Times New Roman" w:cs="Times New Roman"/>
          <w:sz w:val="23"/>
          <w:szCs w:val="23"/>
        </w:rPr>
        <w:t xml:space="preserve">When studies do employ </w:t>
      </w:r>
      <w:r w:rsidR="006A5E31" w:rsidRPr="00847899">
        <w:rPr>
          <w:rFonts w:ascii="Times New Roman" w:hAnsi="Times New Roman" w:cs="Times New Roman"/>
          <w:sz w:val="23"/>
          <w:szCs w:val="23"/>
        </w:rPr>
        <w:t>projected populations</w:t>
      </w:r>
      <w:r w:rsidR="008663C7" w:rsidRPr="00847899">
        <w:rPr>
          <w:rFonts w:ascii="Times New Roman" w:hAnsi="Times New Roman" w:cs="Times New Roman"/>
          <w:sz w:val="23"/>
          <w:szCs w:val="23"/>
        </w:rPr>
        <w:t>, they tend to rely on time series forecasts of populations rather than</w:t>
      </w:r>
      <w:r w:rsidR="00963E91" w:rsidRPr="00847899">
        <w:rPr>
          <w:rFonts w:ascii="Times New Roman" w:hAnsi="Times New Roman" w:cs="Times New Roman"/>
          <w:sz w:val="23"/>
          <w:szCs w:val="23"/>
        </w:rPr>
        <w:t xml:space="preserve"> a demographic projection method (e.g. </w:t>
      </w:r>
      <w:r w:rsidR="00963E91" w:rsidRPr="00847899">
        <w:rPr>
          <w:rFonts w:ascii="Times New Roman" w:hAnsi="Times New Roman" w:cs="Times New Roman"/>
          <w:sz w:val="23"/>
          <w:szCs w:val="23"/>
        </w:rPr>
        <w:fldChar w:fldCharType="begin"/>
      </w:r>
      <w:r w:rsidR="00B729DC">
        <w:rPr>
          <w:rFonts w:ascii="Times New Roman" w:hAnsi="Times New Roman" w:cs="Times New Roman"/>
          <w:sz w:val="23"/>
          <w:szCs w:val="23"/>
        </w:rPr>
        <w:instrText xml:space="preserve"> ADDIN ZOTERO_ITEM CSL_CITATION {"citationID":"a1ovnd6kbvj","properties":{"formattedCitation":"(Desmet et al., 2018; Hauer et al., 2016; Hinkel et al., 2014; Neumann et al., 2015)","plainCitation":"(Desmet et al., 2018; Hauer et al., 2016; Hinkel et al., 2014; Neumann et al., 2015)","noteIndex":0},"citationItems":[{"id":180,"uris":["http://zotero.org/groups/2306924/items/TATS4QEG"],"uri":["http://zotero.org/groups/2306924/items/TATS4QEG"],"itemData":{"id":180,"type":"article-journal","container-title":"NBER Working Paper","title":"Evaluating the Economic Cost of Coastal Flooding","volume":"24918","author":[{"family":"Desmet","given":"K."},{"family":"Kopp","given":"R."},{"family":"Kulp","given":"S."},{"family":"Nagy","given":"D. K."},{"family":"Oppenheimer","given":"M."},{"family":"Rossi-Hansberg","given":"E."},{"family":"Strauss","given":"B."}],"issued":{"date-parts":[["2018"]]}}},{"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R."}],"issued":{"date-parts":[["2016",7]]}}},{"id":221,"uris":["http://zotero.org/groups/2306924/items/9ANI2SHC"],"uri":["http://zotero.org/groups/2306924/items/9ANI2SHC"],"itemData":{"id":221,"type":"article-journal","container-title":"Proceedings of the National Academy of Sciences","DOI":"10.1073/pnas.1222469111","ISSN":"0027-8424, 1091-6490","issue":"9","language":"en","page":"3292-3297","source":"Crossref","title":"Coastal flood damage and adaptation costs under 21st century sea-level rise","volume":"111","author":[{"family":"Hinkel","given":"Jochen"},{"family":"Lincke","given":"Daniel"},{"family":"Vafeidis","given":"Athanasios T."},{"family":"Perrette","given":"Mahé"},{"family":"Nicholls","given":"Robert James"},{"family":"Tol","given":"Richard S. J."},{"family":"Marzeion","given":"Ben"},{"family":"Fettweis","given":"Xavier"},{"family":"Ionescu","given":"Cezar"},{"family":"Levermann","given":"Anders"}],"issued":{"date-parts":[["2014",3,4]]}}},{"id":4,"uris":["http://zotero.org/users/4849625/items/BVXNTZ8W"],"uri":["http://zotero.org/users/4849625/items/BVXNTZ8W"],"itemData":{"id":4,"type":"article-journal","abstract":"Coastal zones are exposed to a range of coastal hazards including sea-level rise with its related effects. At the same time, they are more densely populated than the hinterland and exhibit higher rates of population growth and urbanisation. As this trend is expected to continue into the future, we investigate how coastal populations will be affected by such impacts at global and regional scales by the years 2030 and 2060. Starting from baseline population estimates for the year 2000, we assess future population change in the low-elevation coastal zone and trends in exposure to 100-year coastal floods based on four different sea-level and socio-economic scenarios. Our method accounts for differential growth of coastal areas against the land-locked hinterland and for trends of urbanisation and expansive urban growth, as currently observed, but does not explicitly consider possible displacement or out-migration due to factors such as sea-level rise. We combine spatially explicit estimates of the baseline population with demographic data in order to derive scenario-driven projections of coastal population development. Our scenarios show that the number of people living in the low-elevation coastal zone, as well as the number of people exposed to flooding from 1-in-100 year storm surge events, is highest in Asia. China, India, Bangladesh, Indonesia and Viet Nam are estimated to have the highest total coastal population exposure in the baseline year and this ranking is expected to remain largely unchanged in the future. However, Africa is expected to experience the highest rates of population growth and urbanisation in the coastal zone, particularly in Egypt and sub-Saharan countries in Western and Eastern Africa. The results highlight countries and regions with a high degree of exposure to coastal flooding and help identifying regions where policies and adaptive planning for building resilient coastal communities are not only desirable but essential. Furthermore, we identify needs for further research and scope for improvement in this kind of scenario-based exposure analysis.","container-title":"PLOS ONE","DOI":"10.1371/journal.pone.0118571","ISSN":"1932-6203","issue":"3","journalAbbreviation":"PLOS ONE","language":"en","page":"e0118571","source":"PLoS Journals","title":"Future Coastal Population Growth and Exposure to Sea-Level Rise and Coastal Flooding - A Global Assessment","volume":"10","author":[{"family":"Neumann","given":"Barbara"},{"family":"Vafeidis","given":"Athanasios T."},{"family":"Zimmermann","given":"Juliane"},{"family":"Nicholls","given":"Robert J."}],"issued":{"date-parts":[["2015",3,11]]}}}],"schema":"https://github.com/citation-style-language/schema/raw/master/csl-citation.json"} </w:instrText>
      </w:r>
      <w:r w:rsidR="00963E91" w:rsidRPr="00847899">
        <w:rPr>
          <w:rFonts w:ascii="Times New Roman" w:hAnsi="Times New Roman" w:cs="Times New Roman"/>
          <w:sz w:val="23"/>
          <w:szCs w:val="23"/>
        </w:rPr>
        <w:fldChar w:fldCharType="separate"/>
      </w:r>
      <w:r w:rsidR="00B729DC" w:rsidRPr="00B729DC">
        <w:rPr>
          <w:rFonts w:ascii="Times New Roman" w:hAnsi="Times New Roman" w:cs="Times New Roman"/>
          <w:sz w:val="23"/>
          <w:szCs w:val="24"/>
        </w:rPr>
        <w:t>(Desmet et al., 2018; Hauer et al., 2016; Hinkel et al., 2014; Neumann et al., 2015)</w:t>
      </w:r>
      <w:r w:rsidR="00963E91" w:rsidRPr="00847899">
        <w:rPr>
          <w:rFonts w:ascii="Times New Roman" w:hAnsi="Times New Roman" w:cs="Times New Roman"/>
          <w:sz w:val="23"/>
          <w:szCs w:val="23"/>
        </w:rPr>
        <w:fldChar w:fldCharType="end"/>
      </w:r>
      <w:r w:rsidR="00C56A02">
        <w:rPr>
          <w:rFonts w:ascii="Times New Roman" w:hAnsi="Times New Roman" w:cs="Times New Roman"/>
          <w:sz w:val="23"/>
          <w:szCs w:val="23"/>
        </w:rPr>
        <w:t>)</w:t>
      </w:r>
      <w:r w:rsidR="00FA66A4" w:rsidRPr="00847899">
        <w:rPr>
          <w:rFonts w:ascii="Times New Roman" w:hAnsi="Times New Roman" w:cs="Times New Roman"/>
          <w:sz w:val="23"/>
          <w:szCs w:val="23"/>
        </w:rPr>
        <w:t xml:space="preserve"> </w:t>
      </w:r>
      <w:r w:rsidR="00FA66A4" w:rsidRPr="00847899">
        <w:rPr>
          <w:rFonts w:ascii="Times New Roman" w:hAnsi="Times New Roman" w:cs="Times New Roman"/>
          <w:sz w:val="23"/>
          <w:szCs w:val="23"/>
        </w:rPr>
        <w:lastRenderedPageBreak/>
        <w:t>or employ spatial resolutions</w:t>
      </w:r>
      <w:r w:rsidR="004B118A" w:rsidRPr="00847899">
        <w:rPr>
          <w:rFonts w:ascii="Times New Roman" w:hAnsi="Times New Roman" w:cs="Times New Roman"/>
          <w:sz w:val="23"/>
          <w:szCs w:val="23"/>
        </w:rPr>
        <w:t xml:space="preserve"> far larger than those implied by </w:t>
      </w:r>
      <w:r w:rsidR="00773A0A">
        <w:rPr>
          <w:rFonts w:ascii="Times New Roman" w:hAnsi="Times New Roman" w:cs="Times New Roman"/>
          <w:sz w:val="23"/>
          <w:szCs w:val="23"/>
        </w:rPr>
        <w:t>sea-level rise</w:t>
      </w:r>
      <w:r w:rsidR="004B118A" w:rsidRPr="00847899">
        <w:rPr>
          <w:rFonts w:ascii="Times New Roman" w:hAnsi="Times New Roman" w:cs="Times New Roman"/>
          <w:sz w:val="23"/>
          <w:szCs w:val="23"/>
        </w:rPr>
        <w:t xml:space="preserve"> </w:t>
      </w:r>
      <w:r w:rsidR="004B118A"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{"citationID":"a1kir43u4fc","properties":{"formattedCitation":"(Curtis and Schneider, 2011)","plainCitation":"(Curtis and Schneider, 2011)","noteIndex":0},"citationItems":[{"id":93,"uris":["http://zotero.org/groups/2306924/items/AQSSK7XK"],"uri":["http://zotero.org/groups/2306924/items/AQSSK7XK"],"itemData":{"id":93,"type":"article-journal","abstract":"Significant advances have been made to understand the interrelationship between humans and the environment in recent years, yet research has not produced useful localized estimates that link population forecasts to environmental change. Coarse, static population estimates that have little information on projected growth or spatial variability mask substantial impacts of environmental change on especially vulnerable populations. We estimate that 20 million people in the United States will be affected by sea-level rise by 2030 in selected regions that represent a range of sociodemographic characteristics and corresponding risks of vulnerability. Our results show that the impact of sea-level rise extends beyond the directly impacted counties due to migration networks that link inland and coastal areas and their populations. Substantial rates of population growth and migration are serious considerations for developing mitigation, adaptation, and planning strategies, and for future research on the social, demographic, and political dimensions of climate change.","container-title":"Population and Environment","DOI":"10.1007/s11111-011-0136-2","ISSN":"1573-7810","issue":"1","journalAbbreviation":"Popul Environ","language":"en","page":"28-54","source":"Springer Link","title":"Understanding the demographic implications of climate change: estimates of localized population predictions under future scenarios of sea-level rise","title-short":"Understanding the demographic implications of climate change","volume":"33","author":[{"family":"Curtis","given":"Katherine J."},{"family":"Schneider","given":"Annemarie"}],"issued":{"date-parts":[["2011",9,1]]}}}],"schema":"https://github.com/citation-style-language/schema/raw/master/csl-citation.json"} </w:instrText>
      </w:r>
      <w:r w:rsidR="004B118A"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(Curtis and Schneider, 2011)</w:t>
      </w:r>
      <w:r w:rsidR="004B118A" w:rsidRPr="00847899">
        <w:rPr>
          <w:rFonts w:ascii="Times New Roman" w:hAnsi="Times New Roman" w:cs="Times New Roman"/>
          <w:sz w:val="23"/>
          <w:szCs w:val="23"/>
        </w:rPr>
        <w:fldChar w:fldCharType="end"/>
      </w:r>
      <w:r w:rsidR="004B118A" w:rsidRPr="00847899">
        <w:rPr>
          <w:rFonts w:ascii="Times New Roman" w:hAnsi="Times New Roman" w:cs="Times New Roman"/>
          <w:sz w:val="23"/>
          <w:szCs w:val="23"/>
        </w:rPr>
        <w:t>.</w:t>
      </w:r>
      <w:r w:rsidR="005D77BA" w:rsidRPr="00847899">
        <w:rPr>
          <w:rFonts w:ascii="Times New Roman" w:hAnsi="Times New Roman" w:cs="Times New Roman"/>
          <w:sz w:val="23"/>
          <w:szCs w:val="23"/>
        </w:rPr>
        <w:t xml:space="preserve"> </w:t>
      </w:r>
      <w:r w:rsidR="00C12B06" w:rsidRPr="00847899">
        <w:rPr>
          <w:rFonts w:ascii="Times New Roman" w:hAnsi="Times New Roman" w:cs="Times New Roman"/>
          <w:sz w:val="23"/>
          <w:szCs w:val="23"/>
        </w:rPr>
        <w:t>A demographic projection best captures the important underlying trends in population change while a time series projection, focusing on total populations, largely misses these trends</w:t>
      </w:r>
      <w:r w:rsidR="0041556D">
        <w:rPr>
          <w:rFonts w:ascii="Times New Roman" w:hAnsi="Times New Roman" w:cs="Times New Roman"/>
          <w:sz w:val="23"/>
          <w:szCs w:val="23"/>
        </w:rPr>
        <w:t xml:space="preserve"> in sociodemographic change</w:t>
      </w:r>
      <w:r w:rsidR="00C12B06" w:rsidRPr="00847899">
        <w:rPr>
          <w:rFonts w:ascii="Times New Roman" w:hAnsi="Times New Roman" w:cs="Times New Roman"/>
          <w:sz w:val="23"/>
          <w:szCs w:val="23"/>
        </w:rPr>
        <w:t>. F</w:t>
      </w:r>
      <w:r w:rsidR="00C12B06" w:rsidRPr="00847899">
        <w:rPr>
          <w:rFonts w:ascii="Times New Roman" w:hAnsi="Times New Roman" w:cs="Times New Roman"/>
          <w:color w:val="000000"/>
          <w:sz w:val="23"/>
          <w:szCs w:val="23"/>
        </w:rPr>
        <w:t xml:space="preserve">or example, </w:t>
      </w:r>
      <w:r w:rsidR="00C12B06" w:rsidRPr="00847899">
        <w:rPr>
          <w:rFonts w:ascii="Times New Roman" w:hAnsi="Times New Roman" w:cs="Times New Roman"/>
          <w:sz w:val="23"/>
          <w:szCs w:val="23"/>
        </w:rPr>
        <w:t xml:space="preserve">the well-documented population growth of both communities of color and the elderly in the U.S. </w:t>
      </w:r>
      <w:r w:rsidR="00C12B06"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{"citationID":"6XvUXHZz","properties":{"formattedCitation":"(Colby and Ortman, 2017)","plainCitation":"(Colby and Ortman, 2017)","noteIndex":0},"citationItems":[{"id":931,"uris":["http://zotero.org/users/4849625/items/YT2GNSDP"],"uri":["http://zotero.org/users/4849625/items/YT2GNSDP"],"itemData":{"id":931,"type":"article-journal","title":"Projections of the size and composition of the US population: 2014 to 2060: Population estimates and projections","author":[{"family":"Colby","given":"Sandra L."},{"family":"Ortman","given":"Jennifer M."}],"issued":{"date-parts":[["2017"]]}}}],"schema":"https://github.com/citation-style-language/schema/raw/master/csl-citation.json"} </w:instrText>
      </w:r>
      <w:r w:rsidR="00C12B06"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(Colby and Ortman, 2017)</w:t>
      </w:r>
      <w:r w:rsidR="00C12B06" w:rsidRPr="00847899">
        <w:rPr>
          <w:rFonts w:ascii="Times New Roman" w:hAnsi="Times New Roman" w:cs="Times New Roman"/>
          <w:sz w:val="23"/>
          <w:szCs w:val="23"/>
        </w:rPr>
        <w:fldChar w:fldCharType="end"/>
      </w:r>
      <w:r w:rsidR="00C12B06" w:rsidRPr="00847899">
        <w:rPr>
          <w:rFonts w:ascii="Times New Roman" w:hAnsi="Times New Roman" w:cs="Times New Roman"/>
          <w:sz w:val="23"/>
          <w:szCs w:val="23"/>
        </w:rPr>
        <w:t xml:space="preserve">, suggests that future generations of these groups are likely to be disproportionately impacted by future climate change impacts. By focusing on current populations, the potential for </w:t>
      </w:r>
      <w:r w:rsidR="00C12B06" w:rsidRPr="00847899">
        <w:rPr>
          <w:rFonts w:ascii="Times New Roman" w:hAnsi="Times New Roman" w:cs="Times New Roman"/>
          <w:i/>
          <w:sz w:val="23"/>
          <w:szCs w:val="23"/>
        </w:rPr>
        <w:t>emerging</w:t>
      </w:r>
      <w:r w:rsidR="00C12B06" w:rsidRPr="00847899">
        <w:rPr>
          <w:rFonts w:ascii="Times New Roman" w:hAnsi="Times New Roman" w:cs="Times New Roman"/>
          <w:sz w:val="23"/>
          <w:szCs w:val="23"/>
        </w:rPr>
        <w:t xml:space="preserve"> climate impacts could go undetected and renders the future climate risk as both static (population) and dynamic (environmental); demographers refer to population change as ‘population dynamics’ not ‘population statics’ after all. Or important components of demographic change are missing in time series forecasts. The interaction between coastal demography and </w:t>
      </w:r>
      <w:r w:rsidR="00773A0A">
        <w:rPr>
          <w:rFonts w:ascii="Times New Roman" w:hAnsi="Times New Roman" w:cs="Times New Roman"/>
          <w:sz w:val="23"/>
          <w:szCs w:val="23"/>
        </w:rPr>
        <w:t>sea-level rise</w:t>
      </w:r>
      <w:r w:rsidR="00C12B06" w:rsidRPr="00847899">
        <w:rPr>
          <w:rFonts w:ascii="Times New Roman" w:hAnsi="Times New Roman" w:cs="Times New Roman"/>
          <w:sz w:val="23"/>
          <w:szCs w:val="23"/>
        </w:rPr>
        <w:t xml:space="preserve"> will pattern future demographic change and climate impacts.</w:t>
      </w:r>
    </w:p>
    <w:p w14:paraId="4E9D664A" w14:textId="2E43A35B" w:rsidR="00E90B8E" w:rsidRPr="00847899" w:rsidRDefault="00927EF4" w:rsidP="00E90B8E">
      <w:pPr>
        <w:spacing w:after="240" w:line="240" w:lineRule="auto"/>
        <w:rPr>
          <w:rFonts w:ascii="Times New Roman" w:hAnsi="Times New Roman" w:cs="Times New Roman"/>
          <w:sz w:val="23"/>
          <w:szCs w:val="23"/>
        </w:rPr>
      </w:pPr>
      <w:r w:rsidRPr="00847899">
        <w:rPr>
          <w:rFonts w:ascii="Times New Roman" w:hAnsi="Times New Roman" w:cs="Times New Roman"/>
          <w:sz w:val="23"/>
          <w:szCs w:val="23"/>
        </w:rPr>
        <w:t xml:space="preserve">Extreme heat, sea-level rise, increasing droughts and wildfires, and significant economic damage are but a few impacts expected of climate change this century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{"citationID":"CElLeweN","properties":{"formattedCitation":"(Field, 2014)","plainCitation":"(Field, 2014)","noteIndex":0},"citationItems":[{"id":936,"uris":["http://zotero.org/users/4849625/items/NVGGV7QC"],"uri":["http://zotero.org/users/4849625/items/NVGGV7QC"],"itemData":{"id":936,"type":"book","ISBN":"1-107-05816-3","publisher":"Cambridge University Press","title":"Climate change 2014–Impacts, adaptation and vulnerability: Regional aspects","author":[{"family":"Field","given":"Christopher B."}],"issued":{"date-parts":[["2014"]]}}}],"schema":"https://github.com/citation-style-language/schema/raw/master/csl-citation.json"}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(Field, 2014)</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Moreover, these impacts </w:t>
      </w:r>
      <w:r w:rsidR="00A668D6" w:rsidRPr="00847899">
        <w:rPr>
          <w:rFonts w:ascii="Times New Roman" w:hAnsi="Times New Roman" w:cs="Times New Roman"/>
          <w:sz w:val="23"/>
          <w:szCs w:val="23"/>
        </w:rPr>
        <w:t>will be</w:t>
      </w:r>
      <w:r w:rsidRPr="00847899">
        <w:rPr>
          <w:rFonts w:ascii="Times New Roman" w:hAnsi="Times New Roman" w:cs="Times New Roman"/>
          <w:sz w:val="23"/>
          <w:szCs w:val="23"/>
        </w:rPr>
        <w:t xml:space="preserve"> unequally distributed across regions and populations by class, age, sex, and race, </w:t>
      </w:r>
      <w:r w:rsidR="00D851CE" w:rsidRPr="00847899">
        <w:rPr>
          <w:rFonts w:ascii="Times New Roman" w:hAnsi="Times New Roman" w:cs="Times New Roman"/>
          <w:sz w:val="23"/>
          <w:szCs w:val="23"/>
        </w:rPr>
        <w:t xml:space="preserve">disproportionately impacting </w:t>
      </w:r>
      <w:r w:rsidRPr="00847899">
        <w:rPr>
          <w:rFonts w:ascii="Times New Roman" w:hAnsi="Times New Roman" w:cs="Times New Roman"/>
          <w:sz w:val="23"/>
          <w:szCs w:val="23"/>
        </w:rPr>
        <w:t xml:space="preserve"> marginalized peoples and groups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{"citationID":"mcC2UyEI","properties":{"formattedCitation":"(Field, 2014; Skoufias, 2012)","plainCitation":"(Field, 2014; Skoufias, 2012)","noteIndex":0},"citationItems":[{"id":936,"uris":["http://zotero.org/users/4849625/items/NVGGV7QC"],"uri":["http://zotero.org/users/4849625/items/NVGGV7QC"],"itemData":{"id":936,"type":"book","ISBN":"1-107-05816-3","publisher":"Cambridge University Press","title":"Climate change 2014–Impacts, adaptation and vulnerability: Regional aspects","author":[{"family":"Field","given":"Christopher B."}],"issued":{"date-parts":[["2014"]]}}},{"id":980,"uris":["http://zotero.org/users/4849625/items/7V68BTYA"],"uri":["http://zotero.org/users/4849625/items/7V68BTYA"],"itemData":{"id":980,"type":"book","ISBN":"0-8213-9611-0","publisher":"The World Bank","title":"The poverty and welfare impacts of climate change: quantifying the effects, identifying the adaptation strategies","author":[{"family":"Skoufias","given":"Emmanuel"}],"issued":{"date-parts":[["2012"]]}}}],"schema":"https://github.com/citation-style-language/schema/raw/master/csl-citation.json"}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(Field, 2014; Skoufias, 2012)</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w:t>
      </w:r>
      <w:r w:rsidR="004433CA" w:rsidRPr="00847899">
        <w:rPr>
          <w:rFonts w:ascii="Times New Roman" w:hAnsi="Times New Roman" w:cs="Times New Roman"/>
          <w:sz w:val="23"/>
          <w:szCs w:val="23"/>
        </w:rPr>
        <w:t xml:space="preserve">Climate research increasingly tries to capture this disproportionality in both climate impacts and migration models. </w:t>
      </w:r>
      <w:r w:rsidR="00856B73" w:rsidRPr="00847899">
        <w:rPr>
          <w:rFonts w:ascii="Times New Roman" w:hAnsi="Times New Roman" w:cs="Times New Roman"/>
          <w:sz w:val="23"/>
          <w:szCs w:val="23"/>
        </w:rPr>
        <w:t xml:space="preserve">The US population will experience widespread aging by the century’s end </w:t>
      </w:r>
      <w:r w:rsidR="00856B73"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{"citationID":"qGOqGlua","properties":{"formattedCitation":"(Gerland et al., 2014)","plainCitation":"(Gerland et al., 2014)","noteIndex":0},"citationItems":[{"id":915,"uris":["http://zotero.org/groups/2306924/items/HCRLWUK6"],"uri":["http://zotero.org/groups/2306924/items/HCRLWUK6"],"itemData":{"id":915,"type":"article-journal","container-title":"Science","issue":"6206","page":"234-237","title":"World population stabilization unlikely this century","volume":"346","author":[{"family":"Gerland","given":"Patrick"},{"family":"Raftery","given":"Adrian E."},{"family":"Ševčíková","given":"Hana"},{"family":"Li","given":"Nan"},{"family":"Gu","given":"Danan"},{"family":"Spoorenberg","given":"Thomas"},{"family":"Alkema","given":"Leontine"},{"family":"Fosdick","given":"Bailey K."},{"family":"Chunn","given":"Jennifer"},{"family":"Lalic","given":"Nevena"}],"issued":{"date-parts":[["2014"]]}}}],"schema":"https://github.com/citation-style-language/schema/raw/master/csl-citation.json"} </w:instrText>
      </w:r>
      <w:r w:rsidR="00856B73"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(Gerland et al., 2014)</w:t>
      </w:r>
      <w:r w:rsidR="00856B73" w:rsidRPr="00847899">
        <w:rPr>
          <w:rFonts w:ascii="Times New Roman" w:hAnsi="Times New Roman" w:cs="Times New Roman"/>
          <w:sz w:val="23"/>
          <w:szCs w:val="23"/>
        </w:rPr>
        <w:fldChar w:fldCharType="end"/>
      </w:r>
      <w:r w:rsidR="00856B73" w:rsidRPr="00847899">
        <w:rPr>
          <w:rFonts w:ascii="Times New Roman" w:hAnsi="Times New Roman" w:cs="Times New Roman"/>
          <w:sz w:val="23"/>
          <w:szCs w:val="23"/>
        </w:rPr>
        <w:t xml:space="preserve"> and the well-documented relationship between age and migration propensity </w:t>
      </w:r>
      <w:r w:rsidR="00856B73"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{"citationID":"Ft8L6zag","properties":{"formattedCitation":"(Rogers, 1988)","plainCitation":"(Rogers, 1988)","noteIndex":0},"citationItems":[{"id":914,"uris":["http://zotero.org/groups/2306924/items/YT4AWGNN"],"uri":["http://zotero.org/groups/2306924/items/YT4AWGNN"],"itemData":{"id":914,"type":"article-journal","container-title":"Demography","issue":"3","page":"355-370","title":"Age patterns of elderly migration: an international comparison","volume":"25","author":[{"family":"Rogers","given":"Andrei"}],"issued":{"date-parts":[["1988"]]}}}],"schema":"https://github.com/citation-style-language/schema/raw/master/csl-citation.json"} </w:instrText>
      </w:r>
      <w:r w:rsidR="00856B73"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(Rogers, 1988)</w:t>
      </w:r>
      <w:r w:rsidR="00856B73" w:rsidRPr="00847899">
        <w:rPr>
          <w:rFonts w:ascii="Times New Roman" w:hAnsi="Times New Roman" w:cs="Times New Roman"/>
          <w:sz w:val="23"/>
          <w:szCs w:val="23"/>
        </w:rPr>
        <w:fldChar w:fldCharType="end"/>
      </w:r>
      <w:r w:rsidR="00856B73" w:rsidRPr="00847899">
        <w:rPr>
          <w:rFonts w:ascii="Times New Roman" w:hAnsi="Times New Roman" w:cs="Times New Roman"/>
          <w:sz w:val="23"/>
          <w:szCs w:val="23"/>
        </w:rPr>
        <w:t xml:space="preserve"> suggests that youthful populations are more likely to migrate than older populations. </w:t>
      </w:r>
      <w:r w:rsidR="00E90B8E" w:rsidRPr="00847899">
        <w:rPr>
          <w:rFonts w:ascii="Times New Roman" w:hAnsi="Times New Roman" w:cs="Times New Roman"/>
          <w:sz w:val="23"/>
          <w:szCs w:val="23"/>
        </w:rPr>
        <w:t xml:space="preserve">What are the implications </w:t>
      </w:r>
      <w:r w:rsidR="00C3659D" w:rsidRPr="00847899">
        <w:rPr>
          <w:rFonts w:ascii="Times New Roman" w:hAnsi="Times New Roman" w:cs="Times New Roman"/>
          <w:sz w:val="23"/>
          <w:szCs w:val="23"/>
        </w:rPr>
        <w:t>for</w:t>
      </w:r>
      <w:r w:rsidR="00E90B8E" w:rsidRPr="00847899">
        <w:rPr>
          <w:rFonts w:ascii="Times New Roman" w:hAnsi="Times New Roman" w:cs="Times New Roman"/>
          <w:sz w:val="23"/>
          <w:szCs w:val="23"/>
        </w:rPr>
        <w:t xml:space="preserve"> “migration as adaptation” </w:t>
      </w:r>
      <w:r w:rsidR="00C3659D" w:rsidRPr="00847899">
        <w:rPr>
          <w:rFonts w:ascii="Times New Roman" w:hAnsi="Times New Roman" w:cs="Times New Roman"/>
          <w:sz w:val="23"/>
          <w:szCs w:val="23"/>
        </w:rPr>
        <w:t>if</w:t>
      </w:r>
      <w:r w:rsidR="00E90B8E" w:rsidRPr="00847899">
        <w:rPr>
          <w:rFonts w:ascii="Times New Roman" w:hAnsi="Times New Roman" w:cs="Times New Roman"/>
          <w:sz w:val="23"/>
          <w:szCs w:val="23"/>
        </w:rPr>
        <w:t xml:space="preserve"> older people migrate less than younger people? Migrants continue to migrate to the economic engines in coastal cities </w:t>
      </w:r>
      <w:r w:rsidR="00E90B8E"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{"citationID":"IuTuBJkg","properties":{"formattedCitation":"(Nicholls et al., 2020)","plainCitation":"(Nicholls et al., 2020)","noteIndex":0},"citationItems":[{"id":918,"uris":["http://zotero.org/groups/2306924/items/XY7U3M86"],"uri":["http://zotero.org/groups/2306924/items/XY7U3M86"],"itemData":{"id":918,"type":"book","event-place":"Cham","ISBN":"978-3-030-23516-1","language":"en","note":"DOI: 10.1007/978-3-030-23517-8","publisher":"Springer International Publishing","publisher-place":"Cham","source":"Crossref","title":"Deltas in the Anthropocene","URL":"http://link.springer.com/10.1007/978-3-030-23517-8","editor":[{"family":"Nicholls","given":"Robert J."},{"family":"Adger","given":"W. Neil"},{"family":"Hutton","given":"Craig W."},{"family":"Hanson","given":"Susan E."}],"accessed":{"date-parts":[["2019",10,1]]},"issued":{"date-parts":[["2020"]]}}}],"schema":"https://github.com/citation-style-language/schema/raw/master/csl-citation.json"} </w:instrText>
      </w:r>
      <w:r w:rsidR="00E90B8E"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(Nicholls et al., 2020)</w:t>
      </w:r>
      <w:r w:rsidR="00E90B8E" w:rsidRPr="00847899">
        <w:rPr>
          <w:rFonts w:ascii="Times New Roman" w:hAnsi="Times New Roman" w:cs="Times New Roman"/>
          <w:sz w:val="23"/>
          <w:szCs w:val="23"/>
        </w:rPr>
        <w:fldChar w:fldCharType="end"/>
      </w:r>
      <w:r w:rsidR="00E90B8E" w:rsidRPr="00847899">
        <w:rPr>
          <w:rFonts w:ascii="Times New Roman" w:hAnsi="Times New Roman" w:cs="Times New Roman"/>
          <w:sz w:val="23"/>
          <w:szCs w:val="23"/>
        </w:rPr>
        <w:t xml:space="preserve"> but will changing demographics alter this migration dynamic? </w:t>
      </w:r>
      <w:r w:rsidR="00187A47" w:rsidRPr="00847899">
        <w:rPr>
          <w:rFonts w:ascii="Times New Roman" w:hAnsi="Times New Roman" w:cs="Times New Roman"/>
          <w:sz w:val="23"/>
          <w:szCs w:val="23"/>
        </w:rPr>
        <w:t xml:space="preserve">Time series models cannot answer these </w:t>
      </w:r>
      <w:r w:rsidR="00E46EDE" w:rsidRPr="00847899">
        <w:rPr>
          <w:rFonts w:ascii="Times New Roman" w:hAnsi="Times New Roman" w:cs="Times New Roman"/>
          <w:sz w:val="23"/>
          <w:szCs w:val="23"/>
        </w:rPr>
        <w:t>questions,</w:t>
      </w:r>
      <w:r w:rsidR="00187A47" w:rsidRPr="00847899">
        <w:rPr>
          <w:rFonts w:ascii="Times New Roman" w:hAnsi="Times New Roman" w:cs="Times New Roman"/>
          <w:sz w:val="23"/>
          <w:szCs w:val="23"/>
        </w:rPr>
        <w:t xml:space="preserve"> but</w:t>
      </w:r>
      <w:r w:rsidR="00C3659D" w:rsidRPr="00847899">
        <w:rPr>
          <w:rFonts w:ascii="Times New Roman" w:hAnsi="Times New Roman" w:cs="Times New Roman"/>
          <w:sz w:val="23"/>
          <w:szCs w:val="23"/>
        </w:rPr>
        <w:t xml:space="preserve"> </w:t>
      </w:r>
      <w:r w:rsidR="00936950" w:rsidRPr="00847899">
        <w:rPr>
          <w:rFonts w:ascii="Times New Roman" w:hAnsi="Times New Roman" w:cs="Times New Roman"/>
          <w:sz w:val="23"/>
          <w:szCs w:val="23"/>
        </w:rPr>
        <w:t xml:space="preserve">the explicit demographic </w:t>
      </w:r>
      <w:r w:rsidR="00187A47" w:rsidRPr="00847899">
        <w:rPr>
          <w:rFonts w:ascii="Times New Roman" w:hAnsi="Times New Roman" w:cs="Times New Roman"/>
          <w:sz w:val="23"/>
          <w:szCs w:val="23"/>
        </w:rPr>
        <w:t>model</w:t>
      </w:r>
      <w:r w:rsidR="00936950" w:rsidRPr="00847899">
        <w:rPr>
          <w:rFonts w:ascii="Times New Roman" w:hAnsi="Times New Roman" w:cs="Times New Roman"/>
          <w:sz w:val="23"/>
          <w:szCs w:val="23"/>
        </w:rPr>
        <w:t xml:space="preserve"> of the </w:t>
      </w:r>
      <w:r w:rsidR="006C3E4E">
        <w:rPr>
          <w:rFonts w:ascii="Times New Roman" w:hAnsi="Times New Roman" w:cs="Times New Roman"/>
          <w:sz w:val="23"/>
          <w:szCs w:val="23"/>
        </w:rPr>
        <w:t xml:space="preserve">proposed </w:t>
      </w:r>
      <w:r w:rsidR="00936950" w:rsidRPr="00847899">
        <w:rPr>
          <w:rFonts w:ascii="Times New Roman" w:hAnsi="Times New Roman" w:cs="Times New Roman"/>
          <w:sz w:val="23"/>
          <w:szCs w:val="23"/>
        </w:rPr>
        <w:t xml:space="preserve">research equips this proposal </w:t>
      </w:r>
      <w:r w:rsidR="009421BE" w:rsidRPr="00847899">
        <w:rPr>
          <w:rFonts w:ascii="Times New Roman" w:hAnsi="Times New Roman" w:cs="Times New Roman"/>
          <w:sz w:val="23"/>
          <w:szCs w:val="23"/>
        </w:rPr>
        <w:t>to address these important questions</w:t>
      </w:r>
      <w:r w:rsidR="00E90B8E" w:rsidRPr="00847899">
        <w:rPr>
          <w:rFonts w:ascii="Times New Roman" w:hAnsi="Times New Roman" w:cs="Times New Roman"/>
          <w:sz w:val="23"/>
          <w:szCs w:val="23"/>
        </w:rPr>
        <w:t>.</w:t>
      </w:r>
    </w:p>
    <w:p w14:paraId="69862EC9" w14:textId="4222302D" w:rsidR="0028495E" w:rsidRPr="00847899" w:rsidRDefault="00E46EDE" w:rsidP="0028495E">
      <w:pPr>
        <w:spacing w:after="240" w:line="240" w:lineRule="auto"/>
        <w:rPr>
          <w:rFonts w:ascii="Times New Roman" w:hAnsi="Times New Roman" w:cs="Times New Roman"/>
          <w:sz w:val="23"/>
          <w:szCs w:val="23"/>
        </w:rPr>
      </w:pPr>
      <w:r w:rsidRPr="00847899">
        <w:rPr>
          <w:rFonts w:ascii="Times New Roman" w:hAnsi="Times New Roman" w:cs="Times New Roman"/>
          <w:sz w:val="23"/>
          <w:szCs w:val="23"/>
        </w:rPr>
        <w:t>Furthermore, r</w:t>
      </w:r>
      <w:r w:rsidR="0028495E" w:rsidRPr="00847899">
        <w:rPr>
          <w:rFonts w:ascii="Times New Roman" w:hAnsi="Times New Roman" w:cs="Times New Roman"/>
          <w:sz w:val="23"/>
          <w:szCs w:val="23"/>
        </w:rPr>
        <w:t xml:space="preserve">elatively few subnational population projections in the US exist. County-level population projections are typically only available through the gray-literature (such as through the Federal and State Cooperative for Population Projections) or through for-proﬁt companies and oftentimes only comprise several states rather than the whole US. These projections, while incredibly useful, tend to employ a variety of methods, input data, time horizons, and demographic groupings making inter-state and inter-projection comparisons difﬁcult. The lack of rigorous small-area population projections by detailed demographic subgroups has likely hampered our understanding of general subnational demographic change in the US and </w:t>
      </w:r>
      <w:r w:rsidR="00F660AC" w:rsidRPr="00847899">
        <w:rPr>
          <w:rFonts w:ascii="Times New Roman" w:hAnsi="Times New Roman" w:cs="Times New Roman"/>
          <w:sz w:val="23"/>
          <w:szCs w:val="23"/>
        </w:rPr>
        <w:t>our understanding of climate impacts</w:t>
      </w:r>
      <w:r w:rsidR="0028495E" w:rsidRPr="00847899">
        <w:rPr>
          <w:rFonts w:ascii="Times New Roman" w:hAnsi="Times New Roman" w:cs="Times New Roman"/>
          <w:sz w:val="23"/>
          <w:szCs w:val="23"/>
        </w:rPr>
        <w:t>.</w:t>
      </w:r>
      <w:r w:rsidR="00476277" w:rsidRPr="00847899">
        <w:rPr>
          <w:rFonts w:ascii="Times New Roman" w:hAnsi="Times New Roman" w:cs="Times New Roman"/>
          <w:sz w:val="23"/>
          <w:szCs w:val="23"/>
        </w:rPr>
        <w:t xml:space="preserve"> </w:t>
      </w:r>
    </w:p>
    <w:p w14:paraId="7F0DADC7" w14:textId="0803600B" w:rsidR="004F693A" w:rsidRPr="00847899" w:rsidRDefault="00F660AC" w:rsidP="003344DA">
      <w:pPr>
        <w:autoSpaceDE w:val="0"/>
        <w:autoSpaceDN w:val="0"/>
        <w:adjustRightInd w:val="0"/>
        <w:spacing w:after="0" w:line="240" w:lineRule="auto"/>
        <w:rPr>
          <w:rFonts w:ascii="Times New Roman" w:eastAsia="Times New Roman" w:hAnsi="Times New Roman" w:cs="Times New Roman"/>
          <w:sz w:val="23"/>
          <w:szCs w:val="23"/>
        </w:rPr>
      </w:pPr>
      <w:r w:rsidRPr="00847899">
        <w:rPr>
          <w:rFonts w:ascii="Times New Roman" w:hAnsi="Times New Roman" w:cs="Times New Roman"/>
          <w:color w:val="000000"/>
          <w:sz w:val="23"/>
          <w:szCs w:val="23"/>
        </w:rPr>
        <w:t>Norman Ryder’s cohort approach to demographic change</w:t>
      </w:r>
      <w:r w:rsidR="00037A0F">
        <w:rPr>
          <w:rFonts w:ascii="Times New Roman" w:hAnsi="Times New Roman" w:cs="Times New Roman"/>
          <w:color w:val="000000"/>
          <w:sz w:val="23"/>
          <w:szCs w:val="23"/>
        </w:rPr>
        <w:t xml:space="preserve"> (nicknamed the “</w:t>
      </w:r>
      <w:r w:rsidR="00037A0F" w:rsidRPr="00037A0F">
        <w:rPr>
          <w:rFonts w:ascii="Times New Roman" w:hAnsi="Times New Roman" w:cs="Times New Roman"/>
          <w:i/>
          <w:iCs/>
          <w:color w:val="000000"/>
          <w:sz w:val="23"/>
          <w:szCs w:val="23"/>
        </w:rPr>
        <w:t>demographic metabolism</w:t>
      </w:r>
      <w:r w:rsidR="00037A0F">
        <w:rPr>
          <w:rFonts w:ascii="Times New Roman" w:hAnsi="Times New Roman" w:cs="Times New Roman"/>
          <w:color w:val="000000"/>
          <w:sz w:val="23"/>
          <w:szCs w:val="23"/>
        </w:rPr>
        <w:t>”)</w:t>
      </w:r>
      <w:r w:rsidRPr="00847899">
        <w:rPr>
          <w:rFonts w:ascii="Times New Roman" w:hAnsi="Times New Roman" w:cs="Times New Roman"/>
          <w:color w:val="000000"/>
          <w:sz w:val="23"/>
          <w:szCs w:val="23"/>
        </w:rPr>
        <w:t xml:space="preserve"> is an ideal methodological vehicle </w:t>
      </w:r>
      <w:r w:rsidRPr="00847899">
        <w:rPr>
          <w:rFonts w:ascii="Times New Roman" w:hAnsi="Times New Roman" w:cs="Times New Roman"/>
          <w:color w:val="000000"/>
          <w:sz w:val="23"/>
          <w:szCs w:val="23"/>
        </w:rPr>
        <w:fldChar w:fldCharType="begin"/>
      </w:r>
      <w:r w:rsidR="00D5360E">
        <w:rPr>
          <w:rFonts w:ascii="Times New Roman" w:hAnsi="Times New Roman" w:cs="Times New Roman"/>
          <w:color w:val="000000"/>
          <w:sz w:val="23"/>
          <w:szCs w:val="23"/>
        </w:rPr>
        <w:instrText xml:space="preserve"> ADDIN ZOTERO_ITEM CSL_CITATION {"citationID":"jMKeSiWE","properties":{"formattedCitation":"(1985)","plainCitation":"(1985)","noteIndex":0},"citationItems":[{"id":1160,"uris":["http://zotero.org/users/4849625/items/DIT4G69Q"],"uri":["http://zotero.org/users/4849625/items/DIT4G69Q"],"itemData":{"id":1160,"type":"chapter","container-title":"Cohort analysis in social research","page":"9-44","publisher":"Springer","title":"The cohort as a concept in the study of social change","author":[{"family":"Ryder","given":"Norman B."}],"issued":{"date-parts":[["1985"]]}},"suppress-author":true}],"schema":"https://github.com/citation-style-language/schema/raw/master/csl-citation.json"} </w:instrText>
      </w:r>
      <w:r w:rsidRPr="00847899">
        <w:rPr>
          <w:rFonts w:ascii="Times New Roman" w:hAnsi="Times New Roman" w:cs="Times New Roman"/>
          <w:color w:val="000000"/>
          <w:sz w:val="23"/>
          <w:szCs w:val="23"/>
        </w:rPr>
        <w:fldChar w:fldCharType="separate"/>
      </w:r>
      <w:r w:rsidR="00D5360E" w:rsidRPr="00D5360E">
        <w:rPr>
          <w:rFonts w:ascii="Times New Roman" w:hAnsi="Times New Roman" w:cs="Times New Roman"/>
          <w:sz w:val="23"/>
        </w:rPr>
        <w:t>(1985)</w:t>
      </w:r>
      <w:r w:rsidRPr="00847899">
        <w:rPr>
          <w:rFonts w:ascii="Times New Roman" w:hAnsi="Times New Roman" w:cs="Times New Roman"/>
          <w:color w:val="000000"/>
          <w:sz w:val="23"/>
          <w:szCs w:val="23"/>
        </w:rPr>
        <w:fldChar w:fldCharType="end"/>
      </w:r>
      <w:r w:rsidRPr="00847899">
        <w:rPr>
          <w:rFonts w:ascii="Times New Roman" w:hAnsi="Times New Roman" w:cs="Times New Roman"/>
          <w:color w:val="000000"/>
          <w:sz w:val="23"/>
          <w:szCs w:val="23"/>
        </w:rPr>
        <w:t xml:space="preserve"> for exploring </w:t>
      </w:r>
      <w:r w:rsidR="00773A0A">
        <w:rPr>
          <w:rFonts w:ascii="Times New Roman" w:hAnsi="Times New Roman" w:cs="Times New Roman"/>
          <w:color w:val="000000"/>
          <w:sz w:val="23"/>
          <w:szCs w:val="23"/>
        </w:rPr>
        <w:t>sea-level rise</w:t>
      </w:r>
      <w:r w:rsidRPr="00847899">
        <w:rPr>
          <w:rFonts w:ascii="Times New Roman" w:hAnsi="Times New Roman" w:cs="Times New Roman"/>
          <w:color w:val="000000"/>
          <w:sz w:val="23"/>
          <w:szCs w:val="23"/>
        </w:rPr>
        <w:t xml:space="preserve"> and human migration within a demographic framework. With specific calls for use in climate change research </w:t>
      </w:r>
      <w:r w:rsidRPr="00847899">
        <w:rPr>
          <w:rFonts w:ascii="Times New Roman" w:hAnsi="Times New Roman" w:cs="Times New Roman"/>
          <w:color w:val="000000"/>
          <w:sz w:val="23"/>
          <w:szCs w:val="23"/>
        </w:rPr>
        <w:fldChar w:fldCharType="begin"/>
      </w:r>
      <w:r w:rsidR="008034BD">
        <w:rPr>
          <w:rFonts w:ascii="Times New Roman" w:hAnsi="Times New Roman" w:cs="Times New Roman"/>
          <w:color w:val="000000"/>
          <w:sz w:val="23"/>
          <w:szCs w:val="23"/>
        </w:rPr>
        <w:instrText xml:space="preserve"> ADDIN ZOTERO_ITEM CSL_CITATION {"citationID":"MTOUUk2r","properties":{"formattedCitation":"(Lutz and Muttarak, 2017)","plainCitation":"(Lutz and Muttarak, 2017)","noteIndex":0},"citationItems":[{"id":1021,"uris":["http://zotero.org/users/4849625/items/VCE97TTW"],"uri":["http://zotero.org/users/4849625/items/VCE97TTW"],"itemData":{"id":1021,"type":"article-journal","container-title":"Nature Climate Change","DOI":"10.1038/nclimate3222","ISSN":"1758-678X, 1758-6798","issue":"3","language":"English","note":"Citation Key: lutz_forecasting_2017","page":"177-184","title":"Forecasting societies' adaptive capacities through a demographic metabolism model","volume":"7","author":[{"family":"Lutz","given":"Wolfgang"},{"family":"Muttarak","given":"Raya"}],"issued":{"date-parts":[["2017",3]]}}}],"schema":"https://github.com/citation-style-language/schema/raw/master/csl-citation.json"} </w:instrText>
      </w:r>
      <w:r w:rsidRPr="00847899">
        <w:rPr>
          <w:rFonts w:ascii="Times New Roman" w:hAnsi="Times New Roman" w:cs="Times New Roman"/>
          <w:color w:val="000000"/>
          <w:sz w:val="23"/>
          <w:szCs w:val="23"/>
        </w:rPr>
        <w:fldChar w:fldCharType="separate"/>
      </w:r>
      <w:r w:rsidR="008034BD" w:rsidRPr="008034BD">
        <w:rPr>
          <w:rFonts w:ascii="Times New Roman" w:hAnsi="Times New Roman" w:cs="Times New Roman"/>
          <w:sz w:val="23"/>
        </w:rPr>
        <w:t>(Lutz and Muttarak, 2017)</w:t>
      </w:r>
      <w:r w:rsidRPr="00847899">
        <w:rPr>
          <w:rFonts w:ascii="Times New Roman" w:hAnsi="Times New Roman" w:cs="Times New Roman"/>
          <w:color w:val="000000"/>
          <w:sz w:val="23"/>
          <w:szCs w:val="23"/>
        </w:rPr>
        <w:fldChar w:fldCharType="end"/>
      </w:r>
      <w:r w:rsidRPr="00847899">
        <w:rPr>
          <w:rFonts w:ascii="Times New Roman" w:hAnsi="Times New Roman" w:cs="Times New Roman"/>
          <w:color w:val="000000"/>
          <w:sz w:val="23"/>
          <w:szCs w:val="23"/>
        </w:rPr>
        <w:t xml:space="preserve">, </w:t>
      </w:r>
      <w:r w:rsidRPr="00847899">
        <w:rPr>
          <w:rFonts w:ascii="Times New Roman" w:eastAsia="Times New Roman" w:hAnsi="Times New Roman" w:cs="Times New Roman"/>
          <w:sz w:val="23"/>
          <w:szCs w:val="23"/>
        </w:rPr>
        <w:t xml:space="preserve">demographic metabolism is a theoretical framework that argues that “the process of social change can be analytically captured through the process of younger cohorts replacing older ones” </w:t>
      </w:r>
      <w:r w:rsidRPr="00847899">
        <w:rPr>
          <w:rFonts w:ascii="Times New Roman" w:eastAsia="Times New Roman" w:hAnsi="Times New Roman" w:cs="Times New Roman"/>
          <w:sz w:val="23"/>
          <w:szCs w:val="23"/>
        </w:rPr>
        <w:fldChar w:fldCharType="begin" w:fldLock="1"/>
      </w:r>
      <w:r w:rsidR="006A01F9">
        <w:rPr>
          <w:rFonts w:ascii="Times New Roman" w:eastAsia="Times New Roman" w:hAnsi="Times New Roman" w:cs="Times New Roman"/>
          <w:sz w:val="23"/>
          <w:szCs w:val="23"/>
        </w:rPr>
        <w:instrText xml:space="preserve"> ADDIN ZOTERO_ITEM CSL_CITATION {"citationID":"FVmeXGFO","properties":{"formattedCitation":"(Lutz, 2012: 284)","plainCitation":"(Lutz, 2012: 284)","noteIndex":0},"citationItems":[{"id":"RZOgQTA9/JntjAbIe","uris":["http://www.mendeley.com/documents/?uuid=f82f4fb8-5383-4436-a6a5-facdee140573"],"uri":["http://www.mendeley.com/documents/?uuid=f82f4fb8-5383-4436-a6a5-facdee140573"],"itemData":{"DOI":"10.1111/j.1728-4457.2013.00564.x","ISBN":"1728-4457","author":[{"dropping-particle":"","family":"Lutz","given":"Wolfgang","non-dropping-particle":"","parse-names":false,"suffix":""}],"container-title":"Population and Development Review","genre":"Journal Article","id":"ITEM-1","issued":{"date-parts":[["2012"]]},"page":"283-301","publisher":"Blackwell Publishing Ltd","title":"Demographic Metabolism: A Predictive Theory of Socioeconomic Change","type":"article-journal","volume":"38"},"suffix":": 284"}],"schema":"https://github.com/citation-style-language/schema/raw/master/csl-citation.json"} </w:instrText>
      </w:r>
      <w:r w:rsidRPr="00847899">
        <w:rPr>
          <w:rFonts w:ascii="Times New Roman" w:eastAsia="Times New Roman" w:hAnsi="Times New Roman" w:cs="Times New Roman"/>
          <w:sz w:val="23"/>
          <w:szCs w:val="23"/>
        </w:rPr>
        <w:fldChar w:fldCharType="separate"/>
      </w:r>
      <w:r w:rsidR="008034BD" w:rsidRPr="008034BD">
        <w:rPr>
          <w:rFonts w:ascii="Times New Roman" w:hAnsi="Times New Roman" w:cs="Times New Roman"/>
          <w:sz w:val="23"/>
        </w:rPr>
        <w:t>(Lutz, 2012: 284)</w:t>
      </w:r>
      <w:r w:rsidRPr="00847899">
        <w:rPr>
          <w:rFonts w:ascii="Times New Roman" w:eastAsia="Times New Roman" w:hAnsi="Times New Roman" w:cs="Times New Roman"/>
          <w:sz w:val="23"/>
          <w:szCs w:val="23"/>
        </w:rPr>
        <w:fldChar w:fldCharType="end"/>
      </w:r>
      <w:r w:rsidRPr="00847899">
        <w:rPr>
          <w:rFonts w:ascii="Times New Roman" w:eastAsia="Times New Roman" w:hAnsi="Times New Roman" w:cs="Times New Roman"/>
          <w:sz w:val="23"/>
          <w:szCs w:val="23"/>
        </w:rPr>
        <w:t xml:space="preserve"> along multi-dimensional sociodemographic characteristics (e.g., age, gender, race, educational attainment, income, poverty, etc.). The cohort aged 15-19 in 2020 becomes the 20-24 cohort in 2025 after adjusting for the components of population change: births, deaths, and migration. This approach creates remarkably reliable sociodemographic forecasts over decadal time scales for two key reasons: 1) many sociodemographic characteristics are either established at a young age (e.g., the proportion of people with a high school education aged 25-29 in 2015 is a good predictor of those aged 60-64 with a high school education in 2050), and 2) sociodemographic change is embedded within the age-structure (e.g., life course analysis shows that earnings steadily increase after age 18, peaking around age 65, before declining through retirement).</w:t>
      </w:r>
      <w:r w:rsidR="00F050C3" w:rsidRPr="00847899">
        <w:rPr>
          <w:rFonts w:ascii="Times New Roman" w:eastAsia="Times New Roman" w:hAnsi="Times New Roman" w:cs="Times New Roman"/>
          <w:sz w:val="23"/>
          <w:szCs w:val="23"/>
        </w:rPr>
        <w:t xml:space="preserve"> </w:t>
      </w:r>
      <w:r w:rsidR="004F693A" w:rsidRPr="00847899">
        <w:rPr>
          <w:rFonts w:ascii="Times New Roman" w:hAnsi="Times New Roman" w:cs="Times New Roman"/>
          <w:color w:val="000000"/>
          <w:sz w:val="23"/>
          <w:szCs w:val="23"/>
        </w:rPr>
        <w:t>A Demographic metabolism framework allows underlying societal change to occur in concert with environmental change in an analytically</w:t>
      </w:r>
      <w:r w:rsidR="00134103" w:rsidRPr="00847899">
        <w:rPr>
          <w:rFonts w:ascii="Times New Roman" w:hAnsi="Times New Roman" w:cs="Times New Roman"/>
          <w:color w:val="000000"/>
          <w:sz w:val="23"/>
          <w:szCs w:val="23"/>
        </w:rPr>
        <w:t xml:space="preserve"> and computationally</w:t>
      </w:r>
      <w:r w:rsidR="004F693A" w:rsidRPr="00847899">
        <w:rPr>
          <w:rFonts w:ascii="Times New Roman" w:hAnsi="Times New Roman" w:cs="Times New Roman"/>
          <w:color w:val="000000"/>
          <w:sz w:val="23"/>
          <w:szCs w:val="23"/>
        </w:rPr>
        <w:t xml:space="preserve"> tractable manner.</w:t>
      </w:r>
    </w:p>
    <w:p w14:paraId="2E677CD2" w14:textId="508FF696" w:rsidR="00096AEF" w:rsidRPr="00847899" w:rsidRDefault="00096AEF" w:rsidP="00096AEF">
      <w:pPr>
        <w:rPr>
          <w:rFonts w:ascii="Times New Roman" w:hAnsi="Times New Roman" w:cs="Times New Roman"/>
          <w:b/>
          <w:bCs/>
          <w:sz w:val="24"/>
          <w:szCs w:val="24"/>
        </w:rPr>
      </w:pPr>
      <w:r w:rsidRPr="00847899">
        <w:rPr>
          <w:rFonts w:ascii="Times New Roman" w:hAnsi="Times New Roman" w:cs="Times New Roman"/>
          <w:b/>
          <w:bCs/>
          <w:sz w:val="24"/>
          <w:szCs w:val="24"/>
        </w:rPr>
        <w:lastRenderedPageBreak/>
        <w:t>III. Research Plan</w:t>
      </w:r>
    </w:p>
    <w:p w14:paraId="71D839C7" w14:textId="70A16AA8" w:rsidR="006231B7" w:rsidRPr="00847899" w:rsidRDefault="006231B7" w:rsidP="006231B7">
      <w:pPr>
        <w:pStyle w:val="ListParagraph"/>
        <w:numPr>
          <w:ilvl w:val="0"/>
          <w:numId w:val="3"/>
        </w:numPr>
        <w:autoSpaceDE w:val="0"/>
        <w:autoSpaceDN w:val="0"/>
        <w:adjustRightInd w:val="0"/>
        <w:spacing w:after="0" w:line="240" w:lineRule="auto"/>
        <w:rPr>
          <w:rFonts w:ascii="Times New Roman" w:hAnsi="Times New Roman" w:cs="Times New Roman"/>
          <w:color w:val="000000"/>
        </w:rPr>
      </w:pPr>
      <w:r w:rsidRPr="00847899">
        <w:rPr>
          <w:rFonts w:ascii="Times New Roman" w:hAnsi="Times New Roman" w:cs="Times New Roman"/>
          <w:b/>
          <w:bCs/>
          <w:color w:val="000000"/>
        </w:rPr>
        <w:t xml:space="preserve">Methods Overview </w:t>
      </w:r>
    </w:p>
    <w:p w14:paraId="7912A7E0" w14:textId="773F2153" w:rsidR="00313FFF" w:rsidRPr="00847899" w:rsidRDefault="006231B7" w:rsidP="006231B7">
      <w:pPr>
        <w:autoSpaceDE w:val="0"/>
        <w:autoSpaceDN w:val="0"/>
        <w:adjustRightInd w:val="0"/>
        <w:spacing w:after="0" w:line="240" w:lineRule="auto"/>
        <w:rPr>
          <w:rFonts w:ascii="Times New Roman" w:hAnsi="Times New Roman" w:cs="Times New Roman"/>
          <w:color w:val="000000"/>
          <w:sz w:val="23"/>
          <w:szCs w:val="23"/>
        </w:rPr>
      </w:pPr>
      <w:r w:rsidRPr="00847899">
        <w:rPr>
          <w:rFonts w:ascii="Times New Roman" w:hAnsi="Times New Roman" w:cs="Times New Roman"/>
          <w:color w:val="000000"/>
          <w:sz w:val="23"/>
          <w:szCs w:val="23"/>
        </w:rPr>
        <w:t>This project examines the</w:t>
      </w:r>
      <w:r w:rsidR="00622306" w:rsidRPr="00847899">
        <w:rPr>
          <w:rFonts w:ascii="Times New Roman" w:hAnsi="Times New Roman" w:cs="Times New Roman"/>
          <w:color w:val="000000"/>
          <w:sz w:val="23"/>
          <w:szCs w:val="23"/>
        </w:rPr>
        <w:t xml:space="preserve"> demography of climate migration in the United States</w:t>
      </w:r>
      <w:r w:rsidR="005D1822" w:rsidRPr="00847899">
        <w:rPr>
          <w:rFonts w:ascii="Times New Roman" w:hAnsi="Times New Roman" w:cs="Times New Roman"/>
          <w:color w:val="000000"/>
          <w:sz w:val="23"/>
          <w:szCs w:val="23"/>
        </w:rPr>
        <w:t xml:space="preserve"> associated with </w:t>
      </w:r>
      <w:r w:rsidR="00773A0A">
        <w:rPr>
          <w:rFonts w:ascii="Times New Roman" w:hAnsi="Times New Roman" w:cs="Times New Roman"/>
          <w:color w:val="000000"/>
          <w:sz w:val="23"/>
          <w:szCs w:val="23"/>
        </w:rPr>
        <w:t>sea-level rise</w:t>
      </w:r>
      <w:r w:rsidR="00622306" w:rsidRPr="00847899">
        <w:rPr>
          <w:rFonts w:ascii="Times New Roman" w:hAnsi="Times New Roman" w:cs="Times New Roman"/>
          <w:color w:val="000000"/>
          <w:sz w:val="23"/>
          <w:szCs w:val="23"/>
        </w:rPr>
        <w:t>.</w:t>
      </w:r>
      <w:r w:rsidR="005D1822" w:rsidRPr="00847899">
        <w:rPr>
          <w:rFonts w:ascii="Times New Roman" w:hAnsi="Times New Roman" w:cs="Times New Roman"/>
          <w:color w:val="000000"/>
          <w:sz w:val="23"/>
          <w:szCs w:val="23"/>
        </w:rPr>
        <w:t xml:space="preserve"> Following migration scholars and demographers who have studied climate migration </w:t>
      </w:r>
      <w:r w:rsidR="005D1822" w:rsidRPr="00847899">
        <w:rPr>
          <w:rFonts w:ascii="Times New Roman" w:hAnsi="Times New Roman" w:cs="Times New Roman"/>
          <w:color w:val="000000"/>
          <w:sz w:val="23"/>
          <w:szCs w:val="23"/>
        </w:rPr>
        <w:fldChar w:fldCharType="begin"/>
      </w:r>
      <w:r w:rsidR="006A01F9">
        <w:rPr>
          <w:rFonts w:ascii="Times New Roman" w:hAnsi="Times New Roman" w:cs="Times New Roman"/>
          <w:color w:val="000000"/>
          <w:sz w:val="23"/>
          <w:szCs w:val="23"/>
        </w:rPr>
        <w:instrText xml:space="preserve"> ADDIN ZOTERO_ITEM CSL_CITATION {"citationID":"0BJsEfJc","properties":{"formattedCitation":"(Call et al., 2017; Chen and Mueller, 2018; Fussell et al., 2014b; M. E. Hauer et al., 2020a)","plainCitation":"(Call et al., 2017; Chen and Mueller, 2018; Fussell et al., 2014b; M. E. Hauer et al., 2020a)","noteIndex":0},"citationItems":[{"id":184,"uris":["http://zotero.org/groups/2306924/items/MFWMGNSK"],"uri":["http://zotero.org/groups/2306924/items/MFWMGNSK"],"itemData":{"id":184,"type":"article-journal","container-title":"Nature Climate Change","page":"981-985","title":"Coastal Climate Change, Soil Salinity and Human Migration in Bangladesh","volume":"8","author":[{"family":"Chen","given":"J."},{"family":"Mueller","given":"V."}],"issued":{"date-parts":[["2018"]]}}},{"id":236,"uris":["http://zotero.org/groups/2306924/items/WVZKBS78"],"uri":["http://zotero.org/groups/2306924/items/WVZKBS78"],"itemData":{"id":236,"type":"article-journal","container-title":"Global Environmental Change","page":"157-165","title":"Disruption, not displacement: Environmental Variability and Temporary Migration in Bangladesh","volume":"46","author":[{"family":"Call","given":"M"},{"family":"Gray","given":"C"},{"family":"Yunus","given":"Mohammad"},{"family":"Emch","given":"M."}],"issued":{"date-parts":[["2017"]]}}},{"id":833,"uris":["http://zotero.org/groups/2306924/items/ECU7C7KH"],"uri":["http://zotero.org/groups/2306924/items/ECU7C7KH"],"itemData":{"id":833,"type":"article-journal","abstract":"In recent years, the empirical literature linking environmental factors and human migration has grown rapidly and gained increasing visibility among scholars and the policy community. Still, this body of research uses a wide range of methodological approaches for assessing environment–migration relationships. Without comparable data and measures across a range of contexts, it is impossible to make generalizations that would facilitate the development of future migration scenarios. Demographic researchers have a large methodological toolkit for measuring migration as well as modeling its drivers. This toolkit includes population censuses, household surveys, survival analysis and multi-level modeling. This paper's purpose is to introduce climate change researchers to demographic data and methods and to review exemplary studies of the environmental dimensions of human migration. Our intention is to foster interdisciplinary understanding and scholarship, and to promote high quality research on environment and migration that will lead toward broader knowledge of this association.","container-title":"Global Environmental Change","DOI":"10.1016/j.gloenvcha.2014.07.001","ISSN":"0959-3780","journalAbbreviation":"Global Environmental Change","page":"182-191","title":"Measuring the environmental dimensions of human migration: The demographer's toolkit","volume":"28","author":[{"family":"Fussell","given":"Elizabeth"},{"family":"Hunter","given":"Lori M."},{"family":"Gray","given":"Clark L."}],"issued":{"date-parts":[["2014",9,1]]}}},{"id":"RZOgQTA9/p1UdSYKF","uris":["http://zotero.org/users/local/kVjDF3o2/items/458XQUX6"],"uri":["http://zotero.org/users/local/kVjDF3o2/items/458XQUX6"],"itemData":{"id":"PDAj1xQP/x7PMOUES","type":"article-journal","abstract":"Anthropogenic sea-level rise (SLR) is predicted to impact, and, in many cases, displace, a large proportion of the population via inundation and heightened SLR-related hazards. With the global coastal population projected to surpass one billion people this century, SLR might be among the most costly and permanent future consequences of climate change. In this Review, we synthesize the rapidly expanding knowledge of human mobility and migration responses to SLR, providing a coherent roadmap for future SLR research and associated policy. While it is often assumed that direct inundation forces a migration, we discuss how mobility responses are instead driven by a diversity of socioeconomic and demographic factors, which, in some cases, do not result in a migration response. We link SLR hazards with potential mechanisms of migration and the associated governmental or institutional policies that operate as obstacles or facilitators for that migration. Specific examples from the USA, Bangladesh and atoll island nations are used to contextualize these concepts. However, further research is needed on the fundamental mechanisms underlying SLR migration, tipping points, thresholds and feedbacks, risk perception and migration to fully understand migration responses to SLR.","container-title":"Nature Reviews Earth &amp; Environment","DOI":"10.1038/s43017-019-0002-9","ISSN":"2662-138X","issue":"1","journalAbbreviation":"Nature Reviews Earth &amp; Environment","page":"28-39","title":"Sea-level rise and human migration","volume":"1","author":[{"family":"Hauer","given":"Mathew E."},{"family":"Fussell","given":"Elizabeth"},{"family":"Mueller","given":"Valerie"},{"family":"Burkett","given":"Maxine"},{"family":"Call","given":"Maia"},{"family":"Abel","given":"Kali"},{"family":"McLeman","given":"Robert"},{"family":"Wrathall","given":"David"}],"issued":{"date-parts":[["2020",1,1]]}}}],"schema":"https://github.com/citation-style-language/schema/raw/master/csl-citation.json"} </w:instrText>
      </w:r>
      <w:r w:rsidR="005D1822" w:rsidRPr="00847899">
        <w:rPr>
          <w:rFonts w:ascii="Times New Roman" w:hAnsi="Times New Roman" w:cs="Times New Roman"/>
          <w:color w:val="000000"/>
          <w:sz w:val="23"/>
          <w:szCs w:val="23"/>
        </w:rPr>
        <w:fldChar w:fldCharType="separate"/>
      </w:r>
      <w:r w:rsidR="008034BD" w:rsidRPr="008034BD">
        <w:rPr>
          <w:rFonts w:ascii="Times New Roman" w:hAnsi="Times New Roman" w:cs="Times New Roman"/>
          <w:sz w:val="23"/>
        </w:rPr>
        <w:t>(Call et al., 2017; Chen and Mueller, 2018; Fussell et al., 2014b; M. E. Hauer et al., 2020a)</w:t>
      </w:r>
      <w:r w:rsidR="005D1822" w:rsidRPr="00847899">
        <w:rPr>
          <w:rFonts w:ascii="Times New Roman" w:hAnsi="Times New Roman" w:cs="Times New Roman"/>
          <w:color w:val="000000"/>
          <w:sz w:val="23"/>
          <w:szCs w:val="23"/>
        </w:rPr>
        <w:fldChar w:fldCharType="end"/>
      </w:r>
      <w:r w:rsidR="005D1822" w:rsidRPr="00847899">
        <w:rPr>
          <w:rFonts w:ascii="Times New Roman" w:hAnsi="Times New Roman" w:cs="Times New Roman"/>
          <w:color w:val="000000"/>
          <w:sz w:val="23"/>
          <w:szCs w:val="23"/>
        </w:rPr>
        <w:t xml:space="preserve">, this five-year project combines a migration systems approach </w:t>
      </w:r>
      <w:r w:rsidR="005D1822" w:rsidRPr="00847899">
        <w:rPr>
          <w:rFonts w:ascii="Times New Roman" w:hAnsi="Times New Roman" w:cs="Times New Roman"/>
          <w:color w:val="000000"/>
          <w:sz w:val="23"/>
          <w:szCs w:val="23"/>
        </w:rPr>
        <w:fldChar w:fldCharType="begin"/>
      </w:r>
      <w:r w:rsidR="008034BD">
        <w:rPr>
          <w:rFonts w:ascii="Times New Roman" w:hAnsi="Times New Roman" w:cs="Times New Roman"/>
          <w:color w:val="000000"/>
          <w:sz w:val="23"/>
          <w:szCs w:val="23"/>
        </w:rPr>
        <w:instrText xml:space="preserve"> ADDIN ZOTERO_ITEM CSL_CITATION {"citationID":"bUgirWUe","properties":{"formattedCitation":"(Curtis et al., 2015; Fawcett, 1989)","plainCitation":"(Curtis et al., 2015; Fawcett, 1989)","noteIndex":0},"citationItems":[{"id":834,"uris":["http://zotero.org/groups/2306924/items/2IU9V6G6"],"uri":["http://zotero.org/groups/2306924/items/2IU9V6G6"],"itemData":{"id":834,"type":"article-journal","abstract":"Changes in the human migration systems of the Gulf of Mexico coastline counties affected by Hurricanes Katrina and Rita provide an example of how climate change may affect coastal populations. Crude climate change models predict a mass migration of “climate refugees,” but an emerging literature on environmental migration suggests that most migration will be short-distance and short-duration within existing migration systems, with implications for the population recovery of disaster-stricken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with the pre-disaster period (1999–2004). By observing county-to-county ties and flows, we find that recovery migration was strong: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places.","container-title":"Demography","DOI":"10.1007/s13524-015-0400-7","ISSN":"1533-7790","issue":"4","journalAbbreviation":"Demography","page":"1269-1293","title":"Recovery Migration After Hurricanes Katrina and Rita: Spatial Concentration and Intensification in the Migration System","volume":"52","author":[{"family":"Curtis","given":"Katherine J."},{"family":"Fussell","given":"Elizabeth"},{"family":"DeWaard","given":"Jack"}],"issued":{"date-parts":[["2015",8,1]]}}},{"id":1159,"uris":["http://zotero.org/users/4849625/items/PKNFBKGQ"],"uri":["http://zotero.org/users/4849625/items/PKNFBKGQ"],"itemData":{"id":1159,"type":"article-journal","container-title":"International migration review","issue":"3","note":"ISBN: 0197-9183\npublisher: SAGE Publications Sage CA: Los Angeles, CA","page":"671-680","title":"Networks, linkages, and migration systems","volume":"23","author":[{"family":"Fawcett","given":"James T."}],"issued":{"date-parts":[["1989"]]}}}],"schema":"https://github.com/citation-style-language/schema/raw/master/csl-citation.json"} </w:instrText>
      </w:r>
      <w:r w:rsidR="005D1822" w:rsidRPr="00847899">
        <w:rPr>
          <w:rFonts w:ascii="Times New Roman" w:hAnsi="Times New Roman" w:cs="Times New Roman"/>
          <w:color w:val="000000"/>
          <w:sz w:val="23"/>
          <w:szCs w:val="23"/>
        </w:rPr>
        <w:fldChar w:fldCharType="separate"/>
      </w:r>
      <w:r w:rsidR="008034BD" w:rsidRPr="008034BD">
        <w:rPr>
          <w:rFonts w:ascii="Times New Roman" w:hAnsi="Times New Roman" w:cs="Times New Roman"/>
          <w:sz w:val="23"/>
        </w:rPr>
        <w:t>(Curtis et al., 2015; Fawcett, 1989)</w:t>
      </w:r>
      <w:r w:rsidR="005D1822" w:rsidRPr="00847899">
        <w:rPr>
          <w:rFonts w:ascii="Times New Roman" w:hAnsi="Times New Roman" w:cs="Times New Roman"/>
          <w:color w:val="000000"/>
          <w:sz w:val="23"/>
          <w:szCs w:val="23"/>
        </w:rPr>
        <w:fldChar w:fldCharType="end"/>
      </w:r>
      <w:r w:rsidR="005D1822" w:rsidRPr="00847899">
        <w:rPr>
          <w:rFonts w:ascii="Times New Roman" w:hAnsi="Times New Roman" w:cs="Times New Roman"/>
          <w:color w:val="000000"/>
          <w:sz w:val="23"/>
          <w:szCs w:val="23"/>
        </w:rPr>
        <w:t xml:space="preserve"> with matrix population models </w:t>
      </w:r>
      <w:r w:rsidR="005D1822" w:rsidRPr="00847899">
        <w:rPr>
          <w:rFonts w:ascii="Times New Roman" w:hAnsi="Times New Roman" w:cs="Times New Roman"/>
          <w:color w:val="000000"/>
          <w:sz w:val="23"/>
          <w:szCs w:val="23"/>
        </w:rPr>
        <w:fldChar w:fldCharType="begin"/>
      </w:r>
      <w:r w:rsidR="008034BD">
        <w:rPr>
          <w:rFonts w:ascii="Times New Roman" w:hAnsi="Times New Roman" w:cs="Times New Roman"/>
          <w:color w:val="000000"/>
          <w:sz w:val="23"/>
          <w:szCs w:val="23"/>
        </w:rPr>
        <w:instrText xml:space="preserve"> ADDIN ZOTERO_ITEM CSL_CITATION {"citationID":"j5eknQAi","properties":{"formattedCitation":"(Caswell, 2001)","plainCitation":"(Caswell, 2001)","noteIndex":0},"citationItems":[{"id":1017,"uris":["http://zotero.org/users/4849625/items/65VIJV9T"],"uri":["http://zotero.org/users/4849625/items/65VIJV9T"],"itemData":{"id":1017,"type":"book","note":"Citation Key: caswell2001matrix","publisher":"Wiley Online Library","title":"Matrix population models","author":[{"family":"Caswell","given":"Hal"}],"issued":{"date-parts":[["2001"]]}}}],"schema":"https://github.com/citation-style-language/schema/raw/master/csl-citation.json"} </w:instrText>
      </w:r>
      <w:r w:rsidR="005D1822" w:rsidRPr="00847899">
        <w:rPr>
          <w:rFonts w:ascii="Times New Roman" w:hAnsi="Times New Roman" w:cs="Times New Roman"/>
          <w:color w:val="000000"/>
          <w:sz w:val="23"/>
          <w:szCs w:val="23"/>
        </w:rPr>
        <w:fldChar w:fldCharType="separate"/>
      </w:r>
      <w:r w:rsidR="008034BD" w:rsidRPr="008034BD">
        <w:rPr>
          <w:rFonts w:ascii="Times New Roman" w:hAnsi="Times New Roman" w:cs="Times New Roman"/>
          <w:sz w:val="23"/>
        </w:rPr>
        <w:t>(Caswell, 2001)</w:t>
      </w:r>
      <w:r w:rsidR="005D1822" w:rsidRPr="00847899">
        <w:rPr>
          <w:rFonts w:ascii="Times New Roman" w:hAnsi="Times New Roman" w:cs="Times New Roman"/>
          <w:color w:val="000000"/>
          <w:sz w:val="23"/>
          <w:szCs w:val="23"/>
        </w:rPr>
        <w:fldChar w:fldCharType="end"/>
      </w:r>
      <w:r w:rsidR="005D1822" w:rsidRPr="00847899">
        <w:rPr>
          <w:rFonts w:ascii="Times New Roman" w:hAnsi="Times New Roman" w:cs="Times New Roman"/>
          <w:color w:val="000000"/>
          <w:sz w:val="23"/>
          <w:szCs w:val="23"/>
        </w:rPr>
        <w:t xml:space="preserve"> and sophisticated flood hazard models</w:t>
      </w:r>
      <w:r w:rsidR="00555341" w:rsidRPr="00847899">
        <w:rPr>
          <w:rFonts w:ascii="Times New Roman" w:hAnsi="Times New Roman" w:cs="Times New Roman"/>
          <w:color w:val="000000"/>
          <w:sz w:val="23"/>
          <w:szCs w:val="23"/>
        </w:rPr>
        <w:t xml:space="preserve"> </w:t>
      </w:r>
      <w:r w:rsidR="005D1822" w:rsidRPr="00847899">
        <w:rPr>
          <w:rFonts w:ascii="Times New Roman" w:hAnsi="Times New Roman" w:cs="Times New Roman"/>
          <w:color w:val="000000"/>
          <w:sz w:val="23"/>
          <w:szCs w:val="23"/>
        </w:rPr>
        <w:t xml:space="preserve">to </w:t>
      </w:r>
      <w:r w:rsidR="00D75403" w:rsidRPr="00847899">
        <w:rPr>
          <w:rFonts w:ascii="Times New Roman" w:hAnsi="Times New Roman" w:cs="Times New Roman"/>
          <w:color w:val="000000"/>
          <w:sz w:val="23"/>
          <w:szCs w:val="23"/>
        </w:rPr>
        <w:t xml:space="preserve">project the changes in the future US population distribution due to </w:t>
      </w:r>
      <w:r w:rsidR="00773A0A">
        <w:rPr>
          <w:rFonts w:ascii="Times New Roman" w:hAnsi="Times New Roman" w:cs="Times New Roman"/>
          <w:color w:val="000000"/>
          <w:sz w:val="23"/>
          <w:szCs w:val="23"/>
        </w:rPr>
        <w:t>sea-level rise</w:t>
      </w:r>
      <w:r w:rsidR="00313FFF" w:rsidRPr="00847899">
        <w:rPr>
          <w:rFonts w:ascii="Times New Roman" w:hAnsi="Times New Roman" w:cs="Times New Roman"/>
          <w:color w:val="000000"/>
          <w:sz w:val="23"/>
          <w:szCs w:val="23"/>
        </w:rPr>
        <w:t>.</w:t>
      </w:r>
      <w:r w:rsidR="00C7586D" w:rsidRPr="00847899">
        <w:rPr>
          <w:rFonts w:ascii="Times New Roman" w:hAnsi="Times New Roman" w:cs="Times New Roman"/>
          <w:color w:val="000000"/>
          <w:sz w:val="23"/>
          <w:szCs w:val="23"/>
        </w:rPr>
        <w:t xml:space="preserve"> I propose to utilize a multi-dimensional predictive model of sociodemographic change called </w:t>
      </w:r>
      <w:r w:rsidR="00C7586D" w:rsidRPr="00655624">
        <w:rPr>
          <w:rFonts w:ascii="Times New Roman" w:hAnsi="Times New Roman" w:cs="Times New Roman"/>
          <w:color w:val="000000"/>
          <w:sz w:val="23"/>
          <w:szCs w:val="23"/>
        </w:rPr>
        <w:t>demographic metabolism</w:t>
      </w:r>
      <w:r w:rsidR="00C7586D" w:rsidRPr="00847899">
        <w:rPr>
          <w:rFonts w:ascii="Times New Roman" w:hAnsi="Times New Roman" w:cs="Times New Roman"/>
          <w:i/>
          <w:iCs/>
          <w:color w:val="000000"/>
          <w:sz w:val="23"/>
          <w:szCs w:val="23"/>
        </w:rPr>
        <w:t xml:space="preserve"> </w:t>
      </w:r>
      <w:r w:rsidR="00C7586D" w:rsidRPr="00847899">
        <w:rPr>
          <w:rFonts w:ascii="Times New Roman" w:hAnsi="Times New Roman" w:cs="Times New Roman"/>
          <w:i/>
          <w:iCs/>
          <w:color w:val="000000"/>
          <w:sz w:val="23"/>
          <w:szCs w:val="23"/>
        </w:rPr>
        <w:fldChar w:fldCharType="begin"/>
      </w:r>
      <w:r w:rsidR="008034BD">
        <w:rPr>
          <w:rFonts w:ascii="Times New Roman" w:hAnsi="Times New Roman" w:cs="Times New Roman"/>
          <w:i/>
          <w:iCs/>
          <w:color w:val="000000"/>
          <w:sz w:val="23"/>
          <w:szCs w:val="23"/>
        </w:rPr>
        <w:instrText xml:space="preserve"> ADDIN ZOTERO_ITEM CSL_CITATION {"citationID":"gCQ65laU","properties":{"formattedCitation":"(Lutz and Muttarak, 2017)","plainCitation":"(Lutz and Muttarak, 2017)","noteIndex":0},"citationItems":[{"id":1021,"uris":["http://zotero.org/users/4849625/items/VCE97TTW"],"uri":["http://zotero.org/users/4849625/items/VCE97TTW"],"itemData":{"id":1021,"type":"article-journal","container-title":"Nature Climate Change","DOI":"10.1038/nclimate3222","ISSN":"1758-678X, 1758-6798","issue":"3","language":"English","note":"Citation Key: lutz_forecasting_2017","page":"177-184","title":"Forecasting societies' adaptive capacities through a demographic metabolism model","volume":"7","author":[{"family":"Lutz","given":"Wolfgang"},{"family":"Muttarak","given":"Raya"}],"issued":{"date-parts":[["2017",3]]}}}],"schema":"https://github.com/citation-style-language/schema/raw/master/csl-citation.json"} </w:instrText>
      </w:r>
      <w:r w:rsidR="00C7586D" w:rsidRPr="00847899">
        <w:rPr>
          <w:rFonts w:ascii="Times New Roman" w:hAnsi="Times New Roman" w:cs="Times New Roman"/>
          <w:i/>
          <w:iCs/>
          <w:color w:val="000000"/>
          <w:sz w:val="23"/>
          <w:szCs w:val="23"/>
        </w:rPr>
        <w:fldChar w:fldCharType="separate"/>
      </w:r>
      <w:r w:rsidR="008034BD" w:rsidRPr="008034BD">
        <w:rPr>
          <w:rFonts w:ascii="Times New Roman" w:hAnsi="Times New Roman" w:cs="Times New Roman"/>
          <w:sz w:val="23"/>
        </w:rPr>
        <w:t>(Lutz and Muttarak, 2017)</w:t>
      </w:r>
      <w:r w:rsidR="00C7586D" w:rsidRPr="00847899">
        <w:rPr>
          <w:rFonts w:ascii="Times New Roman" w:hAnsi="Times New Roman" w:cs="Times New Roman"/>
          <w:i/>
          <w:iCs/>
          <w:color w:val="000000"/>
          <w:sz w:val="23"/>
          <w:szCs w:val="23"/>
        </w:rPr>
        <w:fldChar w:fldCharType="end"/>
      </w:r>
      <w:r w:rsidR="00926F09" w:rsidRPr="00847899">
        <w:rPr>
          <w:rFonts w:ascii="Times New Roman" w:hAnsi="Times New Roman" w:cs="Times New Roman"/>
          <w:i/>
          <w:iCs/>
          <w:color w:val="000000"/>
          <w:sz w:val="23"/>
          <w:szCs w:val="23"/>
        </w:rPr>
        <w:t>.</w:t>
      </w:r>
      <w:r w:rsidR="00C7586D" w:rsidRPr="00847899">
        <w:rPr>
          <w:rFonts w:ascii="Times New Roman" w:hAnsi="Times New Roman" w:cs="Times New Roman"/>
          <w:i/>
          <w:iCs/>
          <w:color w:val="000000"/>
          <w:sz w:val="23"/>
          <w:szCs w:val="23"/>
        </w:rPr>
        <w:t xml:space="preserve"> </w:t>
      </w:r>
      <w:r w:rsidR="00C7586D" w:rsidRPr="00847899">
        <w:rPr>
          <w:rFonts w:ascii="Times New Roman" w:hAnsi="Times New Roman" w:cs="Times New Roman"/>
          <w:color w:val="000000"/>
          <w:sz w:val="23"/>
          <w:szCs w:val="23"/>
        </w:rPr>
        <w:t xml:space="preserve"> </w:t>
      </w:r>
      <w:r w:rsidR="000B7764" w:rsidRPr="00847899">
        <w:rPr>
          <w:rFonts w:ascii="Times New Roman" w:hAnsi="Times New Roman" w:cs="Times New Roman"/>
          <w:b/>
          <w:bCs/>
          <w:color w:val="000000"/>
          <w:sz w:val="23"/>
          <w:szCs w:val="23"/>
        </w:rPr>
        <w:t>Figure 2</w:t>
      </w:r>
      <w:r w:rsidR="000B7764" w:rsidRPr="00847899">
        <w:rPr>
          <w:rFonts w:ascii="Times New Roman" w:hAnsi="Times New Roman" w:cs="Times New Roman"/>
          <w:color w:val="000000"/>
          <w:sz w:val="23"/>
          <w:szCs w:val="23"/>
        </w:rPr>
        <w:t xml:space="preserve"> is a general schema of the input data, demographic model, and sample outputs. </w:t>
      </w:r>
      <w:r w:rsidR="00313FFF" w:rsidRPr="00847899">
        <w:rPr>
          <w:rFonts w:ascii="Times New Roman" w:hAnsi="Times New Roman" w:cs="Times New Roman"/>
          <w:color w:val="000000"/>
          <w:sz w:val="23"/>
          <w:szCs w:val="23"/>
        </w:rPr>
        <w:t>The following research questions drive the analysis described below:</w:t>
      </w:r>
    </w:p>
    <w:p w14:paraId="38C28D3B" w14:textId="7F2C67B3" w:rsidR="008359D8" w:rsidRPr="00847899" w:rsidRDefault="00113C73" w:rsidP="00113C73">
      <w:pPr>
        <w:pStyle w:val="ListParagraph"/>
        <w:numPr>
          <w:ilvl w:val="0"/>
          <w:numId w:val="4"/>
        </w:numPr>
        <w:autoSpaceDE w:val="0"/>
        <w:autoSpaceDN w:val="0"/>
        <w:adjustRightInd w:val="0"/>
        <w:spacing w:after="0" w:line="240" w:lineRule="auto"/>
        <w:rPr>
          <w:rFonts w:ascii="Times New Roman" w:hAnsi="Times New Roman" w:cs="Times New Roman"/>
          <w:color w:val="000000"/>
          <w:sz w:val="23"/>
          <w:szCs w:val="23"/>
        </w:rPr>
      </w:pPr>
      <w:r w:rsidRPr="00847899">
        <w:rPr>
          <w:rFonts w:ascii="Times New Roman" w:hAnsi="Times New Roman" w:cs="Times New Roman"/>
          <w:color w:val="000000"/>
          <w:sz w:val="23"/>
          <w:szCs w:val="23"/>
        </w:rPr>
        <w:t xml:space="preserve">What are the socio-demographic </w:t>
      </w:r>
      <w:r w:rsidR="00BE6977" w:rsidRPr="00847899">
        <w:rPr>
          <w:rFonts w:ascii="Times New Roman" w:hAnsi="Times New Roman" w:cs="Times New Roman"/>
          <w:color w:val="000000"/>
          <w:sz w:val="23"/>
          <w:szCs w:val="23"/>
        </w:rPr>
        <w:t xml:space="preserve">and housing </w:t>
      </w:r>
      <w:r w:rsidRPr="00847899">
        <w:rPr>
          <w:rFonts w:ascii="Times New Roman" w:hAnsi="Times New Roman" w:cs="Times New Roman"/>
          <w:color w:val="000000"/>
          <w:sz w:val="23"/>
          <w:szCs w:val="23"/>
        </w:rPr>
        <w:t xml:space="preserve">characteristics of people who will be impacted by </w:t>
      </w:r>
      <w:r w:rsidR="00773A0A">
        <w:rPr>
          <w:rFonts w:ascii="Times New Roman" w:hAnsi="Times New Roman" w:cs="Times New Roman"/>
          <w:color w:val="000000"/>
          <w:sz w:val="23"/>
          <w:szCs w:val="23"/>
        </w:rPr>
        <w:t>sea-level rise</w:t>
      </w:r>
      <w:r w:rsidRPr="00847899">
        <w:rPr>
          <w:rFonts w:ascii="Times New Roman" w:hAnsi="Times New Roman" w:cs="Times New Roman"/>
          <w:color w:val="000000"/>
          <w:sz w:val="23"/>
          <w:szCs w:val="23"/>
        </w:rPr>
        <w:t>?</w:t>
      </w:r>
    </w:p>
    <w:p w14:paraId="474E3392" w14:textId="5BBEBB14" w:rsidR="00313FFF" w:rsidRPr="00847899" w:rsidRDefault="00313FFF" w:rsidP="00113C73">
      <w:pPr>
        <w:pStyle w:val="ListParagraph"/>
        <w:numPr>
          <w:ilvl w:val="0"/>
          <w:numId w:val="4"/>
        </w:numPr>
        <w:autoSpaceDE w:val="0"/>
        <w:autoSpaceDN w:val="0"/>
        <w:adjustRightInd w:val="0"/>
        <w:spacing w:after="0" w:line="240" w:lineRule="auto"/>
        <w:rPr>
          <w:rFonts w:ascii="Times New Roman" w:hAnsi="Times New Roman" w:cs="Times New Roman"/>
          <w:color w:val="000000"/>
          <w:sz w:val="23"/>
          <w:szCs w:val="23"/>
        </w:rPr>
      </w:pPr>
      <w:r w:rsidRPr="00847899">
        <w:rPr>
          <w:rFonts w:ascii="Times New Roman" w:hAnsi="Times New Roman" w:cs="Times New Roman"/>
          <w:color w:val="000000"/>
          <w:sz w:val="23"/>
          <w:szCs w:val="23"/>
        </w:rPr>
        <w:t>How</w:t>
      </w:r>
      <w:r w:rsidR="004548C2" w:rsidRPr="00847899">
        <w:rPr>
          <w:rFonts w:ascii="Times New Roman" w:hAnsi="Times New Roman" w:cs="Times New Roman"/>
          <w:color w:val="000000"/>
          <w:sz w:val="23"/>
          <w:szCs w:val="23"/>
        </w:rPr>
        <w:t xml:space="preserve"> might changes in future age structures alter migration dynamics for those impacted by </w:t>
      </w:r>
      <w:r w:rsidR="00773A0A">
        <w:rPr>
          <w:rFonts w:ascii="Times New Roman" w:hAnsi="Times New Roman" w:cs="Times New Roman"/>
          <w:color w:val="000000"/>
          <w:sz w:val="23"/>
          <w:szCs w:val="23"/>
        </w:rPr>
        <w:t>sea-level rise</w:t>
      </w:r>
      <w:r w:rsidR="004548C2" w:rsidRPr="00847899">
        <w:rPr>
          <w:rFonts w:ascii="Times New Roman" w:hAnsi="Times New Roman" w:cs="Times New Roman"/>
          <w:color w:val="000000"/>
          <w:sz w:val="23"/>
          <w:szCs w:val="23"/>
        </w:rPr>
        <w:t>?</w:t>
      </w:r>
    </w:p>
    <w:p w14:paraId="0FB32B4D" w14:textId="282621FE" w:rsidR="004548C2" w:rsidRPr="00847899" w:rsidRDefault="004548C2" w:rsidP="00113C73">
      <w:pPr>
        <w:pStyle w:val="ListParagraph"/>
        <w:numPr>
          <w:ilvl w:val="0"/>
          <w:numId w:val="4"/>
        </w:numPr>
        <w:autoSpaceDE w:val="0"/>
        <w:autoSpaceDN w:val="0"/>
        <w:adjustRightInd w:val="0"/>
        <w:spacing w:after="0" w:line="240" w:lineRule="auto"/>
        <w:rPr>
          <w:rFonts w:ascii="Times New Roman" w:hAnsi="Times New Roman" w:cs="Times New Roman"/>
          <w:color w:val="000000"/>
          <w:sz w:val="23"/>
          <w:szCs w:val="23"/>
        </w:rPr>
      </w:pPr>
      <w:r w:rsidRPr="00847899">
        <w:rPr>
          <w:rFonts w:ascii="Times New Roman" w:hAnsi="Times New Roman" w:cs="Times New Roman"/>
          <w:color w:val="000000"/>
          <w:sz w:val="23"/>
          <w:szCs w:val="23"/>
        </w:rPr>
        <w:t>How migh</w:t>
      </w:r>
      <w:r w:rsidR="00A96FEB" w:rsidRPr="00847899">
        <w:rPr>
          <w:rFonts w:ascii="Times New Roman" w:hAnsi="Times New Roman" w:cs="Times New Roman"/>
          <w:color w:val="000000"/>
          <w:sz w:val="23"/>
          <w:szCs w:val="23"/>
        </w:rPr>
        <w:t xml:space="preserve">t differences in exposure to </w:t>
      </w:r>
      <w:r w:rsidR="00773A0A">
        <w:rPr>
          <w:rFonts w:ascii="Times New Roman" w:hAnsi="Times New Roman" w:cs="Times New Roman"/>
          <w:color w:val="000000"/>
          <w:sz w:val="23"/>
          <w:szCs w:val="23"/>
        </w:rPr>
        <w:t>sea-level rise</w:t>
      </w:r>
      <w:r w:rsidR="00A96FEB" w:rsidRPr="00847899">
        <w:rPr>
          <w:rFonts w:ascii="Times New Roman" w:hAnsi="Times New Roman" w:cs="Times New Roman"/>
          <w:color w:val="000000"/>
          <w:sz w:val="23"/>
          <w:szCs w:val="23"/>
        </w:rPr>
        <w:t xml:space="preserve"> hazards influence migration decisions in coastal communities?</w:t>
      </w:r>
    </w:p>
    <w:p w14:paraId="7FBCBA52" w14:textId="12568A1E" w:rsidR="00BE6977" w:rsidRPr="00F22D83" w:rsidRDefault="00BE6977" w:rsidP="00113C73">
      <w:pPr>
        <w:pStyle w:val="ListParagraph"/>
        <w:numPr>
          <w:ilvl w:val="0"/>
          <w:numId w:val="4"/>
        </w:numPr>
        <w:autoSpaceDE w:val="0"/>
        <w:autoSpaceDN w:val="0"/>
        <w:adjustRightInd w:val="0"/>
        <w:spacing w:after="0" w:line="240" w:lineRule="auto"/>
        <w:rPr>
          <w:rFonts w:ascii="Times New Roman" w:hAnsi="Times New Roman" w:cs="Times New Roman"/>
          <w:color w:val="000000"/>
          <w:sz w:val="23"/>
          <w:szCs w:val="23"/>
        </w:rPr>
      </w:pPr>
      <w:r w:rsidRPr="00847899">
        <w:rPr>
          <w:rFonts w:ascii="Times New Roman" w:hAnsi="Times New Roman" w:cs="Times New Roman"/>
          <w:sz w:val="23"/>
          <w:szCs w:val="23"/>
        </w:rPr>
        <w:t>How might changes in the built environment enhance or suppress this migration?</w:t>
      </w:r>
    </w:p>
    <w:p w14:paraId="20F9A41C" w14:textId="77777777" w:rsidR="00F22D83" w:rsidRPr="00847899" w:rsidRDefault="00F22D83" w:rsidP="00F22D83">
      <w:pPr>
        <w:pStyle w:val="ListParagraph"/>
        <w:autoSpaceDE w:val="0"/>
        <w:autoSpaceDN w:val="0"/>
        <w:adjustRightInd w:val="0"/>
        <w:spacing w:after="0" w:line="240" w:lineRule="auto"/>
        <w:rPr>
          <w:rFonts w:ascii="Times New Roman" w:hAnsi="Times New Roman" w:cs="Times New Roman"/>
          <w:color w:val="000000"/>
          <w:sz w:val="23"/>
          <w:szCs w:val="23"/>
        </w:rPr>
      </w:pPr>
    </w:p>
    <w:p w14:paraId="42F10873" w14:textId="77777777" w:rsidR="006231B7" w:rsidRPr="00847899" w:rsidRDefault="006231B7" w:rsidP="006231B7">
      <w:pPr>
        <w:autoSpaceDE w:val="0"/>
        <w:autoSpaceDN w:val="0"/>
        <w:adjustRightInd w:val="0"/>
        <w:spacing w:after="0" w:line="240" w:lineRule="auto"/>
        <w:rPr>
          <w:rFonts w:ascii="Times New Roman" w:hAnsi="Times New Roman" w:cs="Times New Roman"/>
          <w:color w:val="000000"/>
        </w:rPr>
      </w:pPr>
    </w:p>
    <w:p w14:paraId="65C31996" w14:textId="77777777" w:rsidR="005D0A88" w:rsidRPr="00847899" w:rsidRDefault="005D0A88" w:rsidP="006231B7">
      <w:pPr>
        <w:autoSpaceDE w:val="0"/>
        <w:autoSpaceDN w:val="0"/>
        <w:adjustRightInd w:val="0"/>
        <w:spacing w:after="0" w:line="240" w:lineRule="auto"/>
        <w:rPr>
          <w:rFonts w:ascii="Times New Roman" w:hAnsi="Times New Roman" w:cs="Times New Roman"/>
          <w:color w:val="000000"/>
        </w:rPr>
      </w:pPr>
      <w:r w:rsidRPr="00847899">
        <w:rPr>
          <w:rFonts w:ascii="Times New Roman" w:hAnsi="Times New Roman" w:cs="Times New Roman"/>
          <w:noProof/>
          <w:color w:val="000000"/>
        </w:rPr>
        <w:drawing>
          <wp:inline distT="0" distB="0" distL="0" distR="0" wp14:anchorId="2F6A9AF9" wp14:editId="27C814BB">
            <wp:extent cx="5934075" cy="3337917"/>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ingframework.png"/>
                    <pic:cNvPicPr/>
                  </pic:nvPicPr>
                  <pic:blipFill>
                    <a:blip r:embed="rId13">
                      <a:extLst>
                        <a:ext uri="{28A0092B-C50C-407E-A947-70E740481C1C}">
                          <a14:useLocalDpi xmlns:a14="http://schemas.microsoft.com/office/drawing/2010/main" val="0"/>
                        </a:ext>
                      </a:extLst>
                    </a:blip>
                    <a:stretch>
                      <a:fillRect/>
                    </a:stretch>
                  </pic:blipFill>
                  <pic:spPr>
                    <a:xfrm>
                      <a:off x="0" y="0"/>
                      <a:ext cx="5942782" cy="3342815"/>
                    </a:xfrm>
                    <a:prstGeom prst="rect">
                      <a:avLst/>
                    </a:prstGeom>
                  </pic:spPr>
                </pic:pic>
              </a:graphicData>
            </a:graphic>
          </wp:inline>
        </w:drawing>
      </w:r>
    </w:p>
    <w:p w14:paraId="3EA5C542" w14:textId="515AB19A" w:rsidR="005D0A88" w:rsidRPr="00847899" w:rsidRDefault="005D0A88" w:rsidP="005D0A88">
      <w:pPr>
        <w:pStyle w:val="Caption"/>
        <w:rPr>
          <w:rFonts w:ascii="Times New Roman" w:hAnsi="Times New Roman" w:cs="Times New Roman"/>
          <w:b/>
          <w:bCs/>
          <w:color w:val="000000" w:themeColor="text1"/>
          <w:sz w:val="22"/>
          <w:szCs w:val="22"/>
        </w:rPr>
      </w:pPr>
      <w:r w:rsidRPr="00847899">
        <w:rPr>
          <w:rFonts w:ascii="Times New Roman" w:hAnsi="Times New Roman" w:cs="Times New Roman"/>
          <w:b/>
          <w:bCs/>
          <w:color w:val="000000" w:themeColor="text1"/>
          <w:sz w:val="22"/>
          <w:szCs w:val="22"/>
        </w:rPr>
        <w:t xml:space="preserve">Figure </w:t>
      </w:r>
      <w:r w:rsidRPr="00847899">
        <w:rPr>
          <w:rFonts w:ascii="Times New Roman" w:hAnsi="Times New Roman" w:cs="Times New Roman"/>
          <w:b/>
          <w:bCs/>
          <w:color w:val="000000" w:themeColor="text1"/>
          <w:sz w:val="22"/>
          <w:szCs w:val="22"/>
        </w:rPr>
        <w:fldChar w:fldCharType="begin"/>
      </w:r>
      <w:r w:rsidRPr="00847899">
        <w:rPr>
          <w:rFonts w:ascii="Times New Roman" w:hAnsi="Times New Roman" w:cs="Times New Roman"/>
          <w:b/>
          <w:bCs/>
          <w:color w:val="000000" w:themeColor="text1"/>
          <w:sz w:val="22"/>
          <w:szCs w:val="22"/>
        </w:rPr>
        <w:instrText xml:space="preserve"> SEQ Figure \* ARABIC </w:instrText>
      </w:r>
      <w:r w:rsidRPr="00847899">
        <w:rPr>
          <w:rFonts w:ascii="Times New Roman" w:hAnsi="Times New Roman" w:cs="Times New Roman"/>
          <w:b/>
          <w:bCs/>
          <w:color w:val="000000" w:themeColor="text1"/>
          <w:sz w:val="22"/>
          <w:szCs w:val="22"/>
        </w:rPr>
        <w:fldChar w:fldCharType="separate"/>
      </w:r>
      <w:r w:rsidRPr="00847899">
        <w:rPr>
          <w:rFonts w:ascii="Times New Roman" w:hAnsi="Times New Roman" w:cs="Times New Roman"/>
          <w:b/>
          <w:bCs/>
          <w:noProof/>
          <w:color w:val="000000" w:themeColor="text1"/>
          <w:sz w:val="22"/>
          <w:szCs w:val="22"/>
        </w:rPr>
        <w:t>2</w:t>
      </w:r>
      <w:r w:rsidRPr="00847899">
        <w:rPr>
          <w:rFonts w:ascii="Times New Roman" w:hAnsi="Times New Roman" w:cs="Times New Roman"/>
          <w:b/>
          <w:bCs/>
          <w:color w:val="000000" w:themeColor="text1"/>
          <w:sz w:val="22"/>
          <w:szCs w:val="22"/>
        </w:rPr>
        <w:fldChar w:fldCharType="end"/>
      </w:r>
      <w:r w:rsidRPr="00847899">
        <w:rPr>
          <w:rFonts w:ascii="Times New Roman" w:hAnsi="Times New Roman" w:cs="Times New Roman"/>
          <w:b/>
          <w:bCs/>
          <w:color w:val="000000" w:themeColor="text1"/>
          <w:sz w:val="22"/>
          <w:szCs w:val="22"/>
        </w:rPr>
        <w:t xml:space="preserve">. Overall modelling schema. Using data from the First Street Foundation's Flood lab, IRS migration data, and Census Data as inputs to a Matrix Population Model based on the Demographic Metabolism. The output of the model includes origins/destinations of projected </w:t>
      </w:r>
      <w:r w:rsidR="00773A0A">
        <w:rPr>
          <w:rFonts w:ascii="Times New Roman" w:hAnsi="Times New Roman" w:cs="Times New Roman"/>
          <w:b/>
          <w:bCs/>
          <w:color w:val="000000" w:themeColor="text1"/>
          <w:sz w:val="22"/>
          <w:szCs w:val="22"/>
        </w:rPr>
        <w:t>sea-level rise</w:t>
      </w:r>
      <w:r w:rsidRPr="00847899">
        <w:rPr>
          <w:rFonts w:ascii="Times New Roman" w:hAnsi="Times New Roman" w:cs="Times New Roman"/>
          <w:b/>
          <w:bCs/>
          <w:color w:val="000000" w:themeColor="text1"/>
          <w:sz w:val="22"/>
          <w:szCs w:val="22"/>
        </w:rPr>
        <w:t xml:space="preserve"> migrants and their associated sociodemographic characteristics.</w:t>
      </w:r>
    </w:p>
    <w:p w14:paraId="63ECE798" w14:textId="77777777" w:rsidR="00847899" w:rsidRDefault="00847899" w:rsidP="006231B7">
      <w:pPr>
        <w:autoSpaceDE w:val="0"/>
        <w:autoSpaceDN w:val="0"/>
        <w:adjustRightInd w:val="0"/>
        <w:spacing w:after="0" w:line="240" w:lineRule="auto"/>
        <w:rPr>
          <w:rFonts w:ascii="Times New Roman" w:hAnsi="Times New Roman" w:cs="Times New Roman"/>
          <w:color w:val="000000"/>
          <w:sz w:val="23"/>
          <w:szCs w:val="23"/>
        </w:rPr>
      </w:pPr>
    </w:p>
    <w:p w14:paraId="5C959C95" w14:textId="75B1FBF8" w:rsidR="00E07CD1" w:rsidRPr="00847899" w:rsidRDefault="00EC0ED8" w:rsidP="006231B7">
      <w:pPr>
        <w:autoSpaceDE w:val="0"/>
        <w:autoSpaceDN w:val="0"/>
        <w:adjustRightInd w:val="0"/>
        <w:spacing w:after="0" w:line="240" w:lineRule="auto"/>
        <w:rPr>
          <w:rFonts w:ascii="Times New Roman" w:hAnsi="Times New Roman" w:cs="Times New Roman"/>
          <w:color w:val="000000"/>
          <w:sz w:val="23"/>
          <w:szCs w:val="23"/>
        </w:rPr>
      </w:pPr>
      <w:r w:rsidRPr="00847899">
        <w:rPr>
          <w:rFonts w:ascii="Times New Roman" w:hAnsi="Times New Roman" w:cs="Times New Roman"/>
          <w:color w:val="000000"/>
          <w:sz w:val="23"/>
          <w:szCs w:val="23"/>
        </w:rPr>
        <w:t>To accomplish the goals of this project, I will build a</w:t>
      </w:r>
      <w:r w:rsidR="005F76F5" w:rsidRPr="00847899">
        <w:rPr>
          <w:rFonts w:ascii="Times New Roman" w:hAnsi="Times New Roman" w:cs="Times New Roman"/>
          <w:color w:val="000000"/>
          <w:sz w:val="23"/>
          <w:szCs w:val="23"/>
        </w:rPr>
        <w:t xml:space="preserve"> matrix population model</w:t>
      </w:r>
      <w:r w:rsidRPr="00847899">
        <w:rPr>
          <w:rFonts w:ascii="Times New Roman" w:hAnsi="Times New Roman" w:cs="Times New Roman"/>
          <w:color w:val="000000"/>
          <w:sz w:val="23"/>
          <w:szCs w:val="23"/>
        </w:rPr>
        <w:t xml:space="preserve"> </w:t>
      </w:r>
      <w:r w:rsidR="00422C9F" w:rsidRPr="00847899">
        <w:rPr>
          <w:rFonts w:ascii="Times New Roman" w:hAnsi="Times New Roman" w:cs="Times New Roman"/>
          <w:color w:val="000000"/>
          <w:sz w:val="23"/>
          <w:szCs w:val="23"/>
        </w:rPr>
        <w:t xml:space="preserve">based on three primary </w:t>
      </w:r>
      <w:r w:rsidR="005F76F5" w:rsidRPr="00847899">
        <w:rPr>
          <w:rFonts w:ascii="Times New Roman" w:hAnsi="Times New Roman" w:cs="Times New Roman"/>
          <w:color w:val="000000"/>
          <w:sz w:val="23"/>
          <w:szCs w:val="23"/>
        </w:rPr>
        <w:t>sources of data.</w:t>
      </w:r>
      <w:r w:rsidR="00422C9F" w:rsidRPr="00847899">
        <w:rPr>
          <w:rFonts w:ascii="Times New Roman" w:hAnsi="Times New Roman" w:cs="Times New Roman"/>
          <w:color w:val="000000"/>
          <w:sz w:val="23"/>
          <w:szCs w:val="23"/>
        </w:rPr>
        <w:t xml:space="preserve"> </w:t>
      </w:r>
      <w:r w:rsidR="005F76F5" w:rsidRPr="00847899">
        <w:rPr>
          <w:rFonts w:ascii="Times New Roman" w:hAnsi="Times New Roman" w:cs="Times New Roman"/>
          <w:color w:val="000000"/>
          <w:sz w:val="23"/>
          <w:szCs w:val="23"/>
        </w:rPr>
        <w:t xml:space="preserve">(1) the First Street Foundation’s Flood Lab flood hazard model </w:t>
      </w:r>
      <w:r w:rsidR="00BD4D26">
        <w:rPr>
          <w:rFonts w:ascii="Times New Roman" w:hAnsi="Times New Roman" w:cs="Times New Roman"/>
          <w:color w:val="000000"/>
          <w:sz w:val="23"/>
          <w:szCs w:val="23"/>
        </w:rPr>
        <w:t xml:space="preserve">which </w:t>
      </w:r>
      <w:r w:rsidR="005F76F5" w:rsidRPr="00847899">
        <w:rPr>
          <w:rFonts w:ascii="Times New Roman" w:hAnsi="Times New Roman" w:cs="Times New Roman"/>
          <w:color w:val="000000"/>
          <w:sz w:val="23"/>
          <w:szCs w:val="23"/>
        </w:rPr>
        <w:t xml:space="preserve">provides the necessary </w:t>
      </w:r>
      <w:r w:rsidR="005F76F5" w:rsidRPr="00847899">
        <w:rPr>
          <w:rFonts w:ascii="Times New Roman" w:hAnsi="Times New Roman" w:cs="Times New Roman"/>
          <w:color w:val="000000"/>
          <w:sz w:val="23"/>
          <w:szCs w:val="23"/>
        </w:rPr>
        <w:lastRenderedPageBreak/>
        <w:t xml:space="preserve">modeling for displacement. (2) IRS migration data </w:t>
      </w:r>
      <w:r w:rsidR="00B25810">
        <w:rPr>
          <w:rFonts w:ascii="Times New Roman" w:hAnsi="Times New Roman" w:cs="Times New Roman"/>
          <w:color w:val="000000"/>
          <w:sz w:val="23"/>
          <w:szCs w:val="23"/>
        </w:rPr>
        <w:t xml:space="preserve">which </w:t>
      </w:r>
      <w:r w:rsidR="005F76F5" w:rsidRPr="00847899">
        <w:rPr>
          <w:rFonts w:ascii="Times New Roman" w:hAnsi="Times New Roman" w:cs="Times New Roman"/>
          <w:color w:val="000000"/>
          <w:sz w:val="23"/>
          <w:szCs w:val="23"/>
        </w:rPr>
        <w:t xml:space="preserve">provides the </w:t>
      </w:r>
      <w:r w:rsidR="00694778" w:rsidRPr="00847899">
        <w:rPr>
          <w:rFonts w:ascii="Times New Roman" w:hAnsi="Times New Roman" w:cs="Times New Roman"/>
          <w:color w:val="000000"/>
          <w:sz w:val="23"/>
          <w:szCs w:val="23"/>
        </w:rPr>
        <w:t xml:space="preserve">probabilities of migrating from county to county. (3) Census and American Community Survey data </w:t>
      </w:r>
      <w:r w:rsidR="003856EE" w:rsidRPr="00847899">
        <w:rPr>
          <w:rFonts w:ascii="Times New Roman" w:hAnsi="Times New Roman" w:cs="Times New Roman"/>
          <w:color w:val="000000"/>
          <w:sz w:val="23"/>
          <w:szCs w:val="23"/>
        </w:rPr>
        <w:t xml:space="preserve">provide </w:t>
      </w:r>
      <w:r w:rsidR="00694778" w:rsidRPr="00847899">
        <w:rPr>
          <w:rFonts w:ascii="Times New Roman" w:hAnsi="Times New Roman" w:cs="Times New Roman"/>
          <w:color w:val="000000"/>
          <w:sz w:val="23"/>
          <w:szCs w:val="23"/>
        </w:rPr>
        <w:t>the necessary</w:t>
      </w:r>
      <w:r w:rsidR="00C70C03" w:rsidRPr="00847899">
        <w:rPr>
          <w:rFonts w:ascii="Times New Roman" w:hAnsi="Times New Roman" w:cs="Times New Roman"/>
          <w:color w:val="000000"/>
          <w:sz w:val="23"/>
          <w:szCs w:val="23"/>
        </w:rPr>
        <w:t xml:space="preserve"> sociodemographic </w:t>
      </w:r>
      <w:r w:rsidR="00BE6977" w:rsidRPr="00847899">
        <w:rPr>
          <w:rFonts w:ascii="Times New Roman" w:hAnsi="Times New Roman" w:cs="Times New Roman"/>
          <w:color w:val="000000"/>
          <w:sz w:val="23"/>
          <w:szCs w:val="23"/>
        </w:rPr>
        <w:t xml:space="preserve">and housing </w:t>
      </w:r>
      <w:r w:rsidR="00C70C03" w:rsidRPr="00847899">
        <w:rPr>
          <w:rFonts w:ascii="Times New Roman" w:hAnsi="Times New Roman" w:cs="Times New Roman"/>
          <w:color w:val="000000"/>
          <w:sz w:val="23"/>
          <w:szCs w:val="23"/>
        </w:rPr>
        <w:t>data</w:t>
      </w:r>
      <w:r w:rsidR="0005738C" w:rsidRPr="00847899">
        <w:rPr>
          <w:rFonts w:ascii="Times New Roman" w:hAnsi="Times New Roman" w:cs="Times New Roman"/>
          <w:color w:val="000000"/>
          <w:sz w:val="23"/>
          <w:szCs w:val="23"/>
        </w:rPr>
        <w:t>.</w:t>
      </w:r>
      <w:r w:rsidR="00A60B88" w:rsidRPr="00847899">
        <w:rPr>
          <w:rFonts w:ascii="Times New Roman" w:hAnsi="Times New Roman" w:cs="Times New Roman"/>
          <w:color w:val="000000"/>
          <w:sz w:val="23"/>
          <w:szCs w:val="23"/>
        </w:rPr>
        <w:t xml:space="preserve"> While</w:t>
      </w:r>
      <w:r w:rsidR="00E07CD1" w:rsidRPr="00847899">
        <w:rPr>
          <w:rFonts w:ascii="Times New Roman" w:hAnsi="Times New Roman" w:cs="Times New Roman"/>
          <w:color w:val="000000"/>
          <w:sz w:val="23"/>
          <w:szCs w:val="23"/>
        </w:rPr>
        <w:t xml:space="preserve"> I </w:t>
      </w:r>
      <w:r w:rsidR="00A60B88" w:rsidRPr="00847899">
        <w:rPr>
          <w:rFonts w:ascii="Times New Roman" w:hAnsi="Times New Roman" w:cs="Times New Roman"/>
          <w:color w:val="000000"/>
          <w:sz w:val="23"/>
          <w:szCs w:val="23"/>
        </w:rPr>
        <w:t xml:space="preserve">separately </w:t>
      </w:r>
      <w:r w:rsidR="00E07CD1" w:rsidRPr="00847899">
        <w:rPr>
          <w:rFonts w:ascii="Times New Roman" w:hAnsi="Times New Roman" w:cs="Times New Roman"/>
          <w:color w:val="000000"/>
          <w:sz w:val="23"/>
          <w:szCs w:val="23"/>
        </w:rPr>
        <w:t xml:space="preserve">describe the three primary </w:t>
      </w:r>
      <w:r w:rsidR="00C70C03" w:rsidRPr="00847899">
        <w:rPr>
          <w:rFonts w:ascii="Times New Roman" w:hAnsi="Times New Roman" w:cs="Times New Roman"/>
          <w:color w:val="000000"/>
          <w:sz w:val="23"/>
          <w:szCs w:val="23"/>
        </w:rPr>
        <w:t>data sources</w:t>
      </w:r>
      <w:r w:rsidR="00E07CD1" w:rsidRPr="00847899">
        <w:rPr>
          <w:rFonts w:ascii="Times New Roman" w:hAnsi="Times New Roman" w:cs="Times New Roman"/>
          <w:color w:val="000000"/>
          <w:sz w:val="23"/>
          <w:szCs w:val="23"/>
        </w:rPr>
        <w:t xml:space="preserve"> of this project below</w:t>
      </w:r>
      <w:r w:rsidR="00A60B88" w:rsidRPr="00847899">
        <w:rPr>
          <w:rFonts w:ascii="Times New Roman" w:hAnsi="Times New Roman" w:cs="Times New Roman"/>
          <w:color w:val="000000"/>
          <w:sz w:val="23"/>
          <w:szCs w:val="23"/>
        </w:rPr>
        <w:t xml:space="preserve">, </w:t>
      </w:r>
      <w:r w:rsidR="00355CCB" w:rsidRPr="00847899">
        <w:rPr>
          <w:rFonts w:ascii="Times New Roman" w:hAnsi="Times New Roman" w:cs="Times New Roman"/>
          <w:color w:val="000000"/>
          <w:sz w:val="23"/>
          <w:szCs w:val="23"/>
        </w:rPr>
        <w:t xml:space="preserve">I will ultimately incorporate all three </w:t>
      </w:r>
      <w:r w:rsidR="003856EE" w:rsidRPr="00847899">
        <w:rPr>
          <w:rFonts w:ascii="Times New Roman" w:hAnsi="Times New Roman" w:cs="Times New Roman"/>
          <w:color w:val="000000"/>
          <w:sz w:val="23"/>
          <w:szCs w:val="23"/>
        </w:rPr>
        <w:t>sources</w:t>
      </w:r>
      <w:r w:rsidR="00355CCB" w:rsidRPr="00847899">
        <w:rPr>
          <w:rFonts w:ascii="Times New Roman" w:hAnsi="Times New Roman" w:cs="Times New Roman"/>
          <w:color w:val="000000"/>
          <w:sz w:val="23"/>
          <w:szCs w:val="23"/>
        </w:rPr>
        <w:t xml:space="preserve"> into a single </w:t>
      </w:r>
      <w:r w:rsidR="00B25810" w:rsidRPr="00847899">
        <w:rPr>
          <w:rFonts w:ascii="Times New Roman" w:hAnsi="Times New Roman" w:cs="Times New Roman"/>
          <w:color w:val="000000"/>
          <w:sz w:val="23"/>
          <w:szCs w:val="23"/>
        </w:rPr>
        <w:t xml:space="preserve">multi-regional </w:t>
      </w:r>
      <w:r w:rsidR="00C70C03" w:rsidRPr="00847899">
        <w:rPr>
          <w:rFonts w:ascii="Times New Roman" w:hAnsi="Times New Roman" w:cs="Times New Roman"/>
          <w:color w:val="000000"/>
          <w:sz w:val="23"/>
          <w:szCs w:val="23"/>
        </w:rPr>
        <w:t xml:space="preserve">matrix </w:t>
      </w:r>
      <w:r w:rsidR="00355CCB" w:rsidRPr="00847899">
        <w:rPr>
          <w:rFonts w:ascii="Times New Roman" w:hAnsi="Times New Roman" w:cs="Times New Roman"/>
          <w:color w:val="000000"/>
          <w:sz w:val="23"/>
          <w:szCs w:val="23"/>
        </w:rPr>
        <w:t xml:space="preserve">demographic </w:t>
      </w:r>
      <w:r w:rsidR="00EC7755" w:rsidRPr="00847899">
        <w:rPr>
          <w:rFonts w:ascii="Times New Roman" w:hAnsi="Times New Roman" w:cs="Times New Roman"/>
          <w:color w:val="000000"/>
          <w:sz w:val="23"/>
          <w:szCs w:val="23"/>
        </w:rPr>
        <w:fldChar w:fldCharType="begin"/>
      </w:r>
      <w:r w:rsidR="008034BD">
        <w:rPr>
          <w:rFonts w:ascii="Times New Roman" w:hAnsi="Times New Roman" w:cs="Times New Roman"/>
          <w:color w:val="000000"/>
          <w:sz w:val="23"/>
          <w:szCs w:val="23"/>
        </w:rPr>
        <w:instrText xml:space="preserve"> ADDIN ZOTERO_ITEM CSL_CITATION {"citationID":"PxAFJOst","properties":{"formattedCitation":"(Rogers, 1973)","plainCitation":"(Rogers, 1973)","noteIndex":0},"citationItems":[{"id":1162,"uris":["http://zotero.org/users/4849625/items/T8NYLAZ5"],"uri":["http://zotero.org/users/4849625/items/T8NYLAZ5"],"itemData":{"id":1162,"type":"article-journal","container-title":"Environment and Planning A","issue":"1","note":"ISBN: 0308-518X\npublisher: SAGE Publications Sage UK: London, England","page":"3-29","title":"The mathematics of multiregional demographic growth","volume":"5","author":[{"family":"Rogers","given":"Andrei"}],"issued":{"date-parts":[["1973"]]}}}],"schema":"https://github.com/citation-style-language/schema/raw/master/csl-citation.json"} </w:instrText>
      </w:r>
      <w:r w:rsidR="00EC7755" w:rsidRPr="00847899">
        <w:rPr>
          <w:rFonts w:ascii="Times New Roman" w:hAnsi="Times New Roman" w:cs="Times New Roman"/>
          <w:color w:val="000000"/>
          <w:sz w:val="23"/>
          <w:szCs w:val="23"/>
        </w:rPr>
        <w:fldChar w:fldCharType="separate"/>
      </w:r>
      <w:r w:rsidR="008034BD" w:rsidRPr="008034BD">
        <w:rPr>
          <w:rFonts w:ascii="Times New Roman" w:hAnsi="Times New Roman" w:cs="Times New Roman"/>
          <w:sz w:val="23"/>
        </w:rPr>
        <w:t>(Rogers, 1973)</w:t>
      </w:r>
      <w:r w:rsidR="00EC7755" w:rsidRPr="00847899">
        <w:rPr>
          <w:rFonts w:ascii="Times New Roman" w:hAnsi="Times New Roman" w:cs="Times New Roman"/>
          <w:color w:val="000000"/>
          <w:sz w:val="23"/>
          <w:szCs w:val="23"/>
        </w:rPr>
        <w:fldChar w:fldCharType="end"/>
      </w:r>
      <w:r w:rsidR="00E07CD1" w:rsidRPr="00847899">
        <w:rPr>
          <w:rFonts w:ascii="Times New Roman" w:hAnsi="Times New Roman" w:cs="Times New Roman"/>
          <w:color w:val="000000"/>
          <w:sz w:val="23"/>
          <w:szCs w:val="23"/>
        </w:rPr>
        <w:t>.</w:t>
      </w:r>
      <w:r w:rsidR="00A60B88" w:rsidRPr="00847899">
        <w:rPr>
          <w:rFonts w:ascii="Times New Roman" w:hAnsi="Times New Roman" w:cs="Times New Roman"/>
          <w:color w:val="000000"/>
          <w:sz w:val="23"/>
          <w:szCs w:val="23"/>
        </w:rPr>
        <w:t xml:space="preserve"> </w:t>
      </w:r>
    </w:p>
    <w:p w14:paraId="75BEEF34" w14:textId="77777777" w:rsidR="00E935F0" w:rsidRPr="00847899" w:rsidRDefault="00E935F0" w:rsidP="006231B7">
      <w:pPr>
        <w:autoSpaceDE w:val="0"/>
        <w:autoSpaceDN w:val="0"/>
        <w:adjustRightInd w:val="0"/>
        <w:spacing w:after="0" w:line="240" w:lineRule="auto"/>
        <w:rPr>
          <w:rFonts w:ascii="Times New Roman" w:hAnsi="Times New Roman" w:cs="Times New Roman"/>
          <w:color w:val="000000"/>
        </w:rPr>
      </w:pPr>
    </w:p>
    <w:p w14:paraId="3142EFFF" w14:textId="54FE0B29" w:rsidR="001A3EC0" w:rsidRPr="00847899" w:rsidRDefault="001A3EC0" w:rsidP="001A3EC0">
      <w:pPr>
        <w:pStyle w:val="ListParagraph"/>
        <w:numPr>
          <w:ilvl w:val="0"/>
          <w:numId w:val="3"/>
        </w:numPr>
        <w:autoSpaceDE w:val="0"/>
        <w:autoSpaceDN w:val="0"/>
        <w:adjustRightInd w:val="0"/>
        <w:spacing w:after="0" w:line="240" w:lineRule="auto"/>
        <w:rPr>
          <w:rFonts w:ascii="Times New Roman" w:hAnsi="Times New Roman" w:cs="Times New Roman"/>
          <w:b/>
          <w:bCs/>
          <w:color w:val="000000"/>
        </w:rPr>
      </w:pPr>
      <w:r w:rsidRPr="00847899">
        <w:rPr>
          <w:rFonts w:ascii="Times New Roman" w:hAnsi="Times New Roman" w:cs="Times New Roman"/>
          <w:b/>
          <w:bCs/>
          <w:color w:val="000000"/>
        </w:rPr>
        <w:t>Population Projection Model</w:t>
      </w:r>
    </w:p>
    <w:p w14:paraId="29A1AD81" w14:textId="1B32D79E" w:rsidR="0063441B" w:rsidRPr="00847899" w:rsidRDefault="000513E5" w:rsidP="00A903BD">
      <w:pPr>
        <w:spacing w:after="240"/>
        <w:rPr>
          <w:rFonts w:ascii="Times New Roman" w:hAnsi="Times New Roman" w:cs="Times New Roman"/>
          <w:color w:val="000000"/>
          <w:sz w:val="23"/>
          <w:szCs w:val="23"/>
        </w:rPr>
      </w:pPr>
      <w:r w:rsidRPr="00847899">
        <w:rPr>
          <w:rFonts w:ascii="Times New Roman" w:hAnsi="Times New Roman" w:cs="Times New Roman"/>
          <w:color w:val="000000"/>
          <w:sz w:val="23"/>
          <w:szCs w:val="23"/>
        </w:rPr>
        <w:t>The core</w:t>
      </w:r>
      <w:r w:rsidR="0026052F" w:rsidRPr="00847899">
        <w:rPr>
          <w:rFonts w:ascii="Times New Roman" w:hAnsi="Times New Roman" w:cs="Times New Roman"/>
          <w:color w:val="000000"/>
          <w:sz w:val="23"/>
          <w:szCs w:val="23"/>
        </w:rPr>
        <w:t xml:space="preserve"> model that powers the analysis is the population projection model. </w:t>
      </w:r>
      <w:r w:rsidR="005A5D28" w:rsidRPr="00847899">
        <w:rPr>
          <w:rFonts w:ascii="Times New Roman" w:hAnsi="Times New Roman" w:cs="Times New Roman"/>
          <w:color w:val="000000"/>
          <w:sz w:val="23"/>
          <w:szCs w:val="23"/>
        </w:rPr>
        <w:t xml:space="preserve">In my previous work, I developed advanced spatially-explicit flood models and small-area population projection models </w:t>
      </w:r>
      <w:r w:rsidR="005A5D28" w:rsidRPr="00847899">
        <w:rPr>
          <w:rFonts w:ascii="Times New Roman" w:hAnsi="Times New Roman" w:cs="Times New Roman"/>
          <w:color w:val="000000"/>
          <w:sz w:val="23"/>
          <w:szCs w:val="23"/>
        </w:rPr>
        <w:fldChar w:fldCharType="begin"/>
      </w:r>
      <w:r w:rsidR="006A01F9">
        <w:rPr>
          <w:rFonts w:ascii="Times New Roman" w:hAnsi="Times New Roman" w:cs="Times New Roman"/>
          <w:color w:val="000000"/>
          <w:sz w:val="23"/>
          <w:szCs w:val="23"/>
        </w:rPr>
        <w:instrText xml:space="preserve"> ADDIN ZOTERO_ITEM CSL_CITATION {"citationID":"a2asrafecso","properties":{"formattedCitation":"(Hauer et al., 2016, 2015)","plainCitation":"(Hauer et al., 2016, 2015)","noteIndex":0},"citationItems":[{"id":"RZOgQTA9/E4hq3XMR","uris":["http://zotero.org/users/local/kVjDF3o2/items/S8AHLRAP"],"uri":["http://zotero.org/users/local/kVjDF3o2/items/S8AHLRAP"],"itemData":{"id":"lxM1wIXh/ZLBaSgW8","type":"article-journal","container-title":"Population and Environment","issue":"1","page":"44–62","title":"Sea-level rise and sub-county population projections in coastal Georgia","volume":"37","author":[{"family":"Hauer","given":"Mathew E"},{"family":"Evans","given":"Jason M"},{"family":"Alexander","given":"Clark R"}],"issued":{"date-parts":[["2015"]]}}},{"id":337,"uris":["http://zotero.org/groups/2306924/items/EQKTAGQ3"],"uri":["http://zotero.org/groups/2306924/items/EQKTAGQ3"],"itemData":{"id":337,"type":"article-journal","container-title":"Nature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R."}],"issued":{"date-parts":[["2016",7]]}}}],"schema":"https://github.com/citation-style-language/schema/raw/master/csl-citation.json"} </w:instrText>
      </w:r>
      <w:r w:rsidR="005A5D28" w:rsidRPr="00847899">
        <w:rPr>
          <w:rFonts w:ascii="Times New Roman" w:hAnsi="Times New Roman" w:cs="Times New Roman"/>
          <w:color w:val="000000"/>
          <w:sz w:val="23"/>
          <w:szCs w:val="23"/>
        </w:rPr>
        <w:fldChar w:fldCharType="separate"/>
      </w:r>
      <w:r w:rsidR="008034BD" w:rsidRPr="008034BD">
        <w:rPr>
          <w:rFonts w:ascii="Times New Roman" w:hAnsi="Times New Roman" w:cs="Times New Roman"/>
          <w:sz w:val="23"/>
        </w:rPr>
        <w:t>(Hauer et al., 2016, 2015)</w:t>
      </w:r>
      <w:r w:rsidR="005A5D28" w:rsidRPr="00847899">
        <w:rPr>
          <w:rFonts w:ascii="Times New Roman" w:hAnsi="Times New Roman" w:cs="Times New Roman"/>
          <w:color w:val="000000"/>
          <w:sz w:val="23"/>
          <w:szCs w:val="23"/>
        </w:rPr>
        <w:fldChar w:fldCharType="end"/>
      </w:r>
      <w:r w:rsidR="00A903BD" w:rsidRPr="00847899">
        <w:rPr>
          <w:rFonts w:ascii="Times New Roman" w:hAnsi="Times New Roman" w:cs="Times New Roman"/>
          <w:color w:val="000000"/>
          <w:sz w:val="23"/>
          <w:szCs w:val="23"/>
        </w:rPr>
        <w:t xml:space="preserve">. </w:t>
      </w:r>
      <w:r w:rsidR="001269C4" w:rsidRPr="00847899">
        <w:rPr>
          <w:rFonts w:ascii="Times New Roman" w:hAnsi="Times New Roman" w:cs="Times New Roman"/>
          <w:color w:val="000000"/>
          <w:sz w:val="23"/>
          <w:szCs w:val="23"/>
        </w:rPr>
        <w:t>In 2019, I published a complete set of county-level population projections for the United States</w:t>
      </w:r>
      <w:r w:rsidR="00465189" w:rsidRPr="00847899">
        <w:rPr>
          <w:rFonts w:ascii="Times New Roman" w:hAnsi="Times New Roman" w:cs="Times New Roman"/>
          <w:color w:val="000000"/>
          <w:sz w:val="23"/>
          <w:szCs w:val="23"/>
        </w:rPr>
        <w:t xml:space="preserve"> using matrix population models </w:t>
      </w:r>
      <w:r w:rsidR="001269C4" w:rsidRPr="00847899">
        <w:rPr>
          <w:rFonts w:ascii="Times New Roman" w:hAnsi="Times New Roman" w:cs="Times New Roman"/>
          <w:color w:val="000000"/>
          <w:sz w:val="23"/>
          <w:szCs w:val="23"/>
        </w:rPr>
        <w:fldChar w:fldCharType="begin"/>
      </w:r>
      <w:r w:rsidR="006A01F9">
        <w:rPr>
          <w:rFonts w:ascii="Times New Roman" w:hAnsi="Times New Roman" w:cs="Times New Roman"/>
          <w:color w:val="000000"/>
          <w:sz w:val="23"/>
          <w:szCs w:val="23"/>
        </w:rPr>
        <w:instrText xml:space="preserve"> ADDIN ZOTERO_ITEM CSL_CITATION {"citationID":"QPYxsFqP","properties":{"formattedCitation":"(Hauer, 2019)","plainCitation":"(Hauer, 2019)","noteIndex":0},"citationItems":[{"id":"RZOgQTA9/mKGRMAAH","uris":["http://zotero.org/users/local/kVjDF3o2/items/8CDQPVRX"],"uri":["http://zotero.org/users/local/kVjDF3o2/items/8CDQPVRX"],"itemData":{"id":"lxM1wIXh/H9qpPeuk","type":"article-journal","abstract":"Small area and subnational population projections are important for understanding long-term demographic changes. I provide county-level population projections by age, sex, and race in five-year intervals for the period 2020–2100 for all U.S. counties. Using historic U.S. census data in temporally rectified county boundaries and race groups for the period 1990–2015, I calculate cohort-change ratios (CCRs) and cohort-change differences (CCDs) for eighteen five-year age groups (0–85+ ), two sex groups (Male and Female), and four race groups (White NH, Black NH, Other NH, Hispanic) for all U.S counties. I then project these CCRs/CCDs using ARIMA models as inputs into Leslie matrix population projection models and control the projections to the Shared Socioeconomic Pathways. I validate the methods using ex-post facto evaluations using data from 1969–2000 to project 2000–2015. My results are reasonably accurate for this period. These data have numerous potential uses and can serve as inputs for addressing questions involving sub-national demographic change in the United States.","container-title":"Scientific Data","DOI":"10.1038/sdata.2019.5","ISSN":"2052-4463","issue":"1","journalAbbreviation":"Scientific Data","page":"190005","title":"Population projections for U.S. counties by age, sex, and race controlled to shared socioeconomic pathway","volume":"6","author":[{"family":"Hauer","given":"Mathew E."}],"issued":{"date-parts":[["2019",2,5]]}}}],"schema":"https://github.com/citation-style-language/schema/raw/master/csl-citation.json"} </w:instrText>
      </w:r>
      <w:r w:rsidR="001269C4" w:rsidRPr="00847899">
        <w:rPr>
          <w:rFonts w:ascii="Times New Roman" w:hAnsi="Times New Roman" w:cs="Times New Roman"/>
          <w:color w:val="000000"/>
          <w:sz w:val="23"/>
          <w:szCs w:val="23"/>
        </w:rPr>
        <w:fldChar w:fldCharType="separate"/>
      </w:r>
      <w:r w:rsidR="008034BD" w:rsidRPr="008034BD">
        <w:rPr>
          <w:rFonts w:ascii="Times New Roman" w:hAnsi="Times New Roman" w:cs="Times New Roman"/>
          <w:sz w:val="23"/>
        </w:rPr>
        <w:t>(Hauer, 2019)</w:t>
      </w:r>
      <w:r w:rsidR="001269C4" w:rsidRPr="00847899">
        <w:rPr>
          <w:rFonts w:ascii="Times New Roman" w:hAnsi="Times New Roman" w:cs="Times New Roman"/>
          <w:color w:val="000000"/>
          <w:sz w:val="23"/>
          <w:szCs w:val="23"/>
        </w:rPr>
        <w:fldChar w:fldCharType="end"/>
      </w:r>
      <w:r w:rsidR="00606F76" w:rsidRPr="00847899">
        <w:rPr>
          <w:rFonts w:ascii="Times New Roman" w:hAnsi="Times New Roman" w:cs="Times New Roman"/>
          <w:color w:val="000000"/>
          <w:sz w:val="23"/>
          <w:szCs w:val="23"/>
        </w:rPr>
        <w:t xml:space="preserve"> and open-sourced the R code. </w:t>
      </w:r>
    </w:p>
    <w:p w14:paraId="5B064BAB" w14:textId="002621F7" w:rsidR="00143D05" w:rsidRDefault="00FC5499" w:rsidP="009D4663">
      <w:pPr>
        <w:spacing w:after="240"/>
        <w:rPr>
          <w:rFonts w:ascii="Times New Roman" w:hAnsi="Times New Roman" w:cs="Times New Roman"/>
          <w:color w:val="000000"/>
          <w:sz w:val="23"/>
          <w:szCs w:val="23"/>
        </w:rPr>
      </w:pPr>
      <w:r w:rsidRPr="00847899">
        <w:rPr>
          <w:rFonts w:ascii="Times New Roman" w:hAnsi="Times New Roman" w:cs="Times New Roman"/>
          <w:sz w:val="23"/>
          <w:szCs w:val="23"/>
        </w:rPr>
        <w:t xml:space="preserve">Following my previous work </w:t>
      </w:r>
      <w:r w:rsidRPr="00847899">
        <w:rPr>
          <w:rFonts w:ascii="Times New Roman" w:hAnsi="Times New Roman" w:cs="Times New Roman"/>
          <w:sz w:val="23"/>
          <w:szCs w:val="23"/>
        </w:rPr>
        <w:fldChar w:fldCharType="begin"/>
      </w:r>
      <w:r w:rsidR="006A01F9">
        <w:rPr>
          <w:rFonts w:ascii="Times New Roman" w:hAnsi="Times New Roman" w:cs="Times New Roman"/>
          <w:sz w:val="23"/>
          <w:szCs w:val="23"/>
        </w:rPr>
        <w:instrText xml:space="preserve"> ADDIN ZOTERO_ITEM CSL_CITATION {"citationID":"vpTTtQjr","properties":{"formattedCitation":"(Hardy and Hauer, 2018; M. Hauer et al., 2020; Hauer et al., 2019, 2016, 2015)","plainCitation":"(Hardy and Hauer, 2018; M. Hauer et al., 2020; Hauer et al., 2019, 2016, 2015)","noteIndex":0},"citationItems":[{"id":97,"uris":["http://zotero.org/groups/2306924/items/C25ADLHI"],"uri":["http://zotero.org/groups/2306924/items/C25ADLHI"],"itemData":{"id":97,"type":"article-journal","abstract":"Rising seas will impact millions of coastal residents in coming decades. The vulnerability of coastal populations exposed to inundation will be greater for some sub-populations due to differences in their socio-demographic characteristics. Many climate risk and vulnerability assessments, however, model current populations against future environments. We advance sea-level rise risk assessments by dynamically modeling environmental change and socio-demographic change. We project three scenarios of inundation exposure due to future sea-level rise in coastal Georgia from 2010 to 2050. We align the sea-level rise projections with five population projection scenarios of socially vulnerable sub-populations via the Hamilton-Perry method and the theory of demographic metabolism. Our combined fast sea-level rise and middle population scenarios project a near doubling of the population exposed, and a more than five-fold increase for those at risk (i.e., residing in a census tract with high social vulnerability) and most at risk (i.e., high social vulnerability and high exposure) compared to the same estimate based on 2010 population data. Of vulnerable sub-populations, women had the largest absolute increase in exposure for all scenario combinations. The Hispanic/Latinx population's exposure increased the largest proportionally under the fast and medium sea-level rise projections and elderly people's (65+) under the slow sea-level rise scenario. Our findings suggest that for coastal areas experiencing rapid growth (or declines) in more socially vulnerable sub-populations, estimates based on current population data are likely to underestimate (or overestimate) the proportion of such groups' risk to inundation from future sea-level rise.","container-title":"Applied Geography","DOI":"10.1016/j.apgeog.2017.12.019","ISSN":"0143-6228","journalAbbreviation":"Applied Geography","page":"10-20","source":"ScienceDirect","title":"Social vulnerability projections improve sea-level rise risk assessments","volume":"91","author":[{"family":"Hardy","given":"R. Dean"},{"family":"Hauer","given":"Mathew E."}],"issued":{"date-parts":[["2018",2,1]]}}},{"id":1336,"uris":["http://zotero.org/users/4849625/items/M6QUQMYX"],"uri":["http://zotero.org/users/4849625/items/M6QUQMYX"],"itemData":{"id":1336,"type":"report","abstract":"Population risk assessments of sea level rise are key to understanding the impacts of climate change on coastal communities and necessary for adaptation planning. Future sea level rise exposes coastal populations to a spectrum of risk, but assessments often define exposure narrowly, such as areas experiencing permanent inundation only. We reviewed the most common sea level rise exposure assessment methods and identified three widely used spatial definitions of physical exposure risk: mean higher high water, the 100-year floodplain, and the low-elevation coastal zone. Taken individually, each treat risk to sea level rise as binary (affected or not affected), resulting in narrow definitions, homogenizing risk and exposure across space and time. We present a framework that integrates and smooths these classifications under a single continuous metric. To do so, we advance a sophisticated spatiotemporal flood-modeling approach -- expected annual exposure -- based on a probabilistic spatial envelope that unifies spatial extents between the high-tide line and the 10,000-year floodplain. We show that the effects from sea level rise will impact far more people far sooner than previously thought. In particular, our results suggest that single, binary extent assessments either underestimate or overestimate the magnitude of the at-risk populations while also spatially homogenizing the impacts to sea level rise. Our advance on modeling annual exposure provides a more robust and holistic assessment of the populations most at-risk to flooding from sea level rise. This typology can be used to guide new research connecting risk of sea level rise to related adaptation policies and planning.","genre":"preprint","note":"DOI: 10.31235/osf.io/tf6rj","publisher":"SocArXiv","source":"DOI.org (Crossref)","title":"A Framework for Classifying and Assessing Sea Level Rise Risk","URL":"https://osf.io/tf6rj","author":[{"family":"Hauer","given":"Mathew"},{"family":"Hardy","given":"Dean"},{"family":"Kulp","given":"Scott"},{"family":"Mueller","given":"Valerie"},{"family":"Wrathall","given":"David"},{"family":"Clark","given":"Peter"},{"family":"Oppenheimer","given":"Michael"}],"accessed":{"date-parts":[["2020",6,22]]},"issued":{"date-parts":[["2020",6,11]]}}},{"id":"RZOgQTA9/E4hq3XMR","uris":["http://zotero.org/users/local/kVjDF3o2/items/S8AHLRAP"],"uri":["http://zotero.org/users/local/kVjDF3o2/items/S8AHLRAP"],"itemData":{"id":"oXypXEEz/61KvTeAS","type":"article-journal","container-title":"Population and Environment","issue":"1","page":"44–62","title":"Sea-level rise and sub-county population projections in coastal Georgia","volume":"37","author":[{"family":"Hauer","given":"Mathew E"},{"family":"Evans","given":"Jason M"},{"family":"Alexander","given":"Clark R"}],"issued":{"date-parts":[["2015"]]}}},{"id":337,"uris":["http://zotero.org/groups/2306924/items/EQKTAGQ3"],"uri":["http://zotero.org/groups/2306924/items/EQKTAGQ3"],"itemData":{"id":337,"type":"article-journal","container-title":"Nature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R."}],"issued":{"date-parts":[["2016",7]]}}},{"id":103,"uris":["http://zotero.org/groups/2306924/items/3KAJFB7W"],"uri":["http://zotero.org/groups/2306924/items/3KAJFB7W"],"itemData":{"id":103,"type":"article-journal","abstract":"Louisiana lost nearly 5,000 km2 of its coastal land area due to relative sea level rise (including local, regional, and global factors driving relative sea level change) since 1932, mirroring both the hazards associated with sea level rise and the time horizons of sea level rise impacts expected this century. This represents an opportunity to examine the relationship between long-term population changes and shoreline change. Based on detailed land change data for the period 1932–2010 and a small area population estimation technique for the period 1940–2010, we examine intra-parish population changes in relation to shoreline changes for the one million plus residents living in the ten coastal parishes of Louisiana. We find that since 1940, only two of the ten coastal parishes exhibited landward population movement, which we define as movement perpendicular to the shoreline, exceeding 1 km. Three parishes exhibited seaward population movement in excess of 1 km. Overall, we find very little net intra-parish landward population movement for the region. Our findings suggest that coastal Louisiana’s historical population has not moved in concert with observed shoreline encroachment. We also find a potential tipping point related to population migration when a neighborhood loses at least 50% of its land area. Our findings suggest that this lack of landward population movement could be attributable to either localized adaptation strategies or migrations to other landward areas.","container-title":"Population and Environment","DOI":"10.1007/s11111-019-00315-8","ISSN":"1573-7810","journalAbbreviation":"Popul Environ","language":"en","source":"Springer Link","title":"No landward movement: examining 80 years of population migration and shoreline change in Louisiana","title-short":"No landward movement","URL":"https://doi.org/10.1007/s11111-019-00315-8","author":[{"family":"Hauer","given":"Mathew E."},{"family":"Hardy","given":"R. Dean"},{"family":"Mishra","given":"Deepak R."},{"family":"Pippin","given":"J. Scott"}],"accessed":{"date-parts":[["2019",3,19]]},"issued":{"date-parts":[["2019",3,6]]}}}],"schema":"https://github.com/citation-style-language/schema/raw/master/csl-citation.json"}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(Hardy and Hauer, 2018; M. Hauer et al., 2020; Hauer et al., 2019, 2016, 2015)</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w:t>
      </w:r>
      <w:r w:rsidR="00786F0F" w:rsidRPr="00847899">
        <w:rPr>
          <w:rFonts w:ascii="Times New Roman" w:hAnsi="Times New Roman" w:cs="Times New Roman"/>
          <w:sz w:val="23"/>
          <w:szCs w:val="23"/>
        </w:rPr>
        <w:t xml:space="preserve"> </w:t>
      </w:r>
      <w:r w:rsidR="009D4663" w:rsidRPr="00847899">
        <w:rPr>
          <w:rFonts w:ascii="Times New Roman" w:hAnsi="Times New Roman" w:cs="Times New Roman"/>
          <w:sz w:val="23"/>
          <w:szCs w:val="23"/>
        </w:rPr>
        <w:t xml:space="preserve">I will deploy the population projection model at the Census Block Group geography in all </w:t>
      </w:r>
      <w:r w:rsidR="000D24F3" w:rsidRPr="00847899">
        <w:rPr>
          <w:rFonts w:ascii="Times New Roman" w:hAnsi="Times New Roman" w:cs="Times New Roman"/>
          <w:sz w:val="23"/>
          <w:szCs w:val="23"/>
        </w:rPr>
        <w:t>437</w:t>
      </w:r>
      <w:r w:rsidR="009D4663" w:rsidRPr="00847899">
        <w:rPr>
          <w:rFonts w:ascii="Times New Roman" w:hAnsi="Times New Roman" w:cs="Times New Roman"/>
          <w:sz w:val="23"/>
          <w:szCs w:val="23"/>
        </w:rPr>
        <w:t xml:space="preserve"> affected coastal counties in the U.S.</w:t>
      </w:r>
      <w:r w:rsidR="00786F0F" w:rsidRPr="00847899">
        <w:rPr>
          <w:rFonts w:ascii="Times New Roman" w:hAnsi="Times New Roman" w:cs="Times New Roman"/>
          <w:sz w:val="23"/>
          <w:szCs w:val="23"/>
        </w:rPr>
        <w:t xml:space="preserve"> and then aggregate results to the county-level.</w:t>
      </w:r>
      <w:r w:rsidR="009D4663" w:rsidRPr="00847899">
        <w:rPr>
          <w:rFonts w:ascii="Times New Roman" w:hAnsi="Times New Roman" w:cs="Times New Roman"/>
          <w:sz w:val="23"/>
          <w:szCs w:val="23"/>
        </w:rPr>
        <w:t xml:space="preserve"> One of the most well accepted approaches for projecting populations is the cohort-component method, which uses migration, birth, and death rates to forecast population changes within an area</w:t>
      </w:r>
      <w:r w:rsidR="000D24F3" w:rsidRPr="00847899">
        <w:rPr>
          <w:rFonts w:ascii="Times New Roman" w:hAnsi="Times New Roman" w:cs="Times New Roman"/>
          <w:sz w:val="23"/>
          <w:szCs w:val="23"/>
        </w:rPr>
        <w:t xml:space="preserve"> </w:t>
      </w:r>
      <w:r w:rsidR="000D24F3"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{"citationID":"hIj36V53","properties":{"formattedCitation":"(Smith et al., 2006)","plainCitation":"(Smith et al., 2006)","noteIndex":0},"citationItems":[{"id":963,"uris":["http://zotero.org/users/4849625/items/MVYAHU4S"],"uri":["http://zotero.org/users/4849625/items/MVYAHU4S"],"itemData":{"id":963,"type":"book","ISBN":"0-306-47372-0","publisher":"Springer Science &amp; Business Media","title":"State and local population projections: Methodology and analysis","author":[{"family":"Smith","given":"Stanley K."},{"family":"Tayman","given":"Jeff"},{"family":"Swanson","given":"David A."}],"issued":{"date-parts":[["2006"]]}}}],"schema":"https://github.com/citation-style-language/schema/raw/master/csl-citation.json"} </w:instrText>
      </w:r>
      <w:r w:rsidR="000D24F3"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(Smith et al., 2006)</w:t>
      </w:r>
      <w:r w:rsidR="000D24F3" w:rsidRPr="00847899">
        <w:rPr>
          <w:rFonts w:ascii="Times New Roman" w:hAnsi="Times New Roman" w:cs="Times New Roman"/>
          <w:sz w:val="23"/>
          <w:szCs w:val="23"/>
        </w:rPr>
        <w:fldChar w:fldCharType="end"/>
      </w:r>
      <w:r w:rsidR="009D4663" w:rsidRPr="00847899">
        <w:rPr>
          <w:rFonts w:ascii="Times New Roman" w:hAnsi="Times New Roman" w:cs="Times New Roman"/>
          <w:sz w:val="23"/>
          <w:szCs w:val="23"/>
        </w:rPr>
        <w:t xml:space="preserve">. Unfortunately, birth, death, and migration information </w:t>
      </w:r>
      <w:r w:rsidR="00747E40" w:rsidRPr="00847899">
        <w:rPr>
          <w:rFonts w:ascii="Times New Roman" w:hAnsi="Times New Roman" w:cs="Times New Roman"/>
          <w:sz w:val="23"/>
          <w:szCs w:val="23"/>
        </w:rPr>
        <w:t>are</w:t>
      </w:r>
      <w:r w:rsidR="009D4663" w:rsidRPr="00847899">
        <w:rPr>
          <w:rFonts w:ascii="Times New Roman" w:hAnsi="Times New Roman" w:cs="Times New Roman"/>
          <w:sz w:val="23"/>
          <w:szCs w:val="23"/>
        </w:rPr>
        <w:t xml:space="preserve"> not published at </w:t>
      </w:r>
      <w:r w:rsidR="00143D05" w:rsidRPr="00143D05">
        <w:rPr>
          <w:rFonts w:ascii="Times New Roman" w:hAnsi="Times New Roman" w:cs="Times New Roman"/>
          <w:sz w:val="23"/>
          <w:szCs w:val="23"/>
          <w:shd w:val="clear" w:color="auto" w:fill="FFFFFF" w:themeFill="background1"/>
        </w:rPr>
        <w:t>Censu</w:t>
      </w:r>
      <w:r w:rsidR="00143D05">
        <w:rPr>
          <w:rFonts w:ascii="Times New Roman" w:hAnsi="Times New Roman" w:cs="Times New Roman"/>
          <w:sz w:val="23"/>
          <w:szCs w:val="23"/>
          <w:shd w:val="clear" w:color="auto" w:fill="FFFFFF" w:themeFill="background1"/>
        </w:rPr>
        <w:t>s</w:t>
      </w:r>
      <w:r w:rsidR="00143D05" w:rsidRPr="00143D05">
        <w:rPr>
          <w:rFonts w:ascii="Times New Roman" w:hAnsi="Times New Roman" w:cs="Times New Roman"/>
          <w:sz w:val="23"/>
          <w:szCs w:val="23"/>
          <w:shd w:val="clear" w:color="auto" w:fill="FFFFFF" w:themeFill="background1"/>
        </w:rPr>
        <w:t xml:space="preserve"> Block Group</w:t>
      </w:r>
      <w:r w:rsidR="009D4663" w:rsidRPr="00143D05">
        <w:rPr>
          <w:rFonts w:ascii="Times New Roman" w:hAnsi="Times New Roman" w:cs="Times New Roman"/>
          <w:sz w:val="23"/>
          <w:szCs w:val="23"/>
        </w:rPr>
        <w:t xml:space="preserve"> </w:t>
      </w:r>
      <w:r w:rsidR="009D4663" w:rsidRPr="00847899">
        <w:rPr>
          <w:rFonts w:ascii="Times New Roman" w:hAnsi="Times New Roman" w:cs="Times New Roman"/>
          <w:sz w:val="23"/>
          <w:szCs w:val="23"/>
        </w:rPr>
        <w:t>geography, precluding the use of the cohort-component method for this project. However, cohort-change ratios</w:t>
      </w:r>
      <w:r w:rsidR="00E2202B" w:rsidRPr="00847899">
        <w:rPr>
          <w:rFonts w:ascii="Times New Roman" w:hAnsi="Times New Roman" w:cs="Times New Roman"/>
          <w:sz w:val="23"/>
          <w:szCs w:val="23"/>
        </w:rPr>
        <w:t xml:space="preserve"> </w:t>
      </w:r>
      <w:r w:rsidR="00E2202B"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{"citationID":"dhWiSZop","properties":{"formattedCitation":"(Hamilton and Perry, 1962; Swanson et al., 2010)","plainCitation":"(Hamilton and Perry, 1962; Swanson et al., 2010)","noteIndex":0},"citationItems":[{"id":1014,"uris":["http://zotero.org/users/4849625/items/7Y2KG6Y4"],"uri":["http://zotero.org/users/4849625/items/7Y2KG6Y4"],"itemData":{"id":1014,"type":"article-journal","container-title":"Social Forces","issue":"2","note":"Citation Key: hamilton1962short\ntex.publisher: The University of North Carolina Press","page":"163-170","title":"A short method for projecting population by age from one decennial census to another","volume":"41","author":[{"family":"Hamilton","given":"C Horace"},{"family":"Perry","given":"Josef"}],"issued":{"date-parts":[["1962"]]}}},{"id":996,"uris":["http://zotero.org/users/4849625/items/IPEBXCBR"],"uri":["http://zotero.org/users/4849625/items/IPEBXCBR"],"itemData":{"id":996,"type":"article-journal","container-title":"Population Research and Policy Review","issue":"1","page":"47-63","title":"Forecasting the population of census tracts by age and sex: An example of the Hamilton–Perry method in action","volume":"29","author":[{"family":"Swanson","given":"David A."},{"family":"Schlottmann","given":"Alan"},{"family":"Schmidt","given":"Bob"}],"issued":{"date-parts":[["2010"]]}}}],"schema":"https://github.com/citation-style-language/schema/raw/master/csl-citation.json"} </w:instrText>
      </w:r>
      <w:r w:rsidR="00E2202B"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(Hamilton and Perry, 1962; Swanson et al., 2010)</w:t>
      </w:r>
      <w:r w:rsidR="00E2202B" w:rsidRPr="00847899">
        <w:rPr>
          <w:rFonts w:ascii="Times New Roman" w:hAnsi="Times New Roman" w:cs="Times New Roman"/>
          <w:sz w:val="23"/>
          <w:szCs w:val="23"/>
        </w:rPr>
        <w:fldChar w:fldCharType="end"/>
      </w:r>
      <w:r w:rsidR="000D24F3" w:rsidRPr="00847899">
        <w:rPr>
          <w:rFonts w:ascii="Times New Roman" w:hAnsi="Times New Roman" w:cs="Times New Roman"/>
          <w:sz w:val="23"/>
          <w:szCs w:val="23"/>
        </w:rPr>
        <w:t xml:space="preserve"> </w:t>
      </w:r>
      <w:r w:rsidR="009D4663" w:rsidRPr="00847899">
        <w:rPr>
          <w:rFonts w:ascii="Times New Roman" w:hAnsi="Times New Roman" w:cs="Times New Roman"/>
          <w:sz w:val="23"/>
          <w:szCs w:val="23"/>
        </w:rPr>
        <w:t xml:space="preserve"> are a long-established</w:t>
      </w:r>
      <w:r w:rsidR="005A7DCF">
        <w:rPr>
          <w:rFonts w:ascii="Times New Roman" w:hAnsi="Times New Roman" w:cs="Times New Roman"/>
          <w:sz w:val="23"/>
          <w:szCs w:val="23"/>
        </w:rPr>
        <w:t>, mathematically equivalent,</w:t>
      </w:r>
      <w:r w:rsidR="009D4663" w:rsidRPr="00847899">
        <w:rPr>
          <w:rFonts w:ascii="Times New Roman" w:hAnsi="Times New Roman" w:cs="Times New Roman"/>
          <w:sz w:val="23"/>
          <w:szCs w:val="23"/>
        </w:rPr>
        <w:t xml:space="preserve"> short-hand method of mimicking the cohort-component method at sub-county geographies</w:t>
      </w:r>
      <w:r w:rsidR="00E2202B" w:rsidRPr="00847899">
        <w:rPr>
          <w:rFonts w:ascii="Times New Roman" w:hAnsi="Times New Roman" w:cs="Times New Roman"/>
          <w:sz w:val="23"/>
          <w:szCs w:val="23"/>
        </w:rPr>
        <w:t>.</w:t>
      </w:r>
      <w:r w:rsidR="009D4663" w:rsidRPr="00847899">
        <w:rPr>
          <w:rFonts w:ascii="Times New Roman" w:hAnsi="Times New Roman" w:cs="Times New Roman"/>
          <w:sz w:val="23"/>
          <w:szCs w:val="23"/>
        </w:rPr>
        <w:t xml:space="preserve"> To prevent run-away growth in </w:t>
      </w:r>
      <w:r w:rsidR="004458B1" w:rsidRPr="00847899">
        <w:rPr>
          <w:rFonts w:ascii="Times New Roman" w:hAnsi="Times New Roman" w:cs="Times New Roman"/>
          <w:sz w:val="23"/>
          <w:szCs w:val="23"/>
        </w:rPr>
        <w:t>the</w:t>
      </w:r>
      <w:r w:rsidR="009D4663" w:rsidRPr="00847899">
        <w:rPr>
          <w:rFonts w:ascii="Times New Roman" w:hAnsi="Times New Roman" w:cs="Times New Roman"/>
          <w:sz w:val="23"/>
          <w:szCs w:val="23"/>
        </w:rPr>
        <w:t xml:space="preserve"> </w:t>
      </w:r>
      <w:r w:rsidR="00143D05">
        <w:rPr>
          <w:rFonts w:ascii="Times New Roman" w:hAnsi="Times New Roman" w:cs="Times New Roman"/>
          <w:sz w:val="23"/>
          <w:szCs w:val="23"/>
        </w:rPr>
        <w:t>block groups</w:t>
      </w:r>
      <w:r w:rsidR="009D4663" w:rsidRPr="00847899">
        <w:rPr>
          <w:rFonts w:ascii="Times New Roman" w:hAnsi="Times New Roman" w:cs="Times New Roman"/>
          <w:sz w:val="23"/>
          <w:szCs w:val="23"/>
        </w:rPr>
        <w:t>, I will control the overall population totals to previously projected populations at the county-level in a ‘top-down’ projection framework</w:t>
      </w:r>
      <w:r w:rsidR="0019603F">
        <w:rPr>
          <w:rFonts w:ascii="Times New Roman" w:hAnsi="Times New Roman" w:cs="Times New Roman"/>
          <w:sz w:val="23"/>
          <w:szCs w:val="23"/>
        </w:rPr>
        <w:t xml:space="preserve"> </w:t>
      </w:r>
      <w:r w:rsidR="0019603F">
        <w:rPr>
          <w:rFonts w:ascii="Times New Roman" w:hAnsi="Times New Roman" w:cs="Times New Roman"/>
          <w:sz w:val="23"/>
          <w:szCs w:val="23"/>
        </w:rPr>
        <w:fldChar w:fldCharType="begin"/>
      </w:r>
      <w:r w:rsidR="009630AB">
        <w:rPr>
          <w:rFonts w:ascii="Times New Roman" w:hAnsi="Times New Roman" w:cs="Times New Roman"/>
          <w:sz w:val="23"/>
          <w:szCs w:val="23"/>
        </w:rPr>
        <w:instrText xml:space="preserve"> ADDIN ZOTERO_ITEM CSL_CITATION {"citationID":"arlhiic8dk","properties":{"formattedCitation":"(Hauer, 2019)","plainCitation":"(Hauer, 2019)","noteIndex":0},"citationItems":[{"id":"RZOgQTA9/mKGRMAAH","uris":["http://zotero.org/users/local/kVjDF3o2/items/8CDQPVRX"],"uri":["http://zotero.org/users/local/kVjDF3o2/items/8CDQPVRX"],"itemData":{"id":"RZOgQTA9/mKGRMAAH","type":"article-journal","abstract":"Small area and subnational population projections are important for understanding long-term demographic changes. I provide county-level population projections by age, sex, and race in five-year intervals for the period 2020–2100 for all U.S. counties. Using historic U.S. census data in temporally rectified county boundaries and race groups for the period 1990–2015, I calculate cohort-change ratios (CCRs) and cohort-change differences (CCDs) for eighteen five-year age groups (0–85+ ), two sex groups (Male and Female), and four race groups (White NH, Black NH, Other NH, Hispanic) for all U.S counties. I then project these CCRs/CCDs using ARIMA models as inputs into Leslie matrix population projection models and control the projections to the Shared Socioeconomic Pathways. I validate the methods using ex-post facto evaluations using data from 1969–2000 to project 2000–2015. My results are reasonably accurate for this period. These data have numerous potential uses and can serve as inputs for addressing questions involving sub-national demographic change in the United States.","container-title":"Scientific Data","DOI":"10.1038/sdata.2019.5","ISSN":"2052-4463","issue":"1","journalAbbreviation":"Scientific Data","page":"190005","title":"Population projections for U.S. counties by age, sex, and race controlled to shared socioeconomic pathway","volume":"6","author":[{"family":"Hauer","given":"Mathew E."}],"issued":{"date-parts":[["2019",2,5]]}}}],"schema":"https://github.com/citation-style-language/schema/raw/master/csl-citation.json"} </w:instrText>
      </w:r>
      <w:r w:rsidR="0019603F">
        <w:rPr>
          <w:rFonts w:ascii="Times New Roman" w:hAnsi="Times New Roman" w:cs="Times New Roman"/>
          <w:sz w:val="23"/>
          <w:szCs w:val="23"/>
        </w:rPr>
        <w:fldChar w:fldCharType="separate"/>
      </w:r>
      <w:r w:rsidR="009630AB" w:rsidRPr="009630AB">
        <w:rPr>
          <w:rFonts w:ascii="Times New Roman" w:hAnsi="Times New Roman" w:cs="Times New Roman"/>
          <w:sz w:val="23"/>
          <w:szCs w:val="24"/>
        </w:rPr>
        <w:t>(Hauer, 2019)</w:t>
      </w:r>
      <w:r w:rsidR="0019603F">
        <w:rPr>
          <w:rFonts w:ascii="Times New Roman" w:hAnsi="Times New Roman" w:cs="Times New Roman"/>
          <w:sz w:val="23"/>
          <w:szCs w:val="23"/>
        </w:rPr>
        <w:fldChar w:fldCharType="end"/>
      </w:r>
      <w:r w:rsidR="009D4663" w:rsidRPr="00847899">
        <w:rPr>
          <w:rFonts w:ascii="Times New Roman" w:hAnsi="Times New Roman" w:cs="Times New Roman"/>
          <w:sz w:val="23"/>
          <w:szCs w:val="23"/>
        </w:rPr>
        <w:t>.</w:t>
      </w:r>
      <w:r w:rsidR="00143D05" w:rsidRPr="00143D05">
        <w:rPr>
          <w:rFonts w:ascii="Times New Roman" w:hAnsi="Times New Roman" w:cs="Times New Roman"/>
          <w:color w:val="000000"/>
          <w:sz w:val="23"/>
          <w:szCs w:val="23"/>
        </w:rPr>
        <w:t xml:space="preserve"> </w:t>
      </w:r>
    </w:p>
    <w:p w14:paraId="6BE1091D" w14:textId="312B187A" w:rsidR="00084F22" w:rsidRPr="00BF28B1" w:rsidRDefault="00AC6B37" w:rsidP="00BF28B1">
      <w:pPr>
        <w:spacing w:after="240"/>
        <w:rPr>
          <w:rFonts w:ascii="Times New Roman" w:hAnsi="Times New Roman" w:cs="Times New Roman"/>
          <w:sz w:val="23"/>
          <w:szCs w:val="23"/>
        </w:rPr>
      </w:pPr>
      <w:r w:rsidRPr="00BF28B1">
        <w:rPr>
          <w:rFonts w:ascii="Times New Roman" w:hAnsi="Times New Roman" w:cs="Times New Roman"/>
          <w:sz w:val="23"/>
          <w:szCs w:val="23"/>
        </w:rPr>
        <w:t xml:space="preserve">The proposed projection model will include demographic detail for eighteen five-year age groups (0-85+), two sex groups (Male and Female), and four race groups (White NH, Black NH, Other NH, and Hispanic). I do note that the population projections do not account for potential racial identity changes over the life course – changes that are likely to occur </w:t>
      </w:r>
      <w:r w:rsidRPr="00BF28B1">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{"citationID":"jGe6DQpJ","properties":{"formattedCitation":"(Alba, 2018)","plainCitation":"(Alba, 2018)","noteIndex":0},"citationItems":[{"id":969,"uris":["http://zotero.org/users/4849625/items/6XEWUXYB"],"uri":["http://zotero.org/users/4849625/items/6XEWUXYB"],"itemData":{"id":969,"type":"article-journal","abstract":"On the basis of demographic projections by the U.S. Census Bureau, many Americans believe that their society will transition soon to a majority-minority one. The author analyzes the latest version of the projections and finds that the pivotal group is made up of individuals who come from mixed minority-white family backgrounds. It is projected to grow very rapidly in coming decades, and Census Bureau classification practices mean that most of its members are counted as minority. Without this classification, however, the emergence of a majority-minority society by 2060 is far from certain. Moreover, the evidence we possess about the characteristics, social affiliations, and identities of mixed individuals contradicts this Census Bureau practice, except for partly black individuals, who suffer from high levels of racism. Taking into account the ambiguous social locations of most mixed minority-white persons, the author suggests that, even should a majority-minority society appear, it will not look like we presently imagine it.","container-title":"Socius","DOI":"10.1177/2378023118796932","ISSN":"2378-0231","journalAbbreviation":"Socius","page":"2378023118796932","title":"What Majority-minority Society? A Critical Analysis of the Census Bureau’s Projections of America’s Demographic Future","volume":"4","author":[{"family":"Alba","given":"Richard"}],"issued":{"date-parts":[["2018",1,1]]}}}],"schema":"https://github.com/citation-style-language/schema/raw/master/csl-citation.json"} </w:instrText>
      </w:r>
      <w:r w:rsidRPr="00BF28B1">
        <w:rPr>
          <w:rFonts w:ascii="Times New Roman" w:hAnsi="Times New Roman" w:cs="Times New Roman"/>
          <w:sz w:val="23"/>
          <w:szCs w:val="23"/>
        </w:rPr>
        <w:fldChar w:fldCharType="separate"/>
      </w:r>
      <w:r w:rsidR="008034BD" w:rsidRPr="008034BD">
        <w:rPr>
          <w:rFonts w:ascii="Times New Roman" w:hAnsi="Times New Roman" w:cs="Times New Roman"/>
          <w:sz w:val="23"/>
        </w:rPr>
        <w:t>(Alba, 2018)</w:t>
      </w:r>
      <w:r w:rsidRPr="00BF28B1">
        <w:rPr>
          <w:rFonts w:ascii="Times New Roman" w:hAnsi="Times New Roman" w:cs="Times New Roman"/>
          <w:sz w:val="23"/>
          <w:szCs w:val="23"/>
        </w:rPr>
        <w:fldChar w:fldCharType="end"/>
      </w:r>
      <w:r w:rsidRPr="00BF28B1">
        <w:rPr>
          <w:rFonts w:ascii="Times New Roman" w:hAnsi="Times New Roman" w:cs="Times New Roman"/>
          <w:sz w:val="23"/>
          <w:szCs w:val="23"/>
        </w:rPr>
        <w:t xml:space="preserve"> – and are a limitation in my analysis.</w:t>
      </w:r>
      <w:r w:rsidR="00BF28B1" w:rsidRPr="00BF28B1">
        <w:rPr>
          <w:rFonts w:ascii="Times New Roman" w:hAnsi="Times New Roman" w:cs="Times New Roman"/>
          <w:sz w:val="23"/>
          <w:szCs w:val="23"/>
        </w:rPr>
        <w:t xml:space="preserve"> </w:t>
      </w:r>
      <w:r w:rsidR="00084F22" w:rsidRPr="00BF28B1">
        <w:rPr>
          <w:rFonts w:ascii="Times New Roman" w:hAnsi="Times New Roman" w:cs="Times New Roman"/>
          <w:sz w:val="23"/>
          <w:szCs w:val="23"/>
        </w:rPr>
        <w:t xml:space="preserve">By incorporating age, sex, race, income, and educational attainment into my demographic metabolism model, I can accurately forecast the sociodemographic characteristics of people at risk to </w:t>
      </w:r>
      <w:r w:rsidR="00773A0A">
        <w:rPr>
          <w:rFonts w:ascii="Times New Roman" w:hAnsi="Times New Roman" w:cs="Times New Roman"/>
          <w:sz w:val="23"/>
          <w:szCs w:val="23"/>
        </w:rPr>
        <w:t>sea-level rise</w:t>
      </w:r>
      <w:r w:rsidR="00084F22" w:rsidRPr="00BF28B1">
        <w:rPr>
          <w:rFonts w:ascii="Times New Roman" w:hAnsi="Times New Roman" w:cs="Times New Roman"/>
          <w:sz w:val="23"/>
          <w:szCs w:val="23"/>
        </w:rPr>
        <w:t xml:space="preserve">. The focus on these </w:t>
      </w:r>
      <w:r w:rsidR="00035497" w:rsidRPr="00BF28B1">
        <w:rPr>
          <w:rFonts w:ascii="Times New Roman" w:hAnsi="Times New Roman" w:cs="Times New Roman"/>
          <w:sz w:val="23"/>
          <w:szCs w:val="23"/>
        </w:rPr>
        <w:t xml:space="preserve">five </w:t>
      </w:r>
      <w:r w:rsidR="00084F22" w:rsidRPr="00BF28B1">
        <w:rPr>
          <w:rFonts w:ascii="Times New Roman" w:hAnsi="Times New Roman" w:cs="Times New Roman"/>
          <w:sz w:val="23"/>
          <w:szCs w:val="23"/>
        </w:rPr>
        <w:t xml:space="preserve">characteristics will allow the identification of more socially vulnerable groups, since attributes of these characteristics—women, racial minorities, poverty-level income, low educational attainment—have been associated with increased levels of social vulnerability to environmental hazards and climate change </w:t>
      </w:r>
      <w:r w:rsidR="00084F22" w:rsidRPr="00BF28B1">
        <w:rPr>
          <w:rFonts w:ascii="Times New Roman" w:hAnsi="Times New Roman" w:cs="Times New Roman"/>
          <w:sz w:val="23"/>
          <w:szCs w:val="23"/>
        </w:rPr>
        <w:fldChar w:fldCharType="begin">
          <w:fldData xml:space="preserve">PEVuZE5vdGU+PENpdGU+PEF1dGhvcj5EZW50b248L0F1dGhvcj48WWVhcj4yMDAyPC9ZZWFyPjxS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</w:fldData>
        </w:fldChar>
      </w:r>
      <w:r w:rsidR="00084F22" w:rsidRPr="00BF28B1">
        <w:rPr>
          <w:rFonts w:ascii="Times New Roman" w:hAnsi="Times New Roman" w:cs="Times New Roman"/>
          <w:sz w:val="23"/>
          <w:szCs w:val="23"/>
        </w:rPr>
        <w:instrText xml:space="preserve"> ADDIN EN.CITE </w:instrText>
      </w:r>
      <w:r w:rsidR="00084F22" w:rsidRPr="00BF28B1">
        <w:rPr>
          <w:rFonts w:ascii="Times New Roman" w:hAnsi="Times New Roman" w:cs="Times New Roman"/>
          <w:sz w:val="23"/>
          <w:szCs w:val="23"/>
        </w:rPr>
        <w:fldChar w:fldCharType="begin">
          <w:fldData xml:space="preserve">PEVuZE5vdGU+PENpdGU+PEF1dGhvcj5EZW50b248L0F1dGhvcj48WWVhcj4yMDAyPC9ZZWFyPjxS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</w:fldData>
        </w:fldChar>
      </w:r>
      <w:r w:rsidR="00084F22" w:rsidRPr="00BF28B1">
        <w:rPr>
          <w:rFonts w:ascii="Times New Roman" w:hAnsi="Times New Roman" w:cs="Times New Roman"/>
          <w:sz w:val="23"/>
          <w:szCs w:val="23"/>
        </w:rPr>
        <w:instrText xml:space="preserve"> ADDIN EN.CITE.DATA </w:instrText>
      </w:r>
      <w:r w:rsidR="00084F22" w:rsidRPr="00BF28B1">
        <w:rPr>
          <w:rFonts w:ascii="Times New Roman" w:hAnsi="Times New Roman" w:cs="Times New Roman"/>
          <w:sz w:val="23"/>
          <w:szCs w:val="23"/>
        </w:rPr>
      </w:r>
      <w:r w:rsidR="00084F22" w:rsidRPr="00BF28B1">
        <w:rPr>
          <w:rFonts w:ascii="Times New Roman" w:hAnsi="Times New Roman" w:cs="Times New Roman"/>
          <w:sz w:val="23"/>
          <w:szCs w:val="23"/>
        </w:rPr>
        <w:fldChar w:fldCharType="end"/>
      </w:r>
      <w:r w:rsidR="00084F22" w:rsidRPr="00BF28B1">
        <w:rPr>
          <w:rFonts w:ascii="Times New Roman" w:hAnsi="Times New Roman" w:cs="Times New Roman"/>
          <w:sz w:val="23"/>
          <w:szCs w:val="23"/>
        </w:rPr>
      </w:r>
      <w:r w:rsidR="00084F22" w:rsidRPr="00BF28B1">
        <w:rPr>
          <w:rFonts w:ascii="Times New Roman" w:hAnsi="Times New Roman" w:cs="Times New Roman"/>
          <w:sz w:val="23"/>
          <w:szCs w:val="23"/>
        </w:rPr>
        <w:fldChar w:fldCharType="separate"/>
      </w:r>
      <w:r w:rsidR="00084F22" w:rsidRPr="00BF28B1">
        <w:rPr>
          <w:rFonts w:ascii="Times New Roman" w:hAnsi="Times New Roman" w:cs="Times New Roman"/>
          <w:noProof/>
          <w:sz w:val="23"/>
          <w:szCs w:val="23"/>
        </w:rPr>
        <w:t>(</w:t>
      </w:r>
      <w:hyperlink w:anchor="_ENREF_9" w:tooltip="Denton, 2002 #827" w:history="1">
        <w:r w:rsidR="00084F22" w:rsidRPr="00BF28B1">
          <w:rPr>
            <w:rFonts w:ascii="Times New Roman" w:hAnsi="Times New Roman" w:cs="Times New Roman"/>
            <w:noProof/>
            <w:sz w:val="23"/>
            <w:szCs w:val="23"/>
          </w:rPr>
          <w:t>Denton 2002</w:t>
        </w:r>
      </w:hyperlink>
      <w:r w:rsidR="00084F22" w:rsidRPr="00BF28B1">
        <w:rPr>
          <w:rFonts w:ascii="Times New Roman" w:hAnsi="Times New Roman" w:cs="Times New Roman"/>
          <w:noProof/>
          <w:sz w:val="23"/>
          <w:szCs w:val="23"/>
        </w:rPr>
        <w:t xml:space="preserve">; </w:t>
      </w:r>
      <w:hyperlink w:anchor="_ENREF_24" w:tooltip="Leichenko, 2014 #828" w:history="1">
        <w:r w:rsidR="00084F22" w:rsidRPr="00BF28B1">
          <w:rPr>
            <w:rFonts w:ascii="Times New Roman" w:hAnsi="Times New Roman" w:cs="Times New Roman"/>
            <w:noProof/>
            <w:sz w:val="23"/>
            <w:szCs w:val="23"/>
          </w:rPr>
          <w:t>Leichenko and Silva 2014</w:t>
        </w:r>
      </w:hyperlink>
      <w:r w:rsidR="00084F22" w:rsidRPr="00BF28B1">
        <w:rPr>
          <w:rFonts w:ascii="Times New Roman" w:hAnsi="Times New Roman" w:cs="Times New Roman"/>
          <w:noProof/>
          <w:sz w:val="23"/>
          <w:szCs w:val="23"/>
        </w:rPr>
        <w:t xml:space="preserve">; </w:t>
      </w:r>
      <w:hyperlink w:anchor="_ENREF_37" w:tooltip="Shepherd, 2015 #829" w:history="1">
        <w:r w:rsidR="00084F22" w:rsidRPr="00BF28B1">
          <w:rPr>
            <w:rFonts w:ascii="Times New Roman" w:hAnsi="Times New Roman" w:cs="Times New Roman"/>
            <w:noProof/>
            <w:sz w:val="23"/>
            <w:szCs w:val="23"/>
          </w:rPr>
          <w:t>Shepherd and KC 2015</w:t>
        </w:r>
      </w:hyperlink>
      <w:r w:rsidR="00084F22" w:rsidRPr="00BF28B1">
        <w:rPr>
          <w:rFonts w:ascii="Times New Roman" w:hAnsi="Times New Roman" w:cs="Times New Roman"/>
          <w:noProof/>
          <w:sz w:val="23"/>
          <w:szCs w:val="23"/>
        </w:rPr>
        <w:t xml:space="preserve">; </w:t>
      </w:r>
      <w:hyperlink w:anchor="_ENREF_26" w:tooltip="Lutz, 2017 #794" w:history="1">
        <w:r w:rsidR="00084F22" w:rsidRPr="00BF28B1">
          <w:rPr>
            <w:rFonts w:ascii="Times New Roman" w:hAnsi="Times New Roman" w:cs="Times New Roman"/>
            <w:noProof/>
            <w:sz w:val="23"/>
            <w:szCs w:val="23"/>
          </w:rPr>
          <w:t>Lutz and Muttarak 2017</w:t>
        </w:r>
      </w:hyperlink>
      <w:r w:rsidR="00084F22" w:rsidRPr="00BF28B1">
        <w:rPr>
          <w:rFonts w:ascii="Times New Roman" w:hAnsi="Times New Roman" w:cs="Times New Roman"/>
          <w:noProof/>
          <w:sz w:val="23"/>
          <w:szCs w:val="23"/>
        </w:rPr>
        <w:t>)</w:t>
      </w:r>
      <w:r w:rsidR="00084F22" w:rsidRPr="00BF28B1">
        <w:rPr>
          <w:rFonts w:ascii="Times New Roman" w:hAnsi="Times New Roman" w:cs="Times New Roman"/>
          <w:sz w:val="23"/>
          <w:szCs w:val="23"/>
        </w:rPr>
        <w:fldChar w:fldCharType="end"/>
      </w:r>
      <w:r w:rsidR="00084F22" w:rsidRPr="00BF28B1">
        <w:rPr>
          <w:rFonts w:ascii="Times New Roman" w:hAnsi="Times New Roman" w:cs="Times New Roman"/>
          <w:sz w:val="23"/>
          <w:szCs w:val="23"/>
        </w:rPr>
        <w:t>.</w:t>
      </w:r>
    </w:p>
    <w:p w14:paraId="5D832E44" w14:textId="77777777" w:rsidR="00C65C1E" w:rsidRPr="00847899" w:rsidRDefault="00C65C1E" w:rsidP="00C65C1E">
      <w:pPr>
        <w:spacing w:after="240"/>
        <w:rPr>
          <w:rFonts w:ascii="Times New Roman" w:hAnsi="Times New Roman" w:cs="Times New Roman"/>
          <w:sz w:val="23"/>
          <w:szCs w:val="23"/>
        </w:rPr>
      </w:pPr>
      <w:r>
        <w:rPr>
          <w:rFonts w:ascii="Times New Roman" w:hAnsi="Times New Roman" w:cs="Times New Roman"/>
          <w:color w:val="000000"/>
          <w:sz w:val="23"/>
          <w:szCs w:val="23"/>
        </w:rPr>
        <w:t>In keeping with my past work, I will use an ex-post-facto error analysis to report the accuracy, bias, and uncertainties, ensuring the resultant projections are accurate and credible. Cohort-change ratios have a long history</w:t>
      </w:r>
      <w:r w:rsidRPr="00847899">
        <w:rPr>
          <w:rFonts w:ascii="Times New Roman" w:hAnsi="Times New Roman" w:cs="Times New Roman"/>
          <w:color w:val="000000"/>
          <w:sz w:val="23"/>
          <w:szCs w:val="23"/>
        </w:rPr>
        <w:t xml:space="preserve"> with error rates on par with or better than most demographic projection models</w:t>
      </w:r>
      <w:r>
        <w:rPr>
          <w:rFonts w:ascii="Times New Roman" w:hAnsi="Times New Roman" w:cs="Times New Roman"/>
          <w:color w:val="000000"/>
          <w:sz w:val="23"/>
          <w:szCs w:val="23"/>
        </w:rPr>
        <w:t xml:space="preserve"> and appropriate prediction interval coverage.</w:t>
      </w:r>
    </w:p>
    <w:p w14:paraId="4E6FB8F3" w14:textId="72E669E3" w:rsidR="001E5F20" w:rsidRPr="00847899" w:rsidRDefault="00B34399" w:rsidP="00C65C1E">
      <w:pPr>
        <w:pStyle w:val="Paragraph"/>
        <w:spacing w:after="240"/>
        <w:ind w:firstLine="0"/>
        <w:rPr>
          <w:sz w:val="23"/>
          <w:szCs w:val="23"/>
        </w:rPr>
      </w:pPr>
      <w:r w:rsidRPr="00847899">
        <w:rPr>
          <w:sz w:val="23"/>
          <w:szCs w:val="23"/>
        </w:rPr>
        <w:t xml:space="preserve">Projections inherently rely on historic trend data, and therefore performance tends to suffer when growth </w:t>
      </w:r>
      <w:r w:rsidR="009A2ECF">
        <w:rPr>
          <w:sz w:val="23"/>
          <w:szCs w:val="23"/>
        </w:rPr>
        <w:t xml:space="preserve">greatly </w:t>
      </w:r>
      <w:r w:rsidRPr="00847899">
        <w:rPr>
          <w:sz w:val="23"/>
          <w:szCs w:val="23"/>
        </w:rPr>
        <w:t xml:space="preserve">deviates from historical patterns. However, I have shown that my small-area demographic projections outperform accuracy expectations over multiple decadal intervals </w:t>
      </w:r>
      <w:r w:rsidRPr="00847899">
        <w:rPr>
          <w:sz w:val="23"/>
          <w:szCs w:val="23"/>
        </w:rPr>
        <w:fldChar w:fldCharType="begin"/>
      </w:r>
      <w:r w:rsidR="006A01F9">
        <w:rPr>
          <w:sz w:val="23"/>
          <w:szCs w:val="23"/>
        </w:rPr>
        <w:instrText xml:space="preserve"> ADDIN ZOTERO_ITEM CSL_CITATION {"citationID":"aid0o1cvdt","properties":{"formattedCitation":"(Hardy and Hauer, 2018; Hauer, 2019; Hauer et al., 2016, 2015)","plainCitation":"(Hardy and Hauer, 2018; Hauer, 2019; Hauer et al., 2016, 2015)","noteIndex":0},"citationItems":[{"id":97,"uris":["http://zotero.org/groups/2306924/items/C25ADLHI"],"uri":["http://zotero.org/groups/2306924/items/C25ADLHI"],"itemData":{"id":97,"type":"article-journal","abstract":"Rising seas will impact millions of coastal residents in coming decades. The vulnerability of coastal populations exposed to inundation will be greater for some sub-populations due to differences in their socio-demographic characteristics. Many climate risk and vulnerability assessments, however, model current populations against future environments. We advance sea-level rise risk assessments by dynamically modeling environmental change and socio-demographic change. We project three scenarios of inundation exposure due to future sea-level rise in coastal Georgia from 2010 to 2050. We align the sea-level rise projections with five population projection scenarios of socially vulnerable sub-populations via the Hamilton-Perry method and the theory of demographic metabolism. Our combined fast sea-level rise and middle population scenarios project a near doubling of the population exposed, and a more than five-fold increase for those at risk (i.e., residing in a census tract with high social vulnerability) and most at risk (i.e., high social vulnerability and high exposure) compared to the same estimate based on 2010 population data. Of vulnerable sub-populations, women had the largest absolute increase in exposure for all scenario combinations. The Hispanic/Latinx population's exposure increased the largest proportionally under the fast and medium sea-level rise projections and elderly people's (65+) under the slow sea-level rise scenario. Our findings suggest that for coastal areas experiencing rapid growth (or declines) in more socially vulnerable sub-populations, estimates based on current population data are likely to underestimate (or overestimate) the proportion of such groups' risk to inundation from future sea-level rise.","container-title":"Applied Geography","DOI":"10.1016/j.apgeog.2017.12.019","ISSN":"0143-6228","journalAbbreviation":"Applied Geography","page":"10-20","source":"ScienceDirect","title":"Social vulnerability projections improve sea-level rise risk assessments","volume":"91","author":[{"family":"Hardy","given":"R. Dean"},{"family":"Hauer","given":"Mathew E."}],"issued":{"date-parts":[["2018",2,1]]}}},{"id":"RZOgQTA9/mKGRMAAH","uris":["http://zotero.org/users/local/kVjDF3o2/items/8CDQPVRX"],"uri":["http://zotero.org/users/local/kVjDF3o2/items/8CDQPVRX"],"itemData":{"id":"oXypXEEz/NsrXrzgw","type":"article-journal","abstract":"Small area and subnational population projections are important for understanding long-term demographic changes. I provide county-level population projections by age, sex, and race in five-year intervals for the period 2020–2100 for all U.S. counties. Using historic U.S. census data in temporally rectified county boundaries and race groups for the period 1990–2015, I calculate cohort-change ratios (CCRs) and cohort-change differences (CCDs) for eighteen five-year age groups (0–85+ ), two sex groups (Male and Female), and four race groups (White NH, Black NH, Other NH, Hispanic) for all U.S counties. I then project these CCRs/CCDs using ARIMA models as inputs into Leslie matrix population projection models and control the projections to the Shared Socioeconomic Pathways. I validate the methods using ex-post facto evaluations using data from 1969–2000 to project 2000–2015. My results are reasonably accurate for this period. These data have numerous potential uses and can serve as inputs for addressing questions involving sub-national demographic change in the United States.","container-title":"Scientific Data","DOI":"10.1038/sdata.2019.5","ISSN":"2052-4463","issue":"1","journalAbbreviation":"Scientific Data","page":"190005","title":"Population projections for U.S. counties by age, sex, and race controlled to shared socioeconomic pathway","volume":"6","author":[{"family":"Hauer","given":"Mathew E."}],"issued":{"date-parts":[["2019",2,5]]}}},{"id":"RZOgQTA9/E4hq3XMR","uris":["http://zotero.org/users/local/kVjDF3o2/items/S8AHLRAP"],"uri":["http://zotero.org/users/local/kVjDF3o2/items/S8AHLRAP"],"itemData":{"id":"oXypXEEz/61KvTeAS","type":"article-journal","container-title":"Population and Environment","issue":"1","page":"44–62","title":"Sea-level rise and sub-county population projections in coastal Georgia","volume":"37","author":[{"family":"Hauer","given":"Mathew E"},{"family":"Evans","given":"Jason M"},{"family":"Alexander","given":"Clark R"}],"issued":{"date-parts":[["2015"]]}}},{"id":337,"uris":["http://zotero.org/groups/2306924/items/EQKTAGQ3"],"uri":["http://zotero.org/groups/2306924/items/EQKTAGQ3"],"itemData":{"id":337,"type":"article-journal","container-title":"Nature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R."}],"issued":{"date-parts":[["2016",7]]}}}],"schema":"https://github.com/citation-style-language/schema/raw/master/csl-citation.json"} </w:instrText>
      </w:r>
      <w:r w:rsidRPr="00847899">
        <w:rPr>
          <w:sz w:val="23"/>
          <w:szCs w:val="23"/>
        </w:rPr>
        <w:fldChar w:fldCharType="separate"/>
      </w:r>
      <w:r w:rsidR="008034BD" w:rsidRPr="008034BD">
        <w:rPr>
          <w:sz w:val="23"/>
        </w:rPr>
        <w:t>(Hardy and Hauer, 2018; Hauer, 2019; Hauer et al., 2016, 2015)</w:t>
      </w:r>
      <w:r w:rsidRPr="00847899">
        <w:rPr>
          <w:sz w:val="23"/>
          <w:szCs w:val="23"/>
        </w:rPr>
        <w:fldChar w:fldCharType="end"/>
      </w:r>
      <w:r w:rsidRPr="00847899">
        <w:rPr>
          <w:sz w:val="23"/>
          <w:szCs w:val="23"/>
        </w:rPr>
        <w:t xml:space="preserve"> and numerous scholars have demonstrated the reliability of (and need for) long-range population projections for climate change and other applications at small scales </w:t>
      </w:r>
      <w:r w:rsidRPr="00847899">
        <w:rPr>
          <w:sz w:val="23"/>
          <w:szCs w:val="23"/>
        </w:rPr>
        <w:fldChar w:fldCharType="begin"/>
      </w:r>
      <w:r w:rsidR="008034BD">
        <w:rPr>
          <w:sz w:val="23"/>
          <w:szCs w:val="23"/>
        </w:rPr>
        <w:instrText xml:space="preserve"> ADDIN ZOTERO_ITEM CSL_CITATION {"citationID":"a22mn0rifco","properties":{"formattedCitation":"(Gerland et al., 2014; Jones and O\\uc0\\u8217{}Neill, 2016; Lutz and Muttarak, 2017; Neumann et al., 2015)","plainCitation":"(Gerland et al., 2014; Jones and O’Neill, 2016; Lutz and Muttarak, 2017; Neumann et al., 2015)","noteIndex":0},"citationItems":[{"id":915,"uris":["http://zotero.org/groups/2306924/items/HCRLWUK6"],"uri":["http://zotero.org/groups/2306924/items/HCRLWUK6"],"itemData":{"id":915,"type":"article-journal","container-title":"Science","issue":"6206","page":"234-237","title":"World population stabilization unlikely this century","volume":"346","author":[{"family":"Gerland","given":"Patrick"},{"family":"Raftery","given":"Adrian E."},{"family":"Ševčíková","given":"Hana"},{"family":"Li","given":"Nan"},{"family":"Gu","given":"Danan"},{"family":"Spoorenberg","given":"Thomas"},{"family":"Alkema","given":"Leontine"},{"family":"Fosdick","given":"Bailey K."},{"family":"Chunn","given":"Jennifer"},{"family":"Lalic","given":"Nevena"}],"issued":{"date-parts":[["2014"]]}}},{"id":1230,"uris":["http://zotero.org/groups/2306924/items/PF4EME6P"],"uri":["http://zotero.org/groups/2306924/items/PF4EME6P"],"itemData":{"id":1230,"type":"article-journal","abstract":"The projected size and spatial distribution of the future population are important drivers of global change and key determinants of exposure and vulnerability to hazards. Spatial demographic projections are widely used as inputs to spatial projections of land use, energy use, and emissions, as well as to assessments of the impacts of extreme events, sea level rise, and other climate-related outcomes. To date, however, there are very few global-scale, spatially explicit population projections, and those that do exist are often based on simple scaling or trend extrapolation. Here we present a new set of global, spatially explicit population scenarios that are consistent with the new Shared Socioeconomic Pathways (SSPs) developed to facilitate global change research. We use a parameterized gravity-based downscaling model to produce projections of spatial population change that are quantitatively consistent with national population and urbanization projections for the SSPs and qualitatively consistent with assumptions in the SSP narratives regarding spatial development patterns. We show that the five SSPs lead to substantially different spatial population outcomes at the continental, national, and sub-national scale. In general, grid cell-level outcomes are most influenced by national-level population change, second by urbanization rate, and third by assumptions about the spatial style of development. However, the relative importance of these factors is a function of the magnitude of the projected change in total population and urbanization for each country and across SSPs. We also demonstrate variation in outcomes considering the example of population existing in a low-elevation coastal zone under alternative scenarios.","container-title":"Environmental Research Letters","DOI":"10.1088/1748-9326/11/8/084003","ISSN":"1748-9326","issue":"8","journalAbbreviation":"Environ. Res. Lett.","language":"en","note":"publisher: IOP Publishing","page":"084003","source":"Institute of Physics","title":"Spatially explicit global population scenarios consistent with the Shared Socioeconomic Pathways","volume":"11","author":[{"family":"Jones","given":"B."},{"family":"O'Neill","given":"B. C."}],"issued":{"date-parts":[["2016",7]]}}},{"id":1021,"uris":["http://zotero.org/users/4849625/items/VCE97TTW"],"uri":["http://zotero.org/users/4849625/items/VCE97TTW"],"itemData":{"id":1021,"type":"article-journal","container-title":"Nature Climate Change","DOI":"10.1038/nclimate3222","ISSN":"1758-678X, 1758-6798","issue":"3","language":"English","note":"Citation Key: lutz_forecasting_2017","page":"177-184","title":"Forecasting societies' adaptive capacities through a demographic metabolism model","volume":"7","author":[{"family":"Lutz","given":"Wolfgang"},{"family":"Muttarak","given":"Raya"}],"issued":{"date-parts":[["2017",3]]}}},{"id":4,"uris":["http://zotero.org/users/4849625/items/BVXNTZ8W"],"uri":["http://zotero.org/users/4849625/items/BVXNTZ8W"],"itemData":{"id":4,"type":"article-journal","abstract":"Coastal zones are exposed to a range of coastal hazards including sea-level rise with its related effects. At the same time, they are more densely populated than the hinterland and exhibit higher rates of population growth and urbanisation. As this trend is expected to continue into the future, we investigate how coastal populations will be affected by such impacts at global and regional scales by the years 2030 and 2060. Starting from baseline population estimates for the year 2000, we assess future population change in the low-elevation coastal zone and trends in exposure to 100-year coastal floods based on four different sea-level and socio-economic scenarios. Our method accounts for differential growth of coastal areas against the land-locked hinterland and for trends of urbanisation and expansive urban growth, as currently observed, but does not explicitly consider possible displacement or out-migration due to factors such as sea-level rise. We combine spatially explicit estimates of the baseline population with demographic data in order to derive scenario-driven projections of coastal population development. Our scenarios show that the number of people living in the low-elevation coastal zone, as well as the number of people exposed to flooding from 1-in-100 year storm surge events, is highest in Asia. China, India, Bangladesh, Indonesia and Viet Nam are estimated to have the highest total coastal population exposure in the baseline year and this ranking is expected to remain largely unchanged in the future. However, Africa is expected to experience the highest rates of population growth and urbanisation in the coastal zone, particularly in Egypt and sub-Saharan countries in Western and Eastern Africa. The results highlight countries and regions with a high degree of exposure to coastal flooding and help identifying regions where policies and adaptive planning for building resilient coastal communities are not only desirable but essential. Furthermore, we identify needs for further research and scope for improvement in this kind of scenario-based exposure analysis.","container-title":"PLOS ONE","DOI":"10.1371/journal.pone.0118571","ISSN":"1932-6203","issue":"3","journalAbbreviation":"PLOS ONE","language":"en","page":"e0118571","source":"PLoS Journals","title":"Future Coastal Population Growth and Exposure to Sea-Level Rise and Coastal Flooding - A Global Assessment","volume":"10","author":[{"family":"Neumann","given":"Barbara"},{"family":"Vafeidis","given":"Athanasios T."},{"family":"Zimmermann","given":"Juliane"},{"family":"Nicholls","given":"Robert J."}],"issued":{"date-parts":[["2015",3,11]]}}}],"schema":"https://github.com/citation-style-language/schema/raw/master/csl-citation.json"} </w:instrText>
      </w:r>
      <w:r w:rsidRPr="00847899">
        <w:rPr>
          <w:sz w:val="23"/>
          <w:szCs w:val="23"/>
        </w:rPr>
        <w:fldChar w:fldCharType="separate"/>
      </w:r>
      <w:r w:rsidR="008034BD" w:rsidRPr="008034BD">
        <w:rPr>
          <w:sz w:val="23"/>
        </w:rPr>
        <w:t>(Gerland et al., 2014; Jones and O’Neill, 2016; Lutz and Muttarak, 2017; Neumann et al., 2015)</w:t>
      </w:r>
      <w:r w:rsidRPr="00847899">
        <w:rPr>
          <w:sz w:val="23"/>
          <w:szCs w:val="23"/>
        </w:rPr>
        <w:fldChar w:fldCharType="end"/>
      </w:r>
      <w:r w:rsidRPr="00847899">
        <w:rPr>
          <w:sz w:val="23"/>
          <w:szCs w:val="23"/>
        </w:rPr>
        <w:t xml:space="preserve">. </w:t>
      </w:r>
      <w:r w:rsidR="00BF1467">
        <w:rPr>
          <w:sz w:val="23"/>
          <w:szCs w:val="23"/>
        </w:rPr>
        <w:t>However, these projections, like all projections, involve the use of assumptions about future events that may or may not occur.</w:t>
      </w:r>
      <w:r w:rsidR="007A72D9">
        <w:rPr>
          <w:sz w:val="23"/>
          <w:szCs w:val="23"/>
        </w:rPr>
        <w:t xml:space="preserve"> </w:t>
      </w:r>
      <w:r w:rsidR="001E5F20" w:rsidRPr="001E5F20">
        <w:rPr>
          <w:sz w:val="23"/>
          <w:szCs w:val="23"/>
        </w:rPr>
        <w:t>Any small error in the projections early in the projection horizon</w:t>
      </w:r>
      <w:r w:rsidR="001E5F20">
        <w:rPr>
          <w:sz w:val="23"/>
          <w:szCs w:val="23"/>
        </w:rPr>
        <w:t xml:space="preserve"> </w:t>
      </w:r>
      <w:r w:rsidR="001E5F20" w:rsidRPr="001E5F20">
        <w:rPr>
          <w:sz w:val="23"/>
          <w:szCs w:val="23"/>
        </w:rPr>
        <w:t xml:space="preserve">could cascade into considerable errors decades later in </w:t>
      </w:r>
      <w:r w:rsidR="001E5F20" w:rsidRPr="001E5F20">
        <w:rPr>
          <w:sz w:val="23"/>
          <w:szCs w:val="23"/>
        </w:rPr>
        <w:lastRenderedPageBreak/>
        <w:t>the projection</w:t>
      </w:r>
      <w:r w:rsidR="001E5F20">
        <w:rPr>
          <w:sz w:val="23"/>
          <w:szCs w:val="23"/>
        </w:rPr>
        <w:t xml:space="preserve">. </w:t>
      </w:r>
      <w:r w:rsidR="00D22AFD">
        <w:rPr>
          <w:sz w:val="23"/>
          <w:szCs w:val="23"/>
        </w:rPr>
        <w:t>D</w:t>
      </w:r>
      <w:r w:rsidR="007A72D9">
        <w:rPr>
          <w:sz w:val="23"/>
          <w:szCs w:val="23"/>
        </w:rPr>
        <w:t xml:space="preserve">ocumenting their creation, </w:t>
      </w:r>
      <w:r w:rsidR="00E20546">
        <w:rPr>
          <w:sz w:val="23"/>
          <w:szCs w:val="23"/>
        </w:rPr>
        <w:t>open sourcing</w:t>
      </w:r>
      <w:r w:rsidR="007A72D9">
        <w:rPr>
          <w:sz w:val="23"/>
          <w:szCs w:val="23"/>
        </w:rPr>
        <w:t xml:space="preserve"> the computer code, and extensively evaluating their accuracy and uncertainty</w:t>
      </w:r>
      <w:r w:rsidR="00D22AFD">
        <w:rPr>
          <w:sz w:val="23"/>
          <w:szCs w:val="23"/>
        </w:rPr>
        <w:t xml:space="preserve"> will </w:t>
      </w:r>
      <w:r w:rsidR="001E5F20">
        <w:rPr>
          <w:sz w:val="23"/>
          <w:szCs w:val="23"/>
        </w:rPr>
        <w:t>ensure</w:t>
      </w:r>
      <w:r w:rsidR="00D22AFD">
        <w:rPr>
          <w:sz w:val="23"/>
          <w:szCs w:val="23"/>
        </w:rPr>
        <w:t xml:space="preserve"> confidence in their accuracy and usefulness.</w:t>
      </w:r>
    </w:p>
    <w:p w14:paraId="2A8FFC09" w14:textId="651F298B" w:rsidR="00084F22" w:rsidRPr="00847899" w:rsidRDefault="00084F22" w:rsidP="00084F22">
      <w:pPr>
        <w:pStyle w:val="Paragraph"/>
        <w:spacing w:before="0" w:after="160"/>
        <w:ind w:firstLine="0"/>
        <w:rPr>
          <w:sz w:val="23"/>
          <w:szCs w:val="23"/>
        </w:rPr>
      </w:pPr>
      <w:r w:rsidRPr="00847899">
        <w:rPr>
          <w:sz w:val="23"/>
          <w:szCs w:val="23"/>
        </w:rPr>
        <w:t xml:space="preserve">This </w:t>
      </w:r>
      <w:r w:rsidR="00B34399" w:rsidRPr="00847899">
        <w:rPr>
          <w:sz w:val="23"/>
          <w:szCs w:val="23"/>
        </w:rPr>
        <w:t>matrix model</w:t>
      </w:r>
      <w:r w:rsidRPr="00847899">
        <w:rPr>
          <w:sz w:val="23"/>
          <w:szCs w:val="23"/>
        </w:rPr>
        <w:t xml:space="preserve"> requires three primary sources of data: (1) census data provides the important population vector and change ratios </w:t>
      </w:r>
      <w:r w:rsidR="00B34399" w:rsidRPr="00847899">
        <w:rPr>
          <w:sz w:val="23"/>
          <w:szCs w:val="23"/>
        </w:rPr>
        <w:t>while the</w:t>
      </w:r>
      <w:r w:rsidRPr="00847899">
        <w:rPr>
          <w:sz w:val="23"/>
          <w:szCs w:val="23"/>
        </w:rPr>
        <w:t xml:space="preserve"> American Community Survey data allows breakdowns by sociodemographic characteristic</w:t>
      </w:r>
      <w:r w:rsidR="00B34399" w:rsidRPr="00847899">
        <w:rPr>
          <w:sz w:val="23"/>
          <w:szCs w:val="23"/>
        </w:rPr>
        <w:t xml:space="preserve"> and migration propensity curves</w:t>
      </w:r>
      <w:r w:rsidR="00456A5F" w:rsidRPr="00847899">
        <w:rPr>
          <w:sz w:val="23"/>
          <w:szCs w:val="23"/>
        </w:rPr>
        <w:t xml:space="preserve">; (2) flood hazard data allows me to calculate the proportion of each </w:t>
      </w:r>
      <w:r w:rsidR="00C65C1E" w:rsidRPr="00C65C1E">
        <w:rPr>
          <w:sz w:val="23"/>
          <w:szCs w:val="23"/>
        </w:rPr>
        <w:t>block group</w:t>
      </w:r>
      <w:r w:rsidR="00456A5F" w:rsidRPr="00C65C1E">
        <w:rPr>
          <w:sz w:val="23"/>
          <w:szCs w:val="23"/>
        </w:rPr>
        <w:t xml:space="preserve"> </w:t>
      </w:r>
      <w:r w:rsidR="00456A5F" w:rsidRPr="00847899">
        <w:rPr>
          <w:sz w:val="23"/>
          <w:szCs w:val="23"/>
        </w:rPr>
        <w:t>permanently and semi-permanently inundated</w:t>
      </w:r>
      <w:r w:rsidR="00B34399" w:rsidRPr="00847899">
        <w:rPr>
          <w:sz w:val="23"/>
          <w:szCs w:val="23"/>
        </w:rPr>
        <w:t xml:space="preserve"> and thus potential </w:t>
      </w:r>
      <w:r w:rsidR="00773A0A">
        <w:rPr>
          <w:sz w:val="23"/>
          <w:szCs w:val="23"/>
        </w:rPr>
        <w:t>sea-level rise</w:t>
      </w:r>
      <w:r w:rsidR="00B34399" w:rsidRPr="00847899">
        <w:rPr>
          <w:sz w:val="23"/>
          <w:szCs w:val="23"/>
        </w:rPr>
        <w:t xml:space="preserve"> migrants; (3) </w:t>
      </w:r>
      <w:r w:rsidR="00B34399" w:rsidRPr="0030573C">
        <w:rPr>
          <w:sz w:val="23"/>
          <w:szCs w:val="23"/>
        </w:rPr>
        <w:t xml:space="preserve">IRS </w:t>
      </w:r>
      <w:r w:rsidR="00B34399" w:rsidRPr="00847899">
        <w:rPr>
          <w:sz w:val="23"/>
          <w:szCs w:val="23"/>
        </w:rPr>
        <w:t xml:space="preserve">migration data provides the probability of migrating between locations. </w:t>
      </w:r>
    </w:p>
    <w:p w14:paraId="2E29B7D8" w14:textId="7516577D" w:rsidR="00B34399" w:rsidRPr="00847899" w:rsidRDefault="00B34399" w:rsidP="00B34399">
      <w:pPr>
        <w:pStyle w:val="ListParagraph"/>
        <w:numPr>
          <w:ilvl w:val="0"/>
          <w:numId w:val="3"/>
        </w:numPr>
        <w:rPr>
          <w:rFonts w:ascii="Times New Roman" w:hAnsi="Times New Roman" w:cs="Times New Roman"/>
          <w:b/>
          <w:bCs/>
          <w:sz w:val="24"/>
          <w:szCs w:val="24"/>
        </w:rPr>
      </w:pPr>
      <w:r w:rsidRPr="00847899">
        <w:rPr>
          <w:rFonts w:ascii="Times New Roman" w:hAnsi="Times New Roman" w:cs="Times New Roman"/>
          <w:b/>
          <w:bCs/>
          <w:sz w:val="24"/>
          <w:szCs w:val="24"/>
        </w:rPr>
        <w:t>Census and American Community Survey</w:t>
      </w:r>
      <w:r w:rsidR="00292010" w:rsidRPr="00847899">
        <w:rPr>
          <w:rFonts w:ascii="Times New Roman" w:hAnsi="Times New Roman" w:cs="Times New Roman"/>
          <w:b/>
          <w:bCs/>
          <w:sz w:val="24"/>
          <w:szCs w:val="24"/>
        </w:rPr>
        <w:t xml:space="preserve"> Data</w:t>
      </w:r>
    </w:p>
    <w:p w14:paraId="117EAA3F" w14:textId="4797FF5F" w:rsidR="00B34399" w:rsidRPr="00847899" w:rsidRDefault="00B56A61" w:rsidP="00B34399">
      <w:pPr>
        <w:spacing w:after="240"/>
        <w:rPr>
          <w:rFonts w:ascii="Times New Roman" w:hAnsi="Times New Roman" w:cs="Times New Roman"/>
          <w:sz w:val="23"/>
          <w:szCs w:val="23"/>
        </w:rPr>
      </w:pPr>
      <w:r w:rsidRPr="00847899">
        <w:rPr>
          <w:rFonts w:ascii="Times New Roman" w:hAnsi="Times New Roman" w:cs="Times New Roman"/>
          <w:sz w:val="23"/>
          <w:szCs w:val="23"/>
        </w:rPr>
        <w:t>The US decennial census provides detailed demographic data</w:t>
      </w:r>
      <w:r w:rsidR="007D0BEF" w:rsidRPr="00847899">
        <w:rPr>
          <w:rFonts w:ascii="Times New Roman" w:hAnsi="Times New Roman" w:cs="Times New Roman"/>
          <w:sz w:val="23"/>
          <w:szCs w:val="23"/>
        </w:rPr>
        <w:t xml:space="preserve"> in complete geographic coverage of the US. These data are the goto demographic data source and considered a “gold standard” in demographic analysis.</w:t>
      </w:r>
      <w:r w:rsidR="00F852C6" w:rsidRPr="00847899">
        <w:rPr>
          <w:rFonts w:ascii="Times New Roman" w:hAnsi="Times New Roman" w:cs="Times New Roman"/>
          <w:sz w:val="23"/>
          <w:szCs w:val="23"/>
        </w:rPr>
        <w:t xml:space="preserve"> For this project, the decennial data provide the population count upon which I apply the rest of the modeling.</w:t>
      </w:r>
    </w:p>
    <w:p w14:paraId="59815135" w14:textId="42EC5091" w:rsidR="000273C9" w:rsidRPr="00847899" w:rsidRDefault="00F857E1" w:rsidP="00B34399">
      <w:pPr>
        <w:spacing w:after="240"/>
        <w:rPr>
          <w:rFonts w:ascii="Times New Roman" w:hAnsi="Times New Roman" w:cs="Times New Roman"/>
          <w:sz w:val="23"/>
          <w:szCs w:val="23"/>
        </w:rPr>
      </w:pPr>
      <w:r w:rsidRPr="00847899">
        <w:rPr>
          <w:rFonts w:ascii="Times New Roman" w:hAnsi="Times New Roman" w:cs="Times New Roman"/>
          <w:sz w:val="23"/>
          <w:szCs w:val="23"/>
        </w:rPr>
        <w:t xml:space="preserve">Decennial data, while of the </w:t>
      </w:r>
      <w:r w:rsidR="005875AA" w:rsidRPr="00847899">
        <w:rPr>
          <w:rFonts w:ascii="Times New Roman" w:hAnsi="Times New Roman" w:cs="Times New Roman"/>
          <w:sz w:val="23"/>
          <w:szCs w:val="23"/>
        </w:rPr>
        <w:t>highest</w:t>
      </w:r>
      <w:r w:rsidRPr="00847899">
        <w:rPr>
          <w:rFonts w:ascii="Times New Roman" w:hAnsi="Times New Roman" w:cs="Times New Roman"/>
          <w:sz w:val="23"/>
          <w:szCs w:val="23"/>
        </w:rPr>
        <w:t xml:space="preserve"> quality, contain virtually no sociodemographic data. </w:t>
      </w:r>
      <w:r w:rsidR="00644634" w:rsidRPr="00847899">
        <w:rPr>
          <w:rFonts w:ascii="Times New Roman" w:hAnsi="Times New Roman" w:cs="Times New Roman"/>
          <w:sz w:val="23"/>
          <w:szCs w:val="23"/>
        </w:rPr>
        <w:t>The Census Bureau collects detailed s</w:t>
      </w:r>
      <w:r w:rsidRPr="00847899">
        <w:rPr>
          <w:rFonts w:ascii="Times New Roman" w:hAnsi="Times New Roman" w:cs="Times New Roman"/>
          <w:sz w:val="23"/>
          <w:szCs w:val="23"/>
        </w:rPr>
        <w:t xml:space="preserve">ociodemographic data </w:t>
      </w:r>
      <w:r w:rsidR="00644634" w:rsidRPr="00847899">
        <w:rPr>
          <w:rFonts w:ascii="Times New Roman" w:hAnsi="Times New Roman" w:cs="Times New Roman"/>
          <w:sz w:val="23"/>
          <w:szCs w:val="23"/>
        </w:rPr>
        <w:t>via</w:t>
      </w:r>
      <w:r w:rsidRPr="00847899">
        <w:rPr>
          <w:rFonts w:ascii="Times New Roman" w:hAnsi="Times New Roman" w:cs="Times New Roman"/>
          <w:sz w:val="23"/>
          <w:szCs w:val="23"/>
        </w:rPr>
        <w:t xml:space="preserve"> the American Community Survey, </w:t>
      </w:r>
      <w:r w:rsidR="00C02C2D" w:rsidRPr="00847899">
        <w:rPr>
          <w:rFonts w:ascii="Times New Roman" w:hAnsi="Times New Roman" w:cs="Times New Roman"/>
          <w:sz w:val="23"/>
          <w:szCs w:val="23"/>
        </w:rPr>
        <w:t xml:space="preserve">the largest detailed demographic survey in the US. Each year more than 2.5 million US households respond to the American Community Survey in </w:t>
      </w:r>
      <w:r w:rsidR="00644634" w:rsidRPr="00847899">
        <w:rPr>
          <w:rFonts w:ascii="Times New Roman" w:hAnsi="Times New Roman" w:cs="Times New Roman"/>
          <w:sz w:val="23"/>
          <w:szCs w:val="23"/>
        </w:rPr>
        <w:t>geographic coverage as small as the Census Block Group – only the Census Block is smaller.</w:t>
      </w:r>
      <w:r w:rsidR="00D907FE" w:rsidRPr="00847899">
        <w:rPr>
          <w:rFonts w:ascii="Times New Roman" w:hAnsi="Times New Roman" w:cs="Times New Roman"/>
          <w:sz w:val="23"/>
          <w:szCs w:val="23"/>
        </w:rPr>
        <w:t xml:space="preserve"> </w:t>
      </w:r>
      <w:r w:rsidR="006303A9" w:rsidRPr="00847899">
        <w:rPr>
          <w:rFonts w:ascii="Times New Roman" w:hAnsi="Times New Roman" w:cs="Times New Roman"/>
          <w:sz w:val="23"/>
          <w:szCs w:val="23"/>
        </w:rPr>
        <w:t>I will use income and educational attainment data from t</w:t>
      </w:r>
      <w:r w:rsidR="00D907FE" w:rsidRPr="00847899">
        <w:rPr>
          <w:rFonts w:ascii="Times New Roman" w:hAnsi="Times New Roman" w:cs="Times New Roman"/>
          <w:sz w:val="23"/>
          <w:szCs w:val="23"/>
        </w:rPr>
        <w:t xml:space="preserve">he American Community Survey </w:t>
      </w:r>
      <w:r w:rsidR="006303A9" w:rsidRPr="00847899">
        <w:rPr>
          <w:rFonts w:ascii="Times New Roman" w:hAnsi="Times New Roman" w:cs="Times New Roman"/>
          <w:sz w:val="23"/>
          <w:szCs w:val="23"/>
        </w:rPr>
        <w:t>to further stratify my model by income and by education.</w:t>
      </w:r>
      <w:r w:rsidR="00002256" w:rsidRPr="00847899">
        <w:rPr>
          <w:rFonts w:ascii="Times New Roman" w:hAnsi="Times New Roman" w:cs="Times New Roman"/>
          <w:sz w:val="23"/>
          <w:szCs w:val="23"/>
        </w:rPr>
        <w:t xml:space="preserve"> </w:t>
      </w:r>
      <w:r w:rsidR="007858D0" w:rsidRPr="00847899">
        <w:rPr>
          <w:rFonts w:ascii="Times New Roman" w:hAnsi="Times New Roman" w:cs="Times New Roman"/>
          <w:sz w:val="23"/>
          <w:szCs w:val="23"/>
        </w:rPr>
        <w:t>The American Community Survey also contains detailed housing data</w:t>
      </w:r>
      <w:r w:rsidR="00355FB7" w:rsidRPr="00847899">
        <w:rPr>
          <w:rFonts w:ascii="Times New Roman" w:hAnsi="Times New Roman" w:cs="Times New Roman"/>
          <w:sz w:val="23"/>
          <w:szCs w:val="23"/>
        </w:rPr>
        <w:t xml:space="preserve"> that will be paramount for modeling the influence of the built environment on </w:t>
      </w:r>
      <w:r w:rsidR="006977CB" w:rsidRPr="00847899">
        <w:rPr>
          <w:rFonts w:ascii="Times New Roman" w:hAnsi="Times New Roman" w:cs="Times New Roman"/>
          <w:sz w:val="23"/>
          <w:szCs w:val="23"/>
        </w:rPr>
        <w:t>migration patterns</w:t>
      </w:r>
      <w:r w:rsidR="00964C15" w:rsidRPr="00847899">
        <w:rPr>
          <w:rFonts w:ascii="Times New Roman" w:hAnsi="Times New Roman" w:cs="Times New Roman"/>
          <w:sz w:val="23"/>
          <w:szCs w:val="23"/>
        </w:rPr>
        <w:t xml:space="preserve"> with variables that include housing tenure</w:t>
      </w:r>
      <w:r w:rsidR="002B703F">
        <w:rPr>
          <w:rFonts w:ascii="Times New Roman" w:hAnsi="Times New Roman" w:cs="Times New Roman"/>
          <w:sz w:val="23"/>
          <w:szCs w:val="23"/>
        </w:rPr>
        <w:t xml:space="preserve"> and </w:t>
      </w:r>
      <w:r w:rsidR="00964C15" w:rsidRPr="00847899">
        <w:rPr>
          <w:rFonts w:ascii="Times New Roman" w:hAnsi="Times New Roman" w:cs="Times New Roman"/>
          <w:sz w:val="23"/>
          <w:szCs w:val="23"/>
        </w:rPr>
        <w:t>housing age</w:t>
      </w:r>
      <w:r w:rsidR="007C7A86" w:rsidRPr="00847899">
        <w:rPr>
          <w:rFonts w:ascii="Times New Roman" w:hAnsi="Times New Roman" w:cs="Times New Roman"/>
          <w:sz w:val="23"/>
          <w:szCs w:val="23"/>
        </w:rPr>
        <w:t>, amongst others</w:t>
      </w:r>
      <w:r w:rsidR="006977CB" w:rsidRPr="00847899">
        <w:rPr>
          <w:rFonts w:ascii="Times New Roman" w:hAnsi="Times New Roman" w:cs="Times New Roman"/>
          <w:sz w:val="23"/>
          <w:szCs w:val="23"/>
        </w:rPr>
        <w:t>.</w:t>
      </w:r>
      <w:r w:rsidR="00964C15" w:rsidRPr="00847899">
        <w:rPr>
          <w:rFonts w:ascii="Times New Roman" w:hAnsi="Times New Roman" w:cs="Times New Roman"/>
          <w:sz w:val="23"/>
          <w:szCs w:val="23"/>
        </w:rPr>
        <w:t xml:space="preserve"> </w:t>
      </w:r>
    </w:p>
    <w:p w14:paraId="5AFB0B91" w14:textId="21FE43C4" w:rsidR="007858D0" w:rsidRPr="00847899" w:rsidRDefault="00E84FA6" w:rsidP="00B34399">
      <w:pPr>
        <w:spacing w:after="240"/>
        <w:rPr>
          <w:rFonts w:ascii="Times New Roman" w:hAnsi="Times New Roman" w:cs="Times New Roman"/>
          <w:sz w:val="23"/>
          <w:szCs w:val="23"/>
        </w:rPr>
      </w:pPr>
      <w:r>
        <w:rPr>
          <w:rFonts w:ascii="Times New Roman" w:hAnsi="Times New Roman" w:cs="Times New Roman"/>
          <w:sz w:val="23"/>
          <w:szCs w:val="23"/>
        </w:rPr>
        <w:t xml:space="preserve">In previous research I used publicly-available Census Data to show counties in Louisiana sinking into the Gulf of Mexico exhibit little if any sub-county migration toward more landward parts of the county </w:t>
      </w:r>
      <w:r>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{"citationID":"a1uu6lb2us9","properties":{"formattedCitation":"(Hauer et al., 2019)","plainCitation":"(Hauer et al., 2019)","noteIndex":0},"citationItems":[{"id":103,"uris":["http://zotero.org/groups/2306924/items/3KAJFB7W"],"uri":["http://zotero.org/groups/2306924/items/3KAJFB7W"],"itemData":{"id":103,"type":"article-journal","abstract":"Louisiana lost nearly 5,000 km2 of its coastal land area due to relative sea level rise (including local, regional, and global factors driving relative sea level change) since 1932, mirroring both the hazards associated with sea level rise and the time horizons of sea level rise impacts expected this century. This represents an opportunity to examine the relationship between long-term population changes and shoreline change. Based on detailed land change data for the period 1932–2010 and a small area population estimation technique for the period 1940–2010, we examine intra-parish population changes in relation to shoreline changes for the one million plus residents living in the ten coastal parishes of Louisiana. We find that since 1940, only two of the ten coastal parishes exhibited landward population movement, which we define as movement perpendicular to the shoreline, exceeding 1 km. Three parishes exhibited seaward population movement in excess of 1 km. Overall, we find very little net intra-parish landward population movement for the region. Our findings suggest that coastal Louisiana’s historical population has not moved in concert with observed shoreline encroachment. We also find a potential tipping point related to population migration when a neighborhood loses at least 50% of its land area. Our findings suggest that this lack of landward population movement could be attributable to either localized adaptation strategies or migrations to other landward areas.","container-title":"Population and Environment","DOI":"10.1007/s11111-019-00315-8","ISSN":"1573-7810","journalAbbreviation":"Popul Environ","language":"en","source":"Springer Link","title":"No landward movement: examining 80 years of population migration and shoreline change in Louisiana","title-short":"No landward movement","URL":"https://doi.org/10.1007/s11111-019-00315-8","author":[{"family":"Hauer","given":"Mathew E."},{"family":"Hardy","given":"R. Dean"},{"family":"Mishra","given":"Deepak R."},{"family":"Pippin","given":"J. Scott"}],"accessed":{"date-parts":[["2019",3,19]]},"issued":{"date-parts":[["2019",3,6]]}}}],"schema":"https://github.com/citation-style-language/schema/raw/master/csl-citation.json"} </w:instrText>
      </w:r>
      <w:r>
        <w:rPr>
          <w:rFonts w:ascii="Times New Roman" w:hAnsi="Times New Roman" w:cs="Times New Roman"/>
          <w:sz w:val="23"/>
          <w:szCs w:val="23"/>
        </w:rPr>
        <w:fldChar w:fldCharType="separate"/>
      </w:r>
      <w:r w:rsidR="008034BD" w:rsidRPr="008034BD">
        <w:rPr>
          <w:rFonts w:ascii="Times New Roman" w:hAnsi="Times New Roman" w:cs="Times New Roman"/>
          <w:sz w:val="23"/>
        </w:rPr>
        <w:t>(Hauer et al., 2019)</w:t>
      </w:r>
      <w:r>
        <w:rPr>
          <w:rFonts w:ascii="Times New Roman" w:hAnsi="Times New Roman" w:cs="Times New Roman"/>
          <w:sz w:val="23"/>
          <w:szCs w:val="23"/>
        </w:rPr>
        <w:fldChar w:fldCharType="end"/>
      </w:r>
      <w:r>
        <w:rPr>
          <w:rFonts w:ascii="Times New Roman" w:hAnsi="Times New Roman" w:cs="Times New Roman"/>
          <w:sz w:val="23"/>
          <w:szCs w:val="23"/>
        </w:rPr>
        <w:t xml:space="preserve">. </w:t>
      </w:r>
      <w:r w:rsidR="00870A7C">
        <w:rPr>
          <w:rFonts w:ascii="Times New Roman" w:hAnsi="Times New Roman" w:cs="Times New Roman"/>
          <w:sz w:val="23"/>
          <w:szCs w:val="23"/>
        </w:rPr>
        <w:t>I did not have access to confidential microdata</w:t>
      </w:r>
      <w:r w:rsidR="002646E1">
        <w:rPr>
          <w:rFonts w:ascii="Times New Roman" w:hAnsi="Times New Roman" w:cs="Times New Roman"/>
          <w:sz w:val="23"/>
          <w:szCs w:val="23"/>
        </w:rPr>
        <w:t xml:space="preserve"> preclud</w:t>
      </w:r>
      <w:r w:rsidR="00870A7C">
        <w:rPr>
          <w:rFonts w:ascii="Times New Roman" w:hAnsi="Times New Roman" w:cs="Times New Roman"/>
          <w:sz w:val="23"/>
          <w:szCs w:val="23"/>
        </w:rPr>
        <w:t>ing</w:t>
      </w:r>
      <w:r w:rsidR="002646E1">
        <w:rPr>
          <w:rFonts w:ascii="Times New Roman" w:hAnsi="Times New Roman" w:cs="Times New Roman"/>
          <w:sz w:val="23"/>
          <w:szCs w:val="23"/>
        </w:rPr>
        <w:t xml:space="preserve"> </w:t>
      </w:r>
      <w:r w:rsidR="00542ADB">
        <w:rPr>
          <w:rFonts w:ascii="Times New Roman" w:hAnsi="Times New Roman" w:cs="Times New Roman"/>
          <w:sz w:val="23"/>
          <w:szCs w:val="23"/>
        </w:rPr>
        <w:t>a more robust analysis with other, important determinants of migration</w:t>
      </w:r>
      <w:r w:rsidR="002646E1">
        <w:rPr>
          <w:rFonts w:ascii="Times New Roman" w:hAnsi="Times New Roman" w:cs="Times New Roman"/>
          <w:sz w:val="23"/>
          <w:szCs w:val="23"/>
        </w:rPr>
        <w:t>. W</w:t>
      </w:r>
      <w:r w:rsidR="000273C9" w:rsidRPr="00847899">
        <w:rPr>
          <w:rFonts w:ascii="Times New Roman" w:hAnsi="Times New Roman" w:cs="Times New Roman"/>
          <w:sz w:val="23"/>
          <w:szCs w:val="23"/>
        </w:rPr>
        <w:t xml:space="preserve">ith a 5-year project, I will explore the use of </w:t>
      </w:r>
      <w:r w:rsidR="002646E1">
        <w:rPr>
          <w:rFonts w:ascii="Times New Roman" w:hAnsi="Times New Roman" w:cs="Times New Roman"/>
          <w:sz w:val="23"/>
          <w:szCs w:val="23"/>
        </w:rPr>
        <w:t>a</w:t>
      </w:r>
      <w:r w:rsidR="000273C9" w:rsidRPr="00847899">
        <w:rPr>
          <w:rFonts w:ascii="Times New Roman" w:hAnsi="Times New Roman" w:cs="Times New Roman"/>
          <w:sz w:val="23"/>
          <w:szCs w:val="23"/>
        </w:rPr>
        <w:t xml:space="preserve"> Federal Research Data Center </w:t>
      </w:r>
      <w:r w:rsidR="0030573C">
        <w:rPr>
          <w:rFonts w:ascii="Times New Roman" w:hAnsi="Times New Roman" w:cs="Times New Roman"/>
          <w:sz w:val="23"/>
          <w:szCs w:val="23"/>
        </w:rPr>
        <w:t xml:space="preserve">to </w:t>
      </w:r>
      <w:r w:rsidR="000273C9" w:rsidRPr="00847899">
        <w:rPr>
          <w:rFonts w:ascii="Times New Roman" w:hAnsi="Times New Roman" w:cs="Times New Roman"/>
          <w:sz w:val="23"/>
          <w:szCs w:val="23"/>
        </w:rPr>
        <w:t>access the American Community Survey microdata</w:t>
      </w:r>
      <w:r w:rsidR="005073BA">
        <w:rPr>
          <w:rFonts w:ascii="Times New Roman" w:hAnsi="Times New Roman" w:cs="Times New Roman"/>
          <w:sz w:val="23"/>
          <w:szCs w:val="23"/>
        </w:rPr>
        <w:t xml:space="preserve"> </w:t>
      </w:r>
      <w:r w:rsidR="002646E1">
        <w:rPr>
          <w:rFonts w:ascii="Times New Roman" w:hAnsi="Times New Roman" w:cs="Times New Roman"/>
          <w:sz w:val="23"/>
          <w:szCs w:val="23"/>
        </w:rPr>
        <w:t>to conduct more robust analyses</w:t>
      </w:r>
      <w:r w:rsidR="00071428">
        <w:rPr>
          <w:rFonts w:ascii="Times New Roman" w:hAnsi="Times New Roman" w:cs="Times New Roman"/>
          <w:sz w:val="23"/>
          <w:szCs w:val="23"/>
        </w:rPr>
        <w:t xml:space="preserve"> on sub-county migration patterns</w:t>
      </w:r>
      <w:r w:rsidR="002646E1">
        <w:rPr>
          <w:rFonts w:ascii="Times New Roman" w:hAnsi="Times New Roman" w:cs="Times New Roman"/>
          <w:sz w:val="23"/>
          <w:szCs w:val="23"/>
        </w:rPr>
        <w:t>.</w:t>
      </w:r>
      <w:r w:rsidR="000273C9" w:rsidRPr="00847899">
        <w:rPr>
          <w:rFonts w:ascii="Times New Roman" w:hAnsi="Times New Roman" w:cs="Times New Roman"/>
        </w:rPr>
        <w:t xml:space="preserve"> </w:t>
      </w:r>
      <w:r w:rsidR="000273C9" w:rsidRPr="00847899">
        <w:rPr>
          <w:rFonts w:ascii="Times New Roman" w:hAnsi="Times New Roman" w:cs="Times New Roman"/>
          <w:sz w:val="23"/>
          <w:szCs w:val="23"/>
        </w:rPr>
        <w:t xml:space="preserve">At </w:t>
      </w:r>
      <w:r w:rsidR="0030573C">
        <w:rPr>
          <w:rFonts w:ascii="Times New Roman" w:hAnsi="Times New Roman" w:cs="Times New Roman"/>
          <w:sz w:val="23"/>
          <w:szCs w:val="23"/>
        </w:rPr>
        <w:t>Research Data Centers</w:t>
      </w:r>
      <w:r w:rsidR="000273C9" w:rsidRPr="00847899">
        <w:rPr>
          <w:rFonts w:ascii="Times New Roman" w:hAnsi="Times New Roman" w:cs="Times New Roman"/>
          <w:sz w:val="23"/>
          <w:szCs w:val="23"/>
        </w:rPr>
        <w:t xml:space="preserve">, qualified researchers can </w:t>
      </w:r>
      <w:r w:rsidR="00F012ED" w:rsidRPr="00847899">
        <w:rPr>
          <w:rFonts w:ascii="Times New Roman" w:hAnsi="Times New Roman" w:cs="Times New Roman"/>
          <w:sz w:val="23"/>
          <w:szCs w:val="23"/>
        </w:rPr>
        <w:t>apply for access to</w:t>
      </w:r>
      <w:r w:rsidR="000273C9" w:rsidRPr="00847899">
        <w:rPr>
          <w:rFonts w:ascii="Times New Roman" w:hAnsi="Times New Roman" w:cs="Times New Roman"/>
          <w:sz w:val="23"/>
          <w:szCs w:val="23"/>
        </w:rPr>
        <w:t xml:space="preserve"> restricted-use microdata from a variety of statistical agencies </w:t>
      </w:r>
      <w:r w:rsidR="004C2F00" w:rsidRPr="00847899">
        <w:rPr>
          <w:rFonts w:ascii="Times New Roman" w:hAnsi="Times New Roman" w:cs="Times New Roman"/>
          <w:sz w:val="23"/>
          <w:szCs w:val="23"/>
        </w:rPr>
        <w:t>to</w:t>
      </w:r>
      <w:r w:rsidR="000273C9" w:rsidRPr="00847899">
        <w:rPr>
          <w:rFonts w:ascii="Times New Roman" w:hAnsi="Times New Roman" w:cs="Times New Roman"/>
          <w:sz w:val="23"/>
          <w:szCs w:val="23"/>
        </w:rPr>
        <w:t xml:space="preserve"> address important research </w:t>
      </w:r>
      <w:r w:rsidR="005073BA" w:rsidRPr="00847899">
        <w:rPr>
          <w:rFonts w:ascii="Times New Roman" w:hAnsi="Times New Roman" w:cs="Times New Roman"/>
          <w:sz w:val="23"/>
          <w:szCs w:val="23"/>
        </w:rPr>
        <w:t>questions,</w:t>
      </w:r>
      <w:r w:rsidR="005073BA">
        <w:rPr>
          <w:rFonts w:ascii="Times New Roman" w:hAnsi="Times New Roman" w:cs="Times New Roman"/>
          <w:sz w:val="23"/>
          <w:szCs w:val="23"/>
        </w:rPr>
        <w:t xml:space="preserve"> but it </w:t>
      </w:r>
      <w:r w:rsidR="00245C58" w:rsidRPr="00847899">
        <w:rPr>
          <w:rFonts w:ascii="Times New Roman" w:hAnsi="Times New Roman" w:cs="Times New Roman"/>
          <w:sz w:val="23"/>
          <w:szCs w:val="23"/>
        </w:rPr>
        <w:t xml:space="preserve">must mutually benefit the researcher and the Census Bureau. </w:t>
      </w:r>
      <w:r w:rsidR="000273C9" w:rsidRPr="00847899">
        <w:rPr>
          <w:rFonts w:ascii="Times New Roman" w:hAnsi="Times New Roman" w:cs="Times New Roman"/>
          <w:sz w:val="23"/>
          <w:szCs w:val="23"/>
        </w:rPr>
        <w:t xml:space="preserve">If access is granted, I will examine sub-county migration in coastal communities experiencing the greatest threat to </w:t>
      </w:r>
      <w:r w:rsidR="00773A0A">
        <w:rPr>
          <w:rFonts w:ascii="Times New Roman" w:hAnsi="Times New Roman" w:cs="Times New Roman"/>
          <w:sz w:val="23"/>
          <w:szCs w:val="23"/>
        </w:rPr>
        <w:t>sea-level rise</w:t>
      </w:r>
      <w:r w:rsidR="000273C9" w:rsidRPr="00847899">
        <w:rPr>
          <w:rFonts w:ascii="Times New Roman" w:hAnsi="Times New Roman" w:cs="Times New Roman"/>
          <w:sz w:val="23"/>
          <w:szCs w:val="23"/>
        </w:rPr>
        <w:t xml:space="preserve"> and recurrent tidal flooding and how sociodemographic </w:t>
      </w:r>
      <w:r w:rsidR="00811EF4" w:rsidRPr="00847899">
        <w:rPr>
          <w:rFonts w:ascii="Times New Roman" w:hAnsi="Times New Roman" w:cs="Times New Roman"/>
          <w:sz w:val="23"/>
          <w:szCs w:val="23"/>
        </w:rPr>
        <w:t xml:space="preserve">variables </w:t>
      </w:r>
      <w:r w:rsidR="000273C9" w:rsidRPr="00847899">
        <w:rPr>
          <w:rFonts w:ascii="Times New Roman" w:hAnsi="Times New Roman" w:cs="Times New Roman"/>
          <w:sz w:val="23"/>
          <w:szCs w:val="23"/>
        </w:rPr>
        <w:t xml:space="preserve">and </w:t>
      </w:r>
      <w:r w:rsidR="00811EF4" w:rsidRPr="00847899">
        <w:rPr>
          <w:rFonts w:ascii="Times New Roman" w:hAnsi="Times New Roman" w:cs="Times New Roman"/>
          <w:sz w:val="23"/>
          <w:szCs w:val="23"/>
        </w:rPr>
        <w:t>the built environment</w:t>
      </w:r>
      <w:r w:rsidR="000273C9" w:rsidRPr="00847899">
        <w:rPr>
          <w:rFonts w:ascii="Times New Roman" w:hAnsi="Times New Roman" w:cs="Times New Roman"/>
          <w:sz w:val="23"/>
          <w:szCs w:val="23"/>
        </w:rPr>
        <w:t xml:space="preserve"> might influence the relationship between </w:t>
      </w:r>
      <w:r w:rsidR="00773A0A">
        <w:rPr>
          <w:rFonts w:ascii="Times New Roman" w:hAnsi="Times New Roman" w:cs="Times New Roman"/>
          <w:sz w:val="23"/>
          <w:szCs w:val="23"/>
        </w:rPr>
        <w:t>sea-level rise</w:t>
      </w:r>
      <w:r w:rsidR="000273C9" w:rsidRPr="00847899">
        <w:rPr>
          <w:rFonts w:ascii="Times New Roman" w:hAnsi="Times New Roman" w:cs="Times New Roman"/>
          <w:sz w:val="23"/>
          <w:szCs w:val="23"/>
        </w:rPr>
        <w:t xml:space="preserve"> and sub-county migration.</w:t>
      </w:r>
      <w:r w:rsidR="001F0642">
        <w:rPr>
          <w:rFonts w:ascii="Times New Roman" w:hAnsi="Times New Roman" w:cs="Times New Roman"/>
          <w:sz w:val="23"/>
          <w:szCs w:val="23"/>
        </w:rPr>
        <w:t xml:space="preserve"> </w:t>
      </w:r>
      <w:r w:rsidR="0063382C">
        <w:rPr>
          <w:rFonts w:ascii="Times New Roman" w:hAnsi="Times New Roman" w:cs="Times New Roman"/>
          <w:sz w:val="23"/>
          <w:szCs w:val="23"/>
        </w:rPr>
        <w:t>Access to a Research Data Center is not integral to the proposed research but</w:t>
      </w:r>
      <w:r w:rsidR="00405CB0">
        <w:rPr>
          <w:rFonts w:ascii="Times New Roman" w:hAnsi="Times New Roman" w:cs="Times New Roman"/>
          <w:sz w:val="23"/>
          <w:szCs w:val="23"/>
        </w:rPr>
        <w:t xml:space="preserve"> would provide robust modeling.</w:t>
      </w:r>
    </w:p>
    <w:p w14:paraId="33FFE479" w14:textId="4F409F6D" w:rsidR="00B34399" w:rsidRPr="00847899" w:rsidRDefault="00B34399" w:rsidP="00B34399">
      <w:pPr>
        <w:pStyle w:val="ListParagraph"/>
        <w:numPr>
          <w:ilvl w:val="0"/>
          <w:numId w:val="3"/>
        </w:numPr>
        <w:autoSpaceDE w:val="0"/>
        <w:autoSpaceDN w:val="0"/>
        <w:adjustRightInd w:val="0"/>
        <w:spacing w:after="0" w:line="240" w:lineRule="auto"/>
        <w:rPr>
          <w:rFonts w:ascii="Times New Roman" w:hAnsi="Times New Roman" w:cs="Times New Roman"/>
          <w:b/>
          <w:bCs/>
          <w:color w:val="000000"/>
        </w:rPr>
      </w:pPr>
      <w:r w:rsidRPr="00847899">
        <w:rPr>
          <w:rFonts w:ascii="Times New Roman" w:hAnsi="Times New Roman" w:cs="Times New Roman"/>
          <w:b/>
          <w:bCs/>
          <w:color w:val="000000"/>
        </w:rPr>
        <w:t>Flood Hazard Data</w:t>
      </w:r>
    </w:p>
    <w:p w14:paraId="7AECB844" w14:textId="77777777" w:rsidR="00B34399" w:rsidRPr="00847899" w:rsidRDefault="00B34399" w:rsidP="00B34399">
      <w:pPr>
        <w:autoSpaceDE w:val="0"/>
        <w:autoSpaceDN w:val="0"/>
        <w:adjustRightInd w:val="0"/>
        <w:spacing w:after="0" w:line="240" w:lineRule="auto"/>
        <w:rPr>
          <w:rFonts w:ascii="Times New Roman" w:hAnsi="Times New Roman" w:cs="Times New Roman"/>
          <w:color w:val="000000"/>
        </w:rPr>
      </w:pPr>
    </w:p>
    <w:p w14:paraId="0BDEB61D" w14:textId="5176ADD2" w:rsidR="000273C9" w:rsidRPr="00847899" w:rsidRDefault="00B34399" w:rsidP="000273C9">
      <w:pPr>
        <w:spacing w:after="240"/>
        <w:rPr>
          <w:rFonts w:ascii="Times New Roman" w:hAnsi="Times New Roman" w:cs="Times New Roman"/>
          <w:sz w:val="23"/>
          <w:szCs w:val="23"/>
        </w:rPr>
      </w:pPr>
      <w:r w:rsidRPr="00847899">
        <w:rPr>
          <w:rFonts w:ascii="Times New Roman" w:hAnsi="Times New Roman" w:cs="Times New Roman"/>
          <w:color w:val="000000"/>
          <w:sz w:val="23"/>
          <w:szCs w:val="23"/>
        </w:rPr>
        <w:t xml:space="preserve">In my past work, I’ve worked with advanced spatially-explicit flood models to model exposure to </w:t>
      </w:r>
      <w:r w:rsidR="00773A0A">
        <w:rPr>
          <w:rFonts w:ascii="Times New Roman" w:hAnsi="Times New Roman" w:cs="Times New Roman"/>
          <w:color w:val="000000"/>
          <w:sz w:val="23"/>
          <w:szCs w:val="23"/>
        </w:rPr>
        <w:t>sea-level rise</w:t>
      </w:r>
      <w:r w:rsidRPr="00847899">
        <w:rPr>
          <w:rFonts w:ascii="Times New Roman" w:hAnsi="Times New Roman" w:cs="Times New Roman"/>
          <w:color w:val="000000"/>
          <w:sz w:val="23"/>
          <w:szCs w:val="23"/>
        </w:rPr>
        <w:t xml:space="preserve"> </w:t>
      </w:r>
      <w:r w:rsidRPr="00847899">
        <w:rPr>
          <w:rFonts w:ascii="Times New Roman" w:hAnsi="Times New Roman" w:cs="Times New Roman"/>
          <w:color w:val="000000"/>
          <w:sz w:val="23"/>
          <w:szCs w:val="23"/>
        </w:rPr>
        <w:fldChar w:fldCharType="begin"/>
      </w:r>
      <w:r w:rsidR="006A01F9">
        <w:rPr>
          <w:rFonts w:ascii="Times New Roman" w:hAnsi="Times New Roman" w:cs="Times New Roman"/>
          <w:color w:val="000000"/>
          <w:sz w:val="23"/>
          <w:szCs w:val="23"/>
        </w:rPr>
        <w:instrText xml:space="preserve"> ADDIN ZOTERO_ITEM CSL_CITATION {"citationID":"BTmDyQaX","properties":{"formattedCitation":"(M. Hauer et al., 2020; Hauer et al., 2016, 2015)","plainCitation":"(M. Hauer et al., 2020; Hauer et al., 2016, 2015)","noteIndex":0},"citationItems":[{"id":1336,"uris":["http://zotero.org/users/4849625/items/M6QUQMYX"],"uri":["http://zotero.org/users/4849625/items/M6QUQMYX"],"itemData":{"id":1336,"type":"report","abstract":"Population risk assessments of sea level rise are key to understanding the impacts of climate change on coastal communities and necessary for adaptation planning. Future sea level rise exposes coastal populations to a spectrum of risk, but assessments often define exposure narrowly, such as areas experiencing permanent inundation only. We reviewed the most common sea level rise exposure assessment methods and identified three widely used spatial definitions of physical exposure risk: mean higher high water, the 100-year floodplain, and the low-elevation coastal zone. Taken individually, each treat risk to sea level rise as binary (affected or not affected), resulting in narrow definitions, homogenizing risk and exposure across space and time. We present a framework that integrates and smooths these classifications under a single continuous metric. To do so, we advance a sophisticated spatiotemporal flood-modeling approach -- expected annual exposure -- based on a probabilistic spatial envelope that unifies spatial extents between the high-tide line and the 10,000-year floodplain. We show that the effects from sea level rise will impact far more people far sooner than previously thought. In particular, our results suggest that single, binary extent assessments either underestimate or overestimate the magnitude of the at-risk populations while also spatially homogenizing the impacts to sea level rise. Our advance on modeling annual exposure provides a more robust and holistic assessment of the populations most at-risk to flooding from sea level rise. This typology can be used to guide new research connecting risk of sea level rise to related adaptation policies and planning.","genre":"preprint","note":"DOI: 10.31235/osf.io/tf6rj","publisher":"SocArXiv","source":"DOI.org (Crossref)","title":"A Framework for Classifying and Assessing Sea Level Rise Risk","URL":"https://osf.io/tf6rj","author":[{"family":"Hauer","given":"Mathew"},{"family":"Hardy","given":"Dean"},{"family":"Kulp","given":"Scott"},{"family":"Mueller","given":"Valerie"},{"family":"Wrathall","given":"David"},{"family":"Clark","given":"Peter"},{"family":"Oppenheimer","given":"Michael"}],"accessed":{"date-parts":[["2020",6,22]]},"issued":{"date-parts":[["2020",6,11]]}}},{"id":"RZOgQTA9/E4hq3XMR","uris":["http://zotero.org/users/local/kVjDF3o2/items/S8AHLRAP"],"uri":["http://zotero.org/users/local/kVjDF3o2/items/S8AHLRAP"],"itemData":{"id":"oXypXEEz/61KvTeAS","type":"article-journal","container-title":"Population and Environment","issue":"1","page":"44–62","title":"Sea-level rise and sub-county population projections in coastal Georgia","volume":"37","author":[{"family":"Hauer","given":"Mathew E"},{"family":"Evans","given":"Jason M"},{"family":"Alexander","given":"Clark R"}],"issued":{"date-parts":[["2015"]]}}},{"id":337,"uris":["http://zotero.org/groups/2306924/items/EQKTAGQ3"],"uri":["http://zotero.org/groups/2306924/items/EQKTAGQ3"],"itemData":{"id":337,"type":"article-journal","container-title":"Nature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R."}],"issued":{"date-parts":[["2016",7]]}}}],"schema":"https://github.com/citation-style-language/schema/raw/master/csl-citation.json"} </w:instrText>
      </w:r>
      <w:r w:rsidRPr="00847899">
        <w:rPr>
          <w:rFonts w:ascii="Times New Roman" w:hAnsi="Times New Roman" w:cs="Times New Roman"/>
          <w:color w:val="000000"/>
          <w:sz w:val="23"/>
          <w:szCs w:val="23"/>
        </w:rPr>
        <w:fldChar w:fldCharType="separate"/>
      </w:r>
      <w:r w:rsidR="008034BD" w:rsidRPr="008034BD">
        <w:rPr>
          <w:rFonts w:ascii="Times New Roman" w:hAnsi="Times New Roman" w:cs="Times New Roman"/>
          <w:sz w:val="23"/>
        </w:rPr>
        <w:t>(M. Hauer et al., 2020; Hauer et al., 2016, 2015)</w:t>
      </w:r>
      <w:r w:rsidRPr="00847899">
        <w:rPr>
          <w:rFonts w:ascii="Times New Roman" w:hAnsi="Times New Roman" w:cs="Times New Roman"/>
          <w:color w:val="000000"/>
          <w:sz w:val="23"/>
          <w:szCs w:val="23"/>
        </w:rPr>
        <w:fldChar w:fldCharType="end"/>
      </w:r>
      <w:r w:rsidRPr="00847899">
        <w:rPr>
          <w:rFonts w:ascii="Times New Roman" w:hAnsi="Times New Roman" w:cs="Times New Roman"/>
          <w:color w:val="000000"/>
          <w:sz w:val="23"/>
          <w:szCs w:val="23"/>
        </w:rPr>
        <w:t xml:space="preserve"> and for this project I will partner with the First Street Foundation to use their Flood Lab flood hazard model. </w:t>
      </w:r>
      <w:r w:rsidR="004A0423" w:rsidRPr="00847899">
        <w:rPr>
          <w:rFonts w:ascii="Times New Roman" w:hAnsi="Times New Roman" w:cs="Times New Roman"/>
          <w:color w:val="000000"/>
          <w:sz w:val="23"/>
          <w:szCs w:val="23"/>
        </w:rPr>
        <w:t>In</w:t>
      </w:r>
      <w:r w:rsidRPr="00847899">
        <w:rPr>
          <w:rFonts w:ascii="Times New Roman" w:hAnsi="Times New Roman" w:cs="Times New Roman"/>
          <w:color w:val="000000"/>
          <w:sz w:val="23"/>
          <w:szCs w:val="23"/>
        </w:rPr>
        <w:t xml:space="preserve"> April 2020</w:t>
      </w:r>
      <w:r w:rsidR="004A0423" w:rsidRPr="00847899">
        <w:rPr>
          <w:rFonts w:ascii="Times New Roman" w:hAnsi="Times New Roman" w:cs="Times New Roman"/>
          <w:color w:val="000000"/>
          <w:sz w:val="23"/>
          <w:szCs w:val="23"/>
        </w:rPr>
        <w:t>,</w:t>
      </w:r>
      <w:r w:rsidRPr="00847899">
        <w:rPr>
          <w:rFonts w:ascii="Times New Roman" w:hAnsi="Times New Roman" w:cs="Times New Roman"/>
          <w:color w:val="000000"/>
          <w:sz w:val="23"/>
          <w:szCs w:val="23"/>
        </w:rPr>
        <w:t xml:space="preserve"> First Street Foundation invited me to use Flood Lab for a project of my choice</w:t>
      </w:r>
      <w:r w:rsidR="004A0423" w:rsidRPr="00847899">
        <w:rPr>
          <w:rFonts w:ascii="Times New Roman" w:hAnsi="Times New Roman" w:cs="Times New Roman"/>
          <w:color w:val="000000"/>
          <w:sz w:val="23"/>
          <w:szCs w:val="23"/>
        </w:rPr>
        <w:t xml:space="preserve"> because of my previous work on </w:t>
      </w:r>
      <w:r w:rsidR="00773A0A">
        <w:rPr>
          <w:rFonts w:ascii="Times New Roman" w:hAnsi="Times New Roman" w:cs="Times New Roman"/>
          <w:color w:val="000000"/>
          <w:sz w:val="23"/>
          <w:szCs w:val="23"/>
        </w:rPr>
        <w:t>sea-level rise</w:t>
      </w:r>
      <w:r w:rsidRPr="00847899">
        <w:rPr>
          <w:rFonts w:ascii="Times New Roman" w:hAnsi="Times New Roman" w:cs="Times New Roman"/>
          <w:color w:val="000000"/>
          <w:sz w:val="23"/>
          <w:szCs w:val="23"/>
        </w:rPr>
        <w:t xml:space="preserve">. The First Street Foundation gathered more than 65 academic flood modelers to calculate flood probabilities in the past, present, and future for a holistic U.S. based flood hazard probability model. The flood model accounts for every major flood type, including tidal flooding, riverine </w:t>
      </w:r>
    </w:p>
    <w:p w14:paraId="6665FF63" w14:textId="79FD40F0" w:rsidR="00B34399" w:rsidRPr="00847899" w:rsidRDefault="00B34399" w:rsidP="00B34399">
      <w:pPr>
        <w:autoSpaceDE w:val="0"/>
        <w:autoSpaceDN w:val="0"/>
        <w:adjustRightInd w:val="0"/>
        <w:spacing w:after="0" w:line="240" w:lineRule="auto"/>
        <w:rPr>
          <w:rFonts w:ascii="Times New Roman" w:hAnsi="Times New Roman" w:cs="Times New Roman"/>
          <w:color w:val="000000"/>
          <w:sz w:val="23"/>
          <w:szCs w:val="23"/>
        </w:rPr>
      </w:pPr>
      <w:r w:rsidRPr="00847899">
        <w:rPr>
          <w:rFonts w:ascii="Times New Roman" w:hAnsi="Times New Roman" w:cs="Times New Roman"/>
          <w:color w:val="000000"/>
          <w:sz w:val="23"/>
          <w:szCs w:val="23"/>
        </w:rPr>
        <w:lastRenderedPageBreak/>
        <w:t xml:space="preserve">flooding, precipitation, and storm surge in a hydrodynamic flood model to calculate flood probabilities.  </w:t>
      </w:r>
      <w:r w:rsidR="00433B7B" w:rsidRPr="00847899">
        <w:rPr>
          <w:rFonts w:ascii="Times New Roman" w:hAnsi="Times New Roman" w:cs="Times New Roman"/>
          <w:color w:val="000000"/>
          <w:sz w:val="23"/>
          <w:szCs w:val="23"/>
        </w:rPr>
        <w:t xml:space="preserve">This data </w:t>
      </w:r>
      <w:r w:rsidR="00503A19" w:rsidRPr="00847899">
        <w:rPr>
          <w:rFonts w:ascii="Times New Roman" w:hAnsi="Times New Roman" w:cs="Times New Roman"/>
          <w:color w:val="000000"/>
          <w:sz w:val="23"/>
          <w:szCs w:val="23"/>
        </w:rPr>
        <w:t xml:space="preserve">will allow me </w:t>
      </w:r>
      <w:r w:rsidR="00943168" w:rsidRPr="00847899">
        <w:rPr>
          <w:rFonts w:ascii="Times New Roman" w:hAnsi="Times New Roman" w:cs="Times New Roman"/>
          <w:color w:val="000000"/>
          <w:sz w:val="23"/>
          <w:szCs w:val="23"/>
        </w:rPr>
        <w:t>estimate how many people and when they are at risk of permanent and semi-permanent submergence</w:t>
      </w:r>
      <w:r w:rsidR="008B4356" w:rsidRPr="00847899">
        <w:rPr>
          <w:rFonts w:ascii="Times New Roman" w:hAnsi="Times New Roman" w:cs="Times New Roman"/>
          <w:color w:val="000000"/>
          <w:sz w:val="23"/>
          <w:szCs w:val="23"/>
        </w:rPr>
        <w:t xml:space="preserve"> and thus migration.</w:t>
      </w:r>
    </w:p>
    <w:p w14:paraId="7D18307C" w14:textId="77777777" w:rsidR="006303A9" w:rsidRPr="00847899" w:rsidRDefault="006303A9" w:rsidP="00B34399">
      <w:pPr>
        <w:autoSpaceDE w:val="0"/>
        <w:autoSpaceDN w:val="0"/>
        <w:adjustRightInd w:val="0"/>
        <w:spacing w:after="0" w:line="240" w:lineRule="auto"/>
        <w:rPr>
          <w:rFonts w:ascii="Times New Roman" w:hAnsi="Times New Roman" w:cs="Times New Roman"/>
          <w:color w:val="000000"/>
          <w:sz w:val="23"/>
          <w:szCs w:val="23"/>
        </w:rPr>
      </w:pPr>
    </w:p>
    <w:p w14:paraId="7523014B" w14:textId="15E5797A" w:rsidR="00535EBA" w:rsidRPr="00847899" w:rsidRDefault="00292010" w:rsidP="00B34399">
      <w:pPr>
        <w:pStyle w:val="ListParagraph"/>
        <w:numPr>
          <w:ilvl w:val="0"/>
          <w:numId w:val="3"/>
        </w:numPr>
        <w:autoSpaceDE w:val="0"/>
        <w:autoSpaceDN w:val="0"/>
        <w:adjustRightInd w:val="0"/>
        <w:spacing w:after="0" w:line="240" w:lineRule="auto"/>
        <w:rPr>
          <w:rFonts w:ascii="Times New Roman" w:hAnsi="Times New Roman" w:cs="Times New Roman"/>
          <w:b/>
          <w:bCs/>
          <w:color w:val="000000"/>
        </w:rPr>
      </w:pPr>
      <w:r w:rsidRPr="00847899">
        <w:rPr>
          <w:rFonts w:ascii="Times New Roman" w:hAnsi="Times New Roman" w:cs="Times New Roman"/>
          <w:b/>
          <w:bCs/>
          <w:color w:val="000000"/>
        </w:rPr>
        <w:t>IRS Migration Data</w:t>
      </w:r>
    </w:p>
    <w:p w14:paraId="7693F7D2" w14:textId="2048FFA2" w:rsidR="00F334BE" w:rsidRPr="00847899" w:rsidRDefault="00535EBA" w:rsidP="00535EBA">
      <w:pPr>
        <w:spacing w:after="240"/>
        <w:rPr>
          <w:rFonts w:ascii="Times New Roman" w:hAnsi="Times New Roman" w:cs="Times New Roman"/>
          <w:sz w:val="23"/>
          <w:szCs w:val="23"/>
        </w:rPr>
      </w:pPr>
      <w:r w:rsidRPr="00847899">
        <w:rPr>
          <w:rFonts w:ascii="Times New Roman" w:hAnsi="Times New Roman" w:cs="Times New Roman"/>
          <w:sz w:val="23"/>
          <w:szCs w:val="23"/>
        </w:rPr>
        <w:t xml:space="preserve">The general matrix population projection approach does not allow for migration between geographies. However, </w:t>
      </w:r>
      <w:r w:rsidR="005409DA">
        <w:rPr>
          <w:rFonts w:ascii="Times New Roman" w:hAnsi="Times New Roman" w:cs="Times New Roman"/>
          <w:sz w:val="23"/>
          <w:szCs w:val="23"/>
        </w:rPr>
        <w:t>a m</w:t>
      </w:r>
      <w:r w:rsidRPr="00847899">
        <w:rPr>
          <w:rFonts w:ascii="Times New Roman" w:hAnsi="Times New Roman" w:cs="Times New Roman"/>
          <w:sz w:val="23"/>
          <w:szCs w:val="23"/>
        </w:rPr>
        <w:t>ulti-regional matrix implementation</w:t>
      </w:r>
      <w:r w:rsidR="007F6ABA" w:rsidRPr="00847899">
        <w:rPr>
          <w:rFonts w:ascii="Times New Roman" w:hAnsi="Times New Roman" w:cs="Times New Roman"/>
          <w:sz w:val="23"/>
          <w:szCs w:val="23"/>
        </w:rPr>
        <w:t xml:space="preserve"> </w:t>
      </w:r>
      <w:r w:rsidR="007F6ABA"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{"citationID":"E1UXgk47","properties":{"formattedCitation":"(Rogers, 1973)","plainCitation":"(Rogers, 1973)","noteIndex":0},"citationItems":[{"id":1162,"uris":["http://zotero.org/users/4849625/items/T8NYLAZ5"],"uri":["http://zotero.org/users/4849625/items/T8NYLAZ5"],"itemData":{"id":1162,"type":"article-journal","container-title":"Environment and Planning A","issue":"1","note":"ISBN: 0308-518X\npublisher: SAGE Publications Sage UK: London, England","page":"3-29","title":"The mathematics of multiregional demographic growth","volume":"5","author":[{"family":"Rogers","given":"Andrei"}],"issued":{"date-parts":[["1973"]]}}}],"schema":"https://github.com/citation-style-language/schema/raw/master/csl-citation.json"} </w:instrText>
      </w:r>
      <w:r w:rsidR="007F6ABA"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(Rogers, 1973)</w:t>
      </w:r>
      <w:r w:rsidR="007F6ABA"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allows for a computationally tractable</w:t>
      </w:r>
      <w:r w:rsidR="007F6ABA" w:rsidRPr="00847899">
        <w:rPr>
          <w:rFonts w:ascii="Times New Roman" w:hAnsi="Times New Roman" w:cs="Times New Roman"/>
          <w:sz w:val="23"/>
          <w:szCs w:val="23"/>
        </w:rPr>
        <w:t xml:space="preserve"> solution</w:t>
      </w:r>
      <w:r w:rsidR="009C2C93" w:rsidRPr="00847899">
        <w:rPr>
          <w:rFonts w:ascii="Times New Roman" w:hAnsi="Times New Roman" w:cs="Times New Roman"/>
          <w:sz w:val="23"/>
          <w:szCs w:val="23"/>
        </w:rPr>
        <w:t xml:space="preserve"> </w:t>
      </w:r>
      <w:r w:rsidR="00EC54B6" w:rsidRPr="00847899">
        <w:rPr>
          <w:rFonts w:ascii="Times New Roman" w:hAnsi="Times New Roman" w:cs="Times New Roman"/>
          <w:sz w:val="23"/>
          <w:szCs w:val="23"/>
        </w:rPr>
        <w:t>that</w:t>
      </w:r>
      <w:r w:rsidR="009C2C93" w:rsidRPr="00847899">
        <w:rPr>
          <w:rFonts w:ascii="Times New Roman" w:hAnsi="Times New Roman" w:cs="Times New Roman"/>
          <w:sz w:val="23"/>
          <w:szCs w:val="23"/>
        </w:rPr>
        <w:t xml:space="preserve"> requires the probability of migrating between all </w:t>
      </w:r>
      <w:r w:rsidR="00AE1D5A" w:rsidRPr="00847899">
        <w:rPr>
          <w:rFonts w:ascii="Times New Roman" w:hAnsi="Times New Roman" w:cs="Times New Roman"/>
          <w:sz w:val="23"/>
          <w:szCs w:val="23"/>
        </w:rPr>
        <w:t>locations</w:t>
      </w:r>
      <w:r w:rsidR="009C2C93" w:rsidRPr="00847899">
        <w:rPr>
          <w:rFonts w:ascii="Times New Roman" w:hAnsi="Times New Roman" w:cs="Times New Roman"/>
          <w:sz w:val="23"/>
          <w:szCs w:val="23"/>
        </w:rPr>
        <w:t xml:space="preserve">. </w:t>
      </w:r>
    </w:p>
    <w:p w14:paraId="14845265" w14:textId="32E970D7" w:rsidR="0013694B" w:rsidRDefault="00F334BE" w:rsidP="00535EBA">
      <w:pPr>
        <w:spacing w:after="240"/>
        <w:rPr>
          <w:rFonts w:ascii="Times New Roman" w:hAnsi="Times New Roman" w:cs="Times New Roman"/>
          <w:sz w:val="23"/>
          <w:szCs w:val="23"/>
        </w:rPr>
      </w:pPr>
      <w:r w:rsidRPr="00847899">
        <w:rPr>
          <w:rFonts w:ascii="Times New Roman" w:hAnsi="Times New Roman" w:cs="Times New Roman"/>
          <w:sz w:val="23"/>
          <w:szCs w:val="23"/>
        </w:rPr>
        <w:t xml:space="preserve">I </w:t>
      </w:r>
      <w:r w:rsidR="00C12F7C" w:rsidRPr="00847899">
        <w:rPr>
          <w:rFonts w:ascii="Times New Roman" w:hAnsi="Times New Roman" w:cs="Times New Roman"/>
          <w:sz w:val="23"/>
          <w:szCs w:val="23"/>
        </w:rPr>
        <w:t xml:space="preserve">will </w:t>
      </w:r>
      <w:r w:rsidR="0078151F" w:rsidRPr="00847899">
        <w:rPr>
          <w:rFonts w:ascii="Times New Roman" w:hAnsi="Times New Roman" w:cs="Times New Roman"/>
          <w:sz w:val="23"/>
          <w:szCs w:val="23"/>
        </w:rPr>
        <w:t>use</w:t>
      </w:r>
      <w:r w:rsidRPr="00847899">
        <w:rPr>
          <w:rFonts w:ascii="Times New Roman" w:hAnsi="Times New Roman" w:cs="Times New Roman"/>
          <w:sz w:val="23"/>
          <w:szCs w:val="23"/>
        </w:rPr>
        <w:t xml:space="preserve"> the </w:t>
      </w:r>
      <w:r w:rsidRPr="003767C8">
        <w:rPr>
          <w:rFonts w:ascii="Times New Roman" w:hAnsi="Times New Roman" w:cs="Times New Roman"/>
          <w:sz w:val="23"/>
          <w:szCs w:val="23"/>
          <w:shd w:val="clear" w:color="auto" w:fill="FFFFFF" w:themeFill="background1"/>
        </w:rPr>
        <w:t>IRS</w:t>
      </w:r>
      <w:r w:rsidRPr="003767C8">
        <w:rPr>
          <w:rFonts w:ascii="Times New Roman" w:hAnsi="Times New Roman" w:cs="Times New Roman"/>
          <w:sz w:val="23"/>
          <w:szCs w:val="23"/>
        </w:rPr>
        <w:t xml:space="preserve"> </w:t>
      </w:r>
      <w:r w:rsidRPr="00847899">
        <w:rPr>
          <w:rFonts w:ascii="Times New Roman" w:hAnsi="Times New Roman" w:cs="Times New Roman"/>
          <w:sz w:val="23"/>
          <w:szCs w:val="23"/>
        </w:rPr>
        <w:t>migration data</w:t>
      </w:r>
      <w:r w:rsidR="0078151F" w:rsidRPr="00847899">
        <w:rPr>
          <w:rFonts w:ascii="Times New Roman" w:hAnsi="Times New Roman" w:cs="Times New Roman"/>
          <w:sz w:val="23"/>
          <w:szCs w:val="23"/>
        </w:rPr>
        <w:t xml:space="preserve"> to calculate and project the probability of migrating between locations</w:t>
      </w:r>
      <w:r w:rsidRPr="00847899">
        <w:rPr>
          <w:rFonts w:ascii="Times New Roman" w:hAnsi="Times New Roman" w:cs="Times New Roman"/>
          <w:sz w:val="23"/>
          <w:szCs w:val="23"/>
        </w:rPr>
        <w:t xml:space="preserve">. </w:t>
      </w:r>
      <w:r w:rsidR="003B7F10" w:rsidRPr="00847899">
        <w:rPr>
          <w:rFonts w:ascii="Times New Roman" w:hAnsi="Times New Roman" w:cs="Times New Roman"/>
          <w:sz w:val="23"/>
          <w:szCs w:val="23"/>
        </w:rPr>
        <w:t xml:space="preserve">The IRS </w:t>
      </w:r>
      <w:r w:rsidRPr="00847899">
        <w:rPr>
          <w:rFonts w:ascii="Times New Roman" w:hAnsi="Times New Roman" w:cs="Times New Roman"/>
          <w:sz w:val="23"/>
          <w:szCs w:val="23"/>
        </w:rPr>
        <w:t>began</w:t>
      </w:r>
      <w:r w:rsidR="000F5D0C" w:rsidRPr="00847899">
        <w:rPr>
          <w:rFonts w:ascii="Times New Roman" w:hAnsi="Times New Roman" w:cs="Times New Roman"/>
          <w:sz w:val="23"/>
          <w:szCs w:val="23"/>
        </w:rPr>
        <w:t xml:space="preserve"> publish</w:t>
      </w:r>
      <w:r w:rsidRPr="00847899">
        <w:rPr>
          <w:rFonts w:ascii="Times New Roman" w:hAnsi="Times New Roman" w:cs="Times New Roman"/>
          <w:sz w:val="23"/>
          <w:szCs w:val="23"/>
        </w:rPr>
        <w:t>ing</w:t>
      </w:r>
      <w:r w:rsidR="003B7F10" w:rsidRPr="00847899">
        <w:rPr>
          <w:rFonts w:ascii="Times New Roman" w:hAnsi="Times New Roman" w:cs="Times New Roman"/>
          <w:sz w:val="23"/>
          <w:szCs w:val="23"/>
        </w:rPr>
        <w:t xml:space="preserve"> annual county-to-county migration data</w:t>
      </w:r>
      <w:r w:rsidR="009302EE" w:rsidRPr="00847899">
        <w:rPr>
          <w:rFonts w:ascii="Times New Roman" w:hAnsi="Times New Roman" w:cs="Times New Roman"/>
          <w:sz w:val="23"/>
          <w:szCs w:val="23"/>
        </w:rPr>
        <w:t xml:space="preserve"> </w:t>
      </w:r>
      <w:r w:rsidRPr="00847899">
        <w:rPr>
          <w:rFonts w:ascii="Times New Roman" w:hAnsi="Times New Roman" w:cs="Times New Roman"/>
          <w:sz w:val="23"/>
          <w:szCs w:val="23"/>
        </w:rPr>
        <w:t>in</w:t>
      </w:r>
      <w:r w:rsidR="000F5D0C" w:rsidRPr="00847899">
        <w:rPr>
          <w:rFonts w:ascii="Times New Roman" w:hAnsi="Times New Roman" w:cs="Times New Roman"/>
          <w:sz w:val="23"/>
          <w:szCs w:val="23"/>
        </w:rPr>
        <w:t xml:space="preserve"> 1990, using</w:t>
      </w:r>
      <w:r w:rsidR="00382CFF" w:rsidRPr="00847899">
        <w:rPr>
          <w:rFonts w:ascii="Times New Roman" w:hAnsi="Times New Roman" w:cs="Times New Roman"/>
          <w:sz w:val="23"/>
          <w:szCs w:val="23"/>
        </w:rPr>
        <w:t xml:space="preserve"> every Form 1040, 1040A, and 1040EZ</w:t>
      </w:r>
      <w:r w:rsidRPr="00847899">
        <w:rPr>
          <w:rFonts w:ascii="Times New Roman" w:hAnsi="Times New Roman" w:cs="Times New Roman"/>
          <w:sz w:val="23"/>
          <w:szCs w:val="23"/>
        </w:rPr>
        <w:t xml:space="preserve"> in the </w:t>
      </w:r>
      <w:r w:rsidRPr="003767C8">
        <w:rPr>
          <w:rFonts w:ascii="Times New Roman" w:hAnsi="Times New Roman" w:cs="Times New Roman"/>
          <w:sz w:val="23"/>
          <w:szCs w:val="23"/>
          <w:shd w:val="clear" w:color="auto" w:fill="FFFFFF" w:themeFill="background1"/>
        </w:rPr>
        <w:t>IRS</w:t>
      </w:r>
      <w:r w:rsidRPr="003767C8">
        <w:rPr>
          <w:rFonts w:ascii="Times New Roman" w:hAnsi="Times New Roman" w:cs="Times New Roman"/>
          <w:sz w:val="23"/>
          <w:szCs w:val="23"/>
        </w:rPr>
        <w:t xml:space="preserve"> </w:t>
      </w:r>
      <w:r w:rsidRPr="00847899">
        <w:rPr>
          <w:rFonts w:ascii="Times New Roman" w:hAnsi="Times New Roman" w:cs="Times New Roman"/>
          <w:sz w:val="23"/>
          <w:szCs w:val="23"/>
        </w:rPr>
        <w:t xml:space="preserve">Individual Master File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{"citationID":"whqp6vFO","properties":{"formattedCitation":"(Gross, 2005)","plainCitation":"(Gross, 2005)","noteIndex":0},"citationItems":[{"id":1163,"uris":["http://zotero.org/users/4849625/items/GY3F86AS"],"uri":["http://zotero.org/users/4849625/items/GY3F86AS"],"itemData":{"id":1163,"type":"article-journal","container-title":"Statistics of Income. SOI Bulletin","issue":"3","note":"ISBN: 0730-0743\npublisher: US Government Printing Office","page":"159-160","title":"Internal revenue service area-to-area migration data: strengths, limitations, and current uses","volume":"25","author":[{"family":"Gross","given":"Emily"}],"issued":{"date-parts":[["2005"]]}}}],"schema":"https://github.com/citation-style-language/schema/raw/master/csl-citation.json"}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(Gross, 2005)</w:t>
      </w:r>
      <w:r w:rsidRPr="00847899">
        <w:rPr>
          <w:rFonts w:ascii="Times New Roman" w:hAnsi="Times New Roman" w:cs="Times New Roman"/>
          <w:sz w:val="23"/>
          <w:szCs w:val="23"/>
        </w:rPr>
        <w:fldChar w:fldCharType="end"/>
      </w:r>
      <w:r w:rsidR="00161CA2" w:rsidRPr="00847899">
        <w:rPr>
          <w:rFonts w:ascii="Times New Roman" w:hAnsi="Times New Roman" w:cs="Times New Roman"/>
          <w:sz w:val="23"/>
          <w:szCs w:val="23"/>
        </w:rPr>
        <w:t>. These data</w:t>
      </w:r>
      <w:r w:rsidR="00F17A71" w:rsidRPr="00847899">
        <w:rPr>
          <w:rFonts w:ascii="Times New Roman" w:hAnsi="Times New Roman" w:cs="Times New Roman"/>
          <w:sz w:val="23"/>
          <w:szCs w:val="23"/>
        </w:rPr>
        <w:t xml:space="preserve"> cover 95% to 98% of the tax-filing universe and their dependents (approximately 87% of US households </w:t>
      </w:r>
      <w:r w:rsidR="00F17A71"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{"citationID":"DaPn4A9q","properties":{"formattedCitation":"(Molloy et al., 2011)","plainCitation":"(Molloy et al., 2011)","noteIndex":0},"citationItems":[{"id":1164,"uris":["http://zotero.org/users/4849625/items/PQNMEYZ2"],"uri":["http://zotero.org/users/4849625/items/PQNMEYZ2"],"itemData":{"id":1164,"type":"article-journal","container-title":"Journal of Economic perspectives","issue":"3","note":"ISBN: 0895-3309","page":"173-96","title":"Internal migration in the United States","volume":"25","author":[{"family":"Molloy","given":"Raven"},{"family":"Smith","given":"Christopher L."},{"family":"Wozniak","given":"Abigail"}],"issued":{"date-parts":[["2011"]]}}}],"schema":"https://github.com/citation-style-language/schema/raw/master/csl-citation.json"} </w:instrText>
      </w:r>
      <w:r w:rsidR="00F17A71"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(Molloy et al., 2011)</w:t>
      </w:r>
      <w:r w:rsidR="00F17A71" w:rsidRPr="00847899">
        <w:rPr>
          <w:rFonts w:ascii="Times New Roman" w:hAnsi="Times New Roman" w:cs="Times New Roman"/>
          <w:sz w:val="23"/>
          <w:szCs w:val="23"/>
        </w:rPr>
        <w:fldChar w:fldCharType="end"/>
      </w:r>
      <w:r w:rsidR="0013694B" w:rsidRPr="00847899">
        <w:rPr>
          <w:rFonts w:ascii="Times New Roman" w:hAnsi="Times New Roman" w:cs="Times New Roman"/>
          <w:sz w:val="23"/>
          <w:szCs w:val="23"/>
        </w:rPr>
        <w:t>)</w:t>
      </w:r>
      <w:r w:rsidR="00A90D34" w:rsidRPr="00847899">
        <w:rPr>
          <w:rFonts w:ascii="Times New Roman" w:hAnsi="Times New Roman" w:cs="Times New Roman"/>
          <w:sz w:val="23"/>
          <w:szCs w:val="23"/>
        </w:rPr>
        <w:t>.</w:t>
      </w:r>
      <w:r w:rsidR="005C57C2" w:rsidRPr="00847899">
        <w:rPr>
          <w:rFonts w:ascii="Times New Roman" w:hAnsi="Times New Roman" w:cs="Times New Roman"/>
          <w:sz w:val="23"/>
          <w:szCs w:val="23"/>
        </w:rPr>
        <w:t xml:space="preserve"> </w:t>
      </w:r>
      <w:r w:rsidR="00A90D34" w:rsidRPr="00847899">
        <w:rPr>
          <w:rFonts w:ascii="Times New Roman" w:hAnsi="Times New Roman" w:cs="Times New Roman"/>
          <w:sz w:val="23"/>
          <w:szCs w:val="23"/>
        </w:rPr>
        <w:t xml:space="preserve">The </w:t>
      </w:r>
      <w:r w:rsidR="00733616" w:rsidRPr="003767C8">
        <w:rPr>
          <w:rFonts w:ascii="Times New Roman" w:hAnsi="Times New Roman" w:cs="Times New Roman"/>
          <w:sz w:val="23"/>
          <w:szCs w:val="23"/>
          <w:shd w:val="clear" w:color="auto" w:fill="FFFFFF" w:themeFill="background1"/>
        </w:rPr>
        <w:t>IRS</w:t>
      </w:r>
      <w:r w:rsidR="00A90D34" w:rsidRPr="003767C8">
        <w:rPr>
          <w:rFonts w:ascii="Times New Roman" w:hAnsi="Times New Roman" w:cs="Times New Roman"/>
          <w:sz w:val="23"/>
          <w:szCs w:val="23"/>
        </w:rPr>
        <w:t xml:space="preserve"> </w:t>
      </w:r>
      <w:r w:rsidR="00A90D34" w:rsidRPr="00847899">
        <w:rPr>
          <w:rFonts w:ascii="Times New Roman" w:hAnsi="Times New Roman" w:cs="Times New Roman"/>
          <w:sz w:val="23"/>
          <w:szCs w:val="23"/>
        </w:rPr>
        <w:t>data contain</w:t>
      </w:r>
      <w:r w:rsidR="005C57C2" w:rsidRPr="00847899">
        <w:rPr>
          <w:rFonts w:ascii="Times New Roman" w:hAnsi="Times New Roman" w:cs="Times New Roman"/>
          <w:sz w:val="23"/>
          <w:szCs w:val="23"/>
        </w:rPr>
        <w:t xml:space="preserve"> over 4.4 million county-year observations and 300 million migrants</w:t>
      </w:r>
      <w:r w:rsidR="00161CA2" w:rsidRPr="00847899">
        <w:rPr>
          <w:rFonts w:ascii="Times New Roman" w:hAnsi="Times New Roman" w:cs="Times New Roman"/>
          <w:sz w:val="23"/>
          <w:szCs w:val="23"/>
        </w:rPr>
        <w:t>, making it the largest migration data source for count flows between counties available in the United States.</w:t>
      </w:r>
      <w:r w:rsidR="0013694B" w:rsidRPr="00847899">
        <w:rPr>
          <w:rFonts w:ascii="Times New Roman" w:hAnsi="Times New Roman" w:cs="Times New Roman"/>
          <w:sz w:val="23"/>
          <w:szCs w:val="23"/>
        </w:rPr>
        <w:t xml:space="preserve"> Because the </w:t>
      </w:r>
      <w:r w:rsidR="0013694B" w:rsidRPr="003767C8">
        <w:rPr>
          <w:rFonts w:ascii="Times New Roman" w:hAnsi="Times New Roman" w:cs="Times New Roman"/>
          <w:sz w:val="23"/>
          <w:szCs w:val="23"/>
          <w:shd w:val="clear" w:color="auto" w:fill="FFFFFF" w:themeFill="background1"/>
        </w:rPr>
        <w:t>IRS</w:t>
      </w:r>
      <w:r w:rsidR="0013694B" w:rsidRPr="003767C8">
        <w:rPr>
          <w:rFonts w:ascii="Times New Roman" w:hAnsi="Times New Roman" w:cs="Times New Roman"/>
          <w:sz w:val="23"/>
          <w:szCs w:val="23"/>
        </w:rPr>
        <w:t xml:space="preserve"> </w:t>
      </w:r>
      <w:r w:rsidR="0013694B" w:rsidRPr="00847899">
        <w:rPr>
          <w:rFonts w:ascii="Times New Roman" w:hAnsi="Times New Roman" w:cs="Times New Roman"/>
          <w:sz w:val="23"/>
          <w:szCs w:val="23"/>
        </w:rPr>
        <w:t>derives</w:t>
      </w:r>
      <w:r w:rsidR="0078151F" w:rsidRPr="00847899">
        <w:rPr>
          <w:rFonts w:ascii="Times New Roman" w:hAnsi="Times New Roman" w:cs="Times New Roman"/>
          <w:sz w:val="23"/>
          <w:szCs w:val="23"/>
        </w:rPr>
        <w:t xml:space="preserve"> migration information from tax filings,</w:t>
      </w:r>
      <w:r w:rsidR="00581C06" w:rsidRPr="00847899">
        <w:rPr>
          <w:rFonts w:ascii="Times New Roman" w:hAnsi="Times New Roman" w:cs="Times New Roman"/>
          <w:sz w:val="23"/>
          <w:szCs w:val="23"/>
        </w:rPr>
        <w:t xml:space="preserve"> these data are likely to </w:t>
      </w:r>
      <w:r w:rsidR="009D18C7" w:rsidRPr="00847899">
        <w:rPr>
          <w:rFonts w:ascii="Times New Roman" w:hAnsi="Times New Roman" w:cs="Times New Roman"/>
          <w:sz w:val="23"/>
          <w:szCs w:val="23"/>
        </w:rPr>
        <w:t>underrepresent</w:t>
      </w:r>
      <w:r w:rsidR="00581C06" w:rsidRPr="00847899">
        <w:rPr>
          <w:rFonts w:ascii="Times New Roman" w:hAnsi="Times New Roman" w:cs="Times New Roman"/>
          <w:sz w:val="23"/>
          <w:szCs w:val="23"/>
        </w:rPr>
        <w:t xml:space="preserve"> those who do not file taxes </w:t>
      </w:r>
      <w:r w:rsidR="00581C06"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{"citationID":"iQteCyv9","properties":{"formattedCitation":"(DeWaard et al., 2016; Gross, 2005)","plainCitation":"(DeWaard et al., 2016; Gross, 2005)","noteIndex":0},"citationItems":[{"id":1163,"uris":["http://zotero.org/users/4849625/items/GY3F86AS"],"uri":["http://zotero.org/users/4849625/items/GY3F86AS"],"itemData":{"id":1163,"type":"article-journal","container-title":"Statistics of Income. SOI Bulletin","issue":"3","note":"ISBN: 0730-0743\npublisher: US Government Printing Office","page":"159-160","title":"Internal revenue service area-to-area migration data: strengths, limitations, and current uses","volume":"25","author":[{"family":"Gross","given":"Emily"}],"issued":{"date-parts":[["2005"]]}}},{"id":829,"uris":["http://zotero.org/groups/2306924/items/CG9JN4YN"],"uri":["http://zotero.org/groups/2306924/items/CG9JN4YN"],"itemData":{"id":829,"type":"article-journal","container-title":"Population and Environment","DOI":"10.1007/s11111-015-0250-7","ISSN":"0199-0039, 1573-7810","issue":"4","journalAbbreviation":"Popul Environ","language":"en","page":"449-463","source":"DOI.org (Crossref)","title":"Population recovery in New Orleans after Hurricane Katrina: exploring the potential role of stage migration in migration systems","title-short":"Population recovery in New Orleans after Hurricane Katrina","volume":"37","author":[{"family":"DeWaard","given":"Jack"},{"family":"Curtis","given":"Katherine J."},{"family":"Fussell","given":"Elizabeth"}],"issued":{"date-parts":[["2016",6]]}}}],"schema":"https://github.com/citation-style-language/schema/raw/master/csl-citation.json"} </w:instrText>
      </w:r>
      <w:r w:rsidR="00581C06"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(DeWaard et al., 2016; Gross, 2005)</w:t>
      </w:r>
      <w:r w:rsidR="00581C06" w:rsidRPr="00847899">
        <w:rPr>
          <w:rFonts w:ascii="Times New Roman" w:hAnsi="Times New Roman" w:cs="Times New Roman"/>
          <w:sz w:val="23"/>
          <w:szCs w:val="23"/>
        </w:rPr>
        <w:fldChar w:fldCharType="end"/>
      </w:r>
      <w:r w:rsidR="00581C06" w:rsidRPr="00847899">
        <w:rPr>
          <w:rFonts w:ascii="Times New Roman" w:hAnsi="Times New Roman" w:cs="Times New Roman"/>
          <w:sz w:val="23"/>
          <w:szCs w:val="23"/>
        </w:rPr>
        <w:t xml:space="preserve">, namely undocumented populations, the poor, the elderly, and college students </w:t>
      </w:r>
      <w:r w:rsidR="00581C06"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{"citationID":"my5tAALY","properties":{"formattedCitation":"(Gross, 2005)","plainCitation":"(Gross, 2005)","noteIndex":0},"citationItems":[{"id":1163,"uris":["http://zotero.org/users/4849625/items/GY3F86AS"],"uri":["http://zotero.org/users/4849625/items/GY3F86AS"],"itemData":{"id":1163,"type":"article-journal","container-title":"Statistics of Income. SOI Bulletin","issue":"3","note":"ISBN: 0730-0743\npublisher: US Government Printing Office","page":"159-160","title":"Internal revenue service area-to-area migration data: strengths, limitations, and current uses","volume":"25","author":[{"family":"Gross","given":"Emily"}],"issued":{"date-parts":[["2005"]]}}}],"schema":"https://github.com/citation-style-language/schema/raw/master/csl-citation.json"} </w:instrText>
      </w:r>
      <w:r w:rsidR="00581C06"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(Gross, 2005)</w:t>
      </w:r>
      <w:r w:rsidR="00581C06" w:rsidRPr="00847899">
        <w:rPr>
          <w:rFonts w:ascii="Times New Roman" w:hAnsi="Times New Roman" w:cs="Times New Roman"/>
          <w:sz w:val="23"/>
          <w:szCs w:val="23"/>
        </w:rPr>
        <w:fldChar w:fldCharType="end"/>
      </w:r>
      <w:r w:rsidR="009D18C7" w:rsidRPr="00847899">
        <w:rPr>
          <w:rFonts w:ascii="Times New Roman" w:hAnsi="Times New Roman" w:cs="Times New Roman"/>
          <w:sz w:val="23"/>
          <w:szCs w:val="23"/>
        </w:rPr>
        <w:t>. However, the overwhelming majority of households file US tax returns and the</w:t>
      </w:r>
      <w:r w:rsidR="00A67821" w:rsidRPr="00847899">
        <w:rPr>
          <w:rFonts w:ascii="Times New Roman" w:hAnsi="Times New Roman" w:cs="Times New Roman"/>
          <w:sz w:val="23"/>
          <w:szCs w:val="23"/>
        </w:rPr>
        <w:t xml:space="preserve"> extraordinarily large administrative database make them an attractive</w:t>
      </w:r>
      <w:r w:rsidR="00C12F7C" w:rsidRPr="00847899">
        <w:rPr>
          <w:rFonts w:ascii="Times New Roman" w:hAnsi="Times New Roman" w:cs="Times New Roman"/>
          <w:sz w:val="23"/>
          <w:szCs w:val="23"/>
        </w:rPr>
        <w:t xml:space="preserve"> data source for conducting migration research in the United States</w:t>
      </w:r>
      <w:r w:rsidR="00733616" w:rsidRPr="00847899">
        <w:rPr>
          <w:rFonts w:ascii="Times New Roman" w:hAnsi="Times New Roman" w:cs="Times New Roman"/>
          <w:sz w:val="23"/>
          <w:szCs w:val="23"/>
        </w:rPr>
        <w:t xml:space="preserve"> despite this limitation</w:t>
      </w:r>
      <w:r w:rsidR="00C12F7C" w:rsidRPr="00847899">
        <w:rPr>
          <w:rFonts w:ascii="Times New Roman" w:hAnsi="Times New Roman" w:cs="Times New Roman"/>
          <w:sz w:val="23"/>
          <w:szCs w:val="23"/>
        </w:rPr>
        <w:t>.</w:t>
      </w:r>
    </w:p>
    <w:p w14:paraId="6D0E4032" w14:textId="27FD798F" w:rsidR="009E0BD9" w:rsidRPr="00847899" w:rsidRDefault="00A7752D" w:rsidP="00535EBA">
      <w:pPr>
        <w:spacing w:after="240"/>
        <w:rPr>
          <w:rFonts w:ascii="Times New Roman" w:hAnsi="Times New Roman" w:cs="Times New Roman"/>
          <w:sz w:val="23"/>
          <w:szCs w:val="23"/>
        </w:rPr>
      </w:pPr>
      <w:r>
        <w:rPr>
          <w:rFonts w:ascii="Times New Roman" w:hAnsi="Times New Roman" w:cs="Times New Roman"/>
          <w:sz w:val="23"/>
          <w:szCs w:val="23"/>
        </w:rPr>
        <w:t>T</w:t>
      </w:r>
      <w:r w:rsidR="009E0BD9">
        <w:rPr>
          <w:rFonts w:ascii="Times New Roman" w:hAnsi="Times New Roman" w:cs="Times New Roman"/>
          <w:sz w:val="23"/>
          <w:szCs w:val="23"/>
        </w:rPr>
        <w:t>ime series modeling</w:t>
      </w:r>
      <w:r>
        <w:rPr>
          <w:rFonts w:ascii="Times New Roman" w:hAnsi="Times New Roman" w:cs="Times New Roman"/>
          <w:sz w:val="23"/>
          <w:szCs w:val="23"/>
        </w:rPr>
        <w:t xml:space="preserve"> of the IRS migration data will allow me to project the evolution of the migration</w:t>
      </w:r>
      <w:r w:rsidR="009F7938">
        <w:rPr>
          <w:rFonts w:ascii="Times New Roman" w:hAnsi="Times New Roman" w:cs="Times New Roman"/>
          <w:sz w:val="23"/>
          <w:szCs w:val="23"/>
        </w:rPr>
        <w:t xml:space="preserve"> origins and destinations, allowing migration links to wax or wane ove</w:t>
      </w:r>
      <w:r w:rsidR="003B3C10">
        <w:rPr>
          <w:rFonts w:ascii="Times New Roman" w:hAnsi="Times New Roman" w:cs="Times New Roman"/>
          <w:sz w:val="23"/>
          <w:szCs w:val="23"/>
        </w:rPr>
        <w:t xml:space="preserve">r time. Past accuracy evaluations of similar </w:t>
      </w:r>
      <w:r w:rsidR="00584362">
        <w:rPr>
          <w:rFonts w:ascii="Times New Roman" w:hAnsi="Times New Roman" w:cs="Times New Roman"/>
          <w:sz w:val="23"/>
          <w:szCs w:val="23"/>
        </w:rPr>
        <w:t xml:space="preserve">migration forecasting </w:t>
      </w:r>
      <w:r w:rsidR="003B3C10">
        <w:rPr>
          <w:rFonts w:ascii="Times New Roman" w:hAnsi="Times New Roman" w:cs="Times New Roman"/>
          <w:sz w:val="23"/>
          <w:szCs w:val="23"/>
        </w:rPr>
        <w:t>approaches yield</w:t>
      </w:r>
      <w:r w:rsidR="00862465">
        <w:rPr>
          <w:rFonts w:ascii="Times New Roman" w:hAnsi="Times New Roman" w:cs="Times New Roman"/>
          <w:sz w:val="23"/>
          <w:szCs w:val="23"/>
        </w:rPr>
        <w:t xml:space="preserve"> feasible</w:t>
      </w:r>
      <w:r w:rsidR="008E2479">
        <w:rPr>
          <w:rFonts w:ascii="Times New Roman" w:hAnsi="Times New Roman" w:cs="Times New Roman"/>
          <w:sz w:val="23"/>
          <w:szCs w:val="23"/>
        </w:rPr>
        <w:t xml:space="preserve"> migration projections </w:t>
      </w:r>
      <w:r w:rsidR="008E247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{"citationID":"apnkbv3if3","properties":{"formattedCitation":"(Davis et al., 2018; Hauer, 2017; Robinson et al., 2020)","plainCitation":"(Davis et al., 2018; Hauer, 2017; Robinson et al., 2020)","noteIndex":0},"citationItems":[{"id":146,"uris":["http://zotero.org/groups/2306924/items/7PHCWAEP"],"uri":["http://zotero.org/groups/2306924/items/7PHCWAEP"],"itemData":{"id":146,"type":"article-journal","container-title":"Environmental Research Letters","title":"A universal model for predicting human migration under climate change: examining future sea level rise in Bangladesh","volume":"13","author":[{"family":"Davis","given":"Kyle Frankel"},{"family":"Battachan","given":"Abinash"},{"family":"D'Odorico","given":"Paolo"},{"family":"Suweis","given":"Samir"}],"issued":{"date-parts":[["2018"]]}}},{"id":338,"uris":["http://zotero.org/groups/2306924/items/V8GJ87C7"],"uri":["http://zotero.org/groups/2306924/items/V8GJ87C7"],"itemData":{"id":338,"type":"article-journal","container-title":"Nature Climate Change","DOI":"10.1038/nclimate3271","ISSN":"1758-678X, 1758-6798","issue":"5","language":"en","page":"321-325","source":"Crossref","title":"Migration induced by sea-level rise could reshape the US population landscape","volume":"7","author":[{"family":"Hauer","given":"Mathew E."}],"issued":{"date-parts":[["2017",5]]}}},{"id":1174,"uris":["http://zotero.org/users/4849625/items/H5XRAQIG"],"uri":["http://zotero.org/users/4849625/items/H5XRAQIG"],"itemData":{"id":1174,"type":"article-journal","abstract":"Sea level rise in the United States will lead to large scale migration in the future. We propose a framework to examine future climate migration patterns using models of human migration. Our framework requires that we distinguish between historical versus climate driven migration and recognizes how the impacts of climate change can extend beyond the affected area. We apply our framework to simulate how migration, driven by sea level rise, differs from baseline migration patterns. Specifically, we couple a sea level rise model with a data-driven model of human migration and future population projections, creating a generalized joint model of climate driven migration that can be used to simulate population distributions under potential future sea level rise scenarios. The results of our case study suggest that the effects of sea level rise are pervasive, expanding beyond coastal areas via increased migration, and disproportionately affecting some areas of the United States.","container-title":"PLOS ONE","DOI":"10.1371/journal.pone.0227436","ISSN":"1932-6203","issue":"1","journalAbbreviation":"PLOS ONE","language":"en","note":"publisher: Public Library of Science","page":"e0227436","source":"PLoS Journals","title":"Modeling migration patterns in the USA under sea level rise","volume":"15","author":[{"family":"Robinson","given":"Caleb"},{"family":"Dilkina","given":"Bistra"},{"family":"Moreno-Cruz","given":"Juan"}],"issued":{"date-parts":[["2020",1,22]]}}}],"schema":"https://github.com/citation-style-language/schema/raw/master/csl-citation.json"} </w:instrText>
      </w:r>
      <w:r w:rsidR="008E2479">
        <w:rPr>
          <w:rFonts w:ascii="Times New Roman" w:hAnsi="Times New Roman" w:cs="Times New Roman"/>
          <w:sz w:val="23"/>
          <w:szCs w:val="23"/>
        </w:rPr>
        <w:fldChar w:fldCharType="separate"/>
      </w:r>
      <w:r w:rsidR="008034BD" w:rsidRPr="008034BD">
        <w:rPr>
          <w:rFonts w:ascii="Times New Roman" w:hAnsi="Times New Roman" w:cs="Times New Roman"/>
          <w:sz w:val="23"/>
        </w:rPr>
        <w:t>(Davis et al., 2018; Hauer, 2017; Robinson et al., 2020)</w:t>
      </w:r>
      <w:r w:rsidR="008E2479">
        <w:rPr>
          <w:rFonts w:ascii="Times New Roman" w:hAnsi="Times New Roman" w:cs="Times New Roman"/>
          <w:sz w:val="23"/>
          <w:szCs w:val="23"/>
        </w:rPr>
        <w:fldChar w:fldCharType="end"/>
      </w:r>
      <w:r w:rsidR="00584362">
        <w:rPr>
          <w:rFonts w:ascii="Times New Roman" w:hAnsi="Times New Roman" w:cs="Times New Roman"/>
          <w:sz w:val="23"/>
          <w:szCs w:val="23"/>
        </w:rPr>
        <w:t>.</w:t>
      </w:r>
    </w:p>
    <w:p w14:paraId="75EBC26D" w14:textId="18E83181" w:rsidR="007E4ACB" w:rsidRPr="00847899" w:rsidRDefault="008A320D" w:rsidP="0005738C">
      <w:pPr>
        <w:spacing w:after="240"/>
        <w:rPr>
          <w:rFonts w:ascii="Times New Roman" w:hAnsi="Times New Roman" w:cs="Times New Roman"/>
          <w:sz w:val="23"/>
          <w:szCs w:val="23"/>
        </w:rPr>
      </w:pPr>
      <w:r w:rsidRPr="00847899">
        <w:rPr>
          <w:rFonts w:ascii="Times New Roman" w:hAnsi="Times New Roman" w:cs="Times New Roman"/>
          <w:sz w:val="23"/>
          <w:szCs w:val="23"/>
        </w:rPr>
        <w:t xml:space="preserve">I am already intimately familiar with the </w:t>
      </w:r>
      <w:r w:rsidRPr="003767C8">
        <w:rPr>
          <w:rFonts w:ascii="Times New Roman" w:hAnsi="Times New Roman" w:cs="Times New Roman"/>
          <w:sz w:val="23"/>
          <w:szCs w:val="23"/>
          <w:shd w:val="clear" w:color="auto" w:fill="FFFFFF" w:themeFill="background1"/>
        </w:rPr>
        <w:t>IRS</w:t>
      </w:r>
      <w:r w:rsidRPr="003767C8">
        <w:rPr>
          <w:rFonts w:ascii="Times New Roman" w:hAnsi="Times New Roman" w:cs="Times New Roman"/>
          <w:sz w:val="23"/>
          <w:szCs w:val="23"/>
        </w:rPr>
        <w:t xml:space="preserve"> </w:t>
      </w:r>
      <w:r w:rsidRPr="00847899">
        <w:rPr>
          <w:rFonts w:ascii="Times New Roman" w:hAnsi="Times New Roman" w:cs="Times New Roman"/>
          <w:sz w:val="23"/>
          <w:szCs w:val="23"/>
        </w:rPr>
        <w:t xml:space="preserve">migration data, using them in past research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{"citationID":"a2nofkkj1cg","properties":{"formattedCitation":"(Hauer, 2017)","plainCitation":"(Hauer, 2017)","noteIndex":0},"citationItems":[{"id":338,"uris":["http://zotero.org/groups/2306924/items/V8GJ87C7"],"uri":["http://zotero.org/groups/2306924/items/V8GJ87C7"],"itemData":{"id":338,"type":"article-journal","container-title":"Nature Climate Change","DOI":"10.1038/nclimate3271","ISSN":"1758-678X, 1758-6798","issue":"5","language":"en","page":"321-325","source":"Crossref","title":"Migration induced by sea-level rise could reshape the US population landscape","volume":"7","author":[{"family":"Hauer","given":"Mathew E."}],"issued":{"date-parts":[["2017",5]]}}}],"schema":"https://github.com/citation-style-language/schema/raw/master/csl-citation.json"}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(Hauer, 2017)</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and publishing open-source R code</w:t>
      </w:r>
      <w:r w:rsidR="00083E9A" w:rsidRPr="00847899">
        <w:rPr>
          <w:rFonts w:ascii="Times New Roman" w:hAnsi="Times New Roman" w:cs="Times New Roman"/>
          <w:sz w:val="23"/>
          <w:szCs w:val="23"/>
        </w:rPr>
        <w:t xml:space="preserve"> to process and compile the more than 2,000 </w:t>
      </w:r>
      <w:r w:rsidR="00D51E4C" w:rsidRPr="00847899">
        <w:rPr>
          <w:rFonts w:ascii="Times New Roman" w:hAnsi="Times New Roman" w:cs="Times New Roman"/>
          <w:sz w:val="23"/>
          <w:szCs w:val="23"/>
        </w:rPr>
        <w:t xml:space="preserve">individual </w:t>
      </w:r>
      <w:r w:rsidR="00083E9A" w:rsidRPr="003767C8">
        <w:rPr>
          <w:rFonts w:ascii="Times New Roman" w:hAnsi="Times New Roman" w:cs="Times New Roman"/>
          <w:sz w:val="23"/>
          <w:szCs w:val="23"/>
          <w:shd w:val="clear" w:color="auto" w:fill="FFFFFF" w:themeFill="background1"/>
        </w:rPr>
        <w:t>IRS</w:t>
      </w:r>
      <w:r w:rsidR="00083E9A" w:rsidRPr="003767C8">
        <w:rPr>
          <w:rFonts w:ascii="Times New Roman" w:hAnsi="Times New Roman" w:cs="Times New Roman"/>
          <w:sz w:val="23"/>
          <w:szCs w:val="23"/>
        </w:rPr>
        <w:t xml:space="preserve"> </w:t>
      </w:r>
      <w:r w:rsidR="00083E9A" w:rsidRPr="00847899">
        <w:rPr>
          <w:rFonts w:ascii="Times New Roman" w:hAnsi="Times New Roman" w:cs="Times New Roman"/>
          <w:sz w:val="23"/>
          <w:szCs w:val="23"/>
        </w:rPr>
        <w:t xml:space="preserve">migration files into a single, flat data file </w:t>
      </w:r>
      <w:r w:rsidR="00083E9A"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{"citationID":"Kv1C1R40","properties":{"formattedCitation":"(Hauer and Byars, 2019)","plainCitation":"(Hauer and Byars, 2019)","noteIndex":0},"citationItems":[{"id":1166,"uris":["http://zotero.org/users/4849625/items/8QFVINFN"],"uri":["http://zotero.org/users/4849625/items/8QFVINFN"],"itemData":{"id":1166,"type":"article-journal","container-title":"Demographic Research","note":"ISBN: 1435-9871\npublisher: JSTOR","page":"1153-1166","title":"IRS county-to-county migration data, 1990–2010","volume":"40","author":[{"family":"Hauer","given":"Mathew"},{"family":"Byars","given":"James"}],"issued":{"date-parts":[["2019"]]}}}],"schema":"https://github.com/citation-style-language/schema/raw/master/csl-citation.json"} </w:instrText>
      </w:r>
      <w:r w:rsidR="00083E9A"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(Hauer and Byars, 2019)</w:t>
      </w:r>
      <w:r w:rsidR="00083E9A" w:rsidRPr="00847899">
        <w:rPr>
          <w:rFonts w:ascii="Times New Roman" w:hAnsi="Times New Roman" w:cs="Times New Roman"/>
          <w:sz w:val="23"/>
          <w:szCs w:val="23"/>
        </w:rPr>
        <w:fldChar w:fldCharType="end"/>
      </w:r>
      <w:r w:rsidR="00C85430" w:rsidRPr="00847899">
        <w:rPr>
          <w:rFonts w:ascii="Times New Roman" w:hAnsi="Times New Roman" w:cs="Times New Roman"/>
          <w:sz w:val="23"/>
          <w:szCs w:val="23"/>
        </w:rPr>
        <w:t xml:space="preserve">. This familiarity will allow me to seamlessly transition the </w:t>
      </w:r>
      <w:r w:rsidR="00C85430" w:rsidRPr="003767C8">
        <w:rPr>
          <w:rFonts w:ascii="Times New Roman" w:hAnsi="Times New Roman" w:cs="Times New Roman"/>
          <w:sz w:val="23"/>
          <w:szCs w:val="23"/>
          <w:shd w:val="clear" w:color="auto" w:fill="FFFFFF" w:themeFill="background1"/>
        </w:rPr>
        <w:t>IRS</w:t>
      </w:r>
      <w:r w:rsidR="00C85430" w:rsidRPr="003767C8">
        <w:rPr>
          <w:rFonts w:ascii="Times New Roman" w:hAnsi="Times New Roman" w:cs="Times New Roman"/>
          <w:sz w:val="23"/>
          <w:szCs w:val="23"/>
        </w:rPr>
        <w:t xml:space="preserve"> </w:t>
      </w:r>
      <w:r w:rsidR="00C85430" w:rsidRPr="00847899">
        <w:rPr>
          <w:rFonts w:ascii="Times New Roman" w:hAnsi="Times New Roman" w:cs="Times New Roman"/>
          <w:sz w:val="23"/>
          <w:szCs w:val="23"/>
        </w:rPr>
        <w:t>data into a multi-regional Leslie matrix.</w:t>
      </w:r>
      <w:r w:rsidR="00F6727E" w:rsidRPr="00847899">
        <w:rPr>
          <w:rFonts w:ascii="Times New Roman" w:hAnsi="Times New Roman" w:cs="Times New Roman"/>
          <w:sz w:val="23"/>
          <w:szCs w:val="23"/>
        </w:rPr>
        <w:t xml:space="preserve"> </w:t>
      </w:r>
    </w:p>
    <w:p w14:paraId="555D2C08" w14:textId="0E1B1D14" w:rsidR="00096AEF" w:rsidRPr="00847899" w:rsidRDefault="00096AEF" w:rsidP="00B34399">
      <w:pPr>
        <w:pStyle w:val="ListParagraph"/>
        <w:numPr>
          <w:ilvl w:val="0"/>
          <w:numId w:val="3"/>
        </w:numPr>
        <w:rPr>
          <w:rFonts w:ascii="Times New Roman" w:hAnsi="Times New Roman" w:cs="Times New Roman"/>
          <w:b/>
          <w:bCs/>
          <w:sz w:val="24"/>
          <w:szCs w:val="24"/>
        </w:rPr>
      </w:pPr>
      <w:r w:rsidRPr="00847899">
        <w:rPr>
          <w:rFonts w:ascii="Times New Roman" w:hAnsi="Times New Roman" w:cs="Times New Roman"/>
          <w:b/>
          <w:bCs/>
          <w:sz w:val="24"/>
          <w:szCs w:val="24"/>
        </w:rPr>
        <w:t>Data Preservation</w:t>
      </w:r>
    </w:p>
    <w:p w14:paraId="726F14A8" w14:textId="77777777" w:rsidR="00B51ED6" w:rsidRPr="00847899" w:rsidRDefault="00B51ED6" w:rsidP="00B51ED6">
      <w:pPr>
        <w:rPr>
          <w:rFonts w:ascii="Times New Roman" w:hAnsi="Times New Roman" w:cs="Times New Roman"/>
          <w:b/>
          <w:bCs/>
          <w:sz w:val="23"/>
          <w:szCs w:val="23"/>
        </w:rPr>
      </w:pPr>
      <w:r w:rsidRPr="00847899">
        <w:rPr>
          <w:rFonts w:ascii="Times New Roman" w:hAnsi="Times New Roman" w:cs="Times New Roman"/>
          <w:sz w:val="23"/>
          <w:szCs w:val="23"/>
        </w:rPr>
        <w:t>Please see the Data Management Plan in this proposal.</w:t>
      </w:r>
    </w:p>
    <w:p w14:paraId="2A78647F" w14:textId="39453C3A" w:rsidR="00096AEF" w:rsidRPr="00847899" w:rsidRDefault="00096AEF" w:rsidP="00B34399">
      <w:pPr>
        <w:pStyle w:val="ListParagraph"/>
        <w:numPr>
          <w:ilvl w:val="0"/>
          <w:numId w:val="3"/>
        </w:numPr>
        <w:rPr>
          <w:rFonts w:ascii="Times New Roman" w:hAnsi="Times New Roman" w:cs="Times New Roman"/>
          <w:b/>
          <w:bCs/>
          <w:sz w:val="24"/>
          <w:szCs w:val="24"/>
        </w:rPr>
      </w:pPr>
      <w:r w:rsidRPr="00847899">
        <w:rPr>
          <w:rFonts w:ascii="Times New Roman" w:hAnsi="Times New Roman" w:cs="Times New Roman"/>
          <w:b/>
          <w:bCs/>
          <w:sz w:val="24"/>
          <w:szCs w:val="24"/>
        </w:rPr>
        <w:t>Anticipated Outcomes and Significance of Research Activities</w:t>
      </w:r>
    </w:p>
    <w:p w14:paraId="1651BC0E" w14:textId="0AD40E93" w:rsidR="00C346CD" w:rsidRPr="00847899" w:rsidRDefault="00AA2918" w:rsidP="00061FC1">
      <w:pPr>
        <w:rPr>
          <w:rFonts w:ascii="Times New Roman" w:hAnsi="Times New Roman" w:cs="Times New Roman"/>
          <w:sz w:val="23"/>
          <w:szCs w:val="23"/>
        </w:rPr>
      </w:pPr>
      <w:r w:rsidRPr="00847899">
        <w:rPr>
          <w:rFonts w:ascii="Times New Roman" w:hAnsi="Times New Roman" w:cs="Times New Roman"/>
          <w:sz w:val="23"/>
          <w:szCs w:val="23"/>
        </w:rPr>
        <w:t>This project will yield significant insights in scholarship on climate migration</w:t>
      </w:r>
      <w:r w:rsidR="0059325E" w:rsidRPr="00847899">
        <w:rPr>
          <w:rFonts w:ascii="Times New Roman" w:hAnsi="Times New Roman" w:cs="Times New Roman"/>
          <w:sz w:val="23"/>
          <w:szCs w:val="23"/>
        </w:rPr>
        <w:t xml:space="preserve"> and demography</w:t>
      </w:r>
      <w:r w:rsidRPr="00847899">
        <w:rPr>
          <w:rFonts w:ascii="Times New Roman" w:hAnsi="Times New Roman" w:cs="Times New Roman"/>
          <w:sz w:val="23"/>
          <w:szCs w:val="23"/>
        </w:rPr>
        <w:t xml:space="preserve">. It will provide </w:t>
      </w:r>
      <w:r w:rsidR="00601EDD" w:rsidRPr="00847899">
        <w:rPr>
          <w:rFonts w:ascii="Times New Roman" w:hAnsi="Times New Roman" w:cs="Times New Roman"/>
          <w:sz w:val="23"/>
          <w:szCs w:val="23"/>
        </w:rPr>
        <w:t>one of, if not the, first completely integrated demographic projection model accounting for both demographic</w:t>
      </w:r>
      <w:r w:rsidR="00D35559" w:rsidRPr="00847899">
        <w:rPr>
          <w:rFonts w:ascii="Times New Roman" w:hAnsi="Times New Roman" w:cs="Times New Roman"/>
          <w:sz w:val="23"/>
          <w:szCs w:val="23"/>
        </w:rPr>
        <w:t xml:space="preserve"> change</w:t>
      </w:r>
      <w:r w:rsidR="00601EDD" w:rsidRPr="00847899">
        <w:rPr>
          <w:rFonts w:ascii="Times New Roman" w:hAnsi="Times New Roman" w:cs="Times New Roman"/>
          <w:sz w:val="23"/>
          <w:szCs w:val="23"/>
        </w:rPr>
        <w:t xml:space="preserve"> and climate change.</w:t>
      </w:r>
      <w:r w:rsidR="005052BA" w:rsidRPr="00847899">
        <w:rPr>
          <w:rFonts w:ascii="Times New Roman" w:hAnsi="Times New Roman" w:cs="Times New Roman"/>
          <w:sz w:val="23"/>
          <w:szCs w:val="23"/>
        </w:rPr>
        <w:t xml:space="preserve"> It will also develop novel integration of socioenvironmental data that will inform other studies of climate impacts, climate migration, and ultimately “climate </w:t>
      </w:r>
      <w:r w:rsidR="00556AAE">
        <w:rPr>
          <w:rFonts w:ascii="Times New Roman" w:hAnsi="Times New Roman" w:cs="Times New Roman"/>
          <w:sz w:val="23"/>
          <w:szCs w:val="23"/>
        </w:rPr>
        <w:t xml:space="preserve">change </w:t>
      </w:r>
      <w:r w:rsidR="005052BA" w:rsidRPr="00847899">
        <w:rPr>
          <w:rFonts w:ascii="Times New Roman" w:hAnsi="Times New Roman" w:cs="Times New Roman"/>
          <w:sz w:val="23"/>
          <w:szCs w:val="23"/>
        </w:rPr>
        <w:t xml:space="preserve">demography.” </w:t>
      </w:r>
    </w:p>
    <w:p w14:paraId="43FC9B66" w14:textId="45DBAFE9" w:rsidR="00C346CD" w:rsidRPr="00847899" w:rsidRDefault="00D85F4A" w:rsidP="00061FC1">
      <w:pPr>
        <w:rPr>
          <w:rFonts w:ascii="Times New Roman" w:hAnsi="Times New Roman" w:cs="Times New Roman"/>
          <w:sz w:val="23"/>
          <w:szCs w:val="23"/>
        </w:rPr>
      </w:pPr>
      <w:r w:rsidRPr="00847899">
        <w:rPr>
          <w:rFonts w:ascii="Times New Roman" w:hAnsi="Times New Roman" w:cs="Times New Roman"/>
          <w:sz w:val="23"/>
          <w:szCs w:val="23"/>
        </w:rPr>
        <w:t>I anticipate multiple high-impact journal articles from this project.</w:t>
      </w:r>
      <w:r w:rsidR="00575A84" w:rsidRPr="00847899">
        <w:rPr>
          <w:rFonts w:ascii="Times New Roman" w:hAnsi="Times New Roman" w:cs="Times New Roman"/>
          <w:sz w:val="23"/>
          <w:szCs w:val="23"/>
        </w:rPr>
        <w:t xml:space="preserve"> I expect to disseminate the data and results at major scientific conferences</w:t>
      </w:r>
      <w:r w:rsidR="001019EC" w:rsidRPr="00847899">
        <w:rPr>
          <w:rFonts w:ascii="Times New Roman" w:hAnsi="Times New Roman" w:cs="Times New Roman"/>
          <w:sz w:val="23"/>
          <w:szCs w:val="23"/>
        </w:rPr>
        <w:t>,</w:t>
      </w:r>
      <w:r w:rsidR="003F6B30" w:rsidRPr="00847899">
        <w:rPr>
          <w:rFonts w:ascii="Times New Roman" w:hAnsi="Times New Roman" w:cs="Times New Roman"/>
          <w:sz w:val="23"/>
          <w:szCs w:val="23"/>
        </w:rPr>
        <w:t xml:space="preserve"> with </w:t>
      </w:r>
      <w:r w:rsidR="009F75FC" w:rsidRPr="00847899">
        <w:rPr>
          <w:rFonts w:ascii="Times New Roman" w:hAnsi="Times New Roman" w:cs="Times New Roman"/>
          <w:sz w:val="23"/>
          <w:szCs w:val="23"/>
        </w:rPr>
        <w:t xml:space="preserve">career professional </w:t>
      </w:r>
      <w:r w:rsidR="003F6B30" w:rsidRPr="00847899">
        <w:rPr>
          <w:rFonts w:ascii="Times New Roman" w:hAnsi="Times New Roman" w:cs="Times New Roman"/>
          <w:sz w:val="23"/>
          <w:szCs w:val="23"/>
        </w:rPr>
        <w:t>partner organizations (see Educational Plan below),</w:t>
      </w:r>
      <w:r w:rsidR="001019EC" w:rsidRPr="00847899">
        <w:rPr>
          <w:rFonts w:ascii="Times New Roman" w:hAnsi="Times New Roman" w:cs="Times New Roman"/>
          <w:sz w:val="23"/>
          <w:szCs w:val="23"/>
        </w:rPr>
        <w:t xml:space="preserve"> and through preprint servers</w:t>
      </w:r>
      <w:r w:rsidR="000F2411" w:rsidRPr="00847899">
        <w:rPr>
          <w:rFonts w:ascii="Times New Roman" w:hAnsi="Times New Roman" w:cs="Times New Roman"/>
          <w:sz w:val="23"/>
          <w:szCs w:val="23"/>
        </w:rPr>
        <w:t xml:space="preserve"> making research results available quickly and easily accessible to other scientists, journalists, and policy makers.</w:t>
      </w:r>
      <w:r w:rsidR="003F6B30" w:rsidRPr="00847899">
        <w:rPr>
          <w:rFonts w:ascii="Times New Roman" w:hAnsi="Times New Roman" w:cs="Times New Roman"/>
          <w:sz w:val="23"/>
          <w:szCs w:val="23"/>
        </w:rPr>
        <w:t xml:space="preserve"> </w:t>
      </w:r>
      <w:r w:rsidR="000F2411" w:rsidRPr="00847899">
        <w:rPr>
          <w:rFonts w:ascii="Times New Roman" w:hAnsi="Times New Roman" w:cs="Times New Roman"/>
          <w:sz w:val="23"/>
          <w:szCs w:val="23"/>
        </w:rPr>
        <w:t>I am an open science advocate and</w:t>
      </w:r>
      <w:r w:rsidR="003F6B30" w:rsidRPr="00847899">
        <w:rPr>
          <w:rFonts w:ascii="Times New Roman" w:hAnsi="Times New Roman" w:cs="Times New Roman"/>
          <w:sz w:val="23"/>
          <w:szCs w:val="23"/>
        </w:rPr>
        <w:t xml:space="preserve"> </w:t>
      </w:r>
      <w:r w:rsidR="00575A84" w:rsidRPr="00847899">
        <w:rPr>
          <w:rFonts w:ascii="Times New Roman" w:hAnsi="Times New Roman" w:cs="Times New Roman"/>
          <w:sz w:val="23"/>
          <w:szCs w:val="23"/>
        </w:rPr>
        <w:t xml:space="preserve">will open-source </w:t>
      </w:r>
      <w:r w:rsidR="0087029B" w:rsidRPr="00847899">
        <w:rPr>
          <w:rFonts w:ascii="Times New Roman" w:hAnsi="Times New Roman" w:cs="Times New Roman"/>
          <w:sz w:val="23"/>
          <w:szCs w:val="23"/>
        </w:rPr>
        <w:t xml:space="preserve">the underlying </w:t>
      </w:r>
      <w:r w:rsidR="0087029B" w:rsidRPr="00847899">
        <w:rPr>
          <w:rFonts w:ascii="Times New Roman" w:hAnsi="Times New Roman" w:cs="Times New Roman"/>
          <w:sz w:val="23"/>
          <w:szCs w:val="23"/>
        </w:rPr>
        <w:lastRenderedPageBreak/>
        <w:t>data and code through R and GitHub for any scientific publication</w:t>
      </w:r>
      <w:r w:rsidR="003F6B30" w:rsidRPr="00847899">
        <w:rPr>
          <w:rFonts w:ascii="Times New Roman" w:hAnsi="Times New Roman" w:cs="Times New Roman"/>
          <w:sz w:val="23"/>
          <w:szCs w:val="23"/>
        </w:rPr>
        <w:t xml:space="preserve">. </w:t>
      </w:r>
      <w:r w:rsidR="000922BF" w:rsidRPr="00847899">
        <w:rPr>
          <w:rFonts w:ascii="Times New Roman" w:hAnsi="Times New Roman" w:cs="Times New Roman"/>
          <w:sz w:val="23"/>
          <w:szCs w:val="23"/>
        </w:rPr>
        <w:t>I am also social media savvy and will use various platforms to improve access to publications, computer code, and data.</w:t>
      </w:r>
    </w:p>
    <w:p w14:paraId="211CCA6C" w14:textId="70A4CF52" w:rsidR="00D84742" w:rsidRPr="00847899" w:rsidRDefault="00140EBC" w:rsidP="00061FC1">
      <w:pPr>
        <w:rPr>
          <w:rFonts w:ascii="Times New Roman" w:hAnsi="Times New Roman" w:cs="Times New Roman"/>
          <w:sz w:val="23"/>
          <w:szCs w:val="23"/>
        </w:rPr>
      </w:pPr>
      <w:r w:rsidRPr="00847899">
        <w:rPr>
          <w:rFonts w:ascii="Times New Roman" w:hAnsi="Times New Roman" w:cs="Times New Roman"/>
          <w:sz w:val="23"/>
          <w:szCs w:val="23"/>
        </w:rPr>
        <w:t>I anticipate publishing my results in high-impact peer review journals</w:t>
      </w:r>
      <w:r w:rsidR="00691555" w:rsidRPr="00847899">
        <w:rPr>
          <w:rFonts w:ascii="Times New Roman" w:hAnsi="Times New Roman" w:cs="Times New Roman"/>
          <w:sz w:val="23"/>
          <w:szCs w:val="23"/>
        </w:rPr>
        <w:t xml:space="preserve">. My previous research on </w:t>
      </w:r>
      <w:r w:rsidR="00773A0A">
        <w:rPr>
          <w:rFonts w:ascii="Times New Roman" w:hAnsi="Times New Roman" w:cs="Times New Roman"/>
          <w:sz w:val="23"/>
          <w:szCs w:val="23"/>
        </w:rPr>
        <w:t>sea-level rise</w:t>
      </w:r>
      <w:r w:rsidR="00691555" w:rsidRPr="00847899">
        <w:rPr>
          <w:rFonts w:ascii="Times New Roman" w:hAnsi="Times New Roman" w:cs="Times New Roman"/>
          <w:sz w:val="23"/>
          <w:szCs w:val="23"/>
        </w:rPr>
        <w:t xml:space="preserve"> modeling has been</w:t>
      </w:r>
      <w:r w:rsidR="00E81711">
        <w:rPr>
          <w:rFonts w:ascii="Times New Roman" w:hAnsi="Times New Roman" w:cs="Times New Roman"/>
          <w:sz w:val="23"/>
          <w:szCs w:val="23"/>
        </w:rPr>
        <w:t xml:space="preserve"> published</w:t>
      </w:r>
      <w:r w:rsidR="00B27BB5">
        <w:rPr>
          <w:rFonts w:ascii="Times New Roman" w:hAnsi="Times New Roman" w:cs="Times New Roman"/>
          <w:sz w:val="23"/>
          <w:szCs w:val="23"/>
        </w:rPr>
        <w:t xml:space="preserve"> in</w:t>
      </w:r>
      <w:r w:rsidR="00815333" w:rsidRPr="00847899">
        <w:rPr>
          <w:rFonts w:ascii="Times New Roman" w:hAnsi="Times New Roman" w:cs="Times New Roman"/>
          <w:sz w:val="23"/>
          <w:szCs w:val="23"/>
        </w:rPr>
        <w:t xml:space="preserve"> both high-impact general </w:t>
      </w:r>
      <w:r w:rsidR="00B27BB5">
        <w:rPr>
          <w:rFonts w:ascii="Times New Roman" w:hAnsi="Times New Roman" w:cs="Times New Roman"/>
          <w:sz w:val="23"/>
          <w:szCs w:val="23"/>
        </w:rPr>
        <w:t xml:space="preserve">science </w:t>
      </w:r>
      <w:r w:rsidR="00815333" w:rsidRPr="00847899">
        <w:rPr>
          <w:rFonts w:ascii="Times New Roman" w:hAnsi="Times New Roman" w:cs="Times New Roman"/>
          <w:sz w:val="23"/>
          <w:szCs w:val="23"/>
        </w:rPr>
        <w:t xml:space="preserve">journals and </w:t>
      </w:r>
      <w:r w:rsidR="009F1830" w:rsidRPr="00847899">
        <w:rPr>
          <w:rFonts w:ascii="Times New Roman" w:hAnsi="Times New Roman" w:cs="Times New Roman"/>
          <w:sz w:val="23"/>
          <w:szCs w:val="23"/>
        </w:rPr>
        <w:t xml:space="preserve">high-impact discipline specific journals and I anticipate </w:t>
      </w:r>
      <w:r w:rsidR="003C0C1C">
        <w:rPr>
          <w:rFonts w:ascii="Times New Roman" w:hAnsi="Times New Roman" w:cs="Times New Roman"/>
          <w:sz w:val="23"/>
          <w:szCs w:val="23"/>
        </w:rPr>
        <w:t xml:space="preserve">publishing </w:t>
      </w:r>
      <w:r w:rsidR="009F1830" w:rsidRPr="00847899">
        <w:rPr>
          <w:rFonts w:ascii="Times New Roman" w:hAnsi="Times New Roman" w:cs="Times New Roman"/>
          <w:sz w:val="23"/>
          <w:szCs w:val="23"/>
        </w:rPr>
        <w:t>the results of this project in similar outlets. I also anticipate my results will shift the conversation around climate modeling</w:t>
      </w:r>
      <w:r w:rsidR="00BD4EB2" w:rsidRPr="00847899">
        <w:rPr>
          <w:rFonts w:ascii="Times New Roman" w:hAnsi="Times New Roman" w:cs="Times New Roman"/>
          <w:sz w:val="23"/>
          <w:szCs w:val="23"/>
        </w:rPr>
        <w:t xml:space="preserve"> to be more inclusive of demographic outcomes. Additionally, I anticipate that the modelling approach and open-source code</w:t>
      </w:r>
      <w:r w:rsidR="0003389E" w:rsidRPr="00847899">
        <w:rPr>
          <w:rFonts w:ascii="Times New Roman" w:hAnsi="Times New Roman" w:cs="Times New Roman"/>
          <w:sz w:val="23"/>
          <w:szCs w:val="23"/>
        </w:rPr>
        <w:t xml:space="preserve"> will shape future climate-demography endeavors. </w:t>
      </w:r>
    </w:p>
    <w:p w14:paraId="4E5F871E" w14:textId="152DD420" w:rsidR="00140EBC" w:rsidRPr="00847899" w:rsidRDefault="0003389E" w:rsidP="00061FC1">
      <w:pPr>
        <w:rPr>
          <w:rFonts w:ascii="Times New Roman" w:hAnsi="Times New Roman" w:cs="Times New Roman"/>
          <w:sz w:val="23"/>
          <w:szCs w:val="23"/>
        </w:rPr>
      </w:pPr>
      <w:r w:rsidRPr="00847899">
        <w:rPr>
          <w:rFonts w:ascii="Times New Roman" w:hAnsi="Times New Roman" w:cs="Times New Roman"/>
          <w:sz w:val="23"/>
          <w:szCs w:val="23"/>
        </w:rPr>
        <w:t>The dissemination of the results with</w:t>
      </w:r>
      <w:r w:rsidR="009F75FC" w:rsidRPr="00847899">
        <w:rPr>
          <w:rFonts w:ascii="Times New Roman" w:hAnsi="Times New Roman" w:cs="Times New Roman"/>
          <w:sz w:val="23"/>
          <w:szCs w:val="23"/>
        </w:rPr>
        <w:t xml:space="preserve"> career professional</w:t>
      </w:r>
      <w:r w:rsidRPr="00847899">
        <w:rPr>
          <w:rFonts w:ascii="Times New Roman" w:hAnsi="Times New Roman" w:cs="Times New Roman"/>
          <w:sz w:val="23"/>
          <w:szCs w:val="23"/>
        </w:rPr>
        <w:t xml:space="preserve"> partner organizations</w:t>
      </w:r>
      <w:r w:rsidR="00D84742" w:rsidRPr="00847899">
        <w:rPr>
          <w:rFonts w:ascii="Times New Roman" w:hAnsi="Times New Roman" w:cs="Times New Roman"/>
          <w:sz w:val="23"/>
          <w:szCs w:val="23"/>
        </w:rPr>
        <w:t xml:space="preserve"> (see Educational Plan below)</w:t>
      </w:r>
      <w:r w:rsidRPr="00847899">
        <w:rPr>
          <w:rFonts w:ascii="Times New Roman" w:hAnsi="Times New Roman" w:cs="Times New Roman"/>
          <w:sz w:val="23"/>
          <w:szCs w:val="23"/>
        </w:rPr>
        <w:t xml:space="preserve"> will allow local governments</w:t>
      </w:r>
      <w:r w:rsidR="00F35CF4" w:rsidRPr="00847899">
        <w:rPr>
          <w:rFonts w:ascii="Times New Roman" w:hAnsi="Times New Roman" w:cs="Times New Roman"/>
          <w:sz w:val="23"/>
          <w:szCs w:val="23"/>
        </w:rPr>
        <w:t xml:space="preserve"> to incorporate my findings into their sustainability planning</w:t>
      </w:r>
      <w:r w:rsidR="00D84742" w:rsidRPr="00847899">
        <w:rPr>
          <w:rFonts w:ascii="Times New Roman" w:hAnsi="Times New Roman" w:cs="Times New Roman"/>
          <w:sz w:val="23"/>
          <w:szCs w:val="23"/>
        </w:rPr>
        <w:t xml:space="preserve"> and their deployment of critical infrastructure</w:t>
      </w:r>
      <w:r w:rsidR="00F35CF4" w:rsidRPr="00847899">
        <w:rPr>
          <w:rFonts w:ascii="Times New Roman" w:hAnsi="Times New Roman" w:cs="Times New Roman"/>
          <w:sz w:val="23"/>
          <w:szCs w:val="23"/>
        </w:rPr>
        <w:t xml:space="preserve">. The outcomes of this research will likely lead to development of public policy in both coastal and landward communities </w:t>
      </w:r>
      <w:r w:rsidR="009F75FC" w:rsidRPr="00847899">
        <w:rPr>
          <w:rFonts w:ascii="Times New Roman" w:hAnsi="Times New Roman" w:cs="Times New Roman"/>
          <w:sz w:val="23"/>
          <w:szCs w:val="23"/>
        </w:rPr>
        <w:t xml:space="preserve">facing </w:t>
      </w:r>
      <w:r w:rsidR="00773A0A">
        <w:rPr>
          <w:rFonts w:ascii="Times New Roman" w:hAnsi="Times New Roman" w:cs="Times New Roman"/>
          <w:sz w:val="23"/>
          <w:szCs w:val="23"/>
        </w:rPr>
        <w:t>sea-level rise</w:t>
      </w:r>
      <w:r w:rsidR="009F75FC" w:rsidRPr="00847899">
        <w:rPr>
          <w:rFonts w:ascii="Times New Roman" w:hAnsi="Times New Roman" w:cs="Times New Roman"/>
          <w:sz w:val="23"/>
          <w:szCs w:val="23"/>
        </w:rPr>
        <w:t xml:space="preserve"> and climate migration.</w:t>
      </w:r>
    </w:p>
    <w:p w14:paraId="4B74E386" w14:textId="58A81A0F" w:rsidR="00061FC1" w:rsidRPr="00847899" w:rsidRDefault="005052BA" w:rsidP="00061FC1">
      <w:pPr>
        <w:rPr>
          <w:rFonts w:ascii="Times New Roman" w:hAnsi="Times New Roman" w:cs="Times New Roman"/>
          <w:sz w:val="23"/>
          <w:szCs w:val="23"/>
        </w:rPr>
      </w:pPr>
      <w:r w:rsidRPr="00847899">
        <w:rPr>
          <w:rFonts w:ascii="Times New Roman" w:hAnsi="Times New Roman" w:cs="Times New Roman"/>
          <w:sz w:val="23"/>
          <w:szCs w:val="23"/>
        </w:rPr>
        <w:t>Additional detail on merit and impact is found in the subsequent sections below.</w:t>
      </w:r>
    </w:p>
    <w:p w14:paraId="67B43287" w14:textId="77777777" w:rsidR="00096AEF" w:rsidRPr="00847899" w:rsidRDefault="00096AEF" w:rsidP="00096AEF">
      <w:pPr>
        <w:rPr>
          <w:rFonts w:ascii="Times New Roman" w:hAnsi="Times New Roman" w:cs="Times New Roman"/>
          <w:b/>
          <w:bCs/>
          <w:sz w:val="23"/>
          <w:szCs w:val="23"/>
        </w:rPr>
      </w:pPr>
      <w:r w:rsidRPr="00847899">
        <w:rPr>
          <w:rFonts w:ascii="Times New Roman" w:hAnsi="Times New Roman" w:cs="Times New Roman"/>
          <w:b/>
          <w:bCs/>
          <w:sz w:val="23"/>
          <w:szCs w:val="23"/>
        </w:rPr>
        <w:t>IV. Educational Plan</w:t>
      </w:r>
    </w:p>
    <w:p w14:paraId="7A1F02B2" w14:textId="229D2B11" w:rsidR="00DA3BF6" w:rsidRPr="00847899" w:rsidRDefault="00BB1305" w:rsidP="00096AEF">
      <w:pPr>
        <w:rPr>
          <w:rFonts w:ascii="Times New Roman" w:hAnsi="Times New Roman" w:cs="Times New Roman"/>
          <w:sz w:val="23"/>
          <w:szCs w:val="23"/>
        </w:rPr>
      </w:pPr>
      <w:r w:rsidRPr="00847899">
        <w:rPr>
          <w:rFonts w:ascii="Times New Roman" w:hAnsi="Times New Roman" w:cs="Times New Roman"/>
          <w:sz w:val="23"/>
          <w:szCs w:val="23"/>
        </w:rPr>
        <w:t>The educational objective of this proposal is three-fold</w:t>
      </w:r>
      <w:r w:rsidR="001B4023" w:rsidRPr="00847899">
        <w:rPr>
          <w:rFonts w:ascii="Times New Roman" w:hAnsi="Times New Roman" w:cs="Times New Roman"/>
          <w:sz w:val="23"/>
          <w:szCs w:val="23"/>
        </w:rPr>
        <w:t xml:space="preserve"> focusing on undergraduate students, graduate students, and </w:t>
      </w:r>
      <w:r w:rsidR="005A4ADF" w:rsidRPr="00847899">
        <w:rPr>
          <w:rFonts w:ascii="Times New Roman" w:hAnsi="Times New Roman" w:cs="Times New Roman"/>
          <w:sz w:val="23"/>
          <w:szCs w:val="23"/>
        </w:rPr>
        <w:t xml:space="preserve">career </w:t>
      </w:r>
      <w:r w:rsidR="001B4023" w:rsidRPr="00847899">
        <w:rPr>
          <w:rFonts w:ascii="Times New Roman" w:hAnsi="Times New Roman" w:cs="Times New Roman"/>
          <w:sz w:val="23"/>
          <w:szCs w:val="23"/>
        </w:rPr>
        <w:t>professionals.</w:t>
      </w:r>
      <w:r w:rsidR="0024632C" w:rsidRPr="00847899">
        <w:rPr>
          <w:rFonts w:ascii="Times New Roman" w:hAnsi="Times New Roman" w:cs="Times New Roman"/>
          <w:sz w:val="23"/>
          <w:szCs w:val="23"/>
        </w:rPr>
        <w:t xml:space="preserve"> Specifically, </w:t>
      </w:r>
      <w:r w:rsidR="00BD6477" w:rsidRPr="00847899">
        <w:rPr>
          <w:rFonts w:ascii="Times New Roman" w:hAnsi="Times New Roman" w:cs="Times New Roman"/>
          <w:sz w:val="23"/>
          <w:szCs w:val="23"/>
        </w:rPr>
        <w:t>I</w:t>
      </w:r>
      <w:r w:rsidR="0024632C" w:rsidRPr="00847899">
        <w:rPr>
          <w:rFonts w:ascii="Times New Roman" w:hAnsi="Times New Roman" w:cs="Times New Roman"/>
          <w:sz w:val="23"/>
          <w:szCs w:val="23"/>
        </w:rPr>
        <w:t xml:space="preserve"> </w:t>
      </w:r>
      <w:r w:rsidR="00A32B73" w:rsidRPr="00847899">
        <w:rPr>
          <w:rFonts w:ascii="Times New Roman" w:hAnsi="Times New Roman" w:cs="Times New Roman"/>
          <w:sz w:val="23"/>
          <w:szCs w:val="23"/>
        </w:rPr>
        <w:t xml:space="preserve">will </w:t>
      </w:r>
      <w:r w:rsidR="00F35735">
        <w:rPr>
          <w:rFonts w:ascii="Times New Roman" w:hAnsi="Times New Roman" w:cs="Times New Roman"/>
          <w:sz w:val="23"/>
          <w:szCs w:val="23"/>
        </w:rPr>
        <w:t>develop a new</w:t>
      </w:r>
      <w:r w:rsidR="00A32B73" w:rsidRPr="00847899">
        <w:rPr>
          <w:rFonts w:ascii="Times New Roman" w:hAnsi="Times New Roman" w:cs="Times New Roman"/>
          <w:sz w:val="23"/>
          <w:szCs w:val="23"/>
        </w:rPr>
        <w:t xml:space="preserve"> undergraduate</w:t>
      </w:r>
      <w:r w:rsidR="00F35735">
        <w:rPr>
          <w:rFonts w:ascii="Times New Roman" w:hAnsi="Times New Roman" w:cs="Times New Roman"/>
          <w:sz w:val="23"/>
          <w:szCs w:val="23"/>
        </w:rPr>
        <w:t xml:space="preserve"> course in</w:t>
      </w:r>
      <w:r w:rsidR="00A32B73" w:rsidRPr="00847899">
        <w:rPr>
          <w:rFonts w:ascii="Times New Roman" w:hAnsi="Times New Roman" w:cs="Times New Roman"/>
          <w:sz w:val="23"/>
          <w:szCs w:val="23"/>
        </w:rPr>
        <w:t xml:space="preserve"> “Climate</w:t>
      </w:r>
      <w:r w:rsidR="00F35735">
        <w:rPr>
          <w:rFonts w:ascii="Times New Roman" w:hAnsi="Times New Roman" w:cs="Times New Roman"/>
          <w:sz w:val="23"/>
          <w:szCs w:val="23"/>
        </w:rPr>
        <w:t xml:space="preserve"> </w:t>
      </w:r>
      <w:r w:rsidR="00556AAE">
        <w:rPr>
          <w:rFonts w:ascii="Times New Roman" w:hAnsi="Times New Roman" w:cs="Times New Roman"/>
          <w:sz w:val="23"/>
          <w:szCs w:val="23"/>
        </w:rPr>
        <w:t xml:space="preserve">Change </w:t>
      </w:r>
      <w:r w:rsidR="00F35735">
        <w:rPr>
          <w:rFonts w:ascii="Times New Roman" w:hAnsi="Times New Roman" w:cs="Times New Roman"/>
          <w:sz w:val="23"/>
          <w:szCs w:val="23"/>
        </w:rPr>
        <w:t>Demography</w:t>
      </w:r>
      <w:r w:rsidR="00A32B73" w:rsidRPr="00847899">
        <w:rPr>
          <w:rFonts w:ascii="Times New Roman" w:hAnsi="Times New Roman" w:cs="Times New Roman"/>
          <w:sz w:val="23"/>
          <w:szCs w:val="23"/>
        </w:rPr>
        <w:t xml:space="preserve">” </w:t>
      </w:r>
      <w:r w:rsidR="007B15EF" w:rsidRPr="00847899">
        <w:rPr>
          <w:rFonts w:ascii="Times New Roman" w:hAnsi="Times New Roman" w:cs="Times New Roman"/>
          <w:sz w:val="23"/>
          <w:szCs w:val="23"/>
        </w:rPr>
        <w:t>with specific modules on climate migration and demographic consequences</w:t>
      </w:r>
      <w:r w:rsidR="00B355FD" w:rsidRPr="00847899">
        <w:rPr>
          <w:rFonts w:ascii="Times New Roman" w:hAnsi="Times New Roman" w:cs="Times New Roman"/>
          <w:sz w:val="23"/>
          <w:szCs w:val="23"/>
        </w:rPr>
        <w:t xml:space="preserve">. Second, </w:t>
      </w:r>
      <w:r w:rsidR="00CF6F75" w:rsidRPr="00847899">
        <w:rPr>
          <w:rFonts w:ascii="Times New Roman" w:hAnsi="Times New Roman" w:cs="Times New Roman"/>
          <w:sz w:val="23"/>
          <w:szCs w:val="23"/>
        </w:rPr>
        <w:t>I</w:t>
      </w:r>
      <w:r w:rsidR="00B355FD" w:rsidRPr="00847899">
        <w:rPr>
          <w:rFonts w:ascii="Times New Roman" w:hAnsi="Times New Roman" w:cs="Times New Roman"/>
          <w:sz w:val="23"/>
          <w:szCs w:val="23"/>
        </w:rPr>
        <w:t xml:space="preserve"> will </w:t>
      </w:r>
      <w:r w:rsidR="00EA05CD" w:rsidRPr="00847899">
        <w:rPr>
          <w:rFonts w:ascii="Times New Roman" w:hAnsi="Times New Roman" w:cs="Times New Roman"/>
          <w:sz w:val="23"/>
          <w:szCs w:val="23"/>
        </w:rPr>
        <w:t xml:space="preserve">develop a graduate </w:t>
      </w:r>
      <w:r w:rsidR="00C93491" w:rsidRPr="00847899">
        <w:rPr>
          <w:rFonts w:ascii="Times New Roman" w:hAnsi="Times New Roman" w:cs="Times New Roman"/>
          <w:sz w:val="23"/>
          <w:szCs w:val="23"/>
        </w:rPr>
        <w:t>seminar on</w:t>
      </w:r>
      <w:r w:rsidR="00EA05CD" w:rsidRPr="00847899">
        <w:rPr>
          <w:rFonts w:ascii="Times New Roman" w:hAnsi="Times New Roman" w:cs="Times New Roman"/>
          <w:sz w:val="23"/>
          <w:szCs w:val="23"/>
        </w:rPr>
        <w:t xml:space="preserve"> “Forecasting”</w:t>
      </w:r>
      <w:r w:rsidR="00C93491" w:rsidRPr="00847899">
        <w:rPr>
          <w:rFonts w:ascii="Times New Roman" w:hAnsi="Times New Roman" w:cs="Times New Roman"/>
          <w:sz w:val="23"/>
          <w:szCs w:val="23"/>
        </w:rPr>
        <w:t xml:space="preserve"> for the Master of Demography</w:t>
      </w:r>
      <w:r w:rsidR="009A111C" w:rsidRPr="00847899">
        <w:rPr>
          <w:rFonts w:ascii="Times New Roman" w:hAnsi="Times New Roman" w:cs="Times New Roman"/>
          <w:sz w:val="23"/>
          <w:szCs w:val="23"/>
        </w:rPr>
        <w:t xml:space="preserve"> curriculum</w:t>
      </w:r>
      <w:r w:rsidR="002864BD" w:rsidRPr="00847899">
        <w:rPr>
          <w:rFonts w:ascii="Times New Roman" w:hAnsi="Times New Roman" w:cs="Times New Roman"/>
          <w:sz w:val="23"/>
          <w:szCs w:val="23"/>
        </w:rPr>
        <w:t xml:space="preserve"> with specific modules on matrix population models</w:t>
      </w:r>
      <w:r w:rsidR="009A111C" w:rsidRPr="00847899">
        <w:rPr>
          <w:rFonts w:ascii="Times New Roman" w:hAnsi="Times New Roman" w:cs="Times New Roman"/>
          <w:sz w:val="23"/>
          <w:szCs w:val="23"/>
        </w:rPr>
        <w:t>.</w:t>
      </w:r>
      <w:r w:rsidR="00A423A7" w:rsidRPr="00847899">
        <w:rPr>
          <w:rFonts w:ascii="Times New Roman" w:hAnsi="Times New Roman" w:cs="Times New Roman"/>
          <w:sz w:val="23"/>
          <w:szCs w:val="23"/>
        </w:rPr>
        <w:t xml:space="preserve"> </w:t>
      </w:r>
      <w:r w:rsidR="00C91D60" w:rsidRPr="00847899">
        <w:rPr>
          <w:rFonts w:ascii="Times New Roman" w:hAnsi="Times New Roman" w:cs="Times New Roman"/>
          <w:sz w:val="23"/>
          <w:szCs w:val="23"/>
        </w:rPr>
        <w:t>Third</w:t>
      </w:r>
      <w:r w:rsidR="002864BD" w:rsidRPr="00847899">
        <w:rPr>
          <w:rFonts w:ascii="Times New Roman" w:hAnsi="Times New Roman" w:cs="Times New Roman"/>
          <w:sz w:val="23"/>
          <w:szCs w:val="23"/>
        </w:rPr>
        <w:t xml:space="preserve">, </w:t>
      </w:r>
      <w:r w:rsidR="00BF74EB" w:rsidRPr="00847899">
        <w:rPr>
          <w:rFonts w:ascii="Times New Roman" w:hAnsi="Times New Roman" w:cs="Times New Roman"/>
          <w:sz w:val="23"/>
          <w:szCs w:val="23"/>
        </w:rPr>
        <w:t>I</w:t>
      </w:r>
      <w:r w:rsidR="002864BD" w:rsidRPr="00847899">
        <w:rPr>
          <w:rFonts w:ascii="Times New Roman" w:hAnsi="Times New Roman" w:cs="Times New Roman"/>
          <w:sz w:val="23"/>
          <w:szCs w:val="23"/>
        </w:rPr>
        <w:t xml:space="preserve"> ha</w:t>
      </w:r>
      <w:r w:rsidR="00BF74EB" w:rsidRPr="00847899">
        <w:rPr>
          <w:rFonts w:ascii="Times New Roman" w:hAnsi="Times New Roman" w:cs="Times New Roman"/>
          <w:sz w:val="23"/>
          <w:szCs w:val="23"/>
        </w:rPr>
        <w:t>ve</w:t>
      </w:r>
      <w:r w:rsidR="00C91D60" w:rsidRPr="00847899">
        <w:rPr>
          <w:rFonts w:ascii="Times New Roman" w:hAnsi="Times New Roman" w:cs="Times New Roman"/>
          <w:sz w:val="23"/>
          <w:szCs w:val="23"/>
        </w:rPr>
        <w:t xml:space="preserve"> partnered with two professional organizations for training and dissemination of results to career professionals.</w:t>
      </w:r>
      <w:r w:rsidR="00E87BBD" w:rsidRPr="00847899">
        <w:rPr>
          <w:rFonts w:ascii="Times New Roman" w:hAnsi="Times New Roman" w:cs="Times New Roman"/>
          <w:sz w:val="23"/>
          <w:szCs w:val="23"/>
        </w:rPr>
        <w:t xml:space="preserve"> Additionally, </w:t>
      </w:r>
      <w:r w:rsidR="00CF6F75" w:rsidRPr="00847899">
        <w:rPr>
          <w:rFonts w:ascii="Times New Roman" w:hAnsi="Times New Roman" w:cs="Times New Roman"/>
          <w:sz w:val="23"/>
          <w:szCs w:val="23"/>
        </w:rPr>
        <w:t>I will continue my</w:t>
      </w:r>
      <w:r w:rsidR="00E87BBD" w:rsidRPr="00847899">
        <w:rPr>
          <w:rFonts w:ascii="Times New Roman" w:hAnsi="Times New Roman" w:cs="Times New Roman"/>
          <w:sz w:val="23"/>
          <w:szCs w:val="23"/>
        </w:rPr>
        <w:t xml:space="preserve"> work in the Center for Demography and Population Health and will seek speaking opportunities at both Population Centers and Environmental Studies departments</w:t>
      </w:r>
      <w:r w:rsidR="0036087B" w:rsidRPr="00847899">
        <w:rPr>
          <w:rFonts w:ascii="Times New Roman" w:hAnsi="Times New Roman" w:cs="Times New Roman"/>
          <w:sz w:val="23"/>
          <w:szCs w:val="23"/>
        </w:rPr>
        <w:t xml:space="preserve"> across the country during the period of this award. </w:t>
      </w:r>
      <w:r w:rsidR="00366256" w:rsidRPr="00847899">
        <w:rPr>
          <w:rFonts w:ascii="Times New Roman" w:hAnsi="Times New Roman" w:cs="Times New Roman"/>
          <w:sz w:val="23"/>
          <w:szCs w:val="23"/>
        </w:rPr>
        <w:t>I</w:t>
      </w:r>
      <w:r w:rsidR="0036087B" w:rsidRPr="00847899">
        <w:rPr>
          <w:rFonts w:ascii="Times New Roman" w:hAnsi="Times New Roman" w:cs="Times New Roman"/>
          <w:sz w:val="23"/>
          <w:szCs w:val="23"/>
        </w:rPr>
        <w:t xml:space="preserve"> will also update the courses </w:t>
      </w:r>
      <w:r w:rsidR="00366256" w:rsidRPr="00847899">
        <w:rPr>
          <w:rFonts w:ascii="Times New Roman" w:hAnsi="Times New Roman" w:cs="Times New Roman"/>
          <w:sz w:val="23"/>
          <w:szCs w:val="23"/>
        </w:rPr>
        <w:t>I</w:t>
      </w:r>
      <w:r w:rsidR="0036087B" w:rsidRPr="00847899">
        <w:rPr>
          <w:rFonts w:ascii="Times New Roman" w:hAnsi="Times New Roman" w:cs="Times New Roman"/>
          <w:sz w:val="23"/>
          <w:szCs w:val="23"/>
        </w:rPr>
        <w:t xml:space="preserve"> already teach in </w:t>
      </w:r>
      <w:r w:rsidR="006B6FC0">
        <w:rPr>
          <w:rFonts w:ascii="Times New Roman" w:hAnsi="Times New Roman" w:cs="Times New Roman"/>
          <w:sz w:val="23"/>
          <w:szCs w:val="23"/>
        </w:rPr>
        <w:t>P</w:t>
      </w:r>
      <w:r w:rsidR="0036087B" w:rsidRPr="00847899">
        <w:rPr>
          <w:rFonts w:ascii="Times New Roman" w:hAnsi="Times New Roman" w:cs="Times New Roman"/>
          <w:sz w:val="23"/>
          <w:szCs w:val="23"/>
        </w:rPr>
        <w:t xml:space="preserve">opulation </w:t>
      </w:r>
      <w:r w:rsidR="006B6FC0">
        <w:rPr>
          <w:rFonts w:ascii="Times New Roman" w:hAnsi="Times New Roman" w:cs="Times New Roman"/>
          <w:sz w:val="23"/>
          <w:szCs w:val="23"/>
        </w:rPr>
        <w:t>D</w:t>
      </w:r>
      <w:r w:rsidR="0036087B" w:rsidRPr="00847899">
        <w:rPr>
          <w:rFonts w:ascii="Times New Roman" w:hAnsi="Times New Roman" w:cs="Times New Roman"/>
          <w:sz w:val="23"/>
          <w:szCs w:val="23"/>
        </w:rPr>
        <w:t xml:space="preserve">ata and </w:t>
      </w:r>
      <w:r w:rsidR="006B6FC0">
        <w:rPr>
          <w:rFonts w:ascii="Times New Roman" w:hAnsi="Times New Roman" w:cs="Times New Roman"/>
          <w:sz w:val="23"/>
          <w:szCs w:val="23"/>
        </w:rPr>
        <w:t>D</w:t>
      </w:r>
      <w:r w:rsidR="0036087B" w:rsidRPr="00847899">
        <w:rPr>
          <w:rFonts w:ascii="Times New Roman" w:hAnsi="Times New Roman" w:cs="Times New Roman"/>
          <w:sz w:val="23"/>
          <w:szCs w:val="23"/>
        </w:rPr>
        <w:t>emography with added material on climate change</w:t>
      </w:r>
      <w:r w:rsidR="00B7182F" w:rsidRPr="00847899">
        <w:rPr>
          <w:rFonts w:ascii="Times New Roman" w:hAnsi="Times New Roman" w:cs="Times New Roman"/>
          <w:sz w:val="23"/>
          <w:szCs w:val="23"/>
        </w:rPr>
        <w:t>. Notably, this proposal also fully funds a doctoral student for five years, en</w:t>
      </w:r>
      <w:r w:rsidR="00366256" w:rsidRPr="00847899">
        <w:rPr>
          <w:rFonts w:ascii="Times New Roman" w:hAnsi="Times New Roman" w:cs="Times New Roman"/>
          <w:sz w:val="23"/>
          <w:szCs w:val="23"/>
        </w:rPr>
        <w:t xml:space="preserve">hancing my </w:t>
      </w:r>
      <w:r w:rsidR="00B7182F" w:rsidRPr="00847899">
        <w:rPr>
          <w:rFonts w:ascii="Times New Roman" w:hAnsi="Times New Roman" w:cs="Times New Roman"/>
          <w:sz w:val="23"/>
          <w:szCs w:val="23"/>
        </w:rPr>
        <w:t>academic mentoring throughout the period of the award.</w:t>
      </w:r>
    </w:p>
    <w:p w14:paraId="48E5F655" w14:textId="428579BE" w:rsidR="00144ECE" w:rsidRPr="00847899" w:rsidRDefault="00144ECE" w:rsidP="00096AEF">
      <w:pPr>
        <w:rPr>
          <w:rFonts w:ascii="Times New Roman" w:eastAsia="Times New Roman" w:hAnsi="Times New Roman" w:cs="Times New Roman"/>
          <w:sz w:val="23"/>
          <w:szCs w:val="23"/>
        </w:rPr>
      </w:pP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z w:val="23"/>
          <w:szCs w:val="23"/>
        </w:rPr>
        <w:t>b</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ng</w:t>
      </w:r>
      <w:r w:rsidRPr="00847899">
        <w:rPr>
          <w:rFonts w:ascii="Times New Roman" w:eastAsia="Times New Roman" w:hAnsi="Times New Roman" w:cs="Times New Roman"/>
          <w:spacing w:val="-9"/>
          <w:sz w:val="23"/>
          <w:szCs w:val="23"/>
        </w:rPr>
        <w:t xml:space="preserve"> </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3"/>
          <w:sz w:val="23"/>
          <w:szCs w:val="23"/>
        </w:rPr>
        <w:t>ti</w:t>
      </w:r>
      <w:r w:rsidRPr="00847899">
        <w:rPr>
          <w:rFonts w:ascii="Times New Roman" w:eastAsia="Times New Roman" w:hAnsi="Times New Roman" w:cs="Times New Roman"/>
          <w:sz w:val="23"/>
          <w:szCs w:val="23"/>
        </w:rPr>
        <w:t>v</w:t>
      </w:r>
      <w:r w:rsidRPr="00847899">
        <w:rPr>
          <w:rFonts w:ascii="Times New Roman" w:eastAsia="Times New Roman" w:hAnsi="Times New Roman" w:cs="Times New Roman"/>
          <w:spacing w:val="1"/>
          <w:sz w:val="23"/>
          <w:szCs w:val="23"/>
        </w:rPr>
        <w:t>iti</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13"/>
          <w:sz w:val="23"/>
          <w:szCs w:val="23"/>
        </w:rPr>
        <w:t xml:space="preserve"> </w:t>
      </w:r>
      <w:r w:rsidRPr="00847899">
        <w:rPr>
          <w:rFonts w:ascii="Times New Roman" w:eastAsia="Times New Roman" w:hAnsi="Times New Roman" w:cs="Times New Roman"/>
          <w:spacing w:val="2"/>
          <w:sz w:val="23"/>
          <w:szCs w:val="23"/>
        </w:rPr>
        <w:t>w</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g</w:t>
      </w:r>
      <w:r w:rsidRPr="00847899">
        <w:rPr>
          <w:rFonts w:ascii="Times New Roman" w:eastAsia="Times New Roman" w:hAnsi="Times New Roman" w:cs="Times New Roman"/>
          <w:spacing w:val="-9"/>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nd</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u</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z w:val="23"/>
          <w:szCs w:val="23"/>
        </w:rPr>
        <w:t xml:space="preserve">a </w:t>
      </w:r>
      <w:r w:rsidRPr="00847899">
        <w:rPr>
          <w:rFonts w:ascii="Times New Roman" w:eastAsia="Times New Roman" w:hAnsi="Times New Roman" w:cs="Times New Roman"/>
          <w:spacing w:val="2"/>
          <w:sz w:val="23"/>
          <w:szCs w:val="23"/>
        </w:rPr>
        <w:t>k</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y</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pacing w:val="2"/>
          <w:sz w:val="23"/>
          <w:szCs w:val="23"/>
        </w:rPr>
        <w:t>p</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ne</w:t>
      </w:r>
      <w:r w:rsidRPr="00847899">
        <w:rPr>
          <w:rFonts w:ascii="Times New Roman" w:eastAsia="Times New Roman" w:hAnsi="Times New Roman" w:cs="Times New Roman"/>
          <w:sz w:val="23"/>
          <w:szCs w:val="23"/>
        </w:rPr>
        <w:t>nt</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f</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pacing w:val="2"/>
          <w:sz w:val="23"/>
          <w:szCs w:val="23"/>
        </w:rPr>
        <w:t>b</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z w:val="23"/>
          <w:szCs w:val="23"/>
        </w:rPr>
        <w:t>p</w:t>
      </w:r>
      <w:r w:rsidRPr="00847899">
        <w:rPr>
          <w:rFonts w:ascii="Times New Roman" w:eastAsia="Times New Roman" w:hAnsi="Times New Roman" w:cs="Times New Roman"/>
          <w:spacing w:val="4"/>
          <w:sz w:val="23"/>
          <w:szCs w:val="23"/>
        </w:rPr>
        <w:t>r</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j</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z w:val="23"/>
          <w:szCs w:val="23"/>
        </w:rPr>
        <w:t xml:space="preserve">t </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4"/>
          <w:sz w:val="23"/>
          <w:szCs w:val="23"/>
        </w:rPr>
        <w:t>n</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3"/>
          <w:sz w:val="23"/>
          <w:szCs w:val="23"/>
        </w:rPr>
        <w:t xml:space="preserve"> </w:t>
      </w:r>
      <w:r w:rsidR="00366256" w:rsidRPr="00847899">
        <w:rPr>
          <w:rFonts w:ascii="Times New Roman" w:eastAsia="Times New Roman" w:hAnsi="Times New Roman" w:cs="Times New Roman"/>
          <w:spacing w:val="1"/>
          <w:sz w:val="23"/>
          <w:szCs w:val="23"/>
        </w:rPr>
        <w:t>my</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2"/>
          <w:sz w:val="23"/>
          <w:szCs w:val="23"/>
        </w:rPr>
        <w:t>l</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2"/>
          <w:sz w:val="23"/>
          <w:szCs w:val="23"/>
        </w:rPr>
        <w:t>g-</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z w:val="23"/>
          <w:szCs w:val="23"/>
        </w:rPr>
        <w:t>m</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2"/>
          <w:sz w:val="23"/>
          <w:szCs w:val="23"/>
        </w:rPr>
        <w:t>ca</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ee</w:t>
      </w:r>
      <w:r w:rsidRPr="00847899">
        <w:rPr>
          <w:rFonts w:ascii="Times New Roman" w:eastAsia="Times New Roman" w:hAnsi="Times New Roman" w:cs="Times New Roman"/>
          <w:sz w:val="23"/>
          <w:szCs w:val="23"/>
        </w:rPr>
        <w:t>r</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pacing w:val="2"/>
          <w:sz w:val="23"/>
          <w:szCs w:val="23"/>
        </w:rPr>
        <w:t>g</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z w:val="23"/>
          <w:szCs w:val="23"/>
        </w:rPr>
        <w:t>s.</w:t>
      </w:r>
      <w:r w:rsidR="00DE3D1E" w:rsidRPr="00847899">
        <w:rPr>
          <w:rFonts w:ascii="Times New Roman" w:eastAsia="Times New Roman" w:hAnsi="Times New Roman" w:cs="Times New Roman"/>
          <w:sz w:val="23"/>
          <w:szCs w:val="23"/>
        </w:rPr>
        <w:t xml:space="preserve"> </w:t>
      </w:r>
      <w:r w:rsidR="00366256" w:rsidRPr="00847899">
        <w:rPr>
          <w:rFonts w:ascii="Times New Roman" w:eastAsia="Times New Roman" w:hAnsi="Times New Roman" w:cs="Times New Roman"/>
          <w:sz w:val="23"/>
          <w:szCs w:val="23"/>
        </w:rPr>
        <w:t>I am</w:t>
      </w:r>
      <w:r w:rsidR="00DE3D1E" w:rsidRPr="00847899">
        <w:rPr>
          <w:rFonts w:ascii="Times New Roman" w:eastAsia="Times New Roman" w:hAnsi="Times New Roman" w:cs="Times New Roman"/>
          <w:sz w:val="23"/>
          <w:szCs w:val="23"/>
        </w:rPr>
        <w:t xml:space="preserve"> poised to implement </w:t>
      </w:r>
      <w:r w:rsidR="0018544A">
        <w:rPr>
          <w:rFonts w:ascii="Times New Roman" w:eastAsia="Times New Roman" w:hAnsi="Times New Roman" w:cs="Times New Roman"/>
          <w:sz w:val="23"/>
          <w:szCs w:val="23"/>
        </w:rPr>
        <w:t>the</w:t>
      </w:r>
      <w:r w:rsidR="00DE3D1E" w:rsidRPr="00847899">
        <w:rPr>
          <w:rFonts w:ascii="Times New Roman" w:eastAsia="Times New Roman" w:hAnsi="Times New Roman" w:cs="Times New Roman"/>
          <w:sz w:val="23"/>
          <w:szCs w:val="23"/>
        </w:rPr>
        <w:t xml:space="preserve"> education plan successfully.</w:t>
      </w:r>
    </w:p>
    <w:p w14:paraId="56666766" w14:textId="08F2EBE0" w:rsidR="00B7182F" w:rsidRPr="00847899" w:rsidRDefault="00B7182F" w:rsidP="002063FF">
      <w:pPr>
        <w:pStyle w:val="ListParagraph"/>
        <w:numPr>
          <w:ilvl w:val="0"/>
          <w:numId w:val="6"/>
        </w:numPr>
        <w:rPr>
          <w:rFonts w:ascii="Times New Roman" w:eastAsia="Times New Roman" w:hAnsi="Times New Roman" w:cs="Times New Roman"/>
          <w:b/>
          <w:bCs/>
        </w:rPr>
      </w:pPr>
      <w:r w:rsidRPr="00847899">
        <w:rPr>
          <w:rFonts w:ascii="Times New Roman" w:eastAsia="Times New Roman" w:hAnsi="Times New Roman" w:cs="Times New Roman"/>
          <w:b/>
          <w:bCs/>
        </w:rPr>
        <w:t>Undergraduate Climate and Society</w:t>
      </w:r>
    </w:p>
    <w:p w14:paraId="1DC107E7" w14:textId="77777777" w:rsidR="006371F5" w:rsidRPr="00847899" w:rsidRDefault="007E769C" w:rsidP="006371F5">
      <w:pPr>
        <w:rPr>
          <w:rFonts w:ascii="Times New Roman" w:hAnsi="Times New Roman" w:cs="Times New Roman"/>
          <w:sz w:val="23"/>
          <w:szCs w:val="23"/>
        </w:rPr>
      </w:pPr>
      <w:r>
        <w:rPr>
          <w:rFonts w:ascii="Times New Roman" w:hAnsi="Times New Roman" w:cs="Times New Roman"/>
          <w:sz w:val="23"/>
          <w:szCs w:val="23"/>
        </w:rPr>
        <w:t xml:space="preserve">I plan to develop a new undergraduate course in “Climate </w:t>
      </w:r>
      <w:r w:rsidR="00556AAE">
        <w:rPr>
          <w:rFonts w:ascii="Times New Roman" w:hAnsi="Times New Roman" w:cs="Times New Roman"/>
          <w:sz w:val="23"/>
          <w:szCs w:val="23"/>
        </w:rPr>
        <w:t xml:space="preserve">Change </w:t>
      </w:r>
      <w:r>
        <w:rPr>
          <w:rFonts w:ascii="Times New Roman" w:hAnsi="Times New Roman" w:cs="Times New Roman"/>
          <w:sz w:val="23"/>
          <w:szCs w:val="23"/>
        </w:rPr>
        <w:t>Demography” with results from this project</w:t>
      </w:r>
      <w:r w:rsidR="0018544A">
        <w:rPr>
          <w:rFonts w:ascii="Times New Roman" w:hAnsi="Times New Roman" w:cs="Times New Roman"/>
          <w:sz w:val="23"/>
          <w:szCs w:val="23"/>
        </w:rPr>
        <w:t>.</w:t>
      </w:r>
      <w:r>
        <w:rPr>
          <w:rFonts w:ascii="Times New Roman" w:hAnsi="Times New Roman" w:cs="Times New Roman"/>
          <w:sz w:val="23"/>
          <w:szCs w:val="23"/>
        </w:rPr>
        <w:t xml:space="preserve"> </w:t>
      </w:r>
      <w:r w:rsidR="006371F5" w:rsidRPr="00847899">
        <w:rPr>
          <w:rFonts w:ascii="Times New Roman" w:hAnsi="Times New Roman" w:cs="Times New Roman"/>
          <w:sz w:val="23"/>
          <w:szCs w:val="23"/>
        </w:rPr>
        <w:t>This project integrates projected climate impacts along race, gender, and class (the various sociodemographic characteristics in the Demographic Metabolism) as well as infrastructure and housing.</w:t>
      </w:r>
      <w:r w:rsidR="006371F5">
        <w:rPr>
          <w:rFonts w:ascii="Times New Roman" w:hAnsi="Times New Roman" w:cs="Times New Roman"/>
          <w:sz w:val="23"/>
          <w:szCs w:val="23"/>
        </w:rPr>
        <w:t xml:space="preserve"> A new course will provide enough time to focus more on demographic change within in the context of climate change and further enhance my career as the go-to “climate demographer” in the US.</w:t>
      </w:r>
      <w:r w:rsidR="006371F5" w:rsidRPr="00847899">
        <w:rPr>
          <w:rFonts w:ascii="Times New Roman" w:hAnsi="Times New Roman" w:cs="Times New Roman"/>
          <w:sz w:val="23"/>
          <w:szCs w:val="23"/>
        </w:rPr>
        <w:t xml:space="preserve"> I will incorporate th</w:t>
      </w:r>
      <w:r w:rsidR="006371F5">
        <w:rPr>
          <w:rFonts w:ascii="Times New Roman" w:hAnsi="Times New Roman" w:cs="Times New Roman"/>
          <w:sz w:val="23"/>
          <w:szCs w:val="23"/>
        </w:rPr>
        <w:t>e research component of this</w:t>
      </w:r>
      <w:r w:rsidR="006371F5" w:rsidRPr="00847899">
        <w:rPr>
          <w:rFonts w:ascii="Times New Roman" w:hAnsi="Times New Roman" w:cs="Times New Roman"/>
          <w:sz w:val="23"/>
          <w:szCs w:val="23"/>
        </w:rPr>
        <w:t xml:space="preserve"> project into </w:t>
      </w:r>
      <w:r w:rsidR="006371F5">
        <w:rPr>
          <w:rFonts w:ascii="Times New Roman" w:hAnsi="Times New Roman" w:cs="Times New Roman"/>
          <w:sz w:val="23"/>
          <w:szCs w:val="23"/>
        </w:rPr>
        <w:t xml:space="preserve">multiple course modules on sea-level rise, sociodemographic change, climate migration, and adaptive infrastructure and will spend </w:t>
      </w:r>
      <w:r w:rsidR="006371F5" w:rsidRPr="00847899">
        <w:rPr>
          <w:rFonts w:ascii="Times New Roman" w:hAnsi="Times New Roman" w:cs="Times New Roman"/>
          <w:sz w:val="23"/>
          <w:szCs w:val="23"/>
        </w:rPr>
        <w:t xml:space="preserve">the final three weeks of the course to teach the undergraduates how the varying concepts </w:t>
      </w:r>
      <w:r w:rsidR="006371F5">
        <w:rPr>
          <w:rFonts w:ascii="Times New Roman" w:hAnsi="Times New Roman" w:cs="Times New Roman"/>
          <w:sz w:val="23"/>
          <w:szCs w:val="23"/>
        </w:rPr>
        <w:t xml:space="preserve">of “climate change” and “demography” </w:t>
      </w:r>
      <w:r w:rsidR="006371F5" w:rsidRPr="00847899">
        <w:rPr>
          <w:rFonts w:ascii="Times New Roman" w:hAnsi="Times New Roman" w:cs="Times New Roman"/>
          <w:sz w:val="23"/>
          <w:szCs w:val="23"/>
        </w:rPr>
        <w:t xml:space="preserve">come together under a single climate impact – </w:t>
      </w:r>
      <w:r w:rsidR="006371F5">
        <w:rPr>
          <w:rFonts w:ascii="Times New Roman" w:hAnsi="Times New Roman" w:cs="Times New Roman"/>
          <w:sz w:val="23"/>
          <w:szCs w:val="23"/>
        </w:rPr>
        <w:t>sea-level rise</w:t>
      </w:r>
      <w:r w:rsidR="006371F5" w:rsidRPr="00847899">
        <w:rPr>
          <w:rFonts w:ascii="Times New Roman" w:hAnsi="Times New Roman" w:cs="Times New Roman"/>
          <w:sz w:val="23"/>
          <w:szCs w:val="23"/>
        </w:rPr>
        <w:t xml:space="preserve"> – bringing some of the more esoteric theories and concepts to the tangible. Most undergraduate students at Florida State University come from somewhere in Florida. Since Florida is the state most impacted by </w:t>
      </w:r>
      <w:r w:rsidR="006371F5">
        <w:rPr>
          <w:rFonts w:ascii="Times New Roman" w:hAnsi="Times New Roman" w:cs="Times New Roman"/>
          <w:sz w:val="23"/>
          <w:szCs w:val="23"/>
        </w:rPr>
        <w:t>sea-level rise</w:t>
      </w:r>
      <w:r w:rsidR="006371F5" w:rsidRPr="00847899">
        <w:rPr>
          <w:rFonts w:ascii="Times New Roman" w:hAnsi="Times New Roman" w:cs="Times New Roman"/>
          <w:sz w:val="23"/>
          <w:szCs w:val="23"/>
        </w:rPr>
        <w:t xml:space="preserve">, the enhanced curriculum should be of both scholarly and personal interest to most students. </w:t>
      </w:r>
    </w:p>
    <w:p w14:paraId="54E8FB06" w14:textId="0AF15D27" w:rsidR="002063FF" w:rsidRPr="00847899" w:rsidRDefault="006371F5" w:rsidP="002063FF">
      <w:pPr>
        <w:rPr>
          <w:rFonts w:ascii="Times New Roman" w:hAnsi="Times New Roman" w:cs="Times New Roman"/>
          <w:sz w:val="23"/>
          <w:szCs w:val="23"/>
        </w:rPr>
      </w:pPr>
      <w:r>
        <w:rPr>
          <w:rFonts w:ascii="Times New Roman" w:hAnsi="Times New Roman" w:cs="Times New Roman"/>
          <w:sz w:val="23"/>
          <w:szCs w:val="23"/>
        </w:rPr>
        <w:lastRenderedPageBreak/>
        <w:t xml:space="preserve">Additionally, </w:t>
      </w:r>
      <w:r w:rsidR="00ED6E68" w:rsidRPr="00847899">
        <w:rPr>
          <w:rFonts w:ascii="Times New Roman" w:hAnsi="Times New Roman" w:cs="Times New Roman"/>
          <w:sz w:val="23"/>
          <w:szCs w:val="23"/>
        </w:rPr>
        <w:t>I</w:t>
      </w:r>
      <w:r w:rsidR="002063FF" w:rsidRPr="00847899">
        <w:rPr>
          <w:rFonts w:ascii="Times New Roman" w:hAnsi="Times New Roman" w:cs="Times New Roman"/>
          <w:sz w:val="23"/>
          <w:szCs w:val="23"/>
        </w:rPr>
        <w:t xml:space="preserve"> currently teach an undergraduate level “Climate and Society” course</w:t>
      </w:r>
      <w:r w:rsidR="00343E88" w:rsidRPr="00847899">
        <w:rPr>
          <w:rFonts w:ascii="Times New Roman" w:hAnsi="Times New Roman" w:cs="Times New Roman"/>
          <w:sz w:val="23"/>
          <w:szCs w:val="23"/>
        </w:rPr>
        <w:t xml:space="preserve"> in the Department of Sociology</w:t>
      </w:r>
      <w:r w:rsidR="0086431B">
        <w:rPr>
          <w:rFonts w:ascii="Times New Roman" w:hAnsi="Times New Roman" w:cs="Times New Roman"/>
          <w:sz w:val="23"/>
          <w:szCs w:val="23"/>
        </w:rPr>
        <w:t xml:space="preserve"> and will enhance this course with</w:t>
      </w:r>
      <w:r w:rsidR="00FE17FD">
        <w:rPr>
          <w:rFonts w:ascii="Times New Roman" w:hAnsi="Times New Roman" w:cs="Times New Roman"/>
          <w:sz w:val="23"/>
          <w:szCs w:val="23"/>
        </w:rPr>
        <w:t xml:space="preserve"> results from the research component</w:t>
      </w:r>
      <w:r w:rsidR="009C2078" w:rsidRPr="00847899">
        <w:rPr>
          <w:rFonts w:ascii="Times New Roman" w:hAnsi="Times New Roman" w:cs="Times New Roman"/>
          <w:sz w:val="23"/>
          <w:szCs w:val="23"/>
        </w:rPr>
        <w:t xml:space="preserve">. </w:t>
      </w:r>
      <w:r w:rsidR="001561E8" w:rsidRPr="00847899">
        <w:rPr>
          <w:rFonts w:ascii="Times New Roman" w:hAnsi="Times New Roman" w:cs="Times New Roman"/>
          <w:sz w:val="23"/>
          <w:szCs w:val="23"/>
        </w:rPr>
        <w:t xml:space="preserve">The course focuses on multiple aspects of climate change including responsibility, impacts, adaptation/mitigation, driving forces, etc. </w:t>
      </w:r>
      <w:r w:rsidR="00220197" w:rsidRPr="00847899">
        <w:rPr>
          <w:rFonts w:ascii="Times New Roman" w:hAnsi="Times New Roman" w:cs="Times New Roman"/>
          <w:sz w:val="23"/>
          <w:szCs w:val="23"/>
        </w:rPr>
        <w:t xml:space="preserve">The curriculum plan </w:t>
      </w:r>
      <w:r w:rsidR="00F92379" w:rsidRPr="00847899">
        <w:rPr>
          <w:rFonts w:ascii="Times New Roman" w:hAnsi="Times New Roman" w:cs="Times New Roman"/>
          <w:sz w:val="23"/>
          <w:szCs w:val="23"/>
        </w:rPr>
        <w:t xml:space="preserve">currently </w:t>
      </w:r>
      <w:r w:rsidR="00220197" w:rsidRPr="00847899">
        <w:rPr>
          <w:rFonts w:ascii="Times New Roman" w:hAnsi="Times New Roman" w:cs="Times New Roman"/>
          <w:sz w:val="23"/>
          <w:szCs w:val="23"/>
        </w:rPr>
        <w:t xml:space="preserve">includes </w:t>
      </w:r>
      <w:r w:rsidR="006E35D7" w:rsidRPr="00847899">
        <w:rPr>
          <w:rFonts w:ascii="Times New Roman" w:hAnsi="Times New Roman" w:cs="Times New Roman"/>
          <w:sz w:val="23"/>
          <w:szCs w:val="23"/>
        </w:rPr>
        <w:t>a one-week</w:t>
      </w:r>
      <w:r w:rsidR="00220197" w:rsidRPr="00847899">
        <w:rPr>
          <w:rFonts w:ascii="Times New Roman" w:hAnsi="Times New Roman" w:cs="Times New Roman"/>
          <w:sz w:val="23"/>
          <w:szCs w:val="23"/>
        </w:rPr>
        <w:t xml:space="preserve"> module on climate migration</w:t>
      </w:r>
      <w:r w:rsidR="00986E67" w:rsidRPr="00847899">
        <w:rPr>
          <w:rFonts w:ascii="Times New Roman" w:hAnsi="Times New Roman" w:cs="Times New Roman"/>
          <w:sz w:val="23"/>
          <w:szCs w:val="23"/>
        </w:rPr>
        <w:t xml:space="preserve"> but lacks </w:t>
      </w:r>
      <w:r w:rsidR="0003587C" w:rsidRPr="00847899">
        <w:rPr>
          <w:rFonts w:ascii="Times New Roman" w:hAnsi="Times New Roman" w:cs="Times New Roman"/>
          <w:sz w:val="23"/>
          <w:szCs w:val="23"/>
        </w:rPr>
        <w:t xml:space="preserve">both </w:t>
      </w:r>
      <w:r w:rsidR="0006311D" w:rsidRPr="00847899">
        <w:rPr>
          <w:rFonts w:ascii="Times New Roman" w:hAnsi="Times New Roman" w:cs="Times New Roman"/>
          <w:sz w:val="23"/>
          <w:szCs w:val="23"/>
        </w:rPr>
        <w:t xml:space="preserve">comprehensive </w:t>
      </w:r>
      <w:r w:rsidR="00E42EC8" w:rsidRPr="00847899">
        <w:rPr>
          <w:rFonts w:ascii="Times New Roman" w:hAnsi="Times New Roman" w:cs="Times New Roman"/>
          <w:sz w:val="23"/>
          <w:szCs w:val="23"/>
        </w:rPr>
        <w:t>integration</w:t>
      </w:r>
      <w:r w:rsidR="00986E67" w:rsidRPr="00847899">
        <w:rPr>
          <w:rFonts w:ascii="Times New Roman" w:hAnsi="Times New Roman" w:cs="Times New Roman"/>
          <w:sz w:val="23"/>
          <w:szCs w:val="23"/>
        </w:rPr>
        <w:t xml:space="preserve"> </w:t>
      </w:r>
      <w:r w:rsidR="00F92379" w:rsidRPr="00847899">
        <w:rPr>
          <w:rFonts w:ascii="Times New Roman" w:hAnsi="Times New Roman" w:cs="Times New Roman"/>
          <w:sz w:val="23"/>
          <w:szCs w:val="23"/>
        </w:rPr>
        <w:t xml:space="preserve">of </w:t>
      </w:r>
      <w:r w:rsidR="00986E67" w:rsidRPr="00847899">
        <w:rPr>
          <w:rFonts w:ascii="Times New Roman" w:hAnsi="Times New Roman" w:cs="Times New Roman"/>
          <w:sz w:val="23"/>
          <w:szCs w:val="23"/>
        </w:rPr>
        <w:t xml:space="preserve">climate change </w:t>
      </w:r>
      <w:r w:rsidR="00E42EC8" w:rsidRPr="00847899">
        <w:rPr>
          <w:rFonts w:ascii="Times New Roman" w:hAnsi="Times New Roman" w:cs="Times New Roman"/>
          <w:sz w:val="23"/>
          <w:szCs w:val="23"/>
        </w:rPr>
        <w:t>with</w:t>
      </w:r>
      <w:r w:rsidR="0006311D" w:rsidRPr="00847899">
        <w:rPr>
          <w:rFonts w:ascii="Times New Roman" w:hAnsi="Times New Roman" w:cs="Times New Roman"/>
          <w:sz w:val="23"/>
          <w:szCs w:val="23"/>
        </w:rPr>
        <w:t xml:space="preserve"> other sociodemographic factors such as race</w:t>
      </w:r>
      <w:r w:rsidR="0049524D" w:rsidRPr="00847899">
        <w:rPr>
          <w:rFonts w:ascii="Times New Roman" w:hAnsi="Times New Roman" w:cs="Times New Roman"/>
          <w:sz w:val="23"/>
          <w:szCs w:val="23"/>
        </w:rPr>
        <w:t>/</w:t>
      </w:r>
      <w:r w:rsidR="0006311D" w:rsidRPr="00847899">
        <w:rPr>
          <w:rFonts w:ascii="Times New Roman" w:hAnsi="Times New Roman" w:cs="Times New Roman"/>
          <w:sz w:val="23"/>
          <w:szCs w:val="23"/>
        </w:rPr>
        <w:t>gender</w:t>
      </w:r>
      <w:r w:rsidR="0049524D" w:rsidRPr="00847899">
        <w:rPr>
          <w:rFonts w:ascii="Times New Roman" w:hAnsi="Times New Roman" w:cs="Times New Roman"/>
          <w:sz w:val="23"/>
          <w:szCs w:val="23"/>
        </w:rPr>
        <w:t>/</w:t>
      </w:r>
      <w:r w:rsidR="0006311D" w:rsidRPr="00847899">
        <w:rPr>
          <w:rFonts w:ascii="Times New Roman" w:hAnsi="Times New Roman" w:cs="Times New Roman"/>
          <w:sz w:val="23"/>
          <w:szCs w:val="23"/>
        </w:rPr>
        <w:t>class</w:t>
      </w:r>
      <w:r w:rsidR="0003587C" w:rsidRPr="00847899">
        <w:rPr>
          <w:rFonts w:ascii="Times New Roman" w:hAnsi="Times New Roman" w:cs="Times New Roman"/>
          <w:sz w:val="23"/>
          <w:szCs w:val="23"/>
        </w:rPr>
        <w:t xml:space="preserve"> and </w:t>
      </w:r>
      <w:r w:rsidR="00F92379" w:rsidRPr="00847899">
        <w:rPr>
          <w:rFonts w:ascii="Times New Roman" w:hAnsi="Times New Roman" w:cs="Times New Roman"/>
          <w:sz w:val="23"/>
          <w:szCs w:val="23"/>
        </w:rPr>
        <w:t>integration</w:t>
      </w:r>
      <w:r w:rsidR="0003587C" w:rsidRPr="00847899">
        <w:rPr>
          <w:rFonts w:ascii="Times New Roman" w:hAnsi="Times New Roman" w:cs="Times New Roman"/>
          <w:sz w:val="23"/>
          <w:szCs w:val="23"/>
        </w:rPr>
        <w:t xml:space="preserve"> between climate migration and </w:t>
      </w:r>
      <w:r w:rsidR="00F92379" w:rsidRPr="00847899">
        <w:rPr>
          <w:rFonts w:ascii="Times New Roman" w:hAnsi="Times New Roman" w:cs="Times New Roman"/>
          <w:sz w:val="23"/>
          <w:szCs w:val="23"/>
        </w:rPr>
        <w:t>sociodemographic factors</w:t>
      </w:r>
      <w:r w:rsidR="0006311D" w:rsidRPr="00847899">
        <w:rPr>
          <w:rFonts w:ascii="Times New Roman" w:hAnsi="Times New Roman" w:cs="Times New Roman"/>
          <w:sz w:val="23"/>
          <w:szCs w:val="23"/>
        </w:rPr>
        <w:t>.</w:t>
      </w:r>
      <w:r w:rsidR="00A30E95" w:rsidRPr="00847899">
        <w:rPr>
          <w:rFonts w:ascii="Times New Roman" w:hAnsi="Times New Roman" w:cs="Times New Roman"/>
          <w:sz w:val="23"/>
          <w:szCs w:val="23"/>
        </w:rPr>
        <w:t xml:space="preserve"> </w:t>
      </w:r>
      <w:r w:rsidR="00DC19CD" w:rsidRPr="00847899">
        <w:rPr>
          <w:rFonts w:ascii="Times New Roman" w:hAnsi="Times New Roman" w:cs="Times New Roman"/>
          <w:sz w:val="23"/>
          <w:szCs w:val="23"/>
        </w:rPr>
        <w:t>Climate and Society classes</w:t>
      </w:r>
      <w:r w:rsidR="007B39C5" w:rsidRPr="00847899">
        <w:rPr>
          <w:rFonts w:ascii="Times New Roman" w:hAnsi="Times New Roman" w:cs="Times New Roman"/>
          <w:sz w:val="23"/>
          <w:szCs w:val="23"/>
        </w:rPr>
        <w:t xml:space="preserve"> and materials</w:t>
      </w:r>
      <w:r w:rsidR="00DC19CD" w:rsidRPr="00847899">
        <w:rPr>
          <w:rFonts w:ascii="Times New Roman" w:hAnsi="Times New Roman" w:cs="Times New Roman"/>
          <w:sz w:val="23"/>
          <w:szCs w:val="23"/>
        </w:rPr>
        <w:t xml:space="preserve"> tend to focus on historic impacts along sociodemographic characteristics (ie, Hurricane Katrina on the race/ethnic composition of New Orleans) </w:t>
      </w:r>
      <w:r w:rsidR="007B39C5" w:rsidRPr="00847899">
        <w:rPr>
          <w:rFonts w:ascii="Times New Roman" w:hAnsi="Times New Roman" w:cs="Times New Roman"/>
          <w:sz w:val="23"/>
          <w:szCs w:val="23"/>
        </w:rPr>
        <w:t>and rarely discuss projected impacts among different groups.</w:t>
      </w:r>
      <w:r w:rsidR="005E6347" w:rsidRPr="00847899">
        <w:rPr>
          <w:rFonts w:ascii="Times New Roman" w:hAnsi="Times New Roman" w:cs="Times New Roman"/>
          <w:sz w:val="23"/>
          <w:szCs w:val="23"/>
        </w:rPr>
        <w:t xml:space="preserve"> But understanding the projected impacts along different sociodemographic axes is </w:t>
      </w:r>
      <w:r w:rsidR="00843ABC" w:rsidRPr="00847899">
        <w:rPr>
          <w:rFonts w:ascii="Times New Roman" w:hAnsi="Times New Roman" w:cs="Times New Roman"/>
          <w:sz w:val="23"/>
          <w:szCs w:val="23"/>
        </w:rPr>
        <w:t>a key component of climate impacts.</w:t>
      </w:r>
    </w:p>
    <w:p w14:paraId="13BFFC0F" w14:textId="1B44D953" w:rsidR="006E2E7E" w:rsidRPr="00847899" w:rsidRDefault="006E2E7E" w:rsidP="001E1D78">
      <w:pPr>
        <w:pStyle w:val="ListParagraph"/>
        <w:numPr>
          <w:ilvl w:val="0"/>
          <w:numId w:val="6"/>
        </w:numPr>
        <w:rPr>
          <w:rFonts w:ascii="Times New Roman" w:hAnsi="Times New Roman" w:cs="Times New Roman"/>
          <w:b/>
          <w:bCs/>
        </w:rPr>
      </w:pPr>
      <w:r w:rsidRPr="00847899">
        <w:rPr>
          <w:rFonts w:ascii="Times New Roman" w:hAnsi="Times New Roman" w:cs="Times New Roman"/>
          <w:b/>
          <w:bCs/>
        </w:rPr>
        <w:t>For</w:t>
      </w:r>
      <w:r w:rsidR="001E1D78" w:rsidRPr="00847899">
        <w:rPr>
          <w:rFonts w:ascii="Times New Roman" w:hAnsi="Times New Roman" w:cs="Times New Roman"/>
          <w:b/>
          <w:bCs/>
        </w:rPr>
        <w:t>ecasting and Graduate-level Demography Students</w:t>
      </w:r>
    </w:p>
    <w:p w14:paraId="62A79036" w14:textId="6428CC34" w:rsidR="00EB5EA0" w:rsidRPr="00847899" w:rsidRDefault="00134B03" w:rsidP="00134B03">
      <w:pPr>
        <w:rPr>
          <w:rFonts w:ascii="Times New Roman" w:hAnsi="Times New Roman" w:cs="Times New Roman"/>
          <w:sz w:val="23"/>
          <w:szCs w:val="23"/>
        </w:rPr>
      </w:pPr>
      <w:r w:rsidRPr="00847899">
        <w:rPr>
          <w:rFonts w:ascii="Times New Roman" w:hAnsi="Times New Roman" w:cs="Times New Roman"/>
          <w:sz w:val="23"/>
          <w:szCs w:val="23"/>
        </w:rPr>
        <w:t>Second, I plan to introduce a graduate seminar on “Forecasting” in the Center for Demography and Population Health</w:t>
      </w:r>
      <w:r w:rsidR="00D77C3B">
        <w:rPr>
          <w:rFonts w:ascii="Times New Roman" w:hAnsi="Times New Roman" w:cs="Times New Roman"/>
          <w:sz w:val="23"/>
          <w:szCs w:val="23"/>
        </w:rPr>
        <w:t xml:space="preserve"> where I am a research associate</w:t>
      </w:r>
      <w:r w:rsidRPr="00847899">
        <w:rPr>
          <w:rFonts w:ascii="Times New Roman" w:hAnsi="Times New Roman" w:cs="Times New Roman"/>
          <w:sz w:val="23"/>
          <w:szCs w:val="23"/>
        </w:rPr>
        <w:t>.</w:t>
      </w:r>
      <w:r w:rsidR="003A470D" w:rsidRPr="00847899">
        <w:rPr>
          <w:rFonts w:ascii="Times New Roman" w:hAnsi="Times New Roman" w:cs="Times New Roman"/>
          <w:sz w:val="23"/>
          <w:szCs w:val="23"/>
        </w:rPr>
        <w:t xml:space="preserve"> This course will be housed in my home department of Sociology but open to any graduate student at FSU.</w:t>
      </w:r>
      <w:r w:rsidR="003B5A80" w:rsidRPr="00847899">
        <w:rPr>
          <w:rFonts w:ascii="Times New Roman" w:hAnsi="Times New Roman" w:cs="Times New Roman"/>
          <w:sz w:val="23"/>
          <w:szCs w:val="23"/>
        </w:rPr>
        <w:t xml:space="preserve"> </w:t>
      </w:r>
      <w:r w:rsidR="002970DF" w:rsidRPr="00847899">
        <w:rPr>
          <w:rFonts w:ascii="Times New Roman" w:hAnsi="Times New Roman" w:cs="Times New Roman"/>
          <w:sz w:val="23"/>
          <w:szCs w:val="23"/>
        </w:rPr>
        <w:t>The</w:t>
      </w:r>
      <w:r w:rsidR="00796E82" w:rsidRPr="00847899">
        <w:rPr>
          <w:rFonts w:ascii="Times New Roman" w:hAnsi="Times New Roman" w:cs="Times New Roman"/>
          <w:sz w:val="23"/>
          <w:szCs w:val="23"/>
        </w:rPr>
        <w:t xml:space="preserve"> course goals include facilitating graduate research interests while introducing key forecasting methodolog</w:t>
      </w:r>
      <w:r w:rsidR="00EB5EA0" w:rsidRPr="00847899">
        <w:rPr>
          <w:rFonts w:ascii="Times New Roman" w:hAnsi="Times New Roman" w:cs="Times New Roman"/>
          <w:sz w:val="23"/>
          <w:szCs w:val="23"/>
        </w:rPr>
        <w:t>ies</w:t>
      </w:r>
      <w:r w:rsidR="00796E82" w:rsidRPr="00847899">
        <w:rPr>
          <w:rFonts w:ascii="Times New Roman" w:hAnsi="Times New Roman" w:cs="Times New Roman"/>
          <w:sz w:val="23"/>
          <w:szCs w:val="23"/>
        </w:rPr>
        <w:t xml:space="preserve">, </w:t>
      </w:r>
      <w:r w:rsidR="007B76E7" w:rsidRPr="00847899">
        <w:rPr>
          <w:rFonts w:ascii="Times New Roman" w:hAnsi="Times New Roman" w:cs="Times New Roman"/>
          <w:sz w:val="23"/>
          <w:szCs w:val="23"/>
        </w:rPr>
        <w:t>specifically</w:t>
      </w:r>
      <w:r w:rsidR="00796E82" w:rsidRPr="00847899">
        <w:rPr>
          <w:rFonts w:ascii="Times New Roman" w:hAnsi="Times New Roman" w:cs="Times New Roman"/>
          <w:sz w:val="23"/>
          <w:szCs w:val="23"/>
        </w:rPr>
        <w:t xml:space="preserve"> those related to demographic analysis</w:t>
      </w:r>
      <w:r w:rsidR="008A5B56" w:rsidRPr="00847899">
        <w:rPr>
          <w:rFonts w:ascii="Times New Roman" w:hAnsi="Times New Roman" w:cs="Times New Roman"/>
          <w:sz w:val="23"/>
          <w:szCs w:val="23"/>
        </w:rPr>
        <w:t xml:space="preserve">. </w:t>
      </w:r>
      <w:r w:rsidR="00255AB7" w:rsidRPr="00847899">
        <w:rPr>
          <w:rFonts w:ascii="Times New Roman" w:hAnsi="Times New Roman" w:cs="Times New Roman"/>
          <w:sz w:val="23"/>
          <w:szCs w:val="23"/>
        </w:rPr>
        <w:t xml:space="preserve">Forecasting is routinely near the top of </w:t>
      </w:r>
      <w:r w:rsidR="00FE0068" w:rsidRPr="00847899">
        <w:rPr>
          <w:rFonts w:ascii="Times New Roman" w:hAnsi="Times New Roman" w:cs="Times New Roman"/>
          <w:sz w:val="23"/>
          <w:szCs w:val="23"/>
        </w:rPr>
        <w:t>the most</w:t>
      </w:r>
      <w:r w:rsidR="00255AB7" w:rsidRPr="00847899">
        <w:rPr>
          <w:rFonts w:ascii="Times New Roman" w:hAnsi="Times New Roman" w:cs="Times New Roman"/>
          <w:sz w:val="23"/>
          <w:szCs w:val="23"/>
        </w:rPr>
        <w:t xml:space="preserve"> important skills for our Master of Demography graduates when surveyed, making demographic forecasting integral to their graduate education and many of our master’s students incorporate forecasting in their</w:t>
      </w:r>
      <w:r w:rsidR="00305ADF">
        <w:rPr>
          <w:rFonts w:ascii="Times New Roman" w:hAnsi="Times New Roman" w:cs="Times New Roman"/>
          <w:sz w:val="23"/>
          <w:szCs w:val="23"/>
        </w:rPr>
        <w:t xml:space="preserve"> </w:t>
      </w:r>
      <w:r w:rsidR="00255AB7" w:rsidRPr="00847899">
        <w:rPr>
          <w:rFonts w:ascii="Times New Roman" w:hAnsi="Times New Roman" w:cs="Times New Roman"/>
          <w:sz w:val="23"/>
          <w:szCs w:val="23"/>
        </w:rPr>
        <w:t>thes</w:t>
      </w:r>
      <w:r w:rsidR="002840B5" w:rsidRPr="00847899">
        <w:rPr>
          <w:rFonts w:ascii="Times New Roman" w:hAnsi="Times New Roman" w:cs="Times New Roman"/>
          <w:sz w:val="23"/>
          <w:szCs w:val="23"/>
        </w:rPr>
        <w:t>e</w:t>
      </w:r>
      <w:r w:rsidR="00255AB7" w:rsidRPr="00847899">
        <w:rPr>
          <w:rFonts w:ascii="Times New Roman" w:hAnsi="Times New Roman" w:cs="Times New Roman"/>
          <w:sz w:val="23"/>
          <w:szCs w:val="23"/>
        </w:rPr>
        <w:t>s.</w:t>
      </w:r>
      <w:r w:rsidR="00771156" w:rsidRPr="00847899">
        <w:rPr>
          <w:rFonts w:ascii="Times New Roman" w:hAnsi="Times New Roman" w:cs="Times New Roman"/>
          <w:sz w:val="23"/>
          <w:szCs w:val="23"/>
        </w:rPr>
        <w:t xml:space="preserve"> This course will provide crucial methods training for aspiring demographers pursuing academic or private sector employment.</w:t>
      </w:r>
      <w:r w:rsidR="000E3A39" w:rsidRPr="00847899">
        <w:rPr>
          <w:rFonts w:ascii="Times New Roman" w:hAnsi="Times New Roman" w:cs="Times New Roman"/>
          <w:sz w:val="23"/>
          <w:szCs w:val="23"/>
        </w:rPr>
        <w:t xml:space="preserve"> </w:t>
      </w:r>
    </w:p>
    <w:p w14:paraId="50D418C1" w14:textId="6BFACB3D" w:rsidR="005F6FDF" w:rsidRPr="00847899" w:rsidRDefault="000F6BDB" w:rsidP="00134B03">
      <w:pPr>
        <w:rPr>
          <w:rFonts w:ascii="Times New Roman" w:hAnsi="Times New Roman" w:cs="Times New Roman"/>
          <w:sz w:val="23"/>
          <w:szCs w:val="23"/>
        </w:rPr>
      </w:pPr>
      <w:r w:rsidRPr="00847899">
        <w:rPr>
          <w:rFonts w:ascii="Times New Roman" w:hAnsi="Times New Roman" w:cs="Times New Roman"/>
          <w:sz w:val="23"/>
          <w:szCs w:val="23"/>
        </w:rPr>
        <w:t xml:space="preserve">Forecasting is </w:t>
      </w:r>
      <w:r w:rsidR="004875A7" w:rsidRPr="00847899">
        <w:rPr>
          <w:rFonts w:ascii="Times New Roman" w:hAnsi="Times New Roman" w:cs="Times New Roman"/>
          <w:sz w:val="23"/>
          <w:szCs w:val="23"/>
        </w:rPr>
        <w:t>a</w:t>
      </w:r>
      <w:r w:rsidRPr="00847899">
        <w:rPr>
          <w:rFonts w:ascii="Times New Roman" w:hAnsi="Times New Roman" w:cs="Times New Roman"/>
          <w:sz w:val="23"/>
          <w:szCs w:val="23"/>
        </w:rPr>
        <w:t xml:space="preserve"> </w:t>
      </w:r>
      <w:r w:rsidR="004A1DC6" w:rsidRPr="00847899">
        <w:rPr>
          <w:rFonts w:ascii="Times New Roman" w:hAnsi="Times New Roman" w:cs="Times New Roman"/>
          <w:sz w:val="23"/>
          <w:szCs w:val="23"/>
        </w:rPr>
        <w:t>key component</w:t>
      </w:r>
      <w:r w:rsidRPr="00847899">
        <w:rPr>
          <w:rFonts w:ascii="Times New Roman" w:hAnsi="Times New Roman" w:cs="Times New Roman"/>
          <w:sz w:val="23"/>
          <w:szCs w:val="23"/>
        </w:rPr>
        <w:t xml:space="preserve"> of </w:t>
      </w:r>
      <w:r w:rsidR="001F3260" w:rsidRPr="00847899">
        <w:rPr>
          <w:rFonts w:ascii="Times New Roman" w:hAnsi="Times New Roman" w:cs="Times New Roman"/>
          <w:sz w:val="23"/>
          <w:szCs w:val="23"/>
        </w:rPr>
        <w:t xml:space="preserve">this research proposal </w:t>
      </w:r>
      <w:r w:rsidRPr="00847899">
        <w:rPr>
          <w:rFonts w:ascii="Times New Roman" w:hAnsi="Times New Roman" w:cs="Times New Roman"/>
          <w:sz w:val="23"/>
          <w:szCs w:val="23"/>
        </w:rPr>
        <w:t>between the climatic forecasting, demographic metabolism, matrix population models, and migration modeling</w:t>
      </w:r>
      <w:r w:rsidR="00D76484" w:rsidRPr="00847899">
        <w:rPr>
          <w:rFonts w:ascii="Times New Roman" w:hAnsi="Times New Roman" w:cs="Times New Roman"/>
          <w:sz w:val="23"/>
          <w:szCs w:val="23"/>
        </w:rPr>
        <w:t>. I spent nearly ten years directing the Applied Demography Program at the University of Georgia where I routinely produced demographic projections</w:t>
      </w:r>
      <w:r w:rsidR="001F3260" w:rsidRPr="00847899">
        <w:rPr>
          <w:rFonts w:ascii="Times New Roman" w:hAnsi="Times New Roman" w:cs="Times New Roman"/>
          <w:sz w:val="23"/>
          <w:szCs w:val="23"/>
        </w:rPr>
        <w:t xml:space="preserve"> for government clients</w:t>
      </w:r>
      <w:r w:rsidR="00247882" w:rsidRPr="00847899">
        <w:rPr>
          <w:rFonts w:ascii="Times New Roman" w:hAnsi="Times New Roman" w:cs="Times New Roman"/>
          <w:sz w:val="23"/>
          <w:szCs w:val="23"/>
        </w:rPr>
        <w:t xml:space="preserve">. </w:t>
      </w:r>
      <w:r w:rsidR="00077AD3" w:rsidRPr="00847899">
        <w:rPr>
          <w:rFonts w:ascii="Times New Roman" w:hAnsi="Times New Roman" w:cs="Times New Roman"/>
          <w:sz w:val="23"/>
          <w:szCs w:val="23"/>
        </w:rPr>
        <w:t>M</w:t>
      </w:r>
      <w:r w:rsidR="00247882" w:rsidRPr="00847899">
        <w:rPr>
          <w:rFonts w:ascii="Times New Roman" w:hAnsi="Times New Roman" w:cs="Times New Roman"/>
          <w:sz w:val="23"/>
          <w:szCs w:val="23"/>
        </w:rPr>
        <w:t>y professional experience, academic research incorporating forecasting, and th</w:t>
      </w:r>
      <w:r w:rsidR="00077AD3" w:rsidRPr="00847899">
        <w:rPr>
          <w:rFonts w:ascii="Times New Roman" w:hAnsi="Times New Roman" w:cs="Times New Roman"/>
          <w:sz w:val="23"/>
          <w:szCs w:val="23"/>
        </w:rPr>
        <w:t>is proposal</w:t>
      </w:r>
      <w:r w:rsidR="00D76484" w:rsidRPr="00847899">
        <w:rPr>
          <w:rFonts w:ascii="Times New Roman" w:hAnsi="Times New Roman" w:cs="Times New Roman"/>
          <w:sz w:val="23"/>
          <w:szCs w:val="23"/>
        </w:rPr>
        <w:t xml:space="preserve"> mak</w:t>
      </w:r>
      <w:r w:rsidR="00077AD3" w:rsidRPr="00847899">
        <w:rPr>
          <w:rFonts w:ascii="Times New Roman" w:hAnsi="Times New Roman" w:cs="Times New Roman"/>
          <w:sz w:val="23"/>
          <w:szCs w:val="23"/>
        </w:rPr>
        <w:t>e</w:t>
      </w:r>
      <w:r w:rsidR="00D76484" w:rsidRPr="00847899">
        <w:rPr>
          <w:rFonts w:ascii="Times New Roman" w:hAnsi="Times New Roman" w:cs="Times New Roman"/>
          <w:sz w:val="23"/>
          <w:szCs w:val="23"/>
        </w:rPr>
        <w:t xml:space="preserve"> me well-positioned to develop and teach a </w:t>
      </w:r>
      <w:r w:rsidR="00077AD3" w:rsidRPr="00847899">
        <w:rPr>
          <w:rFonts w:ascii="Times New Roman" w:hAnsi="Times New Roman" w:cs="Times New Roman"/>
          <w:sz w:val="23"/>
          <w:szCs w:val="23"/>
        </w:rPr>
        <w:t xml:space="preserve">graduate </w:t>
      </w:r>
      <w:r w:rsidR="00D76484" w:rsidRPr="00847899">
        <w:rPr>
          <w:rFonts w:ascii="Times New Roman" w:hAnsi="Times New Roman" w:cs="Times New Roman"/>
          <w:sz w:val="23"/>
          <w:szCs w:val="23"/>
        </w:rPr>
        <w:t>course on forecasting</w:t>
      </w:r>
      <w:r w:rsidR="00077AD3" w:rsidRPr="00847899">
        <w:rPr>
          <w:rFonts w:ascii="Times New Roman" w:hAnsi="Times New Roman" w:cs="Times New Roman"/>
          <w:sz w:val="23"/>
          <w:szCs w:val="23"/>
        </w:rPr>
        <w:t xml:space="preserve"> to meet the core requirement of the Master of Science – Demography degree</w:t>
      </w:r>
      <w:r w:rsidR="00D76484" w:rsidRPr="00847899">
        <w:rPr>
          <w:rFonts w:ascii="Times New Roman" w:hAnsi="Times New Roman" w:cs="Times New Roman"/>
          <w:sz w:val="23"/>
          <w:szCs w:val="23"/>
        </w:rPr>
        <w:t>.</w:t>
      </w:r>
      <w:r w:rsidR="000E3A39" w:rsidRPr="00847899">
        <w:rPr>
          <w:rFonts w:ascii="Times New Roman" w:hAnsi="Times New Roman" w:cs="Times New Roman"/>
          <w:sz w:val="23"/>
          <w:szCs w:val="23"/>
        </w:rPr>
        <w:t xml:space="preserve"> </w:t>
      </w:r>
    </w:p>
    <w:p w14:paraId="68263651" w14:textId="5BF43E49" w:rsidR="001E1D78" w:rsidRPr="00847899" w:rsidRDefault="00815739" w:rsidP="001E1D78">
      <w:pPr>
        <w:pStyle w:val="ListParagraph"/>
        <w:numPr>
          <w:ilvl w:val="0"/>
          <w:numId w:val="6"/>
        </w:numPr>
        <w:rPr>
          <w:rFonts w:ascii="Times New Roman" w:hAnsi="Times New Roman" w:cs="Times New Roman"/>
          <w:b/>
          <w:bCs/>
        </w:rPr>
      </w:pPr>
      <w:r w:rsidRPr="00847899">
        <w:rPr>
          <w:rFonts w:ascii="Times New Roman" w:hAnsi="Times New Roman" w:cs="Times New Roman"/>
          <w:b/>
          <w:bCs/>
        </w:rPr>
        <w:t>Career Professionals</w:t>
      </w:r>
    </w:p>
    <w:p w14:paraId="44066770" w14:textId="4DEACFF5" w:rsidR="00B24442" w:rsidRPr="00847899" w:rsidRDefault="00B90C65" w:rsidP="00B24442">
      <w:pPr>
        <w:rPr>
          <w:rFonts w:ascii="Times New Roman" w:hAnsi="Times New Roman" w:cs="Times New Roman"/>
          <w:sz w:val="23"/>
          <w:szCs w:val="23"/>
        </w:rPr>
      </w:pPr>
      <w:r w:rsidRPr="00847899">
        <w:rPr>
          <w:rFonts w:ascii="Times New Roman" w:hAnsi="Times New Roman" w:cs="Times New Roman"/>
          <w:sz w:val="23"/>
          <w:szCs w:val="23"/>
        </w:rPr>
        <w:t xml:space="preserve">In Years </w:t>
      </w:r>
      <w:r w:rsidR="00C36D49">
        <w:rPr>
          <w:rFonts w:ascii="Times New Roman" w:hAnsi="Times New Roman" w:cs="Times New Roman"/>
          <w:sz w:val="23"/>
          <w:szCs w:val="23"/>
        </w:rPr>
        <w:t>2</w:t>
      </w:r>
      <w:r w:rsidR="008C71E0">
        <w:rPr>
          <w:rFonts w:ascii="Times New Roman" w:hAnsi="Times New Roman" w:cs="Times New Roman"/>
          <w:sz w:val="23"/>
          <w:szCs w:val="23"/>
        </w:rPr>
        <w:t>-5</w:t>
      </w:r>
      <w:r w:rsidRPr="00847899">
        <w:rPr>
          <w:rFonts w:ascii="Times New Roman" w:hAnsi="Times New Roman" w:cs="Times New Roman"/>
          <w:sz w:val="23"/>
          <w:szCs w:val="23"/>
        </w:rPr>
        <w:t xml:space="preserve"> of this project, I will conduct training and dissemination with two partner professional organizations: The American Society of Adaptation Professionals (ASAP) and the National League of Cities (NLC)</w:t>
      </w:r>
      <w:r w:rsidR="00E2160D" w:rsidRPr="00847899">
        <w:rPr>
          <w:rFonts w:ascii="Times New Roman" w:hAnsi="Times New Roman" w:cs="Times New Roman"/>
          <w:sz w:val="23"/>
          <w:szCs w:val="23"/>
        </w:rPr>
        <w:t xml:space="preserve"> (see letters of </w:t>
      </w:r>
      <w:r w:rsidR="00C763FF">
        <w:rPr>
          <w:rFonts w:ascii="Times New Roman" w:hAnsi="Times New Roman" w:cs="Times New Roman"/>
          <w:sz w:val="23"/>
          <w:szCs w:val="23"/>
        </w:rPr>
        <w:t>commitment</w:t>
      </w:r>
      <w:r w:rsidR="00E2160D" w:rsidRPr="00847899">
        <w:rPr>
          <w:rFonts w:ascii="Times New Roman" w:hAnsi="Times New Roman" w:cs="Times New Roman"/>
          <w:sz w:val="23"/>
          <w:szCs w:val="23"/>
        </w:rPr>
        <w:t>)</w:t>
      </w:r>
      <w:r w:rsidRPr="00847899">
        <w:rPr>
          <w:rFonts w:ascii="Times New Roman" w:hAnsi="Times New Roman" w:cs="Times New Roman"/>
          <w:sz w:val="23"/>
          <w:szCs w:val="23"/>
        </w:rPr>
        <w:t>.</w:t>
      </w:r>
      <w:r w:rsidR="00321BCA" w:rsidRPr="00847899">
        <w:rPr>
          <w:rFonts w:ascii="Times New Roman" w:hAnsi="Times New Roman" w:cs="Times New Roman"/>
          <w:sz w:val="23"/>
          <w:szCs w:val="23"/>
        </w:rPr>
        <w:t xml:space="preserve"> </w:t>
      </w:r>
      <w:r w:rsidR="009C3376" w:rsidRPr="00847899">
        <w:rPr>
          <w:rFonts w:ascii="Times New Roman" w:hAnsi="Times New Roman" w:cs="Times New Roman"/>
          <w:sz w:val="23"/>
          <w:szCs w:val="23"/>
        </w:rPr>
        <w:t xml:space="preserve">I began a long-term engagement with </w:t>
      </w:r>
      <w:r w:rsidR="00187688" w:rsidRPr="00847899">
        <w:rPr>
          <w:rFonts w:ascii="Times New Roman" w:hAnsi="Times New Roman" w:cs="Times New Roman"/>
          <w:sz w:val="23"/>
          <w:szCs w:val="23"/>
        </w:rPr>
        <w:t xml:space="preserve">ASAP and NLC </w:t>
      </w:r>
      <w:r w:rsidR="009C3376" w:rsidRPr="00847899">
        <w:rPr>
          <w:rFonts w:ascii="Times New Roman" w:hAnsi="Times New Roman" w:cs="Times New Roman"/>
          <w:sz w:val="23"/>
          <w:szCs w:val="23"/>
        </w:rPr>
        <w:t>in th</w:t>
      </w:r>
      <w:r w:rsidR="00187688" w:rsidRPr="00847899">
        <w:rPr>
          <w:rFonts w:ascii="Times New Roman" w:hAnsi="Times New Roman" w:cs="Times New Roman"/>
          <w:sz w:val="23"/>
          <w:szCs w:val="23"/>
        </w:rPr>
        <w:t xml:space="preserve">e </w:t>
      </w:r>
      <w:r w:rsidR="009C3376" w:rsidRPr="00847899">
        <w:rPr>
          <w:rFonts w:ascii="Times New Roman" w:hAnsi="Times New Roman" w:cs="Times New Roman"/>
          <w:sz w:val="23"/>
          <w:szCs w:val="23"/>
        </w:rPr>
        <w:t xml:space="preserve">summer of 2019. The city of Ann Arbor MI was working </w:t>
      </w:r>
      <w:r w:rsidR="00EF1D2B" w:rsidRPr="00847899">
        <w:rPr>
          <w:rFonts w:ascii="Times New Roman" w:hAnsi="Times New Roman" w:cs="Times New Roman"/>
          <w:sz w:val="23"/>
          <w:szCs w:val="23"/>
        </w:rPr>
        <w:t>with ASAP and NLC to incorporate climate migration into their strategic planning and all three organizations brought me in to help advise Ann Arbor’s efforts. In our conversations, ASAP and NLC</w:t>
      </w:r>
      <w:r w:rsidR="00942DF0" w:rsidRPr="00847899">
        <w:rPr>
          <w:rFonts w:ascii="Times New Roman" w:hAnsi="Times New Roman" w:cs="Times New Roman"/>
          <w:sz w:val="23"/>
          <w:szCs w:val="23"/>
        </w:rPr>
        <w:t xml:space="preserve"> described a strong hunger among their members, largely local governments, for more information and training </w:t>
      </w:r>
      <w:r w:rsidR="00B13F3B">
        <w:rPr>
          <w:rFonts w:ascii="Times New Roman" w:hAnsi="Times New Roman" w:cs="Times New Roman"/>
          <w:sz w:val="23"/>
          <w:szCs w:val="23"/>
        </w:rPr>
        <w:t xml:space="preserve">in how </w:t>
      </w:r>
      <w:r w:rsidR="00B329C5" w:rsidRPr="00847899">
        <w:rPr>
          <w:rFonts w:ascii="Times New Roman" w:hAnsi="Times New Roman" w:cs="Times New Roman"/>
          <w:sz w:val="23"/>
          <w:szCs w:val="23"/>
        </w:rPr>
        <w:t>to better prepare their infrastructure for climate migration</w:t>
      </w:r>
      <w:r w:rsidR="00942DF0" w:rsidRPr="00847899">
        <w:rPr>
          <w:rFonts w:ascii="Times New Roman" w:hAnsi="Times New Roman" w:cs="Times New Roman"/>
          <w:sz w:val="23"/>
          <w:szCs w:val="23"/>
        </w:rPr>
        <w:t>.</w:t>
      </w:r>
      <w:r w:rsidR="007A0693" w:rsidRPr="00847899">
        <w:rPr>
          <w:rFonts w:ascii="Times New Roman" w:hAnsi="Times New Roman" w:cs="Times New Roman"/>
          <w:sz w:val="23"/>
          <w:szCs w:val="23"/>
        </w:rPr>
        <w:t xml:space="preserve"> Rust belt cities such as Duluth Minnesota, Buffalo New York, Ann Arbor Michigan</w:t>
      </w:r>
      <w:r w:rsidR="00E040DB" w:rsidRPr="00847899">
        <w:rPr>
          <w:rFonts w:ascii="Times New Roman" w:hAnsi="Times New Roman" w:cs="Times New Roman"/>
          <w:sz w:val="23"/>
          <w:szCs w:val="23"/>
        </w:rPr>
        <w:t xml:space="preserve"> are beginning to incorporate potential climate migration in their long-range strategic planning or in their sustainability planning.</w:t>
      </w:r>
      <w:r w:rsidR="00505DB6" w:rsidRPr="00847899">
        <w:rPr>
          <w:rFonts w:ascii="Times New Roman" w:hAnsi="Times New Roman" w:cs="Times New Roman"/>
          <w:sz w:val="23"/>
          <w:szCs w:val="23"/>
        </w:rPr>
        <w:t xml:space="preserve"> ASAP and NLC described a strong demand for better information and training.</w:t>
      </w:r>
    </w:p>
    <w:p w14:paraId="467F61FD" w14:textId="1E21D20D" w:rsidR="00834951" w:rsidRDefault="001D672F" w:rsidP="00B24442">
      <w:pPr>
        <w:rPr>
          <w:rFonts w:ascii="Times New Roman" w:hAnsi="Times New Roman" w:cs="Times New Roman"/>
          <w:sz w:val="23"/>
          <w:szCs w:val="23"/>
        </w:rPr>
      </w:pPr>
      <w:r w:rsidRPr="00847899">
        <w:rPr>
          <w:rFonts w:ascii="Times New Roman" w:hAnsi="Times New Roman" w:cs="Times New Roman"/>
          <w:sz w:val="23"/>
          <w:szCs w:val="23"/>
        </w:rPr>
        <w:t>ASAP’s mission is to connect people working on climate change adaptation with each other so communities, regions, cities, and states would no longer start from scratch when building their climate resilience.</w:t>
      </w:r>
      <w:r w:rsidR="00B834CB" w:rsidRPr="00847899">
        <w:rPr>
          <w:rFonts w:ascii="Times New Roman" w:hAnsi="Times New Roman" w:cs="Times New Roman"/>
          <w:sz w:val="23"/>
          <w:szCs w:val="23"/>
        </w:rPr>
        <w:t xml:space="preserve"> Feedback from ASAP’s members lead them to create </w:t>
      </w:r>
      <w:r w:rsidR="00F60483" w:rsidRPr="00847899">
        <w:rPr>
          <w:rFonts w:ascii="Times New Roman" w:hAnsi="Times New Roman" w:cs="Times New Roman"/>
          <w:sz w:val="23"/>
          <w:szCs w:val="23"/>
        </w:rPr>
        <w:t>a Climate Migration &amp; Managed Retreat, member-led working group</w:t>
      </w:r>
      <w:r w:rsidR="00262F7E" w:rsidRPr="00847899">
        <w:rPr>
          <w:rFonts w:ascii="Times New Roman" w:hAnsi="Times New Roman" w:cs="Times New Roman"/>
          <w:sz w:val="23"/>
          <w:szCs w:val="23"/>
        </w:rPr>
        <w:t xml:space="preserve"> to better understand the implications and impacts of climate migration including the socioeconomic.</w:t>
      </w:r>
      <w:r w:rsidR="00FD4ED2" w:rsidRPr="00847899">
        <w:rPr>
          <w:rFonts w:ascii="Times New Roman" w:hAnsi="Times New Roman" w:cs="Times New Roman"/>
          <w:sz w:val="23"/>
          <w:szCs w:val="23"/>
        </w:rPr>
        <w:t xml:space="preserve"> NLC </w:t>
      </w:r>
      <w:r w:rsidR="00D93121" w:rsidRPr="00847899">
        <w:rPr>
          <w:rFonts w:ascii="Times New Roman" w:hAnsi="Times New Roman" w:cs="Times New Roman"/>
          <w:sz w:val="23"/>
          <w:szCs w:val="23"/>
        </w:rPr>
        <w:t xml:space="preserve">is both a resource and an advocate for </w:t>
      </w:r>
      <w:r w:rsidR="00FD4ED2" w:rsidRPr="00847899">
        <w:rPr>
          <w:rFonts w:ascii="Times New Roman" w:hAnsi="Times New Roman" w:cs="Times New Roman"/>
          <w:sz w:val="23"/>
          <w:szCs w:val="23"/>
        </w:rPr>
        <w:t>more than 2,000 member cities</w:t>
      </w:r>
      <w:r w:rsidR="00D93121" w:rsidRPr="00847899">
        <w:rPr>
          <w:rFonts w:ascii="Times New Roman" w:hAnsi="Times New Roman" w:cs="Times New Roman"/>
          <w:sz w:val="23"/>
          <w:szCs w:val="23"/>
        </w:rPr>
        <w:t xml:space="preserve"> in the US.</w:t>
      </w:r>
      <w:r w:rsidR="008360B1" w:rsidRPr="00847899">
        <w:rPr>
          <w:rFonts w:ascii="Times New Roman" w:hAnsi="Times New Roman" w:cs="Times New Roman"/>
          <w:sz w:val="23"/>
          <w:szCs w:val="23"/>
        </w:rPr>
        <w:t xml:space="preserve"> NLC’s Sustainability </w:t>
      </w:r>
      <w:r w:rsidR="008360B1" w:rsidRPr="00847899">
        <w:rPr>
          <w:rFonts w:ascii="Times New Roman" w:hAnsi="Times New Roman" w:cs="Times New Roman"/>
          <w:sz w:val="23"/>
          <w:szCs w:val="23"/>
        </w:rPr>
        <w:lastRenderedPageBreak/>
        <w:t>program area</w:t>
      </w:r>
      <w:r w:rsidR="009A7B24" w:rsidRPr="00847899">
        <w:rPr>
          <w:rFonts w:ascii="Times New Roman" w:hAnsi="Times New Roman" w:cs="Times New Roman"/>
          <w:sz w:val="23"/>
          <w:szCs w:val="23"/>
        </w:rPr>
        <w:t xml:space="preserve"> provides elected leaders and their staff with convening and peer-learning opportunities</w:t>
      </w:r>
      <w:r w:rsidR="000B18EB" w:rsidRPr="00847899">
        <w:rPr>
          <w:rFonts w:ascii="Times New Roman" w:hAnsi="Times New Roman" w:cs="Times New Roman"/>
          <w:sz w:val="23"/>
          <w:szCs w:val="23"/>
        </w:rPr>
        <w:t xml:space="preserve"> to deploy more equitable, sustainable, and resilient solutions</w:t>
      </w:r>
      <w:r w:rsidR="009A7B24" w:rsidRPr="00847899">
        <w:rPr>
          <w:rFonts w:ascii="Times New Roman" w:hAnsi="Times New Roman" w:cs="Times New Roman"/>
          <w:sz w:val="23"/>
          <w:szCs w:val="23"/>
        </w:rPr>
        <w:t>.</w:t>
      </w:r>
    </w:p>
    <w:p w14:paraId="12F64191" w14:textId="7E40F5CF" w:rsidR="00617342" w:rsidRPr="00847899" w:rsidRDefault="00DE642F" w:rsidP="00B24442">
      <w:pPr>
        <w:rPr>
          <w:rFonts w:ascii="Times New Roman" w:hAnsi="Times New Roman" w:cs="Times New Roman"/>
          <w:sz w:val="23"/>
          <w:szCs w:val="23"/>
        </w:rPr>
      </w:pPr>
      <w:r>
        <w:rPr>
          <w:rFonts w:ascii="Times New Roman" w:hAnsi="Times New Roman" w:cs="Times New Roman"/>
          <w:sz w:val="23"/>
          <w:szCs w:val="23"/>
        </w:rPr>
        <w:t>I will conduct a 1-day training session</w:t>
      </w:r>
      <w:r w:rsidR="00A271CA">
        <w:rPr>
          <w:rFonts w:ascii="Times New Roman" w:hAnsi="Times New Roman" w:cs="Times New Roman"/>
          <w:sz w:val="23"/>
          <w:szCs w:val="23"/>
        </w:rPr>
        <w:t xml:space="preserve"> on </w:t>
      </w:r>
      <w:r w:rsidR="000978AF">
        <w:rPr>
          <w:rFonts w:ascii="Times New Roman" w:hAnsi="Times New Roman" w:cs="Times New Roman"/>
          <w:sz w:val="23"/>
          <w:szCs w:val="23"/>
        </w:rPr>
        <w:t>the results of this project</w:t>
      </w:r>
      <w:r w:rsidR="00A271CA">
        <w:rPr>
          <w:rFonts w:ascii="Times New Roman" w:hAnsi="Times New Roman" w:cs="Times New Roman"/>
          <w:sz w:val="23"/>
          <w:szCs w:val="23"/>
        </w:rPr>
        <w:t xml:space="preserve"> at the annual conferences of ASAP and NLC</w:t>
      </w:r>
      <w:r w:rsidR="000978AF">
        <w:rPr>
          <w:rFonts w:ascii="Times New Roman" w:hAnsi="Times New Roman" w:cs="Times New Roman"/>
          <w:sz w:val="23"/>
          <w:szCs w:val="23"/>
        </w:rPr>
        <w:t>, serving the dual purpose of educating public planners</w:t>
      </w:r>
      <w:r w:rsidR="008A14E9">
        <w:rPr>
          <w:rFonts w:ascii="Times New Roman" w:hAnsi="Times New Roman" w:cs="Times New Roman"/>
          <w:sz w:val="23"/>
          <w:szCs w:val="23"/>
        </w:rPr>
        <w:t xml:space="preserve"> on climate migration</w:t>
      </w:r>
      <w:r w:rsidR="000978AF">
        <w:rPr>
          <w:rFonts w:ascii="Times New Roman" w:hAnsi="Times New Roman" w:cs="Times New Roman"/>
          <w:sz w:val="23"/>
          <w:szCs w:val="23"/>
        </w:rPr>
        <w:t xml:space="preserve"> and disseminating the results of this project to</w:t>
      </w:r>
      <w:r w:rsidR="008A14E9">
        <w:rPr>
          <w:rFonts w:ascii="Times New Roman" w:hAnsi="Times New Roman" w:cs="Times New Roman"/>
          <w:sz w:val="23"/>
          <w:szCs w:val="23"/>
        </w:rPr>
        <w:t xml:space="preserve"> those who can directly implement it into their long-range planning efforts</w:t>
      </w:r>
      <w:r w:rsidR="00A271CA">
        <w:rPr>
          <w:rFonts w:ascii="Times New Roman" w:hAnsi="Times New Roman" w:cs="Times New Roman"/>
          <w:sz w:val="23"/>
          <w:szCs w:val="23"/>
        </w:rPr>
        <w:t xml:space="preserve">. </w:t>
      </w:r>
      <w:r w:rsidR="00617342" w:rsidRPr="00847899">
        <w:rPr>
          <w:rFonts w:ascii="Times New Roman" w:hAnsi="Times New Roman" w:cs="Times New Roman"/>
          <w:sz w:val="23"/>
          <w:szCs w:val="23"/>
        </w:rPr>
        <w:t xml:space="preserve">In </w:t>
      </w:r>
      <w:r w:rsidR="00C36D49">
        <w:rPr>
          <w:rFonts w:ascii="Times New Roman" w:hAnsi="Times New Roman" w:cs="Times New Roman"/>
          <w:sz w:val="23"/>
          <w:szCs w:val="23"/>
        </w:rPr>
        <w:t>Year</w:t>
      </w:r>
      <w:r w:rsidR="00617342" w:rsidRPr="00847899">
        <w:rPr>
          <w:rFonts w:ascii="Times New Roman" w:hAnsi="Times New Roman" w:cs="Times New Roman"/>
          <w:sz w:val="23"/>
          <w:szCs w:val="23"/>
        </w:rPr>
        <w:t xml:space="preserve"> 2, </w:t>
      </w:r>
      <w:r w:rsidR="008A14E9">
        <w:rPr>
          <w:rFonts w:ascii="Times New Roman" w:hAnsi="Times New Roman" w:cs="Times New Roman"/>
          <w:sz w:val="23"/>
          <w:szCs w:val="23"/>
        </w:rPr>
        <w:t>the</w:t>
      </w:r>
      <w:r w:rsidR="00226EAB" w:rsidRPr="00847899">
        <w:rPr>
          <w:rFonts w:ascii="Times New Roman" w:hAnsi="Times New Roman" w:cs="Times New Roman"/>
          <w:sz w:val="23"/>
          <w:szCs w:val="23"/>
        </w:rPr>
        <w:t xml:space="preserve"> training and </w:t>
      </w:r>
      <w:r w:rsidR="00E63F2B">
        <w:rPr>
          <w:rFonts w:ascii="Times New Roman" w:hAnsi="Times New Roman" w:cs="Times New Roman"/>
          <w:sz w:val="23"/>
          <w:szCs w:val="23"/>
        </w:rPr>
        <w:t>outreach</w:t>
      </w:r>
      <w:r w:rsidR="00226EAB" w:rsidRPr="00847899">
        <w:rPr>
          <w:rFonts w:ascii="Times New Roman" w:hAnsi="Times New Roman" w:cs="Times New Roman"/>
          <w:sz w:val="23"/>
          <w:szCs w:val="23"/>
        </w:rPr>
        <w:t xml:space="preserve"> </w:t>
      </w:r>
      <w:r w:rsidR="00C4520E" w:rsidRPr="00847899">
        <w:rPr>
          <w:rFonts w:ascii="Times New Roman" w:hAnsi="Times New Roman" w:cs="Times New Roman"/>
          <w:sz w:val="23"/>
          <w:szCs w:val="23"/>
        </w:rPr>
        <w:t>activities</w:t>
      </w:r>
      <w:r w:rsidR="00226EAB" w:rsidRPr="00847899">
        <w:rPr>
          <w:rFonts w:ascii="Times New Roman" w:hAnsi="Times New Roman" w:cs="Times New Roman"/>
          <w:sz w:val="23"/>
          <w:szCs w:val="23"/>
        </w:rPr>
        <w:t xml:space="preserve"> with ASAP and NLC will focus on previously conducted research – research that the </w:t>
      </w:r>
      <w:r w:rsidR="00C4520E" w:rsidRPr="00847899">
        <w:rPr>
          <w:rFonts w:ascii="Times New Roman" w:hAnsi="Times New Roman" w:cs="Times New Roman"/>
          <w:sz w:val="23"/>
          <w:szCs w:val="23"/>
        </w:rPr>
        <w:t xml:space="preserve">pilot activity with the </w:t>
      </w:r>
      <w:r w:rsidR="00F5235C">
        <w:rPr>
          <w:rFonts w:ascii="Times New Roman" w:hAnsi="Times New Roman" w:cs="Times New Roman"/>
          <w:sz w:val="23"/>
          <w:szCs w:val="23"/>
        </w:rPr>
        <w:t>C</w:t>
      </w:r>
      <w:r w:rsidR="00226EAB" w:rsidRPr="00847899">
        <w:rPr>
          <w:rFonts w:ascii="Times New Roman" w:hAnsi="Times New Roman" w:cs="Times New Roman"/>
          <w:sz w:val="23"/>
          <w:szCs w:val="23"/>
        </w:rPr>
        <w:t xml:space="preserve">ity of Ann Arbor found </w:t>
      </w:r>
      <w:r w:rsidR="00C4520E" w:rsidRPr="00847899">
        <w:rPr>
          <w:rFonts w:ascii="Times New Roman" w:hAnsi="Times New Roman" w:cs="Times New Roman"/>
          <w:sz w:val="23"/>
          <w:szCs w:val="23"/>
        </w:rPr>
        <w:t>particularly useful in their city planning. Years 3</w:t>
      </w:r>
      <w:r w:rsidR="00420FBC">
        <w:rPr>
          <w:rFonts w:ascii="Times New Roman" w:hAnsi="Times New Roman" w:cs="Times New Roman"/>
          <w:sz w:val="23"/>
          <w:szCs w:val="23"/>
        </w:rPr>
        <w:t xml:space="preserve">, </w:t>
      </w:r>
      <w:r w:rsidR="00C4520E" w:rsidRPr="00847899">
        <w:rPr>
          <w:rFonts w:ascii="Times New Roman" w:hAnsi="Times New Roman" w:cs="Times New Roman"/>
          <w:sz w:val="23"/>
          <w:szCs w:val="23"/>
        </w:rPr>
        <w:t>4</w:t>
      </w:r>
      <w:r w:rsidR="00420FBC">
        <w:rPr>
          <w:rFonts w:ascii="Times New Roman" w:hAnsi="Times New Roman" w:cs="Times New Roman"/>
          <w:sz w:val="23"/>
          <w:szCs w:val="23"/>
        </w:rPr>
        <w:t>, and 5</w:t>
      </w:r>
      <w:r w:rsidR="00C4520E" w:rsidRPr="00847899">
        <w:rPr>
          <w:rFonts w:ascii="Times New Roman" w:hAnsi="Times New Roman" w:cs="Times New Roman"/>
          <w:sz w:val="23"/>
          <w:szCs w:val="23"/>
        </w:rPr>
        <w:t xml:space="preserve"> will focus more on the direct research outputs from this proposal</w:t>
      </w:r>
      <w:r w:rsidR="00F71783" w:rsidRPr="00847899">
        <w:rPr>
          <w:rFonts w:ascii="Times New Roman" w:hAnsi="Times New Roman" w:cs="Times New Roman"/>
          <w:sz w:val="23"/>
          <w:szCs w:val="23"/>
        </w:rPr>
        <w:t xml:space="preserve"> when the project is much more advanced</w:t>
      </w:r>
      <w:r w:rsidR="00C4520E" w:rsidRPr="00847899">
        <w:rPr>
          <w:rFonts w:ascii="Times New Roman" w:hAnsi="Times New Roman" w:cs="Times New Roman"/>
          <w:sz w:val="23"/>
          <w:szCs w:val="23"/>
        </w:rPr>
        <w:t>.</w:t>
      </w:r>
      <w:r w:rsidR="000E3A39" w:rsidRPr="00847899">
        <w:rPr>
          <w:rFonts w:ascii="Times New Roman" w:hAnsi="Times New Roman" w:cs="Times New Roman"/>
          <w:sz w:val="23"/>
          <w:szCs w:val="23"/>
        </w:rPr>
        <w:t xml:space="preserve"> </w:t>
      </w:r>
    </w:p>
    <w:p w14:paraId="595B162B" w14:textId="029BE008" w:rsidR="00E72914" w:rsidRPr="00847899" w:rsidRDefault="007426BC" w:rsidP="007426BC">
      <w:pPr>
        <w:pStyle w:val="ListParagraph"/>
        <w:numPr>
          <w:ilvl w:val="0"/>
          <w:numId w:val="6"/>
        </w:numPr>
        <w:rPr>
          <w:rFonts w:ascii="Times New Roman" w:hAnsi="Times New Roman" w:cs="Times New Roman"/>
          <w:b/>
          <w:bCs/>
        </w:rPr>
      </w:pPr>
      <w:r w:rsidRPr="00847899">
        <w:rPr>
          <w:rFonts w:ascii="Times New Roman" w:hAnsi="Times New Roman" w:cs="Times New Roman"/>
          <w:b/>
          <w:bCs/>
        </w:rPr>
        <w:t>Anticipated Outcomes and Significance of Educational Activities</w:t>
      </w:r>
    </w:p>
    <w:p w14:paraId="057EFE62" w14:textId="7ECF06D7" w:rsidR="003E55DE" w:rsidRPr="00847899" w:rsidRDefault="00F91089" w:rsidP="003E55DE">
      <w:pPr>
        <w:rPr>
          <w:rFonts w:ascii="Times New Roman" w:eastAsia="Times New Roman" w:hAnsi="Times New Roman" w:cs="Times New Roman"/>
          <w:sz w:val="23"/>
          <w:szCs w:val="23"/>
        </w:rPr>
      </w:pP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he</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2"/>
          <w:sz w:val="23"/>
          <w:szCs w:val="23"/>
        </w:rPr>
        <w:t>ed</w:t>
      </w:r>
      <w:r w:rsidRPr="00847899">
        <w:rPr>
          <w:rFonts w:ascii="Times New Roman" w:eastAsia="Times New Roman" w:hAnsi="Times New Roman" w:cs="Times New Roman"/>
          <w:sz w:val="23"/>
          <w:szCs w:val="23"/>
        </w:rPr>
        <w:t>u</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ti</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1"/>
          <w:sz w:val="23"/>
          <w:szCs w:val="23"/>
        </w:rPr>
        <w:t>ti</w:t>
      </w:r>
      <w:r w:rsidRPr="00847899">
        <w:rPr>
          <w:rFonts w:ascii="Times New Roman" w:eastAsia="Times New Roman" w:hAnsi="Times New Roman" w:cs="Times New Roman"/>
          <w:spacing w:val="2"/>
          <w:sz w:val="23"/>
          <w:szCs w:val="23"/>
        </w:rPr>
        <w:t>v</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11"/>
          <w:sz w:val="23"/>
          <w:szCs w:val="23"/>
        </w:rPr>
        <w:t xml:space="preserve"> </w:t>
      </w:r>
      <w:r w:rsidRPr="00847899">
        <w:rPr>
          <w:rFonts w:ascii="Times New Roman" w:eastAsia="Times New Roman" w:hAnsi="Times New Roman" w:cs="Times New Roman"/>
          <w:spacing w:val="2"/>
          <w:sz w:val="23"/>
          <w:szCs w:val="23"/>
        </w:rPr>
        <w:t>de</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b</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z w:val="23"/>
          <w:szCs w:val="23"/>
        </w:rPr>
        <w:t>e will assist students in developing skills to critically analyze their interest</w:t>
      </w:r>
      <w:r w:rsidR="00E15A9F">
        <w:rPr>
          <w:rFonts w:ascii="Times New Roman" w:eastAsia="Times New Roman" w:hAnsi="Times New Roman" w:cs="Times New Roman"/>
          <w:sz w:val="23"/>
          <w:szCs w:val="23"/>
        </w:rPr>
        <w:t>s</w:t>
      </w:r>
      <w:r w:rsidRPr="00847899">
        <w:rPr>
          <w:rFonts w:ascii="Times New Roman" w:eastAsia="Times New Roman" w:hAnsi="Times New Roman" w:cs="Times New Roman"/>
          <w:sz w:val="23"/>
          <w:szCs w:val="23"/>
        </w:rPr>
        <w:t xml:space="preserve"> from multiple disciplinary perspectives to gain greater awareness of climate change and demography. These educational activities span </w:t>
      </w:r>
      <w:r w:rsidR="0071129C" w:rsidRPr="00847899">
        <w:rPr>
          <w:rFonts w:ascii="Times New Roman" w:eastAsia="Times New Roman" w:hAnsi="Times New Roman" w:cs="Times New Roman"/>
          <w:sz w:val="23"/>
          <w:szCs w:val="23"/>
        </w:rPr>
        <w:t>climate change, demography, sociology, and forecasting.</w:t>
      </w:r>
      <w:r w:rsidR="003E55DE" w:rsidRPr="00847899">
        <w:rPr>
          <w:rFonts w:ascii="Times New Roman" w:eastAsia="Times New Roman" w:hAnsi="Times New Roman" w:cs="Times New Roman"/>
          <w:sz w:val="23"/>
          <w:szCs w:val="23"/>
        </w:rPr>
        <w:t xml:space="preserve"> Outreach activities with career professionals will multiply the scientific impact of the proposed research and ensure a broad impact on society by informing long-range strategic planning efforts of adaptation professionals across the country.</w:t>
      </w:r>
    </w:p>
    <w:p w14:paraId="37359CD6" w14:textId="77777777" w:rsidR="00F643AE" w:rsidRDefault="000E3A39" w:rsidP="00F643AE">
      <w:pPr>
        <w:rPr>
          <w:rFonts w:ascii="Times New Roman" w:eastAsia="Times New Roman" w:hAnsi="Times New Roman" w:cs="Times New Roman"/>
          <w:sz w:val="23"/>
          <w:szCs w:val="23"/>
        </w:rPr>
      </w:pPr>
      <w:r w:rsidRPr="00847899">
        <w:rPr>
          <w:rFonts w:ascii="Times New Roman" w:hAnsi="Times New Roman" w:cs="Times New Roman"/>
          <w:sz w:val="23"/>
          <w:szCs w:val="23"/>
        </w:rPr>
        <w:t xml:space="preserve">I strongly believe in relating course concepts to real world applications and routinely utilize “case studies” </w:t>
      </w:r>
      <w:r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{"citationID":"a17e4a3rhdu","properties":{"formattedCitation":"(McDade, 1995)","plainCitation":"(McDade, 1995)","noteIndex":0},"citationItems":[{"id":1343,"uris":["http://zotero.org/users/4849625/items/U4MAUYYY"],"uri":["http://zotero.org/users/4849625/items/U4MAUYYY"],"itemData":{"id":1343,"type":"article-journal","container-title":"Teaching of Psychology","DOI":"10.1207/s15328023top2201_3","ISSN":"0098-6283","issue":"1","note":"publisher: Routledge\n_eprint: https://doi.org/10.1207/s15328023top2201_3","page":"9-10","source":"Taylor and Francis+NEJM","title":"Case study pedagogy to advance critical thinking","volume":"22","author":[{"family":"McDade","given":"Sharon A."}],"issued":{"date-parts":[["1995",2,1]]}}}],"schema":"https://github.com/citation-style-language/schema/raw/master/csl-citation.json"} </w:instrText>
      </w:r>
      <w:r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(McDade, 1995)</w:t>
      </w:r>
      <w:r w:rsidRPr="00847899">
        <w:rPr>
          <w:rFonts w:ascii="Times New Roman" w:hAnsi="Times New Roman" w:cs="Times New Roman"/>
          <w:sz w:val="23"/>
          <w:szCs w:val="23"/>
        </w:rPr>
        <w:fldChar w:fldCharType="end"/>
      </w:r>
      <w:r w:rsidRPr="00847899">
        <w:rPr>
          <w:rFonts w:ascii="Times New Roman" w:hAnsi="Times New Roman" w:cs="Times New Roman"/>
          <w:sz w:val="23"/>
          <w:szCs w:val="23"/>
        </w:rPr>
        <w:t xml:space="preserve"> from my own scholarship and experiences in my courses to help students internalize the</w:t>
      </w:r>
      <w:r w:rsidR="00740910" w:rsidRPr="00847899">
        <w:rPr>
          <w:rFonts w:ascii="Times New Roman" w:hAnsi="Times New Roman" w:cs="Times New Roman"/>
          <w:sz w:val="23"/>
          <w:szCs w:val="23"/>
        </w:rPr>
        <w:t xml:space="preserve"> lessons</w:t>
      </w:r>
      <w:r w:rsidRPr="00847899">
        <w:rPr>
          <w:rFonts w:ascii="Times New Roman" w:hAnsi="Times New Roman" w:cs="Times New Roman"/>
          <w:sz w:val="23"/>
          <w:szCs w:val="23"/>
        </w:rPr>
        <w:t xml:space="preserve">. Connecting course concepts </w:t>
      </w:r>
      <w:r w:rsidR="003C6417" w:rsidRPr="00847899">
        <w:rPr>
          <w:rFonts w:ascii="Times New Roman" w:hAnsi="Times New Roman" w:cs="Times New Roman"/>
          <w:sz w:val="23"/>
          <w:szCs w:val="23"/>
        </w:rPr>
        <w:t>to</w:t>
      </w:r>
      <w:r w:rsidRPr="00847899">
        <w:rPr>
          <w:rFonts w:ascii="Times New Roman" w:hAnsi="Times New Roman" w:cs="Times New Roman"/>
          <w:sz w:val="23"/>
          <w:szCs w:val="23"/>
        </w:rPr>
        <w:t xml:space="preserve"> the real world is particularly important for teaching climate change </w:t>
      </w:r>
      <w:r w:rsidR="00486AF9" w:rsidRPr="00847899">
        <w:rPr>
          <w:rFonts w:ascii="Times New Roman" w:hAnsi="Times New Roman" w:cs="Times New Roman"/>
          <w:sz w:val="23"/>
          <w:szCs w:val="23"/>
        </w:rPr>
        <w:t xml:space="preserve">and </w:t>
      </w:r>
      <w:r w:rsidR="007E03B1" w:rsidRPr="00847899">
        <w:rPr>
          <w:rFonts w:ascii="Times New Roman" w:hAnsi="Times New Roman" w:cs="Times New Roman"/>
          <w:sz w:val="23"/>
          <w:szCs w:val="23"/>
        </w:rPr>
        <w:t>teaching the implications and potential solutions to climate change requires</w:t>
      </w:r>
      <w:r w:rsidR="00F656F4" w:rsidRPr="00847899">
        <w:rPr>
          <w:rFonts w:ascii="Times New Roman" w:hAnsi="Times New Roman" w:cs="Times New Roman"/>
          <w:sz w:val="23"/>
          <w:szCs w:val="23"/>
        </w:rPr>
        <w:t xml:space="preserve"> </w:t>
      </w:r>
      <w:r w:rsidR="0077603F" w:rsidRPr="00847899">
        <w:rPr>
          <w:rFonts w:ascii="Times New Roman" w:hAnsi="Times New Roman" w:cs="Times New Roman"/>
          <w:sz w:val="23"/>
          <w:szCs w:val="23"/>
        </w:rPr>
        <w:t xml:space="preserve">holistic </w:t>
      </w:r>
      <w:r w:rsidR="00F656F4" w:rsidRPr="00847899">
        <w:rPr>
          <w:rFonts w:ascii="Times New Roman" w:hAnsi="Times New Roman" w:cs="Times New Roman"/>
          <w:sz w:val="23"/>
          <w:szCs w:val="23"/>
        </w:rPr>
        <w:t xml:space="preserve">integration </w:t>
      </w:r>
      <w:r w:rsidR="0077603F" w:rsidRPr="00847899">
        <w:rPr>
          <w:rFonts w:ascii="Times New Roman" w:hAnsi="Times New Roman" w:cs="Times New Roman"/>
          <w:sz w:val="23"/>
          <w:szCs w:val="23"/>
        </w:rPr>
        <w:t>of the physical and social</w:t>
      </w:r>
      <w:r w:rsidR="003C6417" w:rsidRPr="00847899">
        <w:rPr>
          <w:rFonts w:ascii="Times New Roman" w:hAnsi="Times New Roman" w:cs="Times New Roman"/>
          <w:sz w:val="23"/>
          <w:szCs w:val="23"/>
        </w:rPr>
        <w:t xml:space="preserve"> </w:t>
      </w:r>
      <w:r w:rsidR="003C6417" w:rsidRPr="00847899">
        <w:rPr>
          <w:rFonts w:ascii="Times New Roman" w:hAnsi="Times New Roman" w:cs="Times New Roman"/>
          <w:sz w:val="23"/>
          <w:szCs w:val="23"/>
        </w:rPr>
        <w:fldChar w:fldCharType="begin"/>
      </w:r>
      <w:r w:rsidR="008034BD">
        <w:rPr>
          <w:rFonts w:ascii="Times New Roman" w:hAnsi="Times New Roman" w:cs="Times New Roman"/>
          <w:sz w:val="23"/>
          <w:szCs w:val="23"/>
        </w:rPr>
        <w:instrText xml:space="preserve"> ADDIN ZOTERO_ITEM CSL_CITATION {"citationID":"a1c7nvpsj0j","properties":{"formattedCitation":"(Lehtonen et al., 2018)","plainCitation":"(Lehtonen et al., 2018)","noteIndex":0},"citationItems":[{"id":1341,"uris":["http://zotero.org/users/4849625/items/YRVHCXND"],"uri":["http://zotero.org/users/4849625/items/YRVHCXND"],"itemData":{"id":1341,"type":"article-journal","abstract":"Climate change is a wicked problem of our time. It is a phenomenon that is difficult to combat with prevailing ways of thinking and behaving related to a modern understanding of humanity and education. In this article, the challenges of sustainability education are explored from the theoretical perspective of modern dichotomies. The article argues that to combat wicked problems of sustainability, awareness of interconnectedness is vital. In order to increase the understanding of what kind of dismantling of thinking in dichotomies and why the awareness of interconnectedness and pedagogical approaches are crucial in promoting sustainability, the literature of environmental philosophy, sociology and education are brought together with the literature of sustainability sciences and sustainability education. The principles of pedagogy of interconnectedness define the critical awareness of interconnectedness vital for sustainability education dealing with the wicked sustainability issues such as climate change. The pedagogy of interconnectedness underlines the essentiality of understanding of the world and humans as relational: recognizing the interdependence of society and nature, the local and global, and seeing the common reality as socially constructed and humanness and learning in a holistic way. A case of university pedagogy, the Climate.now online course material is presented and analysed as an example of interconnecting climate change education, how to implement the principle of pedagogy of interconnectedness in practice.","container-title":"Journal of Cleaner Production","DOI":"10.1016/j.jclepro.2018.07.186","ISSN":"0959-6526","journalAbbreviation":"Journal of Cleaner Production","language":"en","page":"860-867","source":"ScienceDirect","title":"A pedagogy of interconnectedness for encountering climate change as a wicked sustainability problem","volume":"199","author":[{"family":"Lehtonen","given":"Anna"},{"family":"Salonen","given":"Arto"},{"family":"Cantell","given":"Hannele"},{"family":"Riuttanen","given":"Laura"}],"issued":{"date-parts":[["2018",10,20]]}}}],"schema":"https://github.com/citation-style-language/schema/raw/master/csl-citation.json"} </w:instrText>
      </w:r>
      <w:r w:rsidR="003C6417" w:rsidRPr="00847899">
        <w:rPr>
          <w:rFonts w:ascii="Times New Roman" w:hAnsi="Times New Roman" w:cs="Times New Roman"/>
          <w:sz w:val="23"/>
          <w:szCs w:val="23"/>
        </w:rPr>
        <w:fldChar w:fldCharType="separate"/>
      </w:r>
      <w:r w:rsidR="008034BD" w:rsidRPr="008034BD">
        <w:rPr>
          <w:rFonts w:ascii="Times New Roman" w:hAnsi="Times New Roman" w:cs="Times New Roman"/>
          <w:sz w:val="23"/>
        </w:rPr>
        <w:t>(Lehtonen et al., 2018)</w:t>
      </w:r>
      <w:r w:rsidR="003C6417" w:rsidRPr="00847899">
        <w:rPr>
          <w:rFonts w:ascii="Times New Roman" w:hAnsi="Times New Roman" w:cs="Times New Roman"/>
          <w:sz w:val="23"/>
          <w:szCs w:val="23"/>
        </w:rPr>
        <w:fldChar w:fldCharType="end"/>
      </w:r>
      <w:r w:rsidR="00740910" w:rsidRPr="00847899">
        <w:rPr>
          <w:rFonts w:ascii="Times New Roman" w:hAnsi="Times New Roman" w:cs="Times New Roman"/>
          <w:sz w:val="23"/>
          <w:szCs w:val="23"/>
        </w:rPr>
        <w:t>.</w:t>
      </w:r>
      <w:r w:rsidRPr="00847899">
        <w:rPr>
          <w:rFonts w:ascii="Times New Roman" w:hAnsi="Times New Roman" w:cs="Times New Roman"/>
          <w:sz w:val="23"/>
          <w:szCs w:val="23"/>
        </w:rPr>
        <w:t xml:space="preserve"> </w:t>
      </w:r>
      <w:r w:rsidR="0077603F" w:rsidRPr="00847899">
        <w:rPr>
          <w:rFonts w:ascii="Times New Roman" w:hAnsi="Times New Roman" w:cs="Times New Roman"/>
          <w:sz w:val="23"/>
          <w:szCs w:val="23"/>
        </w:rPr>
        <w:t>This proposal provides ample “case studies” through the proposed research</w:t>
      </w:r>
      <w:r w:rsidR="007D1C13" w:rsidRPr="00847899">
        <w:rPr>
          <w:rFonts w:ascii="Times New Roman" w:hAnsi="Times New Roman" w:cs="Times New Roman"/>
          <w:sz w:val="23"/>
          <w:szCs w:val="23"/>
        </w:rPr>
        <w:t>, proposed outreach,</w:t>
      </w:r>
      <w:r w:rsidR="0077603F" w:rsidRPr="00847899">
        <w:rPr>
          <w:rFonts w:ascii="Times New Roman" w:hAnsi="Times New Roman" w:cs="Times New Roman"/>
          <w:sz w:val="23"/>
          <w:szCs w:val="23"/>
        </w:rPr>
        <w:t xml:space="preserve"> and </w:t>
      </w:r>
      <w:r w:rsidR="007D1C13" w:rsidRPr="00847899">
        <w:rPr>
          <w:rFonts w:ascii="Times New Roman" w:hAnsi="Times New Roman" w:cs="Times New Roman"/>
          <w:sz w:val="23"/>
          <w:szCs w:val="23"/>
        </w:rPr>
        <w:t>integration of</w:t>
      </w:r>
      <w:r w:rsidR="0077603F" w:rsidRPr="00847899">
        <w:rPr>
          <w:rFonts w:ascii="Times New Roman" w:hAnsi="Times New Roman" w:cs="Times New Roman"/>
          <w:sz w:val="23"/>
          <w:szCs w:val="23"/>
        </w:rPr>
        <w:t xml:space="preserve"> physical and social science.</w:t>
      </w:r>
      <w:r w:rsidR="007D1C13" w:rsidRPr="00847899">
        <w:rPr>
          <w:rFonts w:ascii="Times New Roman" w:hAnsi="Times New Roman" w:cs="Times New Roman"/>
          <w:sz w:val="23"/>
          <w:szCs w:val="23"/>
        </w:rPr>
        <w:t xml:space="preserve"> </w:t>
      </w:r>
      <w:r w:rsidR="00F643AE">
        <w:rPr>
          <w:rFonts w:ascii="Times New Roman" w:eastAsia="Times New Roman" w:hAnsi="Times New Roman" w:cs="Times New Roman"/>
          <w:sz w:val="23"/>
          <w:szCs w:val="23"/>
        </w:rPr>
        <w:t xml:space="preserve">The partnership with professional organizations will provide numerous case studies for on-campus undergraduate and graduate education and I will seek out career professionals who attend the ASAP and NLC annual trainings to serve as potential guest speakers in my undergraduate and graduate classes, further integrating the research and educational activities. </w:t>
      </w:r>
    </w:p>
    <w:p w14:paraId="51A4B91B" w14:textId="7529985F" w:rsidR="00AD08B3" w:rsidRPr="00847899" w:rsidRDefault="00AD08B3" w:rsidP="007426BC">
      <w:pPr>
        <w:rPr>
          <w:rFonts w:ascii="Times New Roman" w:hAnsi="Times New Roman" w:cs="Times New Roman"/>
          <w:sz w:val="23"/>
          <w:szCs w:val="23"/>
        </w:rPr>
      </w:pPr>
      <w:r w:rsidRPr="00847899">
        <w:rPr>
          <w:rFonts w:ascii="Times New Roman" w:eastAsia="Times New Roman" w:hAnsi="Times New Roman" w:cs="Times New Roman"/>
          <w:sz w:val="23"/>
          <w:szCs w:val="23"/>
        </w:rPr>
        <w:t xml:space="preserve">Additionally, the graduate research assistant funded by this project will be encouraged to present findings and pursue professional development with my guidance and mentorship. I plan to assist the graduate student in writing grants, in developing the graduate </w:t>
      </w:r>
      <w:r w:rsidR="003E55DE" w:rsidRPr="00847899">
        <w:rPr>
          <w:rFonts w:ascii="Times New Roman" w:eastAsia="Times New Roman" w:hAnsi="Times New Roman" w:cs="Times New Roman"/>
          <w:sz w:val="23"/>
          <w:szCs w:val="23"/>
        </w:rPr>
        <w:t>student’s</w:t>
      </w:r>
      <w:r w:rsidRPr="00847899">
        <w:rPr>
          <w:rFonts w:ascii="Times New Roman" w:eastAsia="Times New Roman" w:hAnsi="Times New Roman" w:cs="Times New Roman"/>
          <w:sz w:val="23"/>
          <w:szCs w:val="23"/>
        </w:rPr>
        <w:t xml:space="preserve"> intellectual program, and in their searches for postdoctoral or other academic positions. The anticipated outcome is for the graduate student to present at least once per year at a major academic conference, publish at least one lead-author peer reviewed article, write a grant proposal, and secure a postdoctoral job during the time of this award.</w:t>
      </w:r>
    </w:p>
    <w:p w14:paraId="07034F72" w14:textId="4DF706B5" w:rsidR="00096AEF" w:rsidRPr="00847899" w:rsidRDefault="00096AEF" w:rsidP="00096AEF">
      <w:pPr>
        <w:rPr>
          <w:rFonts w:ascii="Times New Roman" w:hAnsi="Times New Roman" w:cs="Times New Roman"/>
          <w:b/>
          <w:bCs/>
          <w:sz w:val="24"/>
          <w:szCs w:val="24"/>
        </w:rPr>
      </w:pPr>
      <w:r w:rsidRPr="00847899">
        <w:rPr>
          <w:rFonts w:ascii="Times New Roman" w:hAnsi="Times New Roman" w:cs="Times New Roman"/>
          <w:b/>
          <w:bCs/>
          <w:sz w:val="24"/>
          <w:szCs w:val="24"/>
        </w:rPr>
        <w:t>V. Research and Educational Activities Timeline</w:t>
      </w:r>
    </w:p>
    <w:p w14:paraId="0A83F19A" w14:textId="4ED53A25" w:rsidR="00490AA1" w:rsidRPr="00847899" w:rsidRDefault="00490AA1" w:rsidP="00FE0068">
      <w:pPr>
        <w:spacing w:before="1"/>
        <w:ind w:right="516"/>
        <w:rPr>
          <w:rFonts w:ascii="Times New Roman" w:eastAsia="Times New Roman" w:hAnsi="Times New Roman" w:cs="Times New Roman"/>
          <w:sz w:val="23"/>
          <w:szCs w:val="23"/>
        </w:rPr>
      </w:pP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z w:val="23"/>
          <w:szCs w:val="23"/>
        </w:rPr>
        <w:t>he</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equ</w:t>
      </w:r>
      <w:r w:rsidRPr="00847899">
        <w:rPr>
          <w:rFonts w:ascii="Times New Roman" w:eastAsia="Times New Roman" w:hAnsi="Times New Roman" w:cs="Times New Roman"/>
          <w:spacing w:val="-3"/>
          <w:sz w:val="23"/>
          <w:szCs w:val="23"/>
        </w:rPr>
        <w:t>e</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9"/>
          <w:sz w:val="23"/>
          <w:szCs w:val="23"/>
        </w:rPr>
        <w:t xml:space="preserve"> </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z w:val="23"/>
          <w:szCs w:val="23"/>
        </w:rPr>
        <w:t>t</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2"/>
          <w:sz w:val="23"/>
          <w:szCs w:val="23"/>
        </w:rPr>
        <w:t>d</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1"/>
          <w:sz w:val="23"/>
          <w:szCs w:val="23"/>
        </w:rPr>
        <w:t>f</w:t>
      </w:r>
      <w:r w:rsidRPr="00847899">
        <w:rPr>
          <w:rFonts w:ascii="Times New Roman" w:eastAsia="Times New Roman" w:hAnsi="Times New Roman" w:cs="Times New Roman"/>
          <w:sz w:val="23"/>
          <w:szCs w:val="23"/>
        </w:rPr>
        <w:t>or</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z w:val="23"/>
          <w:szCs w:val="23"/>
        </w:rPr>
        <w:t>p</w:t>
      </w:r>
      <w:r w:rsidRPr="00847899">
        <w:rPr>
          <w:rFonts w:ascii="Times New Roman" w:eastAsia="Times New Roman" w:hAnsi="Times New Roman" w:cs="Times New Roman"/>
          <w:spacing w:val="2"/>
          <w:sz w:val="23"/>
          <w:szCs w:val="23"/>
        </w:rPr>
        <w:t>ro</w:t>
      </w:r>
      <w:r w:rsidRPr="00847899">
        <w:rPr>
          <w:rFonts w:ascii="Times New Roman" w:eastAsia="Times New Roman" w:hAnsi="Times New Roman" w:cs="Times New Roman"/>
          <w:spacing w:val="-2"/>
          <w:sz w:val="23"/>
          <w:szCs w:val="23"/>
        </w:rPr>
        <w:t>j</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4"/>
          <w:sz w:val="23"/>
          <w:szCs w:val="23"/>
        </w:rPr>
        <w:t>c</w:t>
      </w:r>
      <w:r w:rsidRPr="00847899">
        <w:rPr>
          <w:rFonts w:ascii="Times New Roman" w:eastAsia="Times New Roman" w:hAnsi="Times New Roman" w:cs="Times New Roman"/>
          <w:sz w:val="23"/>
          <w:szCs w:val="23"/>
        </w:rPr>
        <w:t>t</w:t>
      </w:r>
      <w:r w:rsidRPr="00847899">
        <w:rPr>
          <w:rFonts w:ascii="Times New Roman" w:eastAsia="Times New Roman" w:hAnsi="Times New Roman" w:cs="Times New Roman"/>
          <w:spacing w:val="-9"/>
          <w:sz w:val="23"/>
          <w:szCs w:val="23"/>
        </w:rPr>
        <w:t xml:space="preserve"> </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z w:val="23"/>
          <w:szCs w:val="23"/>
        </w:rPr>
        <w:t>M</w:t>
      </w:r>
      <w:r w:rsidRPr="00847899">
        <w:rPr>
          <w:rFonts w:ascii="Times New Roman" w:eastAsia="Times New Roman" w:hAnsi="Times New Roman" w:cs="Times New Roman"/>
          <w:spacing w:val="4"/>
          <w:sz w:val="23"/>
          <w:szCs w:val="23"/>
        </w:rPr>
        <w:t>a</w:t>
      </w:r>
      <w:r w:rsidRPr="00847899">
        <w:rPr>
          <w:rFonts w:ascii="Times New Roman" w:eastAsia="Times New Roman" w:hAnsi="Times New Roman" w:cs="Times New Roman"/>
          <w:sz w:val="23"/>
          <w:szCs w:val="23"/>
        </w:rPr>
        <w:t>y</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z w:val="23"/>
          <w:szCs w:val="23"/>
        </w:rPr>
        <w:t>11,</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pacing w:val="2"/>
          <w:sz w:val="23"/>
          <w:szCs w:val="23"/>
        </w:rPr>
        <w:t>2</w:t>
      </w:r>
      <w:r w:rsidRPr="00847899">
        <w:rPr>
          <w:rFonts w:ascii="Times New Roman" w:eastAsia="Times New Roman" w:hAnsi="Times New Roman" w:cs="Times New Roman"/>
          <w:spacing w:val="-2"/>
          <w:sz w:val="23"/>
          <w:szCs w:val="23"/>
        </w:rPr>
        <w:t>0</w:t>
      </w:r>
      <w:r w:rsidRPr="00847899">
        <w:rPr>
          <w:rFonts w:ascii="Times New Roman" w:eastAsia="Times New Roman" w:hAnsi="Times New Roman" w:cs="Times New Roman"/>
          <w:spacing w:val="2"/>
          <w:sz w:val="23"/>
          <w:szCs w:val="23"/>
        </w:rPr>
        <w:t>21</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nd</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2"/>
          <w:sz w:val="23"/>
          <w:szCs w:val="23"/>
        </w:rPr>
        <w:t>w</w:t>
      </w:r>
      <w:r w:rsidRPr="00847899">
        <w:rPr>
          <w:rFonts w:ascii="Times New Roman" w:eastAsia="Times New Roman" w:hAnsi="Times New Roman" w:cs="Times New Roman"/>
          <w:spacing w:val="1"/>
          <w:sz w:val="23"/>
          <w:szCs w:val="23"/>
        </w:rPr>
        <w:t>il</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pacing w:val="2"/>
          <w:sz w:val="23"/>
          <w:szCs w:val="23"/>
        </w:rPr>
        <w:t>b</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2"/>
          <w:sz w:val="23"/>
          <w:szCs w:val="23"/>
        </w:rPr>
        <w:t>co</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z w:val="23"/>
          <w:szCs w:val="23"/>
        </w:rPr>
        <w:t>p</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 xml:space="preserve">n </w:t>
      </w:r>
      <w:r w:rsidRPr="00847899">
        <w:rPr>
          <w:rFonts w:ascii="Times New Roman" w:eastAsia="Times New Roman" w:hAnsi="Times New Roman" w:cs="Times New Roman"/>
          <w:spacing w:val="-1"/>
          <w:sz w:val="23"/>
          <w:szCs w:val="23"/>
        </w:rPr>
        <w:t>f</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pacing w:val="2"/>
          <w:sz w:val="23"/>
          <w:szCs w:val="23"/>
        </w:rPr>
        <w:t>v</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4"/>
          <w:sz w:val="23"/>
          <w:szCs w:val="23"/>
        </w:rPr>
        <w:t>y</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z w:val="23"/>
          <w:szCs w:val="23"/>
        </w:rPr>
        <w:t>. Th</w:t>
      </w:r>
      <w:r w:rsidRPr="00847899">
        <w:rPr>
          <w:rFonts w:ascii="Times New Roman" w:eastAsia="Times New Roman" w:hAnsi="Times New Roman" w:cs="Times New Roman"/>
          <w:spacing w:val="2"/>
          <w:sz w:val="23"/>
          <w:szCs w:val="23"/>
        </w:rPr>
        <w:t>ro</w:t>
      </w:r>
      <w:r w:rsidRPr="00847899">
        <w:rPr>
          <w:rFonts w:ascii="Times New Roman" w:eastAsia="Times New Roman" w:hAnsi="Times New Roman" w:cs="Times New Roman"/>
          <w:sz w:val="23"/>
          <w:szCs w:val="23"/>
        </w:rPr>
        <w:t>ugh</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ut</w:t>
      </w:r>
      <w:r w:rsidRPr="00847899">
        <w:rPr>
          <w:rFonts w:ascii="Times New Roman" w:eastAsia="Times New Roman" w:hAnsi="Times New Roman" w:cs="Times New Roman"/>
          <w:spacing w:val="-11"/>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he</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pacing w:val="2"/>
          <w:sz w:val="23"/>
          <w:szCs w:val="23"/>
        </w:rPr>
        <w:t>pe</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z w:val="23"/>
          <w:szCs w:val="23"/>
        </w:rPr>
        <w:t>of</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z w:val="23"/>
          <w:szCs w:val="23"/>
        </w:rPr>
        <w:t>w</w:t>
      </w:r>
      <w:r w:rsidRPr="00847899">
        <w:rPr>
          <w:rFonts w:ascii="Times New Roman" w:eastAsia="Times New Roman" w:hAnsi="Times New Roman" w:cs="Times New Roman"/>
          <w:spacing w:val="4"/>
          <w:sz w:val="23"/>
          <w:szCs w:val="23"/>
        </w:rPr>
        <w:t>a</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4"/>
          <w:sz w:val="23"/>
          <w:szCs w:val="23"/>
        </w:rPr>
        <w:t xml:space="preserve"> </w:t>
      </w:r>
      <w:r w:rsidR="00845BAD"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2"/>
          <w:sz w:val="23"/>
          <w:szCs w:val="23"/>
        </w:rPr>
        <w:t>w</w:t>
      </w:r>
      <w:r w:rsidRPr="00847899">
        <w:rPr>
          <w:rFonts w:ascii="Times New Roman" w:eastAsia="Times New Roman" w:hAnsi="Times New Roman" w:cs="Times New Roman"/>
          <w:spacing w:val="1"/>
          <w:sz w:val="23"/>
          <w:szCs w:val="23"/>
        </w:rPr>
        <w:t>il</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z w:val="23"/>
          <w:szCs w:val="23"/>
        </w:rPr>
        <w:t>1)</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pacing w:val="-3"/>
          <w:sz w:val="23"/>
          <w:szCs w:val="23"/>
        </w:rPr>
        <w:t>f</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pacing w:val="3"/>
          <w:sz w:val="23"/>
          <w:szCs w:val="23"/>
        </w:rPr>
        <w:t>l</w:t>
      </w:r>
      <w:r w:rsidRPr="00847899">
        <w:rPr>
          <w:rFonts w:ascii="Times New Roman" w:eastAsia="Times New Roman" w:hAnsi="Times New Roman" w:cs="Times New Roman"/>
          <w:spacing w:val="-2"/>
          <w:sz w:val="23"/>
          <w:szCs w:val="23"/>
        </w:rPr>
        <w:t>l</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w</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nd</w:t>
      </w:r>
      <w:r w:rsidRPr="00847899">
        <w:rPr>
          <w:rFonts w:ascii="Times New Roman" w:eastAsia="Times New Roman" w:hAnsi="Times New Roman" w:cs="Times New Roman"/>
          <w:spacing w:val="-1"/>
          <w:sz w:val="23"/>
          <w:szCs w:val="23"/>
        </w:rPr>
        <w:t xml:space="preserve"> a</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pacing w:val="2"/>
          <w:sz w:val="23"/>
          <w:szCs w:val="23"/>
        </w:rPr>
        <w:t>y</w:t>
      </w:r>
      <w:r w:rsidRPr="00847899">
        <w:rPr>
          <w:rFonts w:ascii="Times New Roman" w:eastAsia="Times New Roman" w:hAnsi="Times New Roman" w:cs="Times New Roman"/>
          <w:spacing w:val="-1"/>
          <w:sz w:val="23"/>
          <w:szCs w:val="23"/>
        </w:rPr>
        <w:t>z</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pacing w:val="2"/>
          <w:sz w:val="23"/>
          <w:szCs w:val="23"/>
        </w:rPr>
        <w:t>p</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pacing w:val="-1"/>
          <w:sz w:val="23"/>
          <w:szCs w:val="23"/>
        </w:rPr>
        <w:t>fe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12"/>
          <w:sz w:val="23"/>
          <w:szCs w:val="23"/>
        </w:rPr>
        <w:t xml:space="preserve"> </w:t>
      </w:r>
      <w:r w:rsidRPr="00847899">
        <w:rPr>
          <w:rFonts w:ascii="Times New Roman" w:eastAsia="Times New Roman" w:hAnsi="Times New Roman" w:cs="Times New Roman"/>
          <w:spacing w:val="3"/>
          <w:sz w:val="23"/>
          <w:szCs w:val="23"/>
        </w:rPr>
        <w:t>l</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ra</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ur</w:t>
      </w:r>
      <w:r w:rsidRPr="00847899">
        <w:rPr>
          <w:rFonts w:ascii="Times New Roman" w:eastAsia="Times New Roman" w:hAnsi="Times New Roman" w:cs="Times New Roman"/>
          <w:sz w:val="23"/>
          <w:szCs w:val="23"/>
        </w:rPr>
        <w:t>e</w:t>
      </w:r>
      <w:r w:rsidR="00B863FB" w:rsidRPr="00847899">
        <w:rPr>
          <w:rFonts w:ascii="Times New Roman" w:eastAsia="Times New Roman" w:hAnsi="Times New Roman" w:cs="Times New Roman"/>
          <w:sz w:val="23"/>
          <w:szCs w:val="23"/>
        </w:rPr>
        <w:t xml:space="preserve"> </w:t>
      </w:r>
      <w:r w:rsidRPr="00847899">
        <w:rPr>
          <w:rFonts w:ascii="Times New Roman" w:eastAsia="Times New Roman" w:hAnsi="Times New Roman" w:cs="Times New Roman"/>
          <w:spacing w:val="2"/>
          <w:sz w:val="23"/>
          <w:szCs w:val="23"/>
        </w:rPr>
        <w:t>p</w:t>
      </w:r>
      <w:r w:rsidRPr="00847899">
        <w:rPr>
          <w:rFonts w:ascii="Times New Roman" w:eastAsia="Times New Roman" w:hAnsi="Times New Roman" w:cs="Times New Roman"/>
          <w:sz w:val="23"/>
          <w:szCs w:val="23"/>
        </w:rPr>
        <w:t>u</w:t>
      </w:r>
      <w:r w:rsidRPr="00847899">
        <w:rPr>
          <w:rFonts w:ascii="Times New Roman" w:eastAsia="Times New Roman" w:hAnsi="Times New Roman" w:cs="Times New Roman"/>
          <w:spacing w:val="2"/>
          <w:sz w:val="23"/>
          <w:szCs w:val="23"/>
        </w:rPr>
        <w:t>b</w:t>
      </w:r>
      <w:r w:rsidRPr="00847899">
        <w:rPr>
          <w:rFonts w:ascii="Times New Roman" w:eastAsia="Times New Roman" w:hAnsi="Times New Roman" w:cs="Times New Roman"/>
          <w:spacing w:val="1"/>
          <w:sz w:val="23"/>
          <w:szCs w:val="23"/>
        </w:rPr>
        <w:t>li</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z w:val="23"/>
          <w:szCs w:val="23"/>
        </w:rPr>
        <w:t>on</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p</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z w:val="23"/>
          <w:szCs w:val="23"/>
        </w:rPr>
        <w:t>c</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z w:val="23"/>
          <w:szCs w:val="23"/>
        </w:rPr>
        <w:t>of</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z w:val="23"/>
          <w:szCs w:val="23"/>
        </w:rPr>
        <w:t>p</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p</w:t>
      </w:r>
      <w:r w:rsidRPr="00847899">
        <w:rPr>
          <w:rFonts w:ascii="Times New Roman" w:eastAsia="Times New Roman" w:hAnsi="Times New Roman" w:cs="Times New Roman"/>
          <w:spacing w:val="2"/>
          <w:sz w:val="23"/>
          <w:szCs w:val="23"/>
        </w:rPr>
        <w:t>os</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z w:val="23"/>
          <w:szCs w:val="23"/>
        </w:rPr>
        <w:t>;</w:t>
      </w:r>
      <w:r w:rsidRPr="00847899">
        <w:rPr>
          <w:rFonts w:ascii="Times New Roman" w:eastAsia="Times New Roman" w:hAnsi="Times New Roman" w:cs="Times New Roman"/>
          <w:spacing w:val="-9"/>
          <w:sz w:val="23"/>
          <w:szCs w:val="23"/>
        </w:rPr>
        <w:t xml:space="preserve"> </w:t>
      </w:r>
      <w:r w:rsidRPr="00847899">
        <w:rPr>
          <w:rFonts w:ascii="Times New Roman" w:eastAsia="Times New Roman" w:hAnsi="Times New Roman" w:cs="Times New Roman"/>
          <w:sz w:val="23"/>
          <w:szCs w:val="23"/>
        </w:rPr>
        <w:t>2)</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f</w:t>
      </w:r>
      <w:r w:rsidRPr="00847899">
        <w:rPr>
          <w:rFonts w:ascii="Times New Roman" w:eastAsia="Times New Roman" w:hAnsi="Times New Roman" w:cs="Times New Roman"/>
          <w:sz w:val="23"/>
          <w:szCs w:val="23"/>
        </w:rPr>
        <w:t>t</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2"/>
          <w:sz w:val="23"/>
          <w:szCs w:val="23"/>
        </w:rPr>
        <w:t>ade</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z w:val="23"/>
          <w:szCs w:val="23"/>
        </w:rPr>
        <w:t>c</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4"/>
          <w:sz w:val="23"/>
          <w:szCs w:val="23"/>
        </w:rPr>
        <w:t>r</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o su</w:t>
      </w:r>
      <w:r w:rsidRPr="00847899">
        <w:rPr>
          <w:rFonts w:ascii="Times New Roman" w:eastAsia="Times New Roman" w:hAnsi="Times New Roman" w:cs="Times New Roman"/>
          <w:spacing w:val="2"/>
          <w:sz w:val="23"/>
          <w:szCs w:val="23"/>
        </w:rPr>
        <w:t>b</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z w:val="23"/>
          <w:szCs w:val="23"/>
        </w:rPr>
        <w:t>t</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2"/>
          <w:sz w:val="23"/>
          <w:szCs w:val="23"/>
        </w:rPr>
        <w:t>pe</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r-r</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v</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pacing w:val="2"/>
          <w:sz w:val="23"/>
          <w:szCs w:val="23"/>
        </w:rPr>
        <w:t>ew</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11"/>
          <w:sz w:val="23"/>
          <w:szCs w:val="23"/>
        </w:rPr>
        <w:t xml:space="preserve"> </w:t>
      </w:r>
      <w:r w:rsidRPr="00847899">
        <w:rPr>
          <w:rFonts w:ascii="Times New Roman" w:eastAsia="Times New Roman" w:hAnsi="Times New Roman" w:cs="Times New Roman"/>
          <w:spacing w:val="1"/>
          <w:sz w:val="23"/>
          <w:szCs w:val="23"/>
        </w:rPr>
        <w:t>j</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u</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na</w:t>
      </w:r>
      <w:r w:rsidRPr="00847899">
        <w:rPr>
          <w:rFonts w:ascii="Times New Roman" w:eastAsia="Times New Roman" w:hAnsi="Times New Roman" w:cs="Times New Roman"/>
          <w:spacing w:val="-2"/>
          <w:sz w:val="23"/>
          <w:szCs w:val="23"/>
        </w:rPr>
        <w:t>l</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z w:val="23"/>
          <w:szCs w:val="23"/>
        </w:rPr>
        <w:t>;</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z w:val="23"/>
          <w:szCs w:val="23"/>
        </w:rPr>
        <w:t>3)</w:t>
      </w:r>
      <w:r w:rsidR="00B863FB" w:rsidRPr="00847899">
        <w:rPr>
          <w:rFonts w:ascii="Times New Roman" w:eastAsia="Times New Roman" w:hAnsi="Times New Roman" w:cs="Times New Roman"/>
          <w:sz w:val="23"/>
          <w:szCs w:val="23"/>
        </w:rPr>
        <w:t xml:space="preserve"> </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pacing w:val="2"/>
          <w:sz w:val="23"/>
          <w:szCs w:val="23"/>
        </w:rPr>
        <w:t>en</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r</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2"/>
          <w:sz w:val="23"/>
          <w:szCs w:val="23"/>
        </w:rPr>
        <w:t>d</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4"/>
          <w:sz w:val="23"/>
          <w:szCs w:val="23"/>
        </w:rPr>
        <w:t>r</w:t>
      </w:r>
      <w:r w:rsidRPr="00847899">
        <w:rPr>
          <w:rFonts w:ascii="Times New Roman" w:eastAsia="Times New Roman" w:hAnsi="Times New Roman" w:cs="Times New Roman"/>
          <w:spacing w:val="-3"/>
          <w:sz w:val="23"/>
          <w:szCs w:val="23"/>
        </w:rPr>
        <w:t>a</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z w:val="23"/>
          <w:szCs w:val="23"/>
        </w:rPr>
        <w:t>;</w:t>
      </w:r>
      <w:r w:rsidRPr="00847899">
        <w:rPr>
          <w:rFonts w:ascii="Times New Roman" w:eastAsia="Times New Roman" w:hAnsi="Times New Roman" w:cs="Times New Roman"/>
          <w:spacing w:val="-11"/>
          <w:sz w:val="23"/>
          <w:szCs w:val="23"/>
        </w:rPr>
        <w:t xml:space="preserve"> </w:t>
      </w:r>
      <w:r w:rsidRPr="00847899">
        <w:rPr>
          <w:rFonts w:ascii="Times New Roman" w:eastAsia="Times New Roman" w:hAnsi="Times New Roman" w:cs="Times New Roman"/>
          <w:spacing w:val="2"/>
          <w:sz w:val="23"/>
          <w:szCs w:val="23"/>
        </w:rPr>
        <w:t>4</w:t>
      </w:r>
      <w:r w:rsidRPr="00847899">
        <w:rPr>
          <w:rFonts w:ascii="Times New Roman" w:eastAsia="Times New Roman" w:hAnsi="Times New Roman" w:cs="Times New Roman"/>
          <w:sz w:val="23"/>
          <w:szCs w:val="23"/>
        </w:rPr>
        <w:t>)</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k</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2"/>
          <w:sz w:val="23"/>
          <w:szCs w:val="23"/>
        </w:rPr>
        <w:t>pu</w:t>
      </w:r>
      <w:r w:rsidRPr="00847899">
        <w:rPr>
          <w:rFonts w:ascii="Times New Roman" w:eastAsia="Times New Roman" w:hAnsi="Times New Roman" w:cs="Times New Roman"/>
          <w:sz w:val="23"/>
          <w:szCs w:val="23"/>
        </w:rPr>
        <w:t>b</w:t>
      </w:r>
      <w:r w:rsidRPr="00847899">
        <w:rPr>
          <w:rFonts w:ascii="Times New Roman" w:eastAsia="Times New Roman" w:hAnsi="Times New Roman" w:cs="Times New Roman"/>
          <w:spacing w:val="1"/>
          <w:sz w:val="23"/>
          <w:szCs w:val="23"/>
        </w:rPr>
        <w:t>li</w:t>
      </w:r>
      <w:r w:rsidRPr="00847899">
        <w:rPr>
          <w:rFonts w:ascii="Times New Roman" w:eastAsia="Times New Roman" w:hAnsi="Times New Roman" w:cs="Times New Roman"/>
          <w:sz w:val="23"/>
          <w:szCs w:val="23"/>
        </w:rPr>
        <w:t>c</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z w:val="23"/>
          <w:szCs w:val="23"/>
        </w:rPr>
        <w:t>p</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ak</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ng</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pp</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pacing w:val="1"/>
          <w:sz w:val="23"/>
          <w:szCs w:val="23"/>
        </w:rPr>
        <w:t>iti</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z w:val="23"/>
          <w:szCs w:val="23"/>
        </w:rPr>
        <w:t>;</w:t>
      </w:r>
      <w:r w:rsidRPr="00847899">
        <w:rPr>
          <w:rFonts w:ascii="Times New Roman" w:eastAsia="Times New Roman" w:hAnsi="Times New Roman" w:cs="Times New Roman"/>
          <w:spacing w:val="-15"/>
          <w:sz w:val="23"/>
          <w:szCs w:val="23"/>
        </w:rPr>
        <w:t xml:space="preserve"> </w:t>
      </w:r>
      <w:r w:rsidRPr="00847899">
        <w:rPr>
          <w:rFonts w:ascii="Times New Roman" w:eastAsia="Times New Roman" w:hAnsi="Times New Roman" w:cs="Times New Roman"/>
          <w:sz w:val="23"/>
          <w:szCs w:val="23"/>
        </w:rPr>
        <w:t>5)</w:t>
      </w:r>
      <w:r w:rsidRPr="00847899">
        <w:rPr>
          <w:rFonts w:ascii="Times New Roman" w:eastAsia="Times New Roman" w:hAnsi="Times New Roman" w:cs="Times New Roman"/>
          <w:spacing w:val="-1"/>
          <w:sz w:val="23"/>
          <w:szCs w:val="23"/>
        </w:rPr>
        <w:t xml:space="preserve"> a</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en</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z w:val="23"/>
          <w:szCs w:val="23"/>
        </w:rPr>
        <w:t>p</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pacing w:val="-1"/>
          <w:sz w:val="23"/>
          <w:szCs w:val="23"/>
        </w:rPr>
        <w:t>f</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ona</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14"/>
          <w:sz w:val="23"/>
          <w:szCs w:val="23"/>
        </w:rPr>
        <w:t xml:space="preserve"> </w:t>
      </w:r>
      <w:r w:rsidRPr="00847899">
        <w:rPr>
          <w:rFonts w:ascii="Times New Roman" w:eastAsia="Times New Roman" w:hAnsi="Times New Roman" w:cs="Times New Roman"/>
          <w:spacing w:val="2"/>
          <w:sz w:val="23"/>
          <w:szCs w:val="23"/>
        </w:rPr>
        <w:t>or</w:t>
      </w:r>
      <w:r w:rsidRPr="00847899">
        <w:rPr>
          <w:rFonts w:ascii="Times New Roman" w:eastAsia="Times New Roman" w:hAnsi="Times New Roman" w:cs="Times New Roman"/>
          <w:sz w:val="23"/>
          <w:szCs w:val="23"/>
        </w:rPr>
        <w:t>g</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1"/>
          <w:sz w:val="23"/>
          <w:szCs w:val="23"/>
        </w:rPr>
        <w:t>z</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 xml:space="preserve">on </w:t>
      </w:r>
      <w:r w:rsidRPr="00847899">
        <w:rPr>
          <w:rFonts w:ascii="Times New Roman" w:eastAsia="Times New Roman" w:hAnsi="Times New Roman" w:cs="Times New Roman"/>
          <w:spacing w:val="2"/>
          <w:sz w:val="23"/>
          <w:szCs w:val="23"/>
        </w:rPr>
        <w:t>co</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1"/>
          <w:sz w:val="23"/>
          <w:szCs w:val="23"/>
        </w:rPr>
        <w:t>f</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en</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2"/>
          <w:sz w:val="23"/>
          <w:szCs w:val="23"/>
        </w:rPr>
        <w:t>f</w:t>
      </w:r>
      <w:r w:rsidRPr="00847899">
        <w:rPr>
          <w:rFonts w:ascii="Times New Roman" w:eastAsia="Times New Roman" w:hAnsi="Times New Roman" w:cs="Times New Roman"/>
          <w:sz w:val="23"/>
          <w:szCs w:val="23"/>
        </w:rPr>
        <w:t>or</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2"/>
          <w:sz w:val="23"/>
          <w:szCs w:val="23"/>
        </w:rPr>
        <w:t>ob</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va</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pacing w:val="2"/>
          <w:sz w:val="23"/>
          <w:szCs w:val="23"/>
        </w:rPr>
        <w:t>na</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14"/>
          <w:sz w:val="23"/>
          <w:szCs w:val="23"/>
        </w:rPr>
        <w:t xml:space="preserve"> </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ar</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2"/>
          <w:sz w:val="23"/>
          <w:szCs w:val="23"/>
        </w:rPr>
        <w:t>an</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1"/>
          <w:sz w:val="23"/>
          <w:szCs w:val="23"/>
        </w:rPr>
        <w:t>f</w:t>
      </w:r>
      <w:r w:rsidRPr="00847899">
        <w:rPr>
          <w:rFonts w:ascii="Times New Roman" w:eastAsia="Times New Roman" w:hAnsi="Times New Roman" w:cs="Times New Roman"/>
          <w:spacing w:val="4"/>
          <w:sz w:val="23"/>
          <w:szCs w:val="23"/>
        </w:rPr>
        <w:t>o</w:t>
      </w:r>
      <w:r w:rsidRPr="00847899">
        <w:rPr>
          <w:rFonts w:ascii="Times New Roman" w:eastAsia="Times New Roman" w:hAnsi="Times New Roman" w:cs="Times New Roman"/>
          <w:sz w:val="23"/>
          <w:szCs w:val="23"/>
        </w:rPr>
        <w:t>r</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2"/>
          <w:sz w:val="23"/>
          <w:szCs w:val="23"/>
        </w:rPr>
        <w:t>d</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g</w:t>
      </w:r>
      <w:r w:rsidRPr="00847899">
        <w:rPr>
          <w:rFonts w:ascii="Times New Roman" w:eastAsia="Times New Roman" w:hAnsi="Times New Roman" w:cs="Times New Roman"/>
          <w:spacing w:val="-13"/>
          <w:sz w:val="23"/>
          <w:szCs w:val="23"/>
        </w:rPr>
        <w:t xml:space="preserve"> </w:t>
      </w:r>
      <w:r w:rsidRPr="00847899">
        <w:rPr>
          <w:rFonts w:ascii="Times New Roman" w:eastAsia="Times New Roman" w:hAnsi="Times New Roman" w:cs="Times New Roman"/>
          <w:spacing w:val="2"/>
          <w:sz w:val="23"/>
          <w:szCs w:val="23"/>
        </w:rPr>
        <w:t>f</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gs;</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2"/>
          <w:sz w:val="23"/>
          <w:szCs w:val="23"/>
        </w:rPr>
        <w:t>6</w:t>
      </w:r>
      <w:r w:rsidRPr="00847899">
        <w:rPr>
          <w:rFonts w:ascii="Times New Roman" w:eastAsia="Times New Roman" w:hAnsi="Times New Roman" w:cs="Times New Roman"/>
          <w:sz w:val="23"/>
          <w:szCs w:val="23"/>
        </w:rPr>
        <w:t>)</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en</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mi</w:t>
      </w:r>
      <w:r w:rsidRPr="00847899">
        <w:rPr>
          <w:rFonts w:ascii="Times New Roman" w:eastAsia="Times New Roman" w:hAnsi="Times New Roman" w:cs="Times New Roman"/>
          <w:sz w:val="23"/>
          <w:szCs w:val="23"/>
        </w:rPr>
        <w:t>c</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2"/>
          <w:sz w:val="23"/>
          <w:szCs w:val="23"/>
        </w:rPr>
        <w:t>on</w:t>
      </w:r>
      <w:r w:rsidRPr="00847899">
        <w:rPr>
          <w:rFonts w:ascii="Times New Roman" w:eastAsia="Times New Roman" w:hAnsi="Times New Roman" w:cs="Times New Roman"/>
          <w:spacing w:val="-1"/>
          <w:sz w:val="23"/>
          <w:szCs w:val="23"/>
        </w:rPr>
        <w:t>f</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en</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z w:val="23"/>
          <w:szCs w:val="23"/>
        </w:rPr>
        <w:t xml:space="preserve">o </w:t>
      </w:r>
      <w:r w:rsidRPr="00847899">
        <w:rPr>
          <w:rFonts w:ascii="Times New Roman" w:eastAsia="Times New Roman" w:hAnsi="Times New Roman" w:cs="Times New Roman"/>
          <w:spacing w:val="2"/>
          <w:sz w:val="23"/>
          <w:szCs w:val="23"/>
        </w:rPr>
        <w:t>d</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ss</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2"/>
          <w:sz w:val="23"/>
          <w:szCs w:val="23"/>
        </w:rPr>
        <w:t>m</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13"/>
          <w:sz w:val="23"/>
          <w:szCs w:val="23"/>
        </w:rPr>
        <w:t xml:space="preserve"> </w:t>
      </w:r>
      <w:r w:rsidRPr="00847899">
        <w:rPr>
          <w:rFonts w:ascii="Times New Roman" w:eastAsia="Times New Roman" w:hAnsi="Times New Roman" w:cs="Times New Roman"/>
          <w:spacing w:val="2"/>
          <w:sz w:val="23"/>
          <w:szCs w:val="23"/>
        </w:rPr>
        <w:t>f</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pacing w:val="2"/>
          <w:sz w:val="23"/>
          <w:szCs w:val="23"/>
        </w:rPr>
        <w:t>nd</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gs;</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nd</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z w:val="23"/>
          <w:szCs w:val="23"/>
        </w:rPr>
        <w:t>7)</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2"/>
          <w:sz w:val="23"/>
          <w:szCs w:val="23"/>
        </w:rPr>
        <w:t>es</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g</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z w:val="23"/>
          <w:szCs w:val="23"/>
        </w:rPr>
        <w:t>u</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1"/>
          <w:sz w:val="23"/>
          <w:szCs w:val="23"/>
        </w:rPr>
        <w:t>ti</w:t>
      </w:r>
      <w:r w:rsidRPr="00847899">
        <w:rPr>
          <w:rFonts w:ascii="Times New Roman" w:eastAsia="Times New Roman" w:hAnsi="Times New Roman" w:cs="Times New Roman"/>
          <w:spacing w:val="2"/>
          <w:sz w:val="23"/>
          <w:szCs w:val="23"/>
        </w:rPr>
        <w:t>on</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14"/>
          <w:sz w:val="23"/>
          <w:szCs w:val="23"/>
        </w:rPr>
        <w:t xml:space="preserve"> </w:t>
      </w:r>
      <w:r w:rsidRPr="00847899">
        <w:rPr>
          <w:rFonts w:ascii="Times New Roman" w:eastAsia="Times New Roman" w:hAnsi="Times New Roman" w:cs="Times New Roman"/>
          <w:spacing w:val="-2"/>
          <w:sz w:val="23"/>
          <w:szCs w:val="23"/>
        </w:rPr>
        <w:t>m</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8"/>
          <w:sz w:val="23"/>
          <w:szCs w:val="23"/>
        </w:rPr>
        <w:t xml:space="preserve"> </w:t>
      </w:r>
      <w:r w:rsidR="000D4359" w:rsidRPr="00847899">
        <w:rPr>
          <w:rFonts w:ascii="Times New Roman" w:eastAsia="Times New Roman" w:hAnsi="Times New Roman" w:cs="Times New Roman"/>
          <w:spacing w:val="-1"/>
          <w:sz w:val="23"/>
          <w:szCs w:val="23"/>
        </w:rPr>
        <w:t>my</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3"/>
          <w:sz w:val="23"/>
          <w:szCs w:val="23"/>
        </w:rPr>
        <w:t>e</w:t>
      </w:r>
      <w:r w:rsidRPr="00847899">
        <w:rPr>
          <w:rFonts w:ascii="Times New Roman" w:eastAsia="Times New Roman" w:hAnsi="Times New Roman" w:cs="Times New Roman"/>
          <w:spacing w:val="2"/>
          <w:sz w:val="23"/>
          <w:szCs w:val="23"/>
        </w:rPr>
        <w:t>x</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g</w:t>
      </w:r>
      <w:r w:rsidRPr="00847899">
        <w:rPr>
          <w:rFonts w:ascii="Times New Roman" w:eastAsia="Times New Roman" w:hAnsi="Times New Roman" w:cs="Times New Roman"/>
          <w:spacing w:val="-9"/>
          <w:sz w:val="23"/>
          <w:szCs w:val="23"/>
        </w:rPr>
        <w:t xml:space="preserve"> </w:t>
      </w:r>
      <w:r w:rsidRPr="00847899">
        <w:rPr>
          <w:rFonts w:ascii="Times New Roman" w:eastAsia="Times New Roman" w:hAnsi="Times New Roman" w:cs="Times New Roman"/>
          <w:spacing w:val="4"/>
          <w:sz w:val="23"/>
          <w:szCs w:val="23"/>
        </w:rPr>
        <w:t>c</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1"/>
          <w:sz w:val="23"/>
          <w:szCs w:val="23"/>
        </w:rPr>
        <w:t>/</w:t>
      </w:r>
      <w:r w:rsidRPr="00847899">
        <w:rPr>
          <w:rFonts w:ascii="Times New Roman" w:eastAsia="Times New Roman" w:hAnsi="Times New Roman" w:cs="Times New Roman"/>
          <w:spacing w:val="-2"/>
          <w:sz w:val="23"/>
          <w:szCs w:val="23"/>
        </w:rPr>
        <w:t>m</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z w:val="23"/>
          <w:szCs w:val="23"/>
        </w:rPr>
        <w:t>.</w:t>
      </w:r>
      <w:r w:rsidRPr="00847899">
        <w:rPr>
          <w:rFonts w:ascii="Times New Roman" w:eastAsia="Times New Roman" w:hAnsi="Times New Roman" w:cs="Times New Roman"/>
          <w:spacing w:val="-16"/>
          <w:sz w:val="23"/>
          <w:szCs w:val="23"/>
        </w:rPr>
        <w:t xml:space="preserve"> </w:t>
      </w:r>
      <w:r w:rsidRPr="00847899">
        <w:rPr>
          <w:rFonts w:ascii="Times New Roman" w:eastAsia="Times New Roman" w:hAnsi="Times New Roman" w:cs="Times New Roman"/>
          <w:spacing w:val="2"/>
          <w:sz w:val="23"/>
          <w:szCs w:val="23"/>
        </w:rPr>
        <w:t>Ad</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z w:val="23"/>
          <w:szCs w:val="23"/>
        </w:rPr>
        <w:t xml:space="preserve">l </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j</w:t>
      </w:r>
      <w:r w:rsidRPr="00847899">
        <w:rPr>
          <w:rFonts w:ascii="Times New Roman" w:eastAsia="Times New Roman" w:hAnsi="Times New Roman" w:cs="Times New Roman"/>
          <w:sz w:val="23"/>
          <w:szCs w:val="23"/>
        </w:rPr>
        <w:t>or</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ese</w:t>
      </w:r>
      <w:r w:rsidRPr="00847899">
        <w:rPr>
          <w:rFonts w:ascii="Times New Roman" w:eastAsia="Times New Roman" w:hAnsi="Times New Roman" w:cs="Times New Roman"/>
          <w:spacing w:val="-1"/>
          <w:sz w:val="23"/>
          <w:szCs w:val="23"/>
        </w:rPr>
        <w:t>ar</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4"/>
          <w:sz w:val="23"/>
          <w:szCs w:val="23"/>
        </w:rPr>
        <w:t>n</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pacing w:val="2"/>
          <w:sz w:val="23"/>
          <w:szCs w:val="23"/>
        </w:rPr>
        <w:t>ed</w:t>
      </w:r>
      <w:r w:rsidRPr="00847899">
        <w:rPr>
          <w:rFonts w:ascii="Times New Roman" w:eastAsia="Times New Roman" w:hAnsi="Times New Roman" w:cs="Times New Roman"/>
          <w:sz w:val="23"/>
          <w:szCs w:val="23"/>
        </w:rPr>
        <w:t>u</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on</w:t>
      </w:r>
      <w:r w:rsidRPr="00847899">
        <w:rPr>
          <w:rFonts w:ascii="Times New Roman" w:eastAsia="Times New Roman" w:hAnsi="Times New Roman" w:cs="Times New Roman"/>
          <w:spacing w:val="-3"/>
          <w:sz w:val="23"/>
          <w:szCs w:val="23"/>
        </w:rPr>
        <w:t>a</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1"/>
          <w:sz w:val="23"/>
          <w:szCs w:val="23"/>
        </w:rPr>
        <w:t>ti</w:t>
      </w:r>
      <w:r w:rsidRPr="00847899">
        <w:rPr>
          <w:rFonts w:ascii="Times New Roman" w:eastAsia="Times New Roman" w:hAnsi="Times New Roman" w:cs="Times New Roman"/>
          <w:spacing w:val="2"/>
          <w:sz w:val="23"/>
          <w:szCs w:val="23"/>
        </w:rPr>
        <w:t>v</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4"/>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13"/>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z w:val="23"/>
          <w:szCs w:val="23"/>
        </w:rPr>
        <w:t xml:space="preserve">e </w:t>
      </w:r>
      <w:r w:rsidRPr="00847899">
        <w:rPr>
          <w:rFonts w:ascii="Times New Roman" w:eastAsia="Times New Roman" w:hAnsi="Times New Roman" w:cs="Times New Roman"/>
          <w:spacing w:val="-2"/>
          <w:sz w:val="23"/>
          <w:szCs w:val="23"/>
        </w:rPr>
        <w:t>l</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pacing w:val="2"/>
          <w:sz w:val="23"/>
          <w:szCs w:val="23"/>
        </w:rPr>
        <w:t>be</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w</w:t>
      </w:r>
      <w:r w:rsidRPr="00847899">
        <w:rPr>
          <w:rFonts w:ascii="Times New Roman" w:eastAsia="Times New Roman" w:hAnsi="Times New Roman" w:cs="Times New Roman"/>
          <w:sz w:val="23"/>
          <w:szCs w:val="23"/>
        </w:rPr>
        <w:t>.</w:t>
      </w:r>
    </w:p>
    <w:p w14:paraId="57DA3CEA" w14:textId="418AA621" w:rsidR="009D092C" w:rsidRPr="00847899" w:rsidRDefault="009D092C" w:rsidP="00C36D49">
      <w:pPr>
        <w:spacing w:before="17" w:after="100" w:afterAutospacing="1"/>
        <w:rPr>
          <w:rFonts w:ascii="Times New Roman" w:hAnsi="Times New Roman" w:cs="Times New Roman"/>
          <w:sz w:val="23"/>
          <w:szCs w:val="23"/>
        </w:rPr>
      </w:pPr>
      <w:r w:rsidRPr="00847899">
        <w:rPr>
          <w:rFonts w:ascii="Times New Roman" w:hAnsi="Times New Roman" w:cs="Times New Roman"/>
          <w:sz w:val="23"/>
          <w:szCs w:val="23"/>
        </w:rPr>
        <w:lastRenderedPageBreak/>
        <w:t xml:space="preserve">Year 1: In the first year of the project, </w:t>
      </w:r>
      <w:r w:rsidR="000D4359" w:rsidRPr="00847899">
        <w:rPr>
          <w:rFonts w:ascii="Times New Roman" w:hAnsi="Times New Roman" w:cs="Times New Roman"/>
          <w:sz w:val="23"/>
          <w:szCs w:val="23"/>
        </w:rPr>
        <w:t>I</w:t>
      </w:r>
      <w:r w:rsidRPr="00847899">
        <w:rPr>
          <w:rFonts w:ascii="Times New Roman" w:hAnsi="Times New Roman" w:cs="Times New Roman"/>
          <w:sz w:val="23"/>
          <w:szCs w:val="23"/>
        </w:rPr>
        <w:t xml:space="preserve"> will focus on building the</w:t>
      </w:r>
      <w:r w:rsidR="00DF130A" w:rsidRPr="00847899">
        <w:rPr>
          <w:rFonts w:ascii="Times New Roman" w:hAnsi="Times New Roman" w:cs="Times New Roman"/>
          <w:sz w:val="23"/>
          <w:szCs w:val="23"/>
        </w:rPr>
        <w:t xml:space="preserve"> county-level,</w:t>
      </w:r>
      <w:r w:rsidRPr="00847899">
        <w:rPr>
          <w:rFonts w:ascii="Times New Roman" w:hAnsi="Times New Roman" w:cs="Times New Roman"/>
          <w:sz w:val="23"/>
          <w:szCs w:val="23"/>
        </w:rPr>
        <w:t xml:space="preserve"> multi-regional Leslie matrix population projection model</w:t>
      </w:r>
      <w:r w:rsidR="00B1635C" w:rsidRPr="00847899">
        <w:rPr>
          <w:rFonts w:ascii="Times New Roman" w:hAnsi="Times New Roman" w:cs="Times New Roman"/>
          <w:sz w:val="23"/>
          <w:szCs w:val="23"/>
        </w:rPr>
        <w:t xml:space="preserve"> and will</w:t>
      </w:r>
      <w:r w:rsidR="00C52E5B" w:rsidRPr="00847899">
        <w:rPr>
          <w:rFonts w:ascii="Times New Roman" w:hAnsi="Times New Roman" w:cs="Times New Roman"/>
          <w:sz w:val="23"/>
          <w:szCs w:val="23"/>
        </w:rPr>
        <w:t xml:space="preserve"> begin development of a professional training </w:t>
      </w:r>
      <w:r w:rsidR="000D4359" w:rsidRPr="00847899">
        <w:rPr>
          <w:rFonts w:ascii="Times New Roman" w:hAnsi="Times New Roman" w:cs="Times New Roman"/>
          <w:sz w:val="23"/>
          <w:szCs w:val="23"/>
        </w:rPr>
        <w:t xml:space="preserve">module </w:t>
      </w:r>
      <w:r w:rsidR="00C52E5B" w:rsidRPr="00847899">
        <w:rPr>
          <w:rFonts w:ascii="Times New Roman" w:hAnsi="Times New Roman" w:cs="Times New Roman"/>
          <w:sz w:val="23"/>
          <w:szCs w:val="23"/>
        </w:rPr>
        <w:t>for the</w:t>
      </w:r>
      <w:r w:rsidR="00FE0068" w:rsidRPr="00847899">
        <w:rPr>
          <w:rFonts w:ascii="Times New Roman" w:hAnsi="Times New Roman" w:cs="Times New Roman"/>
          <w:sz w:val="23"/>
          <w:szCs w:val="23"/>
        </w:rPr>
        <w:t xml:space="preserve"> career professional</w:t>
      </w:r>
      <w:r w:rsidR="00C52E5B" w:rsidRPr="00847899">
        <w:rPr>
          <w:rFonts w:ascii="Times New Roman" w:hAnsi="Times New Roman" w:cs="Times New Roman"/>
          <w:sz w:val="23"/>
          <w:szCs w:val="23"/>
        </w:rPr>
        <w:t xml:space="preserve"> partner organizations</w:t>
      </w:r>
      <w:r w:rsidR="002E6468" w:rsidRPr="00847899">
        <w:rPr>
          <w:rFonts w:ascii="Times New Roman" w:hAnsi="Times New Roman" w:cs="Times New Roman"/>
          <w:sz w:val="23"/>
          <w:szCs w:val="23"/>
        </w:rPr>
        <w:t>.</w:t>
      </w:r>
    </w:p>
    <w:p w14:paraId="28B794D6" w14:textId="273BF851" w:rsidR="002E6468" w:rsidRPr="00847899" w:rsidRDefault="002E6468" w:rsidP="00C36D49">
      <w:pPr>
        <w:spacing w:before="17" w:after="100" w:afterAutospacing="1"/>
        <w:rPr>
          <w:rFonts w:ascii="Times New Roman" w:hAnsi="Times New Roman" w:cs="Times New Roman"/>
          <w:sz w:val="23"/>
          <w:szCs w:val="23"/>
        </w:rPr>
      </w:pPr>
      <w:r w:rsidRPr="00847899">
        <w:rPr>
          <w:rFonts w:ascii="Times New Roman" w:hAnsi="Times New Roman" w:cs="Times New Roman"/>
          <w:sz w:val="23"/>
          <w:szCs w:val="23"/>
        </w:rPr>
        <w:t xml:space="preserve">Year 2: I will </w:t>
      </w:r>
      <w:r w:rsidR="00DF130A" w:rsidRPr="00847899">
        <w:rPr>
          <w:rFonts w:ascii="Times New Roman" w:hAnsi="Times New Roman" w:cs="Times New Roman"/>
          <w:sz w:val="23"/>
          <w:szCs w:val="23"/>
        </w:rPr>
        <w:t xml:space="preserve">complete the county-level model and build the sub-county </w:t>
      </w:r>
      <w:r w:rsidR="00773A0A">
        <w:rPr>
          <w:rFonts w:ascii="Times New Roman" w:hAnsi="Times New Roman" w:cs="Times New Roman"/>
          <w:sz w:val="23"/>
          <w:szCs w:val="23"/>
        </w:rPr>
        <w:t>sea-level rise</w:t>
      </w:r>
      <w:r w:rsidR="00DF130A" w:rsidRPr="00847899">
        <w:rPr>
          <w:rFonts w:ascii="Times New Roman" w:hAnsi="Times New Roman" w:cs="Times New Roman"/>
          <w:sz w:val="23"/>
          <w:szCs w:val="23"/>
        </w:rPr>
        <w:t xml:space="preserve"> model</w:t>
      </w:r>
      <w:r w:rsidR="00C52E5B" w:rsidRPr="00847899">
        <w:rPr>
          <w:rFonts w:ascii="Times New Roman" w:hAnsi="Times New Roman" w:cs="Times New Roman"/>
          <w:sz w:val="23"/>
          <w:szCs w:val="23"/>
        </w:rPr>
        <w:t>,</w:t>
      </w:r>
      <w:r w:rsidR="00346888" w:rsidRPr="00847899">
        <w:rPr>
          <w:rFonts w:ascii="Times New Roman" w:hAnsi="Times New Roman" w:cs="Times New Roman"/>
          <w:sz w:val="23"/>
          <w:szCs w:val="23"/>
        </w:rPr>
        <w:t xml:space="preserve"> develop a</w:t>
      </w:r>
      <w:r w:rsidR="00D67914" w:rsidRPr="00847899">
        <w:rPr>
          <w:rFonts w:ascii="Times New Roman" w:hAnsi="Times New Roman" w:cs="Times New Roman"/>
          <w:sz w:val="23"/>
          <w:szCs w:val="23"/>
        </w:rPr>
        <w:t xml:space="preserve"> demography </w:t>
      </w:r>
      <w:r w:rsidR="00B90C65" w:rsidRPr="00847899">
        <w:rPr>
          <w:rFonts w:ascii="Times New Roman" w:hAnsi="Times New Roman" w:cs="Times New Roman"/>
          <w:sz w:val="23"/>
          <w:szCs w:val="23"/>
        </w:rPr>
        <w:t xml:space="preserve">forecasting </w:t>
      </w:r>
      <w:r w:rsidR="00D67914" w:rsidRPr="00847899">
        <w:rPr>
          <w:rFonts w:ascii="Times New Roman" w:hAnsi="Times New Roman" w:cs="Times New Roman"/>
          <w:sz w:val="23"/>
          <w:szCs w:val="23"/>
        </w:rPr>
        <w:t>course</w:t>
      </w:r>
      <w:r w:rsidR="00C52E5B" w:rsidRPr="00847899">
        <w:rPr>
          <w:rFonts w:ascii="Times New Roman" w:hAnsi="Times New Roman" w:cs="Times New Roman"/>
          <w:sz w:val="23"/>
          <w:szCs w:val="23"/>
        </w:rPr>
        <w:t xml:space="preserve">, and </w:t>
      </w:r>
      <w:r w:rsidR="0061601B" w:rsidRPr="00847899">
        <w:rPr>
          <w:rFonts w:ascii="Times New Roman" w:hAnsi="Times New Roman" w:cs="Times New Roman"/>
          <w:sz w:val="23"/>
          <w:szCs w:val="23"/>
        </w:rPr>
        <w:t>conduct</w:t>
      </w:r>
      <w:r w:rsidR="00C52E5B" w:rsidRPr="00847899">
        <w:rPr>
          <w:rFonts w:ascii="Times New Roman" w:hAnsi="Times New Roman" w:cs="Times New Roman"/>
          <w:sz w:val="23"/>
          <w:szCs w:val="23"/>
        </w:rPr>
        <w:t xml:space="preserve"> professional training</w:t>
      </w:r>
      <w:r w:rsidR="00DF130A" w:rsidRPr="00847899">
        <w:rPr>
          <w:rFonts w:ascii="Times New Roman" w:hAnsi="Times New Roman" w:cs="Times New Roman"/>
          <w:sz w:val="23"/>
          <w:szCs w:val="23"/>
        </w:rPr>
        <w:t>.</w:t>
      </w:r>
    </w:p>
    <w:p w14:paraId="594697A9" w14:textId="18383B5A" w:rsidR="00DF130A" w:rsidRPr="00847899" w:rsidRDefault="00DF130A" w:rsidP="00C36D49">
      <w:pPr>
        <w:spacing w:before="17" w:after="100" w:afterAutospacing="1"/>
        <w:rPr>
          <w:rFonts w:ascii="Times New Roman" w:hAnsi="Times New Roman" w:cs="Times New Roman"/>
          <w:sz w:val="23"/>
          <w:szCs w:val="23"/>
        </w:rPr>
      </w:pPr>
      <w:r w:rsidRPr="00847899">
        <w:rPr>
          <w:rFonts w:ascii="Times New Roman" w:hAnsi="Times New Roman" w:cs="Times New Roman"/>
          <w:sz w:val="23"/>
          <w:szCs w:val="23"/>
        </w:rPr>
        <w:t xml:space="preserve">Year 3: </w:t>
      </w:r>
      <w:r w:rsidR="00FE0068" w:rsidRPr="00847899">
        <w:rPr>
          <w:rFonts w:ascii="Times New Roman" w:hAnsi="Times New Roman" w:cs="Times New Roman"/>
          <w:sz w:val="23"/>
          <w:szCs w:val="23"/>
        </w:rPr>
        <w:t>I will</w:t>
      </w:r>
      <w:r w:rsidRPr="00847899">
        <w:rPr>
          <w:rFonts w:ascii="Times New Roman" w:hAnsi="Times New Roman" w:cs="Times New Roman"/>
          <w:sz w:val="23"/>
          <w:szCs w:val="23"/>
        </w:rPr>
        <w:t xml:space="preserve"> link the county and sub-county projection models</w:t>
      </w:r>
      <w:r w:rsidR="0061601B" w:rsidRPr="00847899">
        <w:rPr>
          <w:rFonts w:ascii="Times New Roman" w:hAnsi="Times New Roman" w:cs="Times New Roman"/>
          <w:sz w:val="23"/>
          <w:szCs w:val="23"/>
        </w:rPr>
        <w:t>,</w:t>
      </w:r>
      <w:r w:rsidR="00DA782E" w:rsidRPr="00847899">
        <w:rPr>
          <w:rFonts w:ascii="Times New Roman" w:hAnsi="Times New Roman" w:cs="Times New Roman"/>
          <w:sz w:val="23"/>
          <w:szCs w:val="23"/>
        </w:rPr>
        <w:t xml:space="preserve"> develop a </w:t>
      </w:r>
      <w:r w:rsidR="00D67914" w:rsidRPr="00847899">
        <w:rPr>
          <w:rFonts w:ascii="Times New Roman" w:hAnsi="Times New Roman" w:cs="Times New Roman"/>
          <w:sz w:val="23"/>
          <w:szCs w:val="23"/>
        </w:rPr>
        <w:t>graduate seminar</w:t>
      </w:r>
      <w:r w:rsidR="0061601B" w:rsidRPr="00847899">
        <w:rPr>
          <w:rFonts w:ascii="Times New Roman" w:hAnsi="Times New Roman" w:cs="Times New Roman"/>
          <w:sz w:val="23"/>
          <w:szCs w:val="23"/>
        </w:rPr>
        <w:t>, and conduct professional training</w:t>
      </w:r>
      <w:r w:rsidR="00D67914" w:rsidRPr="00847899">
        <w:rPr>
          <w:rFonts w:ascii="Times New Roman" w:hAnsi="Times New Roman" w:cs="Times New Roman"/>
          <w:sz w:val="23"/>
          <w:szCs w:val="23"/>
        </w:rPr>
        <w:t>.</w:t>
      </w:r>
    </w:p>
    <w:p w14:paraId="7D2B775D" w14:textId="6D5EF37C" w:rsidR="00DA782E" w:rsidRPr="00847899" w:rsidRDefault="00DA782E" w:rsidP="00C36D49">
      <w:pPr>
        <w:spacing w:before="17" w:after="100" w:afterAutospacing="1"/>
        <w:rPr>
          <w:rFonts w:ascii="Times New Roman" w:hAnsi="Times New Roman" w:cs="Times New Roman"/>
          <w:sz w:val="23"/>
          <w:szCs w:val="23"/>
        </w:rPr>
      </w:pPr>
      <w:r w:rsidRPr="00847899">
        <w:rPr>
          <w:rFonts w:ascii="Times New Roman" w:hAnsi="Times New Roman" w:cs="Times New Roman"/>
          <w:sz w:val="23"/>
          <w:szCs w:val="23"/>
        </w:rPr>
        <w:t xml:space="preserve">Year 4: </w:t>
      </w:r>
      <w:r w:rsidR="00444A3C" w:rsidRPr="00847899">
        <w:rPr>
          <w:rFonts w:ascii="Times New Roman" w:hAnsi="Times New Roman" w:cs="Times New Roman"/>
          <w:sz w:val="23"/>
          <w:szCs w:val="23"/>
        </w:rPr>
        <w:t>I</w:t>
      </w:r>
      <w:r w:rsidR="008906A4" w:rsidRPr="00847899">
        <w:rPr>
          <w:rFonts w:ascii="Times New Roman" w:hAnsi="Times New Roman" w:cs="Times New Roman"/>
          <w:sz w:val="23"/>
          <w:szCs w:val="23"/>
        </w:rPr>
        <w:t xml:space="preserve"> will work on publishing the complete, integrated migration and population projection results and conduct professional training.</w:t>
      </w:r>
    </w:p>
    <w:p w14:paraId="42A4BD05" w14:textId="0DE1C5C3" w:rsidR="007858D0" w:rsidRPr="00847899" w:rsidRDefault="008906A4" w:rsidP="00C36D49">
      <w:pPr>
        <w:spacing w:before="17" w:after="100" w:afterAutospacing="1" w:line="240" w:lineRule="exact"/>
        <w:rPr>
          <w:rFonts w:ascii="Times New Roman" w:hAnsi="Times New Roman" w:cs="Times New Roman"/>
          <w:sz w:val="23"/>
          <w:szCs w:val="23"/>
        </w:rPr>
      </w:pPr>
      <w:r w:rsidRPr="00847899">
        <w:rPr>
          <w:rFonts w:ascii="Times New Roman" w:hAnsi="Times New Roman" w:cs="Times New Roman"/>
          <w:sz w:val="23"/>
          <w:szCs w:val="23"/>
        </w:rPr>
        <w:t>Year 5: The final year of the grant will be dedicated entirely to manuscript writing</w:t>
      </w:r>
      <w:r w:rsidR="00602AC2" w:rsidRPr="00847899">
        <w:rPr>
          <w:rFonts w:ascii="Times New Roman" w:hAnsi="Times New Roman" w:cs="Times New Roman"/>
          <w:sz w:val="23"/>
          <w:szCs w:val="23"/>
        </w:rPr>
        <w:t xml:space="preserve"> and dissemination</w:t>
      </w:r>
      <w:r w:rsidR="007534E5">
        <w:rPr>
          <w:rFonts w:ascii="Times New Roman" w:hAnsi="Times New Roman" w:cs="Times New Roman"/>
          <w:sz w:val="23"/>
          <w:szCs w:val="23"/>
        </w:rPr>
        <w:t xml:space="preserve"> and professional training</w:t>
      </w:r>
      <w:r w:rsidR="00602AC2" w:rsidRPr="00847899">
        <w:rPr>
          <w:rFonts w:ascii="Times New Roman" w:hAnsi="Times New Roman" w:cs="Times New Roman"/>
          <w:sz w:val="23"/>
          <w:szCs w:val="23"/>
        </w:rPr>
        <w:t>.</w:t>
      </w:r>
    </w:p>
    <w:p w14:paraId="3733A6A3" w14:textId="77777777" w:rsidR="00BA4C52" w:rsidRPr="00847899" w:rsidRDefault="00096AEF" w:rsidP="00BA4C52">
      <w:pPr>
        <w:rPr>
          <w:rFonts w:ascii="Times New Roman" w:hAnsi="Times New Roman" w:cs="Times New Roman"/>
          <w:b/>
          <w:bCs/>
          <w:sz w:val="24"/>
          <w:szCs w:val="24"/>
        </w:rPr>
      </w:pPr>
      <w:r w:rsidRPr="00847899">
        <w:rPr>
          <w:rFonts w:ascii="Times New Roman" w:hAnsi="Times New Roman" w:cs="Times New Roman"/>
          <w:b/>
          <w:bCs/>
          <w:sz w:val="24"/>
          <w:szCs w:val="24"/>
        </w:rPr>
        <w:t>VI. Integration of Research and Educational Activities</w:t>
      </w:r>
    </w:p>
    <w:p w14:paraId="3C4CDDB1" w14:textId="77777777" w:rsidR="002C0916" w:rsidRPr="00847899" w:rsidRDefault="009152F0" w:rsidP="002C0916">
      <w:pPr>
        <w:rPr>
          <w:rFonts w:ascii="Times New Roman" w:eastAsia="Times New Roman" w:hAnsi="Times New Roman" w:cs="Times New Roman"/>
          <w:sz w:val="23"/>
          <w:szCs w:val="23"/>
        </w:rPr>
      </w:pP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z w:val="23"/>
          <w:szCs w:val="23"/>
        </w:rPr>
        <w:t>so</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2"/>
          <w:sz w:val="23"/>
          <w:szCs w:val="23"/>
        </w:rPr>
        <w:t>d</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2"/>
          <w:sz w:val="23"/>
          <w:szCs w:val="23"/>
        </w:rPr>
        <w:t>cr</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b</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pacing w:val="2"/>
          <w:sz w:val="23"/>
          <w:szCs w:val="23"/>
        </w:rPr>
        <w:t>ab</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v</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he</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2"/>
          <w:sz w:val="23"/>
          <w:szCs w:val="23"/>
        </w:rPr>
        <w:t>re</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rc</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2"/>
          <w:sz w:val="23"/>
          <w:szCs w:val="23"/>
        </w:rPr>
        <w:t>an</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1"/>
          <w:sz w:val="23"/>
          <w:szCs w:val="23"/>
        </w:rPr>
        <w:t xml:space="preserve"> e</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2"/>
          <w:sz w:val="23"/>
          <w:szCs w:val="23"/>
        </w:rPr>
        <w:t>uc</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1"/>
          <w:sz w:val="23"/>
          <w:szCs w:val="23"/>
        </w:rPr>
        <w:t>ti</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v</w:t>
      </w:r>
      <w:r w:rsidRPr="00847899">
        <w:rPr>
          <w:rFonts w:ascii="Times New Roman" w:eastAsia="Times New Roman" w:hAnsi="Times New Roman" w:cs="Times New Roman"/>
          <w:spacing w:val="1"/>
          <w:sz w:val="23"/>
          <w:szCs w:val="23"/>
        </w:rPr>
        <w:t>iti</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11"/>
          <w:sz w:val="23"/>
          <w:szCs w:val="23"/>
        </w:rPr>
        <w:t xml:space="preserve"> </w:t>
      </w:r>
      <w:r w:rsidRPr="00847899">
        <w:rPr>
          <w:rFonts w:ascii="Times New Roman" w:eastAsia="Times New Roman" w:hAnsi="Times New Roman" w:cs="Times New Roman"/>
          <w:sz w:val="23"/>
          <w:szCs w:val="23"/>
        </w:rPr>
        <w:t>w</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1"/>
          <w:sz w:val="23"/>
          <w:szCs w:val="23"/>
        </w:rPr>
        <w:t>f</w:t>
      </w:r>
      <w:r w:rsidRPr="00847899">
        <w:rPr>
          <w:rFonts w:ascii="Times New Roman" w:eastAsia="Times New Roman" w:hAnsi="Times New Roman" w:cs="Times New Roman"/>
          <w:sz w:val="23"/>
          <w:szCs w:val="23"/>
        </w:rPr>
        <w:t>u</w:t>
      </w:r>
      <w:r w:rsidRPr="00847899">
        <w:rPr>
          <w:rFonts w:ascii="Times New Roman" w:eastAsia="Times New Roman" w:hAnsi="Times New Roman" w:cs="Times New Roman"/>
          <w:spacing w:val="3"/>
          <w:sz w:val="23"/>
          <w:szCs w:val="23"/>
        </w:rPr>
        <w:t>l</w:t>
      </w:r>
      <w:r w:rsidRPr="00847899">
        <w:rPr>
          <w:rFonts w:ascii="Times New Roman" w:eastAsia="Times New Roman" w:hAnsi="Times New Roman" w:cs="Times New Roman"/>
          <w:spacing w:val="-2"/>
          <w:sz w:val="23"/>
          <w:szCs w:val="23"/>
        </w:rPr>
        <w:t>l</w:t>
      </w:r>
      <w:r w:rsidRPr="00847899">
        <w:rPr>
          <w:rFonts w:ascii="Times New Roman" w:eastAsia="Times New Roman" w:hAnsi="Times New Roman" w:cs="Times New Roman"/>
          <w:sz w:val="23"/>
          <w:szCs w:val="23"/>
        </w:rPr>
        <w:t>y</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eg</w:t>
      </w:r>
      <w:r w:rsidRPr="00847899">
        <w:rPr>
          <w:rFonts w:ascii="Times New Roman" w:eastAsia="Times New Roman" w:hAnsi="Times New Roman" w:cs="Times New Roman"/>
          <w:spacing w:val="-3"/>
          <w:sz w:val="23"/>
          <w:szCs w:val="23"/>
        </w:rPr>
        <w:t>r</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e</w:t>
      </w:r>
      <w:r w:rsidRPr="00847899">
        <w:rPr>
          <w:rFonts w:ascii="Times New Roman" w:eastAsia="Times New Roman" w:hAnsi="Times New Roman" w:cs="Times New Roman"/>
          <w:spacing w:val="-9"/>
          <w:sz w:val="23"/>
          <w:szCs w:val="23"/>
        </w:rPr>
        <w:t xml:space="preserve"> </w:t>
      </w:r>
      <w:r w:rsidR="00444A3C" w:rsidRPr="00847899">
        <w:rPr>
          <w:rFonts w:ascii="Times New Roman" w:eastAsia="Times New Roman" w:hAnsi="Times New Roman" w:cs="Times New Roman"/>
          <w:spacing w:val="1"/>
          <w:sz w:val="23"/>
          <w:szCs w:val="23"/>
        </w:rPr>
        <w:t>my</w:t>
      </w:r>
      <w:r w:rsidRPr="00847899">
        <w:rPr>
          <w:rFonts w:ascii="Times New Roman" w:eastAsia="Times New Roman" w:hAnsi="Times New Roman" w:cs="Times New Roman"/>
          <w:sz w:val="23"/>
          <w:szCs w:val="23"/>
        </w:rPr>
        <w:t xml:space="preserve"> </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ar</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pacing w:val="4"/>
          <w:sz w:val="23"/>
          <w:szCs w:val="23"/>
        </w:rPr>
        <w:t>a</w:t>
      </w:r>
      <w:r w:rsidRPr="00847899">
        <w:rPr>
          <w:rFonts w:ascii="Times New Roman" w:eastAsia="Times New Roman" w:hAnsi="Times New Roman" w:cs="Times New Roman"/>
          <w:sz w:val="23"/>
          <w:szCs w:val="23"/>
        </w:rPr>
        <w:t>nd</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ch</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g</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z w:val="23"/>
          <w:szCs w:val="23"/>
        </w:rPr>
        <w:t>p</w:t>
      </w:r>
      <w:r w:rsidRPr="00847899">
        <w:rPr>
          <w:rFonts w:ascii="Times New Roman" w:eastAsia="Times New Roman" w:hAnsi="Times New Roman" w:cs="Times New Roman"/>
          <w:spacing w:val="2"/>
          <w:sz w:val="23"/>
          <w:szCs w:val="23"/>
        </w:rPr>
        <w:t>ur</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z w:val="23"/>
          <w:szCs w:val="23"/>
        </w:rPr>
        <w:t xml:space="preserve">by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ll</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w</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ng</w:t>
      </w:r>
      <w:r w:rsidRPr="00847899">
        <w:rPr>
          <w:rFonts w:ascii="Times New Roman" w:eastAsia="Times New Roman" w:hAnsi="Times New Roman" w:cs="Times New Roman"/>
          <w:spacing w:val="-10"/>
          <w:sz w:val="23"/>
          <w:szCs w:val="23"/>
        </w:rPr>
        <w:t xml:space="preserve"> </w:t>
      </w:r>
      <w:r w:rsidR="00444A3C" w:rsidRPr="00847899">
        <w:rPr>
          <w:rFonts w:ascii="Times New Roman" w:eastAsia="Times New Roman" w:hAnsi="Times New Roman" w:cs="Times New Roman"/>
          <w:spacing w:val="3"/>
          <w:sz w:val="23"/>
          <w:szCs w:val="23"/>
        </w:rPr>
        <w:t>me</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 xml:space="preserve">o </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1"/>
          <w:sz w:val="23"/>
          <w:szCs w:val="23"/>
        </w:rPr>
        <w:t>ti</w:t>
      </w:r>
      <w:r w:rsidRPr="00847899">
        <w:rPr>
          <w:rFonts w:ascii="Times New Roman" w:eastAsia="Times New Roman" w:hAnsi="Times New Roman" w:cs="Times New Roman"/>
          <w:spacing w:val="2"/>
          <w:sz w:val="23"/>
          <w:szCs w:val="23"/>
        </w:rPr>
        <w:t>v</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z w:val="23"/>
          <w:szCs w:val="23"/>
        </w:rPr>
        <w:t>y</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pacing w:val="4"/>
          <w:sz w:val="23"/>
          <w:szCs w:val="23"/>
        </w:rPr>
        <w:t>a</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9"/>
          <w:sz w:val="23"/>
          <w:szCs w:val="23"/>
        </w:rPr>
        <w:t xml:space="preserve"> </w:t>
      </w:r>
      <w:r w:rsidR="00444A3C" w:rsidRPr="00847899">
        <w:rPr>
          <w:rFonts w:ascii="Times New Roman" w:eastAsia="Times New Roman" w:hAnsi="Times New Roman" w:cs="Times New Roman"/>
          <w:sz w:val="23"/>
          <w:szCs w:val="23"/>
        </w:rPr>
        <w:t xml:space="preserve">I am </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2"/>
          <w:sz w:val="23"/>
          <w:szCs w:val="23"/>
        </w:rPr>
        <w:t>y</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g</w:t>
      </w:r>
      <w:r w:rsidRPr="00847899">
        <w:rPr>
          <w:rFonts w:ascii="Times New Roman" w:eastAsia="Times New Roman" w:hAnsi="Times New Roman" w:cs="Times New Roman"/>
          <w:spacing w:val="-9"/>
          <w:sz w:val="23"/>
          <w:szCs w:val="23"/>
        </w:rPr>
        <w:t xml:space="preserve"> </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2"/>
          <w:sz w:val="23"/>
          <w:szCs w:val="23"/>
        </w:rPr>
        <w:t xml:space="preserve"> </w:t>
      </w:r>
      <w:r w:rsidR="00444A3C" w:rsidRPr="00847899">
        <w:rPr>
          <w:rFonts w:ascii="Times New Roman" w:eastAsia="Times New Roman" w:hAnsi="Times New Roman" w:cs="Times New Roman"/>
          <w:spacing w:val="-2"/>
          <w:sz w:val="23"/>
          <w:szCs w:val="23"/>
        </w:rPr>
        <w:t>my</w:t>
      </w:r>
      <w:r w:rsidR="00BA4C52" w:rsidRPr="00847899">
        <w:rPr>
          <w:rFonts w:ascii="Times New Roman" w:hAnsi="Times New Roman" w:cs="Times New Roman"/>
          <w:b/>
          <w:bCs/>
          <w:sz w:val="23"/>
          <w:szCs w:val="23"/>
        </w:rPr>
        <w:t xml:space="preserve"> </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2"/>
          <w:sz w:val="23"/>
          <w:szCs w:val="23"/>
        </w:rPr>
        <w:t>ea</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z w:val="23"/>
          <w:szCs w:val="23"/>
        </w:rPr>
        <w:t>w</w:t>
      </w:r>
      <w:r w:rsidRPr="00847899">
        <w:rPr>
          <w:rFonts w:ascii="Times New Roman" w:eastAsia="Times New Roman" w:hAnsi="Times New Roman" w:cs="Times New Roman"/>
          <w:spacing w:val="1"/>
          <w:sz w:val="23"/>
          <w:szCs w:val="23"/>
        </w:rPr>
        <w:t>it</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z w:val="23"/>
          <w:szCs w:val="23"/>
        </w:rPr>
        <w:t>he</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2"/>
          <w:sz w:val="23"/>
          <w:szCs w:val="23"/>
        </w:rPr>
        <w:t>bene</w:t>
      </w:r>
      <w:r w:rsidRPr="00847899">
        <w:rPr>
          <w:rFonts w:ascii="Times New Roman" w:eastAsia="Times New Roman" w:hAnsi="Times New Roman" w:cs="Times New Roman"/>
          <w:spacing w:val="-1"/>
          <w:sz w:val="23"/>
          <w:szCs w:val="23"/>
        </w:rPr>
        <w:t>f</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t</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f</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nh</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g</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1"/>
          <w:sz w:val="23"/>
          <w:szCs w:val="23"/>
        </w:rPr>
        <w:t xml:space="preserve">demography </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on</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pacing w:val="2"/>
          <w:sz w:val="23"/>
          <w:szCs w:val="23"/>
        </w:rPr>
        <w:t>fo</w:t>
      </w:r>
      <w:r w:rsidRPr="00847899">
        <w:rPr>
          <w:rFonts w:ascii="Times New Roman" w:eastAsia="Times New Roman" w:hAnsi="Times New Roman" w:cs="Times New Roman"/>
          <w:sz w:val="23"/>
          <w:szCs w:val="23"/>
        </w:rPr>
        <w:t>r</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z w:val="23"/>
          <w:szCs w:val="23"/>
        </w:rPr>
        <w:t xml:space="preserve">a </w:t>
      </w:r>
      <w:r w:rsidRPr="00847899">
        <w:rPr>
          <w:rFonts w:ascii="Times New Roman" w:eastAsia="Times New Roman" w:hAnsi="Times New Roman" w:cs="Times New Roman"/>
          <w:spacing w:val="-2"/>
          <w:sz w:val="23"/>
          <w:szCs w:val="23"/>
        </w:rPr>
        <w:t>m</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pacing w:val="1"/>
          <w:sz w:val="23"/>
          <w:szCs w:val="23"/>
        </w:rPr>
        <w:t>lt</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z w:val="23"/>
          <w:szCs w:val="23"/>
        </w:rPr>
        <w:t>de</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f</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8"/>
          <w:sz w:val="23"/>
          <w:szCs w:val="23"/>
        </w:rPr>
        <w:t xml:space="preserve"> </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t</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1"/>
          <w:sz w:val="23"/>
          <w:szCs w:val="23"/>
        </w:rPr>
        <w:t>FS</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z w:val="23"/>
          <w:szCs w:val="23"/>
        </w:rPr>
        <w:t>.</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1"/>
          <w:sz w:val="23"/>
          <w:szCs w:val="23"/>
        </w:rPr>
        <w:t>S</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z w:val="23"/>
          <w:szCs w:val="23"/>
        </w:rPr>
        <w:t>u</w:t>
      </w:r>
      <w:r w:rsidRPr="00847899">
        <w:rPr>
          <w:rFonts w:ascii="Times New Roman" w:eastAsia="Times New Roman" w:hAnsi="Times New Roman" w:cs="Times New Roman"/>
          <w:spacing w:val="2"/>
          <w:sz w:val="23"/>
          <w:szCs w:val="23"/>
        </w:rPr>
        <w:t>d</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 xml:space="preserve">nt </w:t>
      </w:r>
      <w:r w:rsidRPr="00847899">
        <w:rPr>
          <w:rFonts w:ascii="Times New Roman" w:eastAsia="Times New Roman" w:hAnsi="Times New Roman" w:cs="Times New Roman"/>
          <w:spacing w:val="-1"/>
          <w:sz w:val="23"/>
          <w:szCs w:val="23"/>
        </w:rPr>
        <w:t>f</w:t>
      </w:r>
      <w:r w:rsidRPr="00847899">
        <w:rPr>
          <w:rFonts w:ascii="Times New Roman" w:eastAsia="Times New Roman" w:hAnsi="Times New Roman" w:cs="Times New Roman"/>
          <w:spacing w:val="2"/>
          <w:sz w:val="23"/>
          <w:szCs w:val="23"/>
        </w:rPr>
        <w:t>eed</w:t>
      </w:r>
      <w:r w:rsidRPr="00847899">
        <w:rPr>
          <w:rFonts w:ascii="Times New Roman" w:eastAsia="Times New Roman" w:hAnsi="Times New Roman" w:cs="Times New Roman"/>
          <w:sz w:val="23"/>
          <w:szCs w:val="23"/>
        </w:rPr>
        <w:t>b</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z w:val="23"/>
          <w:szCs w:val="23"/>
        </w:rPr>
        <w:t>k</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z w:val="23"/>
          <w:szCs w:val="23"/>
        </w:rPr>
        <w:t>w</w:t>
      </w:r>
      <w:r w:rsidRPr="00847899">
        <w:rPr>
          <w:rFonts w:ascii="Times New Roman" w:eastAsia="Times New Roman" w:hAnsi="Times New Roman" w:cs="Times New Roman"/>
          <w:spacing w:val="1"/>
          <w:sz w:val="23"/>
          <w:szCs w:val="23"/>
        </w:rPr>
        <w:t>il</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2"/>
          <w:sz w:val="23"/>
          <w:szCs w:val="23"/>
        </w:rPr>
        <w:t>he</w:t>
      </w:r>
      <w:r w:rsidRPr="00847899">
        <w:rPr>
          <w:rFonts w:ascii="Times New Roman" w:eastAsia="Times New Roman" w:hAnsi="Times New Roman" w:cs="Times New Roman"/>
          <w:spacing w:val="-2"/>
          <w:sz w:val="23"/>
          <w:szCs w:val="23"/>
        </w:rPr>
        <w:t>l</w:t>
      </w:r>
      <w:r w:rsidRPr="00847899">
        <w:rPr>
          <w:rFonts w:ascii="Times New Roman" w:eastAsia="Times New Roman" w:hAnsi="Times New Roman" w:cs="Times New Roman"/>
          <w:sz w:val="23"/>
          <w:szCs w:val="23"/>
        </w:rPr>
        <w:t>p</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 xml:space="preserve">o </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pacing w:val="-1"/>
          <w:sz w:val="23"/>
          <w:szCs w:val="23"/>
        </w:rPr>
        <w:t>r</w:t>
      </w:r>
      <w:r w:rsidRPr="00847899">
        <w:rPr>
          <w:rFonts w:ascii="Times New Roman" w:eastAsia="Times New Roman" w:hAnsi="Times New Roman" w:cs="Times New Roman"/>
          <w:spacing w:val="2"/>
          <w:sz w:val="23"/>
          <w:szCs w:val="23"/>
        </w:rPr>
        <w:t>pe</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5"/>
          <w:sz w:val="23"/>
          <w:szCs w:val="23"/>
        </w:rPr>
        <w:t xml:space="preserve"> </w:t>
      </w:r>
      <w:r w:rsidR="00553E19" w:rsidRPr="00847899">
        <w:rPr>
          <w:rFonts w:ascii="Times New Roman" w:eastAsia="Times New Roman" w:hAnsi="Times New Roman" w:cs="Times New Roman"/>
          <w:spacing w:val="-2"/>
          <w:sz w:val="23"/>
          <w:szCs w:val="23"/>
        </w:rPr>
        <w:t>my</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4"/>
          <w:sz w:val="23"/>
          <w:szCs w:val="23"/>
        </w:rPr>
        <w:t>h</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nk</w:t>
      </w:r>
      <w:r w:rsidRPr="00847899">
        <w:rPr>
          <w:rFonts w:ascii="Times New Roman" w:eastAsia="Times New Roman" w:hAnsi="Times New Roman" w:cs="Times New Roman"/>
          <w:spacing w:val="-2"/>
          <w:sz w:val="23"/>
          <w:szCs w:val="23"/>
        </w:rPr>
        <w:t>i</w:t>
      </w:r>
      <w:r w:rsidRPr="00847899">
        <w:rPr>
          <w:rFonts w:ascii="Times New Roman" w:eastAsia="Times New Roman" w:hAnsi="Times New Roman" w:cs="Times New Roman"/>
          <w:spacing w:val="2"/>
          <w:sz w:val="23"/>
          <w:szCs w:val="23"/>
        </w:rPr>
        <w:t>n</w:t>
      </w:r>
      <w:r w:rsidRPr="00847899">
        <w:rPr>
          <w:rFonts w:ascii="Times New Roman" w:eastAsia="Times New Roman" w:hAnsi="Times New Roman" w:cs="Times New Roman"/>
          <w:sz w:val="23"/>
          <w:szCs w:val="23"/>
        </w:rPr>
        <w:t>g</w:t>
      </w:r>
      <w:r w:rsidRPr="00847899">
        <w:rPr>
          <w:rFonts w:ascii="Times New Roman" w:eastAsia="Times New Roman" w:hAnsi="Times New Roman" w:cs="Times New Roman"/>
          <w:spacing w:val="-9"/>
          <w:sz w:val="23"/>
          <w:szCs w:val="23"/>
        </w:rPr>
        <w:t xml:space="preserve"> </w:t>
      </w:r>
      <w:r w:rsidRPr="00847899">
        <w:rPr>
          <w:rFonts w:ascii="Times New Roman" w:eastAsia="Times New Roman" w:hAnsi="Times New Roman" w:cs="Times New Roman"/>
          <w:sz w:val="23"/>
          <w:szCs w:val="23"/>
        </w:rPr>
        <w:t>on demographic research.</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z w:val="23"/>
          <w:szCs w:val="23"/>
        </w:rPr>
        <w:t>A</w:t>
      </w:r>
      <w:r w:rsidRPr="00847899">
        <w:rPr>
          <w:rFonts w:ascii="Times New Roman" w:eastAsia="Times New Roman" w:hAnsi="Times New Roman" w:cs="Times New Roman"/>
          <w:spacing w:val="3"/>
          <w:sz w:val="23"/>
          <w:szCs w:val="23"/>
        </w:rPr>
        <w:t>l</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6"/>
          <w:sz w:val="23"/>
          <w:szCs w:val="23"/>
        </w:rPr>
        <w:t xml:space="preserve"> </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f</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z w:val="23"/>
          <w:szCs w:val="23"/>
        </w:rPr>
        <w:t xml:space="preserve">e </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2"/>
          <w:sz w:val="23"/>
          <w:szCs w:val="23"/>
        </w:rPr>
        <w:t>c</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v</w:t>
      </w:r>
      <w:r w:rsidRPr="00847899">
        <w:rPr>
          <w:rFonts w:ascii="Times New Roman" w:eastAsia="Times New Roman" w:hAnsi="Times New Roman" w:cs="Times New Roman"/>
          <w:spacing w:val="1"/>
          <w:sz w:val="23"/>
          <w:szCs w:val="23"/>
        </w:rPr>
        <w:t>iti</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z w:val="23"/>
          <w:szCs w:val="23"/>
        </w:rPr>
        <w:t xml:space="preserve">s </w:t>
      </w:r>
      <w:r w:rsidR="00553E19"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1"/>
          <w:sz w:val="23"/>
          <w:szCs w:val="23"/>
        </w:rPr>
        <w:t xml:space="preserve"> </w:t>
      </w:r>
      <w:r w:rsidRPr="00847899">
        <w:rPr>
          <w:rFonts w:ascii="Times New Roman" w:eastAsia="Times New Roman" w:hAnsi="Times New Roman" w:cs="Times New Roman"/>
          <w:sz w:val="23"/>
          <w:szCs w:val="23"/>
        </w:rPr>
        <w:t>p</w:t>
      </w:r>
      <w:r w:rsidRPr="00847899">
        <w:rPr>
          <w:rFonts w:ascii="Times New Roman" w:eastAsia="Times New Roman" w:hAnsi="Times New Roman" w:cs="Times New Roman"/>
          <w:spacing w:val="3"/>
          <w:sz w:val="23"/>
          <w:szCs w:val="23"/>
        </w:rPr>
        <w:t>l</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 xml:space="preserve"> </w:t>
      </w:r>
      <w:r w:rsidRPr="00847899">
        <w:rPr>
          <w:rFonts w:ascii="Times New Roman" w:eastAsia="Times New Roman" w:hAnsi="Times New Roman" w:cs="Times New Roman"/>
          <w:spacing w:val="2"/>
          <w:sz w:val="23"/>
          <w:szCs w:val="23"/>
        </w:rPr>
        <w:t>un</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pacing w:val="2"/>
          <w:sz w:val="23"/>
          <w:szCs w:val="23"/>
        </w:rPr>
        <w:t>a</w:t>
      </w:r>
      <w:r w:rsidRPr="00847899">
        <w:rPr>
          <w:rFonts w:ascii="Times New Roman" w:eastAsia="Times New Roman" w:hAnsi="Times New Roman" w:cs="Times New Roman"/>
          <w:sz w:val="23"/>
          <w:szCs w:val="23"/>
        </w:rPr>
        <w:t>ke</w:t>
      </w:r>
      <w:r w:rsidRPr="00847899">
        <w:rPr>
          <w:rFonts w:ascii="Times New Roman" w:eastAsia="Times New Roman" w:hAnsi="Times New Roman" w:cs="Times New Roman"/>
          <w:spacing w:val="-10"/>
          <w:sz w:val="23"/>
          <w:szCs w:val="23"/>
        </w:rPr>
        <w:t xml:space="preserve"> </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 xml:space="preserve">n </w:t>
      </w:r>
      <w:r w:rsidRPr="00847899">
        <w:rPr>
          <w:rFonts w:ascii="Times New Roman" w:eastAsia="Times New Roman" w:hAnsi="Times New Roman" w:cs="Times New Roman"/>
          <w:spacing w:val="-2"/>
          <w:sz w:val="23"/>
          <w:szCs w:val="23"/>
        </w:rPr>
        <w:t>t</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2"/>
          <w:sz w:val="23"/>
          <w:szCs w:val="23"/>
        </w:rPr>
        <w:t>pr</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1"/>
          <w:sz w:val="23"/>
          <w:szCs w:val="23"/>
        </w:rPr>
        <w:t>j</w:t>
      </w:r>
      <w:r w:rsidRPr="00847899">
        <w:rPr>
          <w:rFonts w:ascii="Times New Roman" w:eastAsia="Times New Roman" w:hAnsi="Times New Roman" w:cs="Times New Roman"/>
          <w:spacing w:val="2"/>
          <w:sz w:val="23"/>
          <w:szCs w:val="23"/>
        </w:rPr>
        <w:t>e</w:t>
      </w:r>
      <w:r w:rsidRPr="00847899">
        <w:rPr>
          <w:rFonts w:ascii="Times New Roman" w:eastAsia="Times New Roman" w:hAnsi="Times New Roman" w:cs="Times New Roman"/>
          <w:spacing w:val="-1"/>
          <w:sz w:val="23"/>
          <w:szCs w:val="23"/>
        </w:rPr>
        <w:t>c</w:t>
      </w:r>
      <w:r w:rsidRPr="00847899">
        <w:rPr>
          <w:rFonts w:ascii="Times New Roman" w:eastAsia="Times New Roman" w:hAnsi="Times New Roman" w:cs="Times New Roman"/>
          <w:sz w:val="23"/>
          <w:szCs w:val="23"/>
        </w:rPr>
        <w:t>t</w:t>
      </w:r>
      <w:r w:rsidRPr="00847899">
        <w:rPr>
          <w:rFonts w:ascii="Times New Roman" w:eastAsia="Times New Roman" w:hAnsi="Times New Roman" w:cs="Times New Roman"/>
          <w:spacing w:val="-7"/>
          <w:sz w:val="23"/>
          <w:szCs w:val="23"/>
        </w:rPr>
        <w:t xml:space="preserve"> </w:t>
      </w:r>
      <w:r w:rsidRPr="00847899">
        <w:rPr>
          <w:rFonts w:ascii="Times New Roman" w:eastAsia="Times New Roman" w:hAnsi="Times New Roman" w:cs="Times New Roman"/>
          <w:sz w:val="23"/>
          <w:szCs w:val="23"/>
        </w:rPr>
        <w:t>w</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pacing w:val="-2"/>
          <w:sz w:val="23"/>
          <w:szCs w:val="23"/>
        </w:rPr>
        <w:t>l</w:t>
      </w:r>
      <w:r w:rsidRPr="00847899">
        <w:rPr>
          <w:rFonts w:ascii="Times New Roman" w:eastAsia="Times New Roman" w:hAnsi="Times New Roman" w:cs="Times New Roman"/>
          <w:sz w:val="23"/>
          <w:szCs w:val="23"/>
        </w:rPr>
        <w:t>l</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pacing w:val="1"/>
          <w:sz w:val="23"/>
          <w:szCs w:val="23"/>
        </w:rPr>
        <w:t>ll</w:t>
      </w:r>
      <w:r w:rsidRPr="00847899">
        <w:rPr>
          <w:rFonts w:ascii="Times New Roman" w:eastAsia="Times New Roman" w:hAnsi="Times New Roman" w:cs="Times New Roman"/>
          <w:sz w:val="23"/>
          <w:szCs w:val="23"/>
        </w:rPr>
        <w:t>ow</w:t>
      </w:r>
      <w:r w:rsidRPr="00847899">
        <w:rPr>
          <w:rFonts w:ascii="Times New Roman" w:eastAsia="Times New Roman" w:hAnsi="Times New Roman" w:cs="Times New Roman"/>
          <w:spacing w:val="-5"/>
          <w:sz w:val="23"/>
          <w:szCs w:val="23"/>
        </w:rPr>
        <w:t xml:space="preserve"> </w:t>
      </w:r>
      <w:r w:rsidR="00553E19" w:rsidRPr="00847899">
        <w:rPr>
          <w:rFonts w:ascii="Times New Roman" w:eastAsia="Times New Roman" w:hAnsi="Times New Roman" w:cs="Times New Roman"/>
          <w:spacing w:val="2"/>
          <w:sz w:val="23"/>
          <w:szCs w:val="23"/>
        </w:rPr>
        <w:t>me</w:t>
      </w:r>
      <w:r w:rsidRPr="00847899">
        <w:rPr>
          <w:rFonts w:ascii="Times New Roman" w:eastAsia="Times New Roman" w:hAnsi="Times New Roman" w:cs="Times New Roman"/>
          <w:spacing w:val="-4"/>
          <w:sz w:val="23"/>
          <w:szCs w:val="23"/>
        </w:rPr>
        <w:t xml:space="preserve"> </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5"/>
          <w:sz w:val="23"/>
          <w:szCs w:val="23"/>
        </w:rPr>
        <w:t xml:space="preserve"> </w:t>
      </w:r>
      <w:r w:rsidR="00BA4C52" w:rsidRPr="00847899">
        <w:rPr>
          <w:rFonts w:ascii="Times New Roman" w:eastAsia="Times New Roman" w:hAnsi="Times New Roman" w:cs="Times New Roman"/>
          <w:spacing w:val="4"/>
          <w:sz w:val="23"/>
          <w:szCs w:val="23"/>
        </w:rPr>
        <w:t xml:space="preserve">engage </w:t>
      </w:r>
      <w:r w:rsidRPr="00847899">
        <w:rPr>
          <w:rFonts w:ascii="Times New Roman" w:eastAsia="Times New Roman" w:hAnsi="Times New Roman" w:cs="Times New Roman"/>
          <w:spacing w:val="1"/>
          <w:sz w:val="23"/>
          <w:szCs w:val="23"/>
        </w:rPr>
        <w:t>m</w:t>
      </w:r>
      <w:r w:rsidRPr="00847899">
        <w:rPr>
          <w:rFonts w:ascii="Times New Roman" w:eastAsia="Times New Roman" w:hAnsi="Times New Roman" w:cs="Times New Roman"/>
          <w:spacing w:val="2"/>
          <w:sz w:val="23"/>
          <w:szCs w:val="23"/>
        </w:rPr>
        <w:t>uc</w:t>
      </w:r>
      <w:r w:rsidRPr="00847899">
        <w:rPr>
          <w:rFonts w:ascii="Times New Roman" w:eastAsia="Times New Roman" w:hAnsi="Times New Roman" w:cs="Times New Roman"/>
          <w:sz w:val="23"/>
          <w:szCs w:val="23"/>
        </w:rPr>
        <w:t>h</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ep</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r</w:t>
      </w:r>
      <w:r w:rsidRPr="00847899">
        <w:rPr>
          <w:rFonts w:ascii="Times New Roman" w:eastAsia="Times New Roman" w:hAnsi="Times New Roman" w:cs="Times New Roman"/>
          <w:spacing w:val="-5"/>
          <w:sz w:val="23"/>
          <w:szCs w:val="23"/>
        </w:rPr>
        <w:t xml:space="preserve"> </w:t>
      </w:r>
      <w:r w:rsidRPr="00847899">
        <w:rPr>
          <w:rFonts w:ascii="Times New Roman" w:eastAsia="Times New Roman" w:hAnsi="Times New Roman" w:cs="Times New Roman"/>
          <w:spacing w:val="1"/>
          <w:sz w:val="23"/>
          <w:szCs w:val="23"/>
        </w:rPr>
        <w:t>i</w:t>
      </w:r>
      <w:r w:rsidRPr="00847899">
        <w:rPr>
          <w:rFonts w:ascii="Times New Roman" w:eastAsia="Times New Roman" w:hAnsi="Times New Roman" w:cs="Times New Roman"/>
          <w:sz w:val="23"/>
          <w:szCs w:val="23"/>
        </w:rPr>
        <w:t xml:space="preserve">n </w:t>
      </w:r>
      <w:r w:rsidR="00BA4C52" w:rsidRPr="00847899">
        <w:rPr>
          <w:rFonts w:ascii="Times New Roman" w:eastAsia="Times New Roman" w:hAnsi="Times New Roman" w:cs="Times New Roman"/>
          <w:spacing w:val="1"/>
          <w:sz w:val="23"/>
          <w:szCs w:val="23"/>
        </w:rPr>
        <w:t xml:space="preserve">both the demography and climate change </w:t>
      </w:r>
      <w:r w:rsidRPr="00847899">
        <w:rPr>
          <w:rFonts w:ascii="Times New Roman" w:eastAsia="Times New Roman" w:hAnsi="Times New Roman" w:cs="Times New Roman"/>
          <w:spacing w:val="3"/>
          <w:sz w:val="23"/>
          <w:szCs w:val="23"/>
        </w:rPr>
        <w:t>l</w:t>
      </w:r>
      <w:r w:rsidRPr="00847899">
        <w:rPr>
          <w:rFonts w:ascii="Times New Roman" w:eastAsia="Times New Roman" w:hAnsi="Times New Roman" w:cs="Times New Roman"/>
          <w:spacing w:val="1"/>
          <w:sz w:val="23"/>
          <w:szCs w:val="23"/>
        </w:rPr>
        <w:t>it</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pacing w:val="2"/>
          <w:sz w:val="23"/>
          <w:szCs w:val="23"/>
        </w:rPr>
        <w:t>ra</w:t>
      </w:r>
      <w:r w:rsidRPr="00847899">
        <w:rPr>
          <w:rFonts w:ascii="Times New Roman" w:eastAsia="Times New Roman" w:hAnsi="Times New Roman" w:cs="Times New Roman"/>
          <w:spacing w:val="1"/>
          <w:sz w:val="23"/>
          <w:szCs w:val="23"/>
        </w:rPr>
        <w:t>t</w:t>
      </w:r>
      <w:r w:rsidRPr="00847899">
        <w:rPr>
          <w:rFonts w:ascii="Times New Roman" w:eastAsia="Times New Roman" w:hAnsi="Times New Roman" w:cs="Times New Roman"/>
          <w:sz w:val="23"/>
          <w:szCs w:val="23"/>
        </w:rPr>
        <w:t>u</w:t>
      </w:r>
      <w:r w:rsidRPr="00847899">
        <w:rPr>
          <w:rFonts w:ascii="Times New Roman" w:eastAsia="Times New Roman" w:hAnsi="Times New Roman" w:cs="Times New Roman"/>
          <w:spacing w:val="2"/>
          <w:sz w:val="23"/>
          <w:szCs w:val="23"/>
        </w:rPr>
        <w:t>r</w:t>
      </w:r>
      <w:r w:rsidRPr="00847899">
        <w:rPr>
          <w:rFonts w:ascii="Times New Roman" w:eastAsia="Times New Roman" w:hAnsi="Times New Roman" w:cs="Times New Roman"/>
          <w:sz w:val="23"/>
          <w:szCs w:val="23"/>
        </w:rPr>
        <w:t>e</w:t>
      </w:r>
      <w:r w:rsidR="00BA4C52" w:rsidRPr="00847899">
        <w:rPr>
          <w:rFonts w:ascii="Times New Roman" w:eastAsia="Times New Roman" w:hAnsi="Times New Roman" w:cs="Times New Roman"/>
          <w:sz w:val="23"/>
          <w:szCs w:val="23"/>
        </w:rPr>
        <w:t>s</w:t>
      </w:r>
      <w:r w:rsidRPr="00847899">
        <w:rPr>
          <w:rFonts w:ascii="Times New Roman" w:eastAsia="Times New Roman" w:hAnsi="Times New Roman" w:cs="Times New Roman"/>
          <w:spacing w:val="-11"/>
          <w:sz w:val="23"/>
          <w:szCs w:val="23"/>
        </w:rPr>
        <w:t xml:space="preserve"> </w:t>
      </w:r>
      <w:r w:rsidRPr="00847899">
        <w:rPr>
          <w:rFonts w:ascii="Times New Roman" w:eastAsia="Times New Roman" w:hAnsi="Times New Roman" w:cs="Times New Roman"/>
          <w:spacing w:val="3"/>
          <w:sz w:val="23"/>
          <w:szCs w:val="23"/>
        </w:rPr>
        <w:t>t</w:t>
      </w:r>
      <w:r w:rsidRPr="00847899">
        <w:rPr>
          <w:rFonts w:ascii="Times New Roman" w:eastAsia="Times New Roman" w:hAnsi="Times New Roman" w:cs="Times New Roman"/>
          <w:spacing w:val="2"/>
          <w:sz w:val="23"/>
          <w:szCs w:val="23"/>
        </w:rPr>
        <w:t>h</w:t>
      </w:r>
      <w:r w:rsidRPr="00847899">
        <w:rPr>
          <w:rFonts w:ascii="Times New Roman" w:eastAsia="Times New Roman" w:hAnsi="Times New Roman" w:cs="Times New Roman"/>
          <w:spacing w:val="-1"/>
          <w:sz w:val="23"/>
          <w:szCs w:val="23"/>
        </w:rPr>
        <w:t>a</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4"/>
          <w:sz w:val="23"/>
          <w:szCs w:val="23"/>
        </w:rPr>
        <w:t xml:space="preserve"> </w:t>
      </w:r>
      <w:r w:rsidR="00553E19" w:rsidRPr="00847899">
        <w:rPr>
          <w:rFonts w:ascii="Times New Roman" w:eastAsia="Times New Roman" w:hAnsi="Times New Roman" w:cs="Times New Roman"/>
          <w:spacing w:val="-4"/>
          <w:sz w:val="23"/>
          <w:szCs w:val="23"/>
        </w:rPr>
        <w:t>I have</w:t>
      </w:r>
      <w:r w:rsidRPr="00847899">
        <w:rPr>
          <w:rFonts w:ascii="Times New Roman" w:eastAsia="Times New Roman" w:hAnsi="Times New Roman" w:cs="Times New Roman"/>
          <w:spacing w:val="-3"/>
          <w:sz w:val="23"/>
          <w:szCs w:val="23"/>
        </w:rPr>
        <w:t xml:space="preserve"> </w:t>
      </w:r>
      <w:r w:rsidRPr="00847899">
        <w:rPr>
          <w:rFonts w:ascii="Times New Roman" w:eastAsia="Times New Roman" w:hAnsi="Times New Roman" w:cs="Times New Roman"/>
          <w:spacing w:val="2"/>
          <w:sz w:val="23"/>
          <w:szCs w:val="23"/>
        </w:rPr>
        <w:t>pr</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v</w:t>
      </w:r>
      <w:r w:rsidRPr="00847899">
        <w:rPr>
          <w:rFonts w:ascii="Times New Roman" w:eastAsia="Times New Roman" w:hAnsi="Times New Roman" w:cs="Times New Roman"/>
          <w:spacing w:val="3"/>
          <w:sz w:val="23"/>
          <w:szCs w:val="23"/>
        </w:rPr>
        <w:t>i</w:t>
      </w:r>
      <w:r w:rsidRPr="00847899">
        <w:rPr>
          <w:rFonts w:ascii="Times New Roman" w:eastAsia="Times New Roman" w:hAnsi="Times New Roman" w:cs="Times New Roman"/>
          <w:sz w:val="23"/>
          <w:szCs w:val="23"/>
        </w:rPr>
        <w:t>o</w:t>
      </w:r>
      <w:r w:rsidRPr="00847899">
        <w:rPr>
          <w:rFonts w:ascii="Times New Roman" w:eastAsia="Times New Roman" w:hAnsi="Times New Roman" w:cs="Times New Roman"/>
          <w:spacing w:val="2"/>
          <w:sz w:val="23"/>
          <w:szCs w:val="23"/>
        </w:rPr>
        <w:t>u</w:t>
      </w:r>
      <w:r w:rsidRPr="00847899">
        <w:rPr>
          <w:rFonts w:ascii="Times New Roman" w:eastAsia="Times New Roman" w:hAnsi="Times New Roman" w:cs="Times New Roman"/>
          <w:spacing w:val="-2"/>
          <w:sz w:val="23"/>
          <w:szCs w:val="23"/>
        </w:rPr>
        <w:t>s</w:t>
      </w:r>
      <w:r w:rsidRPr="00847899">
        <w:rPr>
          <w:rFonts w:ascii="Times New Roman" w:eastAsia="Times New Roman" w:hAnsi="Times New Roman" w:cs="Times New Roman"/>
          <w:spacing w:val="1"/>
          <w:sz w:val="23"/>
          <w:szCs w:val="23"/>
        </w:rPr>
        <w:t>l</w:t>
      </w:r>
      <w:r w:rsidRPr="00847899">
        <w:rPr>
          <w:rFonts w:ascii="Times New Roman" w:eastAsia="Times New Roman" w:hAnsi="Times New Roman" w:cs="Times New Roman"/>
          <w:sz w:val="23"/>
          <w:szCs w:val="23"/>
        </w:rPr>
        <w:t>y</w:t>
      </w:r>
      <w:r w:rsidRPr="00847899">
        <w:rPr>
          <w:rFonts w:ascii="Times New Roman" w:eastAsia="Times New Roman" w:hAnsi="Times New Roman" w:cs="Times New Roman"/>
          <w:spacing w:val="-9"/>
          <w:sz w:val="23"/>
          <w:szCs w:val="23"/>
        </w:rPr>
        <w:t xml:space="preserve"> </w:t>
      </w:r>
      <w:r w:rsidRPr="00847899">
        <w:rPr>
          <w:rFonts w:ascii="Times New Roman" w:eastAsia="Times New Roman" w:hAnsi="Times New Roman" w:cs="Times New Roman"/>
          <w:sz w:val="23"/>
          <w:szCs w:val="23"/>
        </w:rPr>
        <w:t>d</w:t>
      </w:r>
      <w:r w:rsidRPr="00847899">
        <w:rPr>
          <w:rFonts w:ascii="Times New Roman" w:eastAsia="Times New Roman" w:hAnsi="Times New Roman" w:cs="Times New Roman"/>
          <w:spacing w:val="2"/>
          <w:sz w:val="23"/>
          <w:szCs w:val="23"/>
        </w:rPr>
        <w:t>o</w:t>
      </w:r>
      <w:r w:rsidRPr="00847899">
        <w:rPr>
          <w:rFonts w:ascii="Times New Roman" w:eastAsia="Times New Roman" w:hAnsi="Times New Roman" w:cs="Times New Roman"/>
          <w:sz w:val="23"/>
          <w:szCs w:val="23"/>
        </w:rPr>
        <w:t>n</w:t>
      </w:r>
      <w:r w:rsidRPr="00847899">
        <w:rPr>
          <w:rFonts w:ascii="Times New Roman" w:eastAsia="Times New Roman" w:hAnsi="Times New Roman" w:cs="Times New Roman"/>
          <w:spacing w:val="-1"/>
          <w:sz w:val="23"/>
          <w:szCs w:val="23"/>
        </w:rPr>
        <w:t>e</w:t>
      </w:r>
      <w:r w:rsidRPr="00847899">
        <w:rPr>
          <w:rFonts w:ascii="Times New Roman" w:eastAsia="Times New Roman" w:hAnsi="Times New Roman" w:cs="Times New Roman"/>
          <w:sz w:val="23"/>
          <w:szCs w:val="23"/>
        </w:rPr>
        <w:t>.</w:t>
      </w:r>
      <w:r w:rsidR="00573914" w:rsidRPr="00573914">
        <w:rPr>
          <w:rFonts w:ascii="Times New Roman" w:eastAsia="Times New Roman" w:hAnsi="Times New Roman" w:cs="Times New Roman"/>
          <w:sz w:val="23"/>
          <w:szCs w:val="23"/>
        </w:rPr>
        <w:t xml:space="preserve"> </w:t>
      </w:r>
      <w:r w:rsidR="002C0916" w:rsidRPr="00847899">
        <w:rPr>
          <w:rFonts w:ascii="Times New Roman" w:eastAsia="Times New Roman" w:hAnsi="Times New Roman" w:cs="Times New Roman"/>
          <w:sz w:val="23"/>
          <w:szCs w:val="23"/>
        </w:rPr>
        <w:t>I will utilize FSU’s Center for the Advancement of Teaching to perform annual external evaluations of my curriculum and courses to ensure continual integration</w:t>
      </w:r>
      <w:r w:rsidR="002C0916">
        <w:rPr>
          <w:rFonts w:ascii="Times New Roman" w:eastAsia="Times New Roman" w:hAnsi="Times New Roman" w:cs="Times New Roman"/>
          <w:sz w:val="23"/>
          <w:szCs w:val="23"/>
        </w:rPr>
        <w:t xml:space="preserve"> of the research</w:t>
      </w:r>
      <w:r w:rsidR="002C0916" w:rsidRPr="00847899">
        <w:rPr>
          <w:rFonts w:ascii="Times New Roman" w:eastAsia="Times New Roman" w:hAnsi="Times New Roman" w:cs="Times New Roman"/>
          <w:sz w:val="23"/>
          <w:szCs w:val="23"/>
        </w:rPr>
        <w:t xml:space="preserve"> and improvement of my teaching.</w:t>
      </w:r>
    </w:p>
    <w:p w14:paraId="44353028" w14:textId="08136741" w:rsidR="00096AEF" w:rsidRPr="00847899" w:rsidRDefault="00096AEF" w:rsidP="00096AEF">
      <w:pPr>
        <w:rPr>
          <w:rFonts w:ascii="Times New Roman" w:hAnsi="Times New Roman" w:cs="Times New Roman"/>
          <w:b/>
          <w:bCs/>
          <w:sz w:val="24"/>
          <w:szCs w:val="24"/>
        </w:rPr>
      </w:pPr>
      <w:r w:rsidRPr="00847899">
        <w:rPr>
          <w:rFonts w:ascii="Times New Roman" w:hAnsi="Times New Roman" w:cs="Times New Roman"/>
          <w:b/>
          <w:bCs/>
          <w:sz w:val="24"/>
          <w:szCs w:val="24"/>
        </w:rPr>
        <w:t>VII. Prior Research and Outreach</w:t>
      </w:r>
    </w:p>
    <w:p w14:paraId="630099D7" w14:textId="50AAE464" w:rsidR="00F24A97" w:rsidRPr="00847899" w:rsidRDefault="00512854" w:rsidP="00096AEF">
      <w:pPr>
        <w:rPr>
          <w:rFonts w:ascii="Times New Roman" w:hAnsi="Times New Roman" w:cs="Times New Roman"/>
          <w:bCs/>
          <w:sz w:val="23"/>
          <w:szCs w:val="23"/>
        </w:rPr>
      </w:pPr>
      <w:r w:rsidRPr="00847899">
        <w:rPr>
          <w:rFonts w:ascii="Times New Roman" w:hAnsi="Times New Roman" w:cs="Times New Roman"/>
          <w:bCs/>
          <w:sz w:val="23"/>
          <w:szCs w:val="23"/>
        </w:rPr>
        <w:t>My</w:t>
      </w:r>
      <w:r w:rsidR="0085682B" w:rsidRPr="00847899">
        <w:rPr>
          <w:rFonts w:ascii="Times New Roman" w:hAnsi="Times New Roman" w:cs="Times New Roman"/>
          <w:bCs/>
          <w:sz w:val="23"/>
          <w:szCs w:val="23"/>
        </w:rPr>
        <w:t xml:space="preserve"> previous scholarship</w:t>
      </w:r>
      <w:r w:rsidR="00F24A97" w:rsidRPr="00847899">
        <w:rPr>
          <w:rFonts w:ascii="Times New Roman" w:hAnsi="Times New Roman" w:cs="Times New Roman"/>
          <w:bCs/>
          <w:sz w:val="23"/>
          <w:szCs w:val="23"/>
        </w:rPr>
        <w:t xml:space="preserve"> focused </w:t>
      </w:r>
      <w:r w:rsidRPr="00847899">
        <w:rPr>
          <w:rFonts w:ascii="Times New Roman" w:hAnsi="Times New Roman" w:cs="Times New Roman"/>
          <w:bCs/>
          <w:sz w:val="23"/>
          <w:szCs w:val="23"/>
        </w:rPr>
        <w:t xml:space="preserve">primarily </w:t>
      </w:r>
      <w:r w:rsidR="00F24A97" w:rsidRPr="00847899">
        <w:rPr>
          <w:rFonts w:ascii="Times New Roman" w:hAnsi="Times New Roman" w:cs="Times New Roman"/>
          <w:bCs/>
          <w:sz w:val="23"/>
          <w:szCs w:val="23"/>
        </w:rPr>
        <w:t xml:space="preserve">on </w:t>
      </w:r>
      <w:r w:rsidR="00773A0A">
        <w:rPr>
          <w:rFonts w:ascii="Times New Roman" w:hAnsi="Times New Roman" w:cs="Times New Roman"/>
          <w:sz w:val="23"/>
          <w:szCs w:val="23"/>
        </w:rPr>
        <w:t>sea-level rise</w:t>
      </w:r>
      <w:r w:rsidR="00794A8F" w:rsidRPr="00847899">
        <w:rPr>
          <w:rFonts w:ascii="Times New Roman" w:hAnsi="Times New Roman" w:cs="Times New Roman"/>
          <w:bCs/>
          <w:sz w:val="23"/>
          <w:szCs w:val="23"/>
        </w:rPr>
        <w:t xml:space="preserve"> </w:t>
      </w:r>
      <w:r w:rsidR="00F24A97" w:rsidRPr="00847899">
        <w:rPr>
          <w:rFonts w:ascii="Times New Roman" w:hAnsi="Times New Roman" w:cs="Times New Roman"/>
          <w:bCs/>
          <w:sz w:val="23"/>
          <w:szCs w:val="23"/>
        </w:rPr>
        <w:t>and human migration</w:t>
      </w:r>
      <w:r w:rsidRPr="00847899">
        <w:rPr>
          <w:rFonts w:ascii="Times New Roman" w:hAnsi="Times New Roman" w:cs="Times New Roman"/>
          <w:bCs/>
          <w:sz w:val="23"/>
          <w:szCs w:val="23"/>
        </w:rPr>
        <w:t>,</w:t>
      </w:r>
      <w:r w:rsidR="00F24A97" w:rsidRPr="00847899">
        <w:rPr>
          <w:rFonts w:ascii="Times New Roman" w:hAnsi="Times New Roman" w:cs="Times New Roman"/>
          <w:bCs/>
          <w:sz w:val="23"/>
          <w:szCs w:val="23"/>
        </w:rPr>
        <w:t xml:space="preserve"> including a review </w:t>
      </w:r>
      <w:r w:rsidRPr="00847899">
        <w:rPr>
          <w:rFonts w:ascii="Times New Roman" w:hAnsi="Times New Roman" w:cs="Times New Roman"/>
          <w:bCs/>
          <w:sz w:val="23"/>
          <w:szCs w:val="23"/>
        </w:rPr>
        <w:t>of</w:t>
      </w:r>
      <w:r w:rsidR="00F24A97" w:rsidRPr="00847899">
        <w:rPr>
          <w:rFonts w:ascii="Times New Roman" w:hAnsi="Times New Roman" w:cs="Times New Roman"/>
          <w:bCs/>
          <w:sz w:val="23"/>
          <w:szCs w:val="23"/>
        </w:rPr>
        <w:t xml:space="preserve"> </w:t>
      </w:r>
      <w:r w:rsidR="00773A0A">
        <w:rPr>
          <w:rFonts w:ascii="Times New Roman" w:hAnsi="Times New Roman" w:cs="Times New Roman"/>
          <w:sz w:val="23"/>
          <w:szCs w:val="23"/>
        </w:rPr>
        <w:t>sea-level rise</w:t>
      </w:r>
      <w:r w:rsidR="00794A8F" w:rsidRPr="00847899">
        <w:rPr>
          <w:rFonts w:ascii="Times New Roman" w:hAnsi="Times New Roman" w:cs="Times New Roman"/>
          <w:bCs/>
          <w:sz w:val="23"/>
          <w:szCs w:val="23"/>
        </w:rPr>
        <w:t xml:space="preserve"> </w:t>
      </w:r>
      <w:r w:rsidR="00F24A97" w:rsidRPr="00847899">
        <w:rPr>
          <w:rFonts w:ascii="Times New Roman" w:hAnsi="Times New Roman" w:cs="Times New Roman"/>
          <w:bCs/>
          <w:sz w:val="23"/>
          <w:szCs w:val="23"/>
        </w:rPr>
        <w:t xml:space="preserve">and human migration in </w:t>
      </w:r>
      <w:r w:rsidR="00F24A97" w:rsidRPr="00847899">
        <w:rPr>
          <w:rFonts w:ascii="Times New Roman" w:hAnsi="Times New Roman" w:cs="Times New Roman"/>
          <w:bCs/>
          <w:i/>
          <w:sz w:val="23"/>
          <w:szCs w:val="23"/>
        </w:rPr>
        <w:t>Nature Reviews Earth &amp; Environment</w:t>
      </w:r>
      <w:r w:rsidR="00F24A97" w:rsidRPr="00847899">
        <w:rPr>
          <w:rFonts w:ascii="Times New Roman" w:hAnsi="Times New Roman" w:cs="Times New Roman"/>
          <w:bCs/>
          <w:sz w:val="23"/>
          <w:szCs w:val="23"/>
        </w:rPr>
        <w:t xml:space="preserve"> </w:t>
      </w:r>
      <w:r w:rsidR="00F24A97" w:rsidRPr="00847899">
        <w:rPr>
          <w:rFonts w:ascii="Times New Roman" w:hAnsi="Times New Roman" w:cs="Times New Roman"/>
          <w:bCs/>
          <w:sz w:val="23"/>
          <w:szCs w:val="23"/>
        </w:rPr>
        <w:fldChar w:fldCharType="begin"/>
      </w:r>
      <w:r w:rsidR="006A01F9">
        <w:rPr>
          <w:rFonts w:ascii="Times New Roman" w:hAnsi="Times New Roman" w:cs="Times New Roman"/>
          <w:bCs/>
          <w:sz w:val="23"/>
          <w:szCs w:val="23"/>
        </w:rPr>
        <w:instrText xml:space="preserve"> ADDIN ZOTERO_ITEM CSL_CITATION {"citationID":"FzMgn6yt","properties":{"formattedCitation":"(M. E. Hauer et al., 2020a)","plainCitation":"(M. E. Hauer et al., 2020a)","noteIndex":0},"citationItems":[{"id":"RZOgQTA9/p1UdSYKF","uris":["http://zotero.org/users/local/kVjDF3o2/items/458XQUX6"],"uri":["http://zotero.org/users/local/kVjDF3o2/items/458XQUX6"],"itemData":{"id":90,"type":"article-journal","abstract":"Anthropogenic sea-level rise (SLR) is predicted to impact, and, in many cases, displace, a large proportion of the population via inundation and heightened SLR-related hazards. With the global coastal population projected to surpass one billion people this century, SLR might be among the most costly and permanent future consequences of climate change. In this Review, we synthesize the rapidly expanding knowledge of human mobility and migration responses to SLR, providing a coherent roadmap for future SLR research and associated policy. While it is often assumed that direct inundation forces a migration, we discuss how mobility responses are instead driven by a diversity of socioeconomic and demographic factors, which, in some cases, do not result in a migration response. We link SLR hazards with potential mechanisms of migration and the associated governmental or institutional policies that operate as obstacles or facilitators for that migration. Specific examples from the USA, Bangladesh and atoll island nations are used to contextualize these concepts. However, further research is needed on the fundamental mechanisms underlying SLR migration, tipping points, thresholds and feedbacks, risk perception and migration to fully understand migration responses to SLR.","container-title":"Nature Reviews Earth &amp; Environment","DOI":"10.1038/s43017-019-0002-9","ISSN":"2662-138X","issue":"1","journalAbbreviation":"Nature Reviews Earth &amp; Environment","page":"28-39","title":"Sea-level rise and human migration","volume":"1","author":[{"family":"Hauer","given":"Mathew E."},{"family":"Fussell","given":"Elizabeth"},{"family":"Mueller","given":"Valerie"},{"family":"Burkett","given":"Maxine"},{"family":"Call","given":"Maia"},{"family":"Abel","given":"Kali"},{"family":"McLeman","given":"Robert"},{"family":"Wrathall","given":"David"}],"issued":{"date-parts":[["2020",1,1]]}}}],"schema":"https://github.com/citation-style-language/schema/raw/master/csl-citation.json"} </w:instrText>
      </w:r>
      <w:r w:rsidR="00F24A97" w:rsidRPr="00847899">
        <w:rPr>
          <w:rFonts w:ascii="Times New Roman" w:hAnsi="Times New Roman" w:cs="Times New Roman"/>
          <w:bCs/>
          <w:sz w:val="23"/>
          <w:szCs w:val="23"/>
        </w:rPr>
        <w:fldChar w:fldCharType="separate"/>
      </w:r>
      <w:r w:rsidR="008034BD" w:rsidRPr="008034BD">
        <w:rPr>
          <w:rFonts w:ascii="Times New Roman" w:hAnsi="Times New Roman" w:cs="Times New Roman"/>
          <w:sz w:val="23"/>
        </w:rPr>
        <w:t>(M. E. Hauer et al., 2020a)</w:t>
      </w:r>
      <w:r w:rsidR="00F24A97" w:rsidRPr="00847899">
        <w:rPr>
          <w:rFonts w:ascii="Times New Roman" w:hAnsi="Times New Roman" w:cs="Times New Roman"/>
          <w:bCs/>
          <w:sz w:val="23"/>
          <w:szCs w:val="23"/>
        </w:rPr>
        <w:fldChar w:fldCharType="end"/>
      </w:r>
      <w:r w:rsidR="00F24A97" w:rsidRPr="00847899">
        <w:rPr>
          <w:rFonts w:ascii="Times New Roman" w:hAnsi="Times New Roman" w:cs="Times New Roman"/>
          <w:bCs/>
          <w:sz w:val="23"/>
          <w:szCs w:val="23"/>
        </w:rPr>
        <w:t xml:space="preserve">. </w:t>
      </w:r>
      <w:r w:rsidRPr="00847899">
        <w:rPr>
          <w:rFonts w:ascii="Times New Roman" w:hAnsi="Times New Roman" w:cs="Times New Roman"/>
          <w:bCs/>
          <w:sz w:val="23"/>
          <w:szCs w:val="23"/>
        </w:rPr>
        <w:t xml:space="preserve">Leveraging a small area demographic projection technique of my creation </w:t>
      </w:r>
      <w:r w:rsidRPr="00847899">
        <w:rPr>
          <w:rFonts w:ascii="Times New Roman" w:hAnsi="Times New Roman" w:cs="Times New Roman"/>
          <w:bCs/>
          <w:sz w:val="23"/>
          <w:szCs w:val="23"/>
        </w:rPr>
        <w:fldChar w:fldCharType="begin"/>
      </w:r>
      <w:r w:rsidR="006A01F9">
        <w:rPr>
          <w:rFonts w:ascii="Times New Roman" w:hAnsi="Times New Roman" w:cs="Times New Roman"/>
          <w:bCs/>
          <w:sz w:val="23"/>
          <w:szCs w:val="23"/>
        </w:rPr>
        <w:instrText xml:space="preserve"> ADDIN ZOTERO_ITEM CSL_CITATION {"citationID":"gDbsl5KU","properties":{"formattedCitation":"(Hauer et al., 2015)","plainCitation":"(Hauer et al., 2015)","noteIndex":0},"citationItems":[{"id":"RZOgQTA9/E4hq3XMR","uris":["http://zotero.org/users/local/kVjDF3o2/items/S8AHLRAP"],"uri":["http://zotero.org/users/local/kVjDF3o2/items/S8AHLRAP"],"itemData":{"id":66,"type":"article-journal","container-title":"Population and Environment","issue":"1","page":"44–62","title":"Sea-level rise and sub-county population projections in coastal Georgia","volume":"37","author":[{"family":"Hauer","given":"Mathew E"},{"family":"Evans","given":"Jason M"},{"family":"Alexander","given":"Clark R"}],"issued":{"date-parts":[["2015"]]}}}],"schema":"https://github.com/citation-style-language/schema/raw/master/csl-citation.json"} </w:instrText>
      </w:r>
      <w:r w:rsidRPr="00847899">
        <w:rPr>
          <w:rFonts w:ascii="Times New Roman" w:hAnsi="Times New Roman" w:cs="Times New Roman"/>
          <w:bCs/>
          <w:sz w:val="23"/>
          <w:szCs w:val="23"/>
        </w:rPr>
        <w:fldChar w:fldCharType="separate"/>
      </w:r>
      <w:r w:rsidR="008034BD" w:rsidRPr="008034BD">
        <w:rPr>
          <w:rFonts w:ascii="Times New Roman" w:hAnsi="Times New Roman" w:cs="Times New Roman"/>
          <w:sz w:val="23"/>
        </w:rPr>
        <w:t>(Hauer et al., 2015)</w:t>
      </w:r>
      <w:r w:rsidRPr="00847899">
        <w:rPr>
          <w:rFonts w:ascii="Times New Roman" w:hAnsi="Times New Roman" w:cs="Times New Roman"/>
          <w:bCs/>
          <w:sz w:val="23"/>
          <w:szCs w:val="23"/>
        </w:rPr>
        <w:fldChar w:fldCharType="end"/>
      </w:r>
      <w:r w:rsidRPr="00847899">
        <w:rPr>
          <w:rFonts w:ascii="Times New Roman" w:hAnsi="Times New Roman" w:cs="Times New Roman"/>
          <w:bCs/>
          <w:sz w:val="23"/>
          <w:szCs w:val="23"/>
        </w:rPr>
        <w:t xml:space="preserve">, I published the first projection of those at-risk to </w:t>
      </w:r>
      <w:r w:rsidR="00773A0A">
        <w:rPr>
          <w:rFonts w:ascii="Times New Roman" w:hAnsi="Times New Roman" w:cs="Times New Roman"/>
          <w:sz w:val="23"/>
          <w:szCs w:val="23"/>
        </w:rPr>
        <w:t>sea-level rise</w:t>
      </w:r>
      <w:r w:rsidR="00794A8F" w:rsidRPr="00847899">
        <w:rPr>
          <w:rFonts w:ascii="Times New Roman" w:hAnsi="Times New Roman" w:cs="Times New Roman"/>
          <w:bCs/>
          <w:sz w:val="23"/>
          <w:szCs w:val="23"/>
        </w:rPr>
        <w:t xml:space="preserve"> </w:t>
      </w:r>
      <w:r w:rsidRPr="00847899">
        <w:rPr>
          <w:rFonts w:ascii="Times New Roman" w:hAnsi="Times New Roman" w:cs="Times New Roman"/>
          <w:bCs/>
          <w:sz w:val="23"/>
          <w:szCs w:val="23"/>
        </w:rPr>
        <w:t xml:space="preserve">in the United States </w:t>
      </w:r>
      <w:r w:rsidRPr="00847899">
        <w:rPr>
          <w:rFonts w:ascii="Times New Roman" w:hAnsi="Times New Roman" w:cs="Times New Roman"/>
          <w:bCs/>
          <w:sz w:val="23"/>
          <w:szCs w:val="23"/>
        </w:rPr>
        <w:fldChar w:fldCharType="begin"/>
      </w:r>
      <w:r w:rsidR="008034BD">
        <w:rPr>
          <w:rFonts w:ascii="Times New Roman" w:hAnsi="Times New Roman" w:cs="Times New Roman"/>
          <w:bCs/>
          <w:sz w:val="23"/>
          <w:szCs w:val="23"/>
        </w:rPr>
        <w:instrText xml:space="preserve"> ADDIN ZOTERO_ITEM CSL_CITATION {"citationID":"aeqlotuooo","properties":{"formattedCitation":"(Hauer et al., 2016)","plainCitation":"(Hauer et al., 2016)","noteIndex":0},"citationItems":[{"id":337,"uris":["http://zotero.org/groups/2306924/items/EQKTAGQ3"],"uri":["http://zotero.org/groups/2306924/items/EQKTAGQ3"],"itemData":{"id":337,"type":"article-journal","container-title":"Nature Climate Change","DOI":"10.1038/nclimate2961","ISSN":"1758-678X, 1758-6798","issue":"7","language":"en","page":"691-695","source":"Crossref","title":"Millions projected to be at risk from sea-level rise in the continental United States","volume":"6","author":[{"family":"Hauer","given":"Mathew E."},{"family":"Evans","given":"Jason M."},{"family":"Mishra","given":"Deepak R."}],"issued":{"date-parts":[["2016",7]]}}}],"schema":"https://github.com/citation-style-language/schema/raw/master/csl-citation.json"} </w:instrText>
      </w:r>
      <w:r w:rsidRPr="00847899">
        <w:rPr>
          <w:rFonts w:ascii="Times New Roman" w:hAnsi="Times New Roman" w:cs="Times New Roman"/>
          <w:bCs/>
          <w:sz w:val="23"/>
          <w:szCs w:val="23"/>
        </w:rPr>
        <w:fldChar w:fldCharType="separate"/>
      </w:r>
      <w:r w:rsidR="008034BD" w:rsidRPr="008034BD">
        <w:rPr>
          <w:rFonts w:ascii="Times New Roman" w:hAnsi="Times New Roman" w:cs="Times New Roman"/>
          <w:sz w:val="23"/>
        </w:rPr>
        <w:t>(Hauer et al., 2016)</w:t>
      </w:r>
      <w:r w:rsidRPr="00847899">
        <w:rPr>
          <w:rFonts w:ascii="Times New Roman" w:hAnsi="Times New Roman" w:cs="Times New Roman"/>
          <w:bCs/>
          <w:sz w:val="23"/>
          <w:szCs w:val="23"/>
        </w:rPr>
        <w:fldChar w:fldCharType="end"/>
      </w:r>
      <w:r w:rsidRPr="00847899">
        <w:rPr>
          <w:rFonts w:ascii="Times New Roman" w:hAnsi="Times New Roman" w:cs="Times New Roman"/>
          <w:bCs/>
          <w:sz w:val="23"/>
          <w:szCs w:val="23"/>
        </w:rPr>
        <w:t xml:space="preserve"> and the potential destinations of those migrants </w:t>
      </w:r>
      <w:r w:rsidRPr="00847899">
        <w:rPr>
          <w:rFonts w:ascii="Times New Roman" w:hAnsi="Times New Roman" w:cs="Times New Roman"/>
          <w:bCs/>
          <w:sz w:val="23"/>
          <w:szCs w:val="23"/>
        </w:rPr>
        <w:fldChar w:fldCharType="begin"/>
      </w:r>
      <w:r w:rsidR="008034BD">
        <w:rPr>
          <w:rFonts w:ascii="Times New Roman" w:hAnsi="Times New Roman" w:cs="Times New Roman"/>
          <w:bCs/>
          <w:sz w:val="23"/>
          <w:szCs w:val="23"/>
        </w:rPr>
        <w:instrText xml:space="preserve"> ADDIN ZOTERO_ITEM CSL_CITATION {"citationID":"avmq3nap2f","properties":{"formattedCitation":"(Hauer, 2017)","plainCitation":"(Hauer, 2017)","noteIndex":0},"citationItems":[{"id":338,"uris":["http://zotero.org/groups/2306924/items/V8GJ87C7"],"uri":["http://zotero.org/groups/2306924/items/V8GJ87C7"],"itemData":{"id":338,"type":"article-journal","container-title":"Nature Climate Change","DOI":"10.1038/nclimate3271","ISSN":"1758-678X, 1758-6798","issue":"5","language":"en","page":"321-325","source":"Crossref","title":"Migration induced by sea-level rise could reshape the US population landscape","volume":"7","author":[{"family":"Hauer","given":"Mathew E."}],"issued":{"date-parts":[["2017",5]]}}}],"schema":"https://github.com/citation-style-language/schema/raw/master/csl-citation.json"} </w:instrText>
      </w:r>
      <w:r w:rsidRPr="00847899">
        <w:rPr>
          <w:rFonts w:ascii="Times New Roman" w:hAnsi="Times New Roman" w:cs="Times New Roman"/>
          <w:bCs/>
          <w:sz w:val="23"/>
          <w:szCs w:val="23"/>
        </w:rPr>
        <w:fldChar w:fldCharType="separate"/>
      </w:r>
      <w:r w:rsidR="008034BD" w:rsidRPr="008034BD">
        <w:rPr>
          <w:rFonts w:ascii="Times New Roman" w:hAnsi="Times New Roman" w:cs="Times New Roman"/>
          <w:sz w:val="23"/>
        </w:rPr>
        <w:t>(Hauer, 2017)</w:t>
      </w:r>
      <w:r w:rsidRPr="00847899">
        <w:rPr>
          <w:rFonts w:ascii="Times New Roman" w:hAnsi="Times New Roman" w:cs="Times New Roman"/>
          <w:bCs/>
          <w:sz w:val="23"/>
          <w:szCs w:val="23"/>
        </w:rPr>
        <w:fldChar w:fldCharType="end"/>
      </w:r>
      <w:r w:rsidRPr="00847899">
        <w:rPr>
          <w:rFonts w:ascii="Times New Roman" w:hAnsi="Times New Roman" w:cs="Times New Roman"/>
          <w:bCs/>
          <w:sz w:val="23"/>
          <w:szCs w:val="23"/>
        </w:rPr>
        <w:t xml:space="preserve">. I also published a complete set of detailed county-level population projections for the United States </w:t>
      </w:r>
      <w:r w:rsidRPr="00847899">
        <w:rPr>
          <w:rFonts w:ascii="Times New Roman" w:hAnsi="Times New Roman" w:cs="Times New Roman"/>
          <w:bCs/>
          <w:sz w:val="23"/>
          <w:szCs w:val="23"/>
        </w:rPr>
        <w:fldChar w:fldCharType="begin"/>
      </w:r>
      <w:r w:rsidR="006A01F9">
        <w:rPr>
          <w:rFonts w:ascii="Times New Roman" w:hAnsi="Times New Roman" w:cs="Times New Roman"/>
          <w:bCs/>
          <w:sz w:val="23"/>
          <w:szCs w:val="23"/>
        </w:rPr>
        <w:instrText xml:space="preserve"> ADDIN ZOTERO_ITEM CSL_CITATION {"citationID":"eb530lHH","properties":{"formattedCitation":"(Hauer, 2019)","plainCitation":"(Hauer, 2019)","noteIndex":0},"citationItems":[{"id":"RZOgQTA9/mKGRMAAH","uris":["http://zotero.org/users/local/kVjDF3o2/items/8CDQPVRX"],"uri":["http://zotero.org/users/local/kVjDF3o2/items/8CDQPVRX"],"itemData":{"id":91,"type":"article-journal","abstract":"Small area and subnational population projections are important for understanding long-term demographic changes. I provide county-level population projections by age, sex, and race in five-year intervals for the period 2020–2100 for all U.S. counties. Using historic U.S. census data in temporally rectified county boundaries and race groups for the period 1990–2015, I calculate cohort-change ratios (CCRs) and cohort-change differences (CCDs) for eighteen five-year age groups (0–85+ ), two sex groups (Male and Female), and four race groups (White NH, Black NH, Other NH, Hispanic) for all U.S counties. I then project these CCRs/CCDs using ARIMA models as inputs into Leslie matrix population projection models and control the projections to the Shared Socioeconomic Pathways. I validate the methods using ex-post facto evaluations using data from 1969–2000 to project 2000–2015. My results are reasonably accurate for this period. These data have numerous potential uses and can serve as inputs for addressing questions involving sub-national demographic change in the United States.","container-title":"Scientific Data","DOI":"10.1038/sdata.2019.5","ISSN":"2052-4463","issue":"1","journalAbbreviation":"Scientific Data","page":"190005","title":"Population projections for U.S. counties by age, sex, and race controlled to shared socioeconomic pathway","volume":"6","author":[{"family":"Hauer","given":"Mathew E."}],"issued":{"date-parts":[["2019",2,5]]}}}],"schema":"https://github.com/citation-style-language/schema/raw/master/csl-citation.json"} </w:instrText>
      </w:r>
      <w:r w:rsidRPr="00847899">
        <w:rPr>
          <w:rFonts w:ascii="Times New Roman" w:hAnsi="Times New Roman" w:cs="Times New Roman"/>
          <w:bCs/>
          <w:sz w:val="23"/>
          <w:szCs w:val="23"/>
        </w:rPr>
        <w:fldChar w:fldCharType="separate"/>
      </w:r>
      <w:r w:rsidR="008034BD" w:rsidRPr="008034BD">
        <w:rPr>
          <w:rFonts w:ascii="Times New Roman" w:hAnsi="Times New Roman" w:cs="Times New Roman"/>
          <w:sz w:val="23"/>
        </w:rPr>
        <w:t>(Hauer, 2019)</w:t>
      </w:r>
      <w:r w:rsidRPr="00847899">
        <w:rPr>
          <w:rFonts w:ascii="Times New Roman" w:hAnsi="Times New Roman" w:cs="Times New Roman"/>
          <w:bCs/>
          <w:sz w:val="23"/>
          <w:szCs w:val="23"/>
        </w:rPr>
        <w:fldChar w:fldCharType="end"/>
      </w:r>
      <w:r w:rsidRPr="00847899">
        <w:rPr>
          <w:rFonts w:ascii="Times New Roman" w:hAnsi="Times New Roman" w:cs="Times New Roman"/>
          <w:bCs/>
          <w:sz w:val="23"/>
          <w:szCs w:val="23"/>
        </w:rPr>
        <w:t>.</w:t>
      </w:r>
      <w:r w:rsidR="009E6B08">
        <w:rPr>
          <w:rFonts w:ascii="Times New Roman" w:hAnsi="Times New Roman" w:cs="Times New Roman"/>
          <w:bCs/>
          <w:sz w:val="23"/>
          <w:szCs w:val="23"/>
        </w:rPr>
        <w:t xml:space="preserve"> </w:t>
      </w:r>
      <w:r w:rsidR="00843317" w:rsidRPr="00847899">
        <w:rPr>
          <w:rFonts w:ascii="Times New Roman" w:hAnsi="Times New Roman" w:cs="Times New Roman"/>
          <w:bCs/>
          <w:sz w:val="23"/>
          <w:szCs w:val="23"/>
        </w:rPr>
        <w:t xml:space="preserve">My research in these areas relies on detailed information on the built environment including transportation, adaptative infrastructure, and housing data. </w:t>
      </w:r>
      <w:r w:rsidR="009E6B08">
        <w:rPr>
          <w:rFonts w:ascii="Times New Roman" w:hAnsi="Times New Roman" w:cs="Times New Roman"/>
          <w:bCs/>
          <w:sz w:val="23"/>
          <w:szCs w:val="23"/>
        </w:rPr>
        <w:t xml:space="preserve">These research activities provide the </w:t>
      </w:r>
      <w:r w:rsidR="0012210A">
        <w:rPr>
          <w:rFonts w:ascii="Times New Roman" w:hAnsi="Times New Roman" w:cs="Times New Roman"/>
          <w:bCs/>
          <w:sz w:val="23"/>
          <w:szCs w:val="23"/>
        </w:rPr>
        <w:t xml:space="preserve">theoretical and methodological </w:t>
      </w:r>
      <w:r w:rsidR="00843317">
        <w:rPr>
          <w:rFonts w:ascii="Times New Roman" w:hAnsi="Times New Roman" w:cs="Times New Roman"/>
          <w:bCs/>
          <w:sz w:val="23"/>
          <w:szCs w:val="23"/>
        </w:rPr>
        <w:t>foundation</w:t>
      </w:r>
      <w:r w:rsidR="006E29E0">
        <w:rPr>
          <w:rFonts w:ascii="Times New Roman" w:hAnsi="Times New Roman" w:cs="Times New Roman"/>
          <w:bCs/>
          <w:sz w:val="23"/>
          <w:szCs w:val="23"/>
        </w:rPr>
        <w:t xml:space="preserve"> upon which the pro</w:t>
      </w:r>
      <w:r w:rsidR="00843317">
        <w:rPr>
          <w:rFonts w:ascii="Times New Roman" w:hAnsi="Times New Roman" w:cs="Times New Roman"/>
          <w:bCs/>
          <w:sz w:val="23"/>
          <w:szCs w:val="23"/>
        </w:rPr>
        <w:t>posed project builds</w:t>
      </w:r>
      <w:r w:rsidR="00566D9D">
        <w:rPr>
          <w:rFonts w:ascii="Times New Roman" w:hAnsi="Times New Roman" w:cs="Times New Roman"/>
          <w:bCs/>
          <w:sz w:val="23"/>
          <w:szCs w:val="23"/>
        </w:rPr>
        <w:t xml:space="preserve"> and</w:t>
      </w:r>
      <w:r w:rsidRPr="00847899">
        <w:rPr>
          <w:rFonts w:ascii="Times New Roman" w:hAnsi="Times New Roman" w:cs="Times New Roman"/>
          <w:bCs/>
          <w:sz w:val="23"/>
          <w:szCs w:val="23"/>
        </w:rPr>
        <w:t xml:space="preserve"> directly inform</w:t>
      </w:r>
      <w:r w:rsidR="00566D9D">
        <w:rPr>
          <w:rFonts w:ascii="Times New Roman" w:hAnsi="Times New Roman" w:cs="Times New Roman"/>
          <w:bCs/>
          <w:sz w:val="23"/>
          <w:szCs w:val="23"/>
        </w:rPr>
        <w:t>s</w:t>
      </w:r>
      <w:r w:rsidRPr="00847899">
        <w:rPr>
          <w:rFonts w:ascii="Times New Roman" w:hAnsi="Times New Roman" w:cs="Times New Roman"/>
          <w:bCs/>
          <w:sz w:val="23"/>
          <w:szCs w:val="23"/>
        </w:rPr>
        <w:t xml:space="preserve"> the direction and analysis of this project. </w:t>
      </w:r>
      <w:r w:rsidR="00843317">
        <w:rPr>
          <w:rFonts w:ascii="Times New Roman" w:hAnsi="Times New Roman" w:cs="Times New Roman"/>
          <w:bCs/>
          <w:sz w:val="23"/>
          <w:szCs w:val="23"/>
        </w:rPr>
        <w:t xml:space="preserve"> </w:t>
      </w:r>
    </w:p>
    <w:p w14:paraId="47490819" w14:textId="3128C206" w:rsidR="00AC37E2" w:rsidRPr="00847899" w:rsidRDefault="00AC37E2" w:rsidP="00096AEF">
      <w:pPr>
        <w:rPr>
          <w:rFonts w:ascii="Times New Roman" w:hAnsi="Times New Roman" w:cs="Times New Roman"/>
          <w:b/>
          <w:bCs/>
          <w:sz w:val="23"/>
          <w:szCs w:val="23"/>
        </w:rPr>
      </w:pPr>
      <w:r w:rsidRPr="00847899">
        <w:rPr>
          <w:rFonts w:ascii="Times New Roman" w:hAnsi="Times New Roman" w:cs="Times New Roman"/>
          <w:bCs/>
          <w:sz w:val="23"/>
          <w:szCs w:val="23"/>
        </w:rPr>
        <w:t>I also have extensive outreach experience, spending nearly 10 years at the Carl Vinson Institute of Government at the University of Georgia</w:t>
      </w:r>
      <w:r w:rsidR="00FC15F8" w:rsidRPr="00847899">
        <w:rPr>
          <w:rFonts w:ascii="Times New Roman" w:hAnsi="Times New Roman" w:cs="Times New Roman"/>
          <w:bCs/>
          <w:sz w:val="23"/>
          <w:szCs w:val="23"/>
        </w:rPr>
        <w:t>, a public land</w:t>
      </w:r>
      <w:r w:rsidR="004C3DE6" w:rsidRPr="00847899">
        <w:rPr>
          <w:rFonts w:ascii="Times New Roman" w:hAnsi="Times New Roman" w:cs="Times New Roman"/>
          <w:bCs/>
          <w:sz w:val="23"/>
          <w:szCs w:val="23"/>
        </w:rPr>
        <w:t>-</w:t>
      </w:r>
      <w:r w:rsidR="00FC15F8" w:rsidRPr="00847899">
        <w:rPr>
          <w:rFonts w:ascii="Times New Roman" w:hAnsi="Times New Roman" w:cs="Times New Roman"/>
          <w:bCs/>
          <w:sz w:val="23"/>
          <w:szCs w:val="23"/>
        </w:rPr>
        <w:t>grant university,</w:t>
      </w:r>
      <w:r w:rsidRPr="00847899">
        <w:rPr>
          <w:rFonts w:ascii="Times New Roman" w:hAnsi="Times New Roman" w:cs="Times New Roman"/>
          <w:bCs/>
          <w:sz w:val="23"/>
          <w:szCs w:val="23"/>
        </w:rPr>
        <w:t xml:space="preserve"> where I directed the Applied Demography Program before coming to Florida State University.</w:t>
      </w:r>
      <w:r w:rsidR="007B34BF" w:rsidRPr="00847899">
        <w:rPr>
          <w:rFonts w:ascii="Times New Roman" w:hAnsi="Times New Roman" w:cs="Times New Roman"/>
          <w:bCs/>
          <w:sz w:val="23"/>
          <w:szCs w:val="23"/>
        </w:rPr>
        <w:t xml:space="preserve"> </w:t>
      </w:r>
      <w:r w:rsidR="007D58D0">
        <w:rPr>
          <w:rFonts w:ascii="Times New Roman" w:hAnsi="Times New Roman" w:cs="Times New Roman"/>
          <w:bCs/>
          <w:sz w:val="23"/>
          <w:szCs w:val="23"/>
        </w:rPr>
        <w:t>The Vinson Institute</w:t>
      </w:r>
      <w:r w:rsidR="007B34BF" w:rsidRPr="00847899">
        <w:rPr>
          <w:rFonts w:ascii="Times New Roman" w:hAnsi="Times New Roman" w:cs="Times New Roman"/>
          <w:bCs/>
          <w:sz w:val="23"/>
          <w:szCs w:val="23"/>
        </w:rPr>
        <w:t xml:space="preserve"> is essentially </w:t>
      </w:r>
      <w:r w:rsidR="00FC15F8" w:rsidRPr="00847899">
        <w:rPr>
          <w:rFonts w:ascii="Times New Roman" w:hAnsi="Times New Roman" w:cs="Times New Roman"/>
          <w:bCs/>
          <w:sz w:val="23"/>
          <w:szCs w:val="23"/>
        </w:rPr>
        <w:t>cooperative extension for Georgia but for non-agriculture related research.</w:t>
      </w:r>
      <w:r w:rsidRPr="00847899">
        <w:rPr>
          <w:rFonts w:ascii="Times New Roman" w:hAnsi="Times New Roman" w:cs="Times New Roman"/>
          <w:bCs/>
          <w:sz w:val="23"/>
          <w:szCs w:val="23"/>
        </w:rPr>
        <w:t xml:space="preserve"> I worked with state, local, and federal officials to translate academic scholarship </w:t>
      </w:r>
      <w:r w:rsidR="007D58D0">
        <w:rPr>
          <w:rFonts w:ascii="Times New Roman" w:hAnsi="Times New Roman" w:cs="Times New Roman"/>
          <w:bCs/>
          <w:sz w:val="23"/>
          <w:szCs w:val="23"/>
        </w:rPr>
        <w:t>in</w:t>
      </w:r>
      <w:r w:rsidRPr="00847899">
        <w:rPr>
          <w:rFonts w:ascii="Times New Roman" w:hAnsi="Times New Roman" w:cs="Times New Roman"/>
          <w:bCs/>
          <w:sz w:val="23"/>
          <w:szCs w:val="23"/>
        </w:rPr>
        <w:t>to policy-relevant, real-world applications, and have given well over 300 public presentations</w:t>
      </w:r>
      <w:r w:rsidR="007D58D0">
        <w:rPr>
          <w:rFonts w:ascii="Times New Roman" w:hAnsi="Times New Roman" w:cs="Times New Roman"/>
          <w:bCs/>
          <w:sz w:val="23"/>
          <w:szCs w:val="23"/>
        </w:rPr>
        <w:t xml:space="preserve">, </w:t>
      </w:r>
      <w:r w:rsidRPr="00847899">
        <w:rPr>
          <w:rFonts w:ascii="Times New Roman" w:hAnsi="Times New Roman" w:cs="Times New Roman"/>
          <w:bCs/>
          <w:sz w:val="23"/>
          <w:szCs w:val="23"/>
        </w:rPr>
        <w:t>interviews</w:t>
      </w:r>
      <w:r w:rsidR="007D58D0">
        <w:rPr>
          <w:rFonts w:ascii="Times New Roman" w:hAnsi="Times New Roman" w:cs="Times New Roman"/>
          <w:bCs/>
          <w:sz w:val="23"/>
          <w:szCs w:val="23"/>
        </w:rPr>
        <w:t>, and training sessions</w:t>
      </w:r>
      <w:r w:rsidRPr="00847899">
        <w:rPr>
          <w:rFonts w:ascii="Times New Roman" w:hAnsi="Times New Roman" w:cs="Times New Roman"/>
          <w:bCs/>
          <w:sz w:val="23"/>
          <w:szCs w:val="23"/>
        </w:rPr>
        <w:t xml:space="preserve"> on my scholarship. I am well positioned to ensure the proposed outreach activities</w:t>
      </w:r>
      <w:r w:rsidR="00DF2B1C">
        <w:rPr>
          <w:rFonts w:ascii="Times New Roman" w:hAnsi="Times New Roman" w:cs="Times New Roman"/>
          <w:bCs/>
          <w:sz w:val="23"/>
          <w:szCs w:val="23"/>
        </w:rPr>
        <w:t xml:space="preserve"> with ASAP and NLC will</w:t>
      </w:r>
      <w:r w:rsidRPr="00847899">
        <w:rPr>
          <w:rFonts w:ascii="Times New Roman" w:hAnsi="Times New Roman" w:cs="Times New Roman"/>
          <w:bCs/>
          <w:sz w:val="23"/>
          <w:szCs w:val="23"/>
        </w:rPr>
        <w:t xml:space="preserve"> have the broadest possible impact. </w:t>
      </w:r>
    </w:p>
    <w:p w14:paraId="478542D3" w14:textId="05C49E7B" w:rsidR="00096AEF" w:rsidRPr="00847899" w:rsidRDefault="00096AEF" w:rsidP="00096AEF">
      <w:pPr>
        <w:rPr>
          <w:rFonts w:ascii="Times New Roman" w:hAnsi="Times New Roman" w:cs="Times New Roman"/>
          <w:b/>
          <w:bCs/>
          <w:sz w:val="23"/>
          <w:szCs w:val="23"/>
        </w:rPr>
      </w:pPr>
      <w:r w:rsidRPr="00847899">
        <w:rPr>
          <w:rFonts w:ascii="Times New Roman" w:hAnsi="Times New Roman" w:cs="Times New Roman"/>
          <w:b/>
          <w:bCs/>
          <w:sz w:val="23"/>
          <w:szCs w:val="23"/>
        </w:rPr>
        <w:lastRenderedPageBreak/>
        <w:t>VIII. Intellectual Merit of Proposed Work</w:t>
      </w:r>
    </w:p>
    <w:p w14:paraId="6CBF5292" w14:textId="33101C7E" w:rsidR="00322004" w:rsidRPr="00847899" w:rsidRDefault="00322004" w:rsidP="00096AEF">
      <w:pPr>
        <w:rPr>
          <w:rFonts w:ascii="Times New Roman" w:hAnsi="Times New Roman" w:cs="Times New Roman"/>
          <w:sz w:val="23"/>
          <w:szCs w:val="23"/>
        </w:rPr>
      </w:pPr>
      <w:r w:rsidRPr="00847899">
        <w:rPr>
          <w:rFonts w:ascii="Times New Roman" w:hAnsi="Times New Roman" w:cs="Times New Roman"/>
          <w:sz w:val="23"/>
          <w:szCs w:val="23"/>
        </w:rPr>
        <w:t xml:space="preserve">The scholarly contributions and broader impacts of this proposed research are multiple. In many ways, climate change impacts are unique </w:t>
      </w:r>
      <w:r w:rsidR="003438FF" w:rsidRPr="00847899">
        <w:rPr>
          <w:rFonts w:ascii="Times New Roman" w:hAnsi="Times New Roman" w:cs="Times New Roman"/>
          <w:sz w:val="23"/>
          <w:szCs w:val="23"/>
        </w:rPr>
        <w:t>in science: It involves consideration of both physical and social science</w:t>
      </w:r>
      <w:r w:rsidR="009B7030" w:rsidRPr="00847899">
        <w:rPr>
          <w:rFonts w:ascii="Times New Roman" w:hAnsi="Times New Roman" w:cs="Times New Roman"/>
          <w:sz w:val="23"/>
          <w:szCs w:val="23"/>
        </w:rPr>
        <w:t>, in concert</w:t>
      </w:r>
      <w:r w:rsidR="003438FF" w:rsidRPr="00847899">
        <w:rPr>
          <w:rFonts w:ascii="Times New Roman" w:hAnsi="Times New Roman" w:cs="Times New Roman"/>
          <w:sz w:val="23"/>
          <w:szCs w:val="23"/>
        </w:rPr>
        <w:t>.</w:t>
      </w:r>
      <w:r w:rsidR="009B7030" w:rsidRPr="00847899">
        <w:rPr>
          <w:rFonts w:ascii="Times New Roman" w:hAnsi="Times New Roman" w:cs="Times New Roman"/>
          <w:sz w:val="23"/>
          <w:szCs w:val="23"/>
        </w:rPr>
        <w:t xml:space="preserve"> But the impacts are not marginal. </w:t>
      </w:r>
      <w:r w:rsidR="005B5EF6" w:rsidRPr="00847899">
        <w:rPr>
          <w:rFonts w:ascii="Times New Roman" w:hAnsi="Times New Roman" w:cs="Times New Roman"/>
          <w:sz w:val="23"/>
          <w:szCs w:val="23"/>
        </w:rPr>
        <w:t>Coupling social and physical science to better understand climate change impacts is a key challenge in the 21</w:t>
      </w:r>
      <w:r w:rsidR="005B5EF6" w:rsidRPr="00847899">
        <w:rPr>
          <w:rFonts w:ascii="Times New Roman" w:hAnsi="Times New Roman" w:cs="Times New Roman"/>
          <w:sz w:val="23"/>
          <w:szCs w:val="23"/>
          <w:vertAlign w:val="superscript"/>
        </w:rPr>
        <w:t>st</w:t>
      </w:r>
      <w:r w:rsidR="005B5EF6" w:rsidRPr="00847899">
        <w:rPr>
          <w:rFonts w:ascii="Times New Roman" w:hAnsi="Times New Roman" w:cs="Times New Roman"/>
          <w:sz w:val="23"/>
          <w:szCs w:val="23"/>
        </w:rPr>
        <w:t xml:space="preserve"> century</w:t>
      </w:r>
      <w:r w:rsidR="00EB2FC4" w:rsidRPr="00847899">
        <w:rPr>
          <w:rFonts w:ascii="Times New Roman" w:hAnsi="Times New Roman" w:cs="Times New Roman"/>
          <w:sz w:val="23"/>
          <w:szCs w:val="23"/>
        </w:rPr>
        <w:t>. Climate change will impact nearly all aspects of society</w:t>
      </w:r>
      <w:r w:rsidR="0077565D" w:rsidRPr="00847899">
        <w:rPr>
          <w:rFonts w:ascii="Times New Roman" w:hAnsi="Times New Roman" w:cs="Times New Roman"/>
          <w:sz w:val="23"/>
          <w:szCs w:val="23"/>
        </w:rPr>
        <w:t xml:space="preserve"> and interrogating the potential trajectory of climate migration, in particular, will influence current and future debates about climate change broadly,</w:t>
      </w:r>
      <w:r w:rsidR="00126819" w:rsidRPr="00847899">
        <w:rPr>
          <w:rFonts w:ascii="Times New Roman" w:hAnsi="Times New Roman" w:cs="Times New Roman"/>
          <w:sz w:val="23"/>
          <w:szCs w:val="23"/>
        </w:rPr>
        <w:t xml:space="preserve"> inclusive</w:t>
      </w:r>
      <w:r w:rsidR="0077565D" w:rsidRPr="00847899">
        <w:rPr>
          <w:rFonts w:ascii="Times New Roman" w:hAnsi="Times New Roman" w:cs="Times New Roman"/>
          <w:sz w:val="23"/>
          <w:szCs w:val="23"/>
        </w:rPr>
        <w:t xml:space="preserve"> </w:t>
      </w:r>
      <w:r w:rsidR="00126819" w:rsidRPr="00847899">
        <w:rPr>
          <w:rFonts w:ascii="Times New Roman" w:hAnsi="Times New Roman" w:cs="Times New Roman"/>
          <w:sz w:val="23"/>
          <w:szCs w:val="23"/>
        </w:rPr>
        <w:t xml:space="preserve">adaptation planning, mitigating climate change, </w:t>
      </w:r>
      <w:r w:rsidR="0027028A" w:rsidRPr="00847899">
        <w:rPr>
          <w:rFonts w:ascii="Times New Roman" w:hAnsi="Times New Roman" w:cs="Times New Roman"/>
          <w:sz w:val="23"/>
          <w:szCs w:val="23"/>
        </w:rPr>
        <w:t>and the t</w:t>
      </w:r>
      <w:r w:rsidR="003878E8" w:rsidRPr="00847899">
        <w:rPr>
          <w:rFonts w:ascii="Times New Roman" w:hAnsi="Times New Roman" w:cs="Times New Roman"/>
          <w:sz w:val="23"/>
          <w:szCs w:val="23"/>
        </w:rPr>
        <w:t xml:space="preserve">rajectory of American society. </w:t>
      </w:r>
      <w:r w:rsidR="00B11C97" w:rsidRPr="00847899">
        <w:rPr>
          <w:rFonts w:ascii="Times New Roman" w:hAnsi="Times New Roman" w:cs="Times New Roman"/>
          <w:sz w:val="23"/>
          <w:szCs w:val="23"/>
        </w:rPr>
        <w:t xml:space="preserve">Climate migration is an important </w:t>
      </w:r>
      <w:r w:rsidR="00CB21BC" w:rsidRPr="00847899">
        <w:rPr>
          <w:rFonts w:ascii="Times New Roman" w:hAnsi="Times New Roman" w:cs="Times New Roman"/>
          <w:sz w:val="23"/>
          <w:szCs w:val="23"/>
        </w:rPr>
        <w:t>component of climate change</w:t>
      </w:r>
      <w:r w:rsidR="00B11C97" w:rsidRPr="00847899">
        <w:rPr>
          <w:rFonts w:ascii="Times New Roman" w:hAnsi="Times New Roman" w:cs="Times New Roman"/>
          <w:sz w:val="23"/>
          <w:szCs w:val="23"/>
        </w:rPr>
        <w:t xml:space="preserve"> many scientists and </w:t>
      </w:r>
      <w:r w:rsidR="00CB21BC" w:rsidRPr="00847899">
        <w:rPr>
          <w:rFonts w:ascii="Times New Roman" w:hAnsi="Times New Roman" w:cs="Times New Roman"/>
          <w:sz w:val="23"/>
          <w:szCs w:val="23"/>
        </w:rPr>
        <w:t>practitioners are eager to tackle. But many</w:t>
      </w:r>
      <w:r w:rsidR="0072402E" w:rsidRPr="00847899">
        <w:rPr>
          <w:rFonts w:ascii="Times New Roman" w:hAnsi="Times New Roman" w:cs="Times New Roman"/>
          <w:sz w:val="23"/>
          <w:szCs w:val="23"/>
        </w:rPr>
        <w:t xml:space="preserve"> attempts to model this migration rely on overly simplistic migration </w:t>
      </w:r>
      <w:r w:rsidR="00914B3F" w:rsidRPr="00847899">
        <w:rPr>
          <w:rFonts w:ascii="Times New Roman" w:hAnsi="Times New Roman" w:cs="Times New Roman"/>
          <w:sz w:val="23"/>
          <w:szCs w:val="23"/>
        </w:rPr>
        <w:t xml:space="preserve">assumptions and models, </w:t>
      </w:r>
      <w:r w:rsidR="00D80CB3" w:rsidRPr="00847899">
        <w:rPr>
          <w:rFonts w:ascii="Times New Roman" w:hAnsi="Times New Roman" w:cs="Times New Roman"/>
          <w:sz w:val="23"/>
          <w:szCs w:val="23"/>
        </w:rPr>
        <w:t>ignoring important demographic factors that shape migration. As a corrective, this project works under the assumption that to understand</w:t>
      </w:r>
      <w:r w:rsidR="00B95AA6" w:rsidRPr="00847899">
        <w:rPr>
          <w:rFonts w:ascii="Times New Roman" w:hAnsi="Times New Roman" w:cs="Times New Roman"/>
          <w:sz w:val="23"/>
          <w:szCs w:val="23"/>
        </w:rPr>
        <w:t xml:space="preserve"> climate migration, we must first account for demographic influences. The exclusion of demographic factors</w:t>
      </w:r>
      <w:r w:rsidR="0054768C" w:rsidRPr="00847899">
        <w:rPr>
          <w:rFonts w:ascii="Times New Roman" w:hAnsi="Times New Roman" w:cs="Times New Roman"/>
          <w:sz w:val="23"/>
          <w:szCs w:val="23"/>
        </w:rPr>
        <w:t xml:space="preserve"> in climate migration </w:t>
      </w:r>
      <w:r w:rsidR="000714AE" w:rsidRPr="00847899">
        <w:rPr>
          <w:rFonts w:ascii="Times New Roman" w:hAnsi="Times New Roman" w:cs="Times New Roman"/>
          <w:sz w:val="23"/>
          <w:szCs w:val="23"/>
        </w:rPr>
        <w:t>has created a generation of knowledge largely divorced from a half-century of migration scholarship.</w:t>
      </w:r>
      <w:r w:rsidR="00B724CC" w:rsidRPr="00847899">
        <w:rPr>
          <w:rFonts w:ascii="Times New Roman" w:hAnsi="Times New Roman" w:cs="Times New Roman"/>
          <w:sz w:val="23"/>
          <w:szCs w:val="23"/>
        </w:rPr>
        <w:t xml:space="preserve"> The intellectual merit of this proposal lies</w:t>
      </w:r>
      <w:r w:rsidR="00452EAD" w:rsidRPr="00847899">
        <w:rPr>
          <w:rFonts w:ascii="Times New Roman" w:hAnsi="Times New Roman" w:cs="Times New Roman"/>
          <w:sz w:val="23"/>
          <w:szCs w:val="23"/>
        </w:rPr>
        <w:t xml:space="preserve"> </w:t>
      </w:r>
      <w:r w:rsidR="00B724CC" w:rsidRPr="00847899">
        <w:rPr>
          <w:rFonts w:ascii="Times New Roman" w:hAnsi="Times New Roman" w:cs="Times New Roman"/>
          <w:sz w:val="23"/>
          <w:szCs w:val="23"/>
        </w:rPr>
        <w:t>in its potential to produce crucial</w:t>
      </w:r>
      <w:r w:rsidR="00452EAD" w:rsidRPr="00847899">
        <w:rPr>
          <w:rFonts w:ascii="Times New Roman" w:hAnsi="Times New Roman" w:cs="Times New Roman"/>
          <w:sz w:val="23"/>
          <w:szCs w:val="23"/>
        </w:rPr>
        <w:t xml:space="preserve"> interdisciplinary</w:t>
      </w:r>
      <w:r w:rsidR="00B724CC" w:rsidRPr="00847899">
        <w:rPr>
          <w:rFonts w:ascii="Times New Roman" w:hAnsi="Times New Roman" w:cs="Times New Roman"/>
          <w:sz w:val="23"/>
          <w:szCs w:val="23"/>
        </w:rPr>
        <w:t xml:space="preserve"> insight into</w:t>
      </w:r>
      <w:r w:rsidR="00906C48" w:rsidRPr="00847899">
        <w:rPr>
          <w:rFonts w:ascii="Times New Roman" w:hAnsi="Times New Roman" w:cs="Times New Roman"/>
          <w:sz w:val="23"/>
          <w:szCs w:val="23"/>
        </w:rPr>
        <w:t xml:space="preserve"> who, when, and where climate migration is likely to occur this century</w:t>
      </w:r>
      <w:r w:rsidR="00952AA6" w:rsidRPr="00952AA6">
        <w:rPr>
          <w:rFonts w:ascii="Times New Roman" w:hAnsi="Times New Roman" w:cs="Times New Roman"/>
          <w:sz w:val="23"/>
          <w:szCs w:val="23"/>
        </w:rPr>
        <w:t xml:space="preserve"> </w:t>
      </w:r>
      <w:r w:rsidR="00952AA6" w:rsidRPr="00847899">
        <w:rPr>
          <w:rFonts w:ascii="Times New Roman" w:hAnsi="Times New Roman" w:cs="Times New Roman"/>
          <w:sz w:val="23"/>
          <w:szCs w:val="23"/>
        </w:rPr>
        <w:t xml:space="preserve">in response to </w:t>
      </w:r>
      <w:r w:rsidR="00952AA6">
        <w:rPr>
          <w:rFonts w:ascii="Times New Roman" w:hAnsi="Times New Roman" w:cs="Times New Roman"/>
          <w:sz w:val="23"/>
          <w:szCs w:val="23"/>
        </w:rPr>
        <w:t>sea-level rise</w:t>
      </w:r>
      <w:r w:rsidR="003A56DD" w:rsidRPr="00847899">
        <w:rPr>
          <w:rFonts w:ascii="Times New Roman" w:hAnsi="Times New Roman" w:cs="Times New Roman"/>
          <w:sz w:val="23"/>
          <w:szCs w:val="23"/>
        </w:rPr>
        <w:t>.</w:t>
      </w:r>
      <w:r w:rsidR="00452EAD" w:rsidRPr="00847899">
        <w:rPr>
          <w:rFonts w:ascii="Times New Roman" w:hAnsi="Times New Roman" w:cs="Times New Roman"/>
          <w:sz w:val="23"/>
          <w:szCs w:val="23"/>
        </w:rPr>
        <w:t xml:space="preserve"> </w:t>
      </w:r>
    </w:p>
    <w:p w14:paraId="5E617FC1" w14:textId="3A2D6A75" w:rsidR="00096AEF" w:rsidRPr="00847899" w:rsidRDefault="00096AEF" w:rsidP="00096AEF">
      <w:pPr>
        <w:rPr>
          <w:rFonts w:ascii="Times New Roman" w:hAnsi="Times New Roman" w:cs="Times New Roman"/>
          <w:b/>
          <w:bCs/>
          <w:sz w:val="24"/>
          <w:szCs w:val="24"/>
        </w:rPr>
      </w:pPr>
      <w:r w:rsidRPr="00847899">
        <w:rPr>
          <w:rFonts w:ascii="Times New Roman" w:hAnsi="Times New Roman" w:cs="Times New Roman"/>
          <w:b/>
          <w:bCs/>
          <w:sz w:val="24"/>
          <w:szCs w:val="24"/>
        </w:rPr>
        <w:t>IX. Broader Impacts of the Proposed Work</w:t>
      </w:r>
    </w:p>
    <w:p w14:paraId="47F87A68" w14:textId="3E6F7735" w:rsidR="00512854" w:rsidRPr="00847899" w:rsidRDefault="0085682B" w:rsidP="00096AEF">
      <w:pPr>
        <w:rPr>
          <w:rFonts w:ascii="Times New Roman" w:hAnsi="Times New Roman" w:cs="Times New Roman"/>
          <w:sz w:val="23"/>
          <w:szCs w:val="23"/>
        </w:rPr>
      </w:pPr>
      <w:r w:rsidRPr="00847899">
        <w:rPr>
          <w:rFonts w:ascii="Times New Roman" w:hAnsi="Times New Roman" w:cs="Times New Roman"/>
          <w:sz w:val="23"/>
          <w:szCs w:val="23"/>
        </w:rPr>
        <w:t xml:space="preserve">This research will produce a series of articles on </w:t>
      </w:r>
      <w:r w:rsidR="00773A0A">
        <w:rPr>
          <w:rFonts w:ascii="Times New Roman" w:hAnsi="Times New Roman" w:cs="Times New Roman"/>
          <w:sz w:val="23"/>
          <w:szCs w:val="23"/>
        </w:rPr>
        <w:t>sea-level rise</w:t>
      </w:r>
      <w:r w:rsidRPr="00847899">
        <w:rPr>
          <w:rFonts w:ascii="Times New Roman" w:hAnsi="Times New Roman" w:cs="Times New Roman"/>
          <w:sz w:val="23"/>
          <w:szCs w:val="23"/>
        </w:rPr>
        <w:t xml:space="preserve">, human migration, climate </w:t>
      </w:r>
      <w:r w:rsidR="00556AAE">
        <w:rPr>
          <w:rFonts w:ascii="Times New Roman" w:hAnsi="Times New Roman" w:cs="Times New Roman"/>
          <w:sz w:val="23"/>
          <w:szCs w:val="23"/>
        </w:rPr>
        <w:t xml:space="preserve">change </w:t>
      </w:r>
      <w:r w:rsidRPr="00847899">
        <w:rPr>
          <w:rFonts w:ascii="Times New Roman" w:hAnsi="Times New Roman" w:cs="Times New Roman"/>
          <w:sz w:val="23"/>
          <w:szCs w:val="23"/>
        </w:rPr>
        <w:t>demography, and demographic change. This research will also have broad impact on public and policy conversations about climate change</w:t>
      </w:r>
      <w:r w:rsidR="001D2811" w:rsidRPr="00847899">
        <w:rPr>
          <w:rFonts w:ascii="Times New Roman" w:hAnsi="Times New Roman" w:cs="Times New Roman"/>
          <w:sz w:val="23"/>
          <w:szCs w:val="23"/>
        </w:rPr>
        <w:t xml:space="preserve"> by partnering with the National League of Cities and the American Society of Adaptation Professionals to</w:t>
      </w:r>
      <w:r w:rsidR="002D27E4" w:rsidRPr="00847899">
        <w:rPr>
          <w:rFonts w:ascii="Times New Roman" w:hAnsi="Times New Roman" w:cs="Times New Roman"/>
          <w:sz w:val="23"/>
          <w:szCs w:val="23"/>
        </w:rPr>
        <w:t xml:space="preserve"> directly influence adaptation planning across the United States</w:t>
      </w:r>
      <w:r w:rsidR="007F3E15" w:rsidRPr="00847899">
        <w:rPr>
          <w:rFonts w:ascii="Times New Roman" w:hAnsi="Times New Roman" w:cs="Times New Roman"/>
          <w:sz w:val="23"/>
          <w:szCs w:val="23"/>
        </w:rPr>
        <w:t>, in both coastal and inland communities</w:t>
      </w:r>
      <w:r w:rsidR="001D2811" w:rsidRPr="00847899">
        <w:rPr>
          <w:rFonts w:ascii="Times New Roman" w:hAnsi="Times New Roman" w:cs="Times New Roman"/>
          <w:sz w:val="23"/>
          <w:szCs w:val="23"/>
        </w:rPr>
        <w:t xml:space="preserve">. </w:t>
      </w:r>
      <w:r w:rsidR="00264986" w:rsidRPr="00847899">
        <w:rPr>
          <w:rFonts w:ascii="Times New Roman" w:hAnsi="Times New Roman" w:cs="Times New Roman"/>
          <w:sz w:val="23"/>
          <w:szCs w:val="23"/>
        </w:rPr>
        <w:t xml:space="preserve">I am an open science advocate and </w:t>
      </w:r>
      <w:r w:rsidR="00D56758" w:rsidRPr="00847899">
        <w:rPr>
          <w:rFonts w:ascii="Times New Roman" w:hAnsi="Times New Roman" w:cs="Times New Roman"/>
          <w:sz w:val="23"/>
          <w:szCs w:val="23"/>
        </w:rPr>
        <w:t xml:space="preserve">I will publish </w:t>
      </w:r>
      <w:r w:rsidR="00264986" w:rsidRPr="00847899">
        <w:rPr>
          <w:rFonts w:ascii="Times New Roman" w:hAnsi="Times New Roman" w:cs="Times New Roman"/>
          <w:sz w:val="23"/>
          <w:szCs w:val="23"/>
        </w:rPr>
        <w:t xml:space="preserve">all research materials </w:t>
      </w:r>
      <w:r w:rsidR="00D56758" w:rsidRPr="00847899">
        <w:rPr>
          <w:rFonts w:ascii="Times New Roman" w:hAnsi="Times New Roman" w:cs="Times New Roman"/>
          <w:sz w:val="23"/>
          <w:szCs w:val="23"/>
        </w:rPr>
        <w:t>on preprint servers and github, making them accessible to anyone interested in the research.</w:t>
      </w:r>
      <w:r w:rsidR="008B4E6C" w:rsidRPr="00847899">
        <w:rPr>
          <w:rFonts w:ascii="Times New Roman" w:hAnsi="Times New Roman" w:cs="Times New Roman"/>
          <w:sz w:val="23"/>
          <w:szCs w:val="23"/>
        </w:rPr>
        <w:t xml:space="preserve"> The course instruction and training that will stem from this project will impact both undergraduate and graduate students entering the professional workforce. Finally, with the partnerships with NLC and ASAP, this project will also directly bridge the scientific </w:t>
      </w:r>
      <w:r w:rsidR="0001145E" w:rsidRPr="00847899">
        <w:rPr>
          <w:rFonts w:ascii="Times New Roman" w:hAnsi="Times New Roman" w:cs="Times New Roman"/>
          <w:sz w:val="23"/>
          <w:szCs w:val="23"/>
        </w:rPr>
        <w:t>endeavor with outreach as it enhances public and academic dialogue surrounding the societal implications of climate change.</w:t>
      </w:r>
    </w:p>
    <w:p w14:paraId="5D6EE68E" w14:textId="77777777" w:rsidR="00096AEF" w:rsidRPr="00847899" w:rsidRDefault="00096AEF" w:rsidP="00096AEF">
      <w:pPr>
        <w:rPr>
          <w:rFonts w:ascii="Times New Roman" w:hAnsi="Times New Roman" w:cs="Times New Roman"/>
          <w:b/>
          <w:bCs/>
          <w:sz w:val="24"/>
          <w:szCs w:val="24"/>
        </w:rPr>
      </w:pPr>
      <w:r w:rsidRPr="00847899">
        <w:rPr>
          <w:rFonts w:ascii="Times New Roman" w:hAnsi="Times New Roman" w:cs="Times New Roman"/>
          <w:b/>
          <w:bCs/>
          <w:sz w:val="24"/>
          <w:szCs w:val="24"/>
        </w:rPr>
        <w:t>X. Results from Prior NSF Support</w:t>
      </w:r>
    </w:p>
    <w:p w14:paraId="028FAE74" w14:textId="77777777" w:rsidR="00B51ED6" w:rsidRPr="00847899" w:rsidRDefault="00B51ED6" w:rsidP="00B51ED6">
      <w:pPr>
        <w:pStyle w:val="Default"/>
        <w:rPr>
          <w:sz w:val="23"/>
          <w:szCs w:val="23"/>
        </w:rPr>
      </w:pPr>
      <w:r w:rsidRPr="00847899">
        <w:rPr>
          <w:b/>
          <w:bCs/>
          <w:sz w:val="22"/>
          <w:szCs w:val="22"/>
        </w:rPr>
        <w:t xml:space="preserve">A. </w:t>
      </w:r>
      <w:r w:rsidRPr="00847899">
        <w:rPr>
          <w:sz w:val="23"/>
          <w:szCs w:val="23"/>
        </w:rPr>
        <w:t xml:space="preserve">Award # </w:t>
      </w:r>
      <w:r w:rsidRPr="00847899">
        <w:rPr>
          <w:sz w:val="23"/>
          <w:szCs w:val="23"/>
          <w:shd w:val="clear" w:color="auto" w:fill="FFFFFF"/>
        </w:rPr>
        <w:t>1939841</w:t>
      </w:r>
    </w:p>
    <w:p w14:paraId="5D245BF3" w14:textId="77777777" w:rsidR="00B51ED6" w:rsidRPr="00847899" w:rsidRDefault="00B51ED6" w:rsidP="00B51ED6">
      <w:pPr>
        <w:pStyle w:val="Default"/>
        <w:rPr>
          <w:sz w:val="23"/>
          <w:szCs w:val="23"/>
        </w:rPr>
      </w:pPr>
      <w:r w:rsidRPr="00847899">
        <w:rPr>
          <w:b/>
          <w:bCs/>
          <w:sz w:val="23"/>
          <w:szCs w:val="23"/>
        </w:rPr>
        <w:t xml:space="preserve">B. </w:t>
      </w:r>
      <w:r w:rsidRPr="00847899">
        <w:rPr>
          <w:sz w:val="23"/>
          <w:szCs w:val="23"/>
        </w:rPr>
        <w:t>NSF EAGER CoPe: Impassable During High Water: Sea Level Change, Commuting, and Climate Gentrification (Award Period 10/01/2019–09/30/2021; PI: Mathew E. Hauer;</w:t>
      </w:r>
      <w:r w:rsidR="00A87C2F" w:rsidRPr="00847899">
        <w:rPr>
          <w:sz w:val="23"/>
          <w:szCs w:val="23"/>
        </w:rPr>
        <w:t xml:space="preserve"> Co</w:t>
      </w:r>
      <w:r w:rsidRPr="00847899">
        <w:rPr>
          <w:sz w:val="23"/>
          <w:szCs w:val="23"/>
        </w:rPr>
        <w:t xml:space="preserve">-PI: </w:t>
      </w:r>
      <w:r w:rsidR="00A87C2F" w:rsidRPr="00847899">
        <w:rPr>
          <w:sz w:val="23"/>
          <w:szCs w:val="23"/>
        </w:rPr>
        <w:t xml:space="preserve">Valerie Mueller </w:t>
      </w:r>
      <w:r w:rsidRPr="00847899">
        <w:rPr>
          <w:sz w:val="23"/>
          <w:szCs w:val="23"/>
        </w:rPr>
        <w:t xml:space="preserve">and Glenn Sheriff) </w:t>
      </w:r>
    </w:p>
    <w:p w14:paraId="56E861E1" w14:textId="0FA64405" w:rsidR="00B51ED6" w:rsidRPr="00847899" w:rsidRDefault="00B51ED6" w:rsidP="00B51ED6">
      <w:pPr>
        <w:pStyle w:val="Default"/>
        <w:rPr>
          <w:sz w:val="23"/>
          <w:szCs w:val="23"/>
        </w:rPr>
      </w:pPr>
      <w:r w:rsidRPr="00847899">
        <w:rPr>
          <w:b/>
          <w:bCs/>
          <w:sz w:val="23"/>
          <w:szCs w:val="23"/>
        </w:rPr>
        <w:t>C.</w:t>
      </w:r>
      <w:r w:rsidRPr="00847899">
        <w:rPr>
          <w:sz w:val="23"/>
          <w:szCs w:val="23"/>
        </w:rPr>
        <w:t xml:space="preserve"> This project is ongoing. </w:t>
      </w:r>
      <w:r w:rsidRPr="00847899">
        <w:rPr>
          <w:b/>
          <w:bCs/>
          <w:sz w:val="23"/>
          <w:szCs w:val="23"/>
        </w:rPr>
        <w:t xml:space="preserve">Intellectual Merit: </w:t>
      </w:r>
      <w:r w:rsidRPr="00847899">
        <w:rPr>
          <w:bCs/>
          <w:sz w:val="23"/>
          <w:szCs w:val="23"/>
        </w:rPr>
        <w:t xml:space="preserve">The most significant outcome of this project to date is an in-prep paper concerning reductions in commuting times in Miami FL due to extreme water levels associated with high-tide events. To our knowledge, this is one of the first studies to examine </w:t>
      </w:r>
      <w:r w:rsidR="00773A0A">
        <w:rPr>
          <w:sz w:val="23"/>
          <w:szCs w:val="23"/>
        </w:rPr>
        <w:t>sea-level rise</w:t>
      </w:r>
      <w:r w:rsidR="00794A8F" w:rsidRPr="00847899">
        <w:rPr>
          <w:bCs/>
          <w:sz w:val="23"/>
          <w:szCs w:val="23"/>
        </w:rPr>
        <w:t xml:space="preserve"> </w:t>
      </w:r>
      <w:r w:rsidRPr="00847899">
        <w:rPr>
          <w:bCs/>
          <w:sz w:val="23"/>
          <w:szCs w:val="23"/>
        </w:rPr>
        <w:t xml:space="preserve">impacts on commuting patterns and the racialized burden of </w:t>
      </w:r>
      <w:r w:rsidR="00773A0A">
        <w:rPr>
          <w:sz w:val="23"/>
          <w:szCs w:val="23"/>
        </w:rPr>
        <w:t>sea-level rise</w:t>
      </w:r>
      <w:r w:rsidR="00794A8F" w:rsidRPr="00847899">
        <w:rPr>
          <w:bCs/>
          <w:sz w:val="23"/>
          <w:szCs w:val="23"/>
        </w:rPr>
        <w:t xml:space="preserve"> </w:t>
      </w:r>
      <w:r w:rsidRPr="00847899">
        <w:rPr>
          <w:bCs/>
          <w:sz w:val="23"/>
          <w:szCs w:val="23"/>
        </w:rPr>
        <w:t>hazards.</w:t>
      </w:r>
      <w:r w:rsidRPr="00847899">
        <w:rPr>
          <w:sz w:val="23"/>
          <w:szCs w:val="23"/>
        </w:rPr>
        <w:t xml:space="preserve"> </w:t>
      </w:r>
      <w:r w:rsidRPr="00847899">
        <w:rPr>
          <w:b/>
          <w:bCs/>
          <w:sz w:val="23"/>
          <w:szCs w:val="23"/>
        </w:rPr>
        <w:t xml:space="preserve">Broader Impacts: </w:t>
      </w:r>
      <w:r w:rsidRPr="00847899">
        <w:rPr>
          <w:sz w:val="23"/>
          <w:szCs w:val="23"/>
        </w:rPr>
        <w:t xml:space="preserve">Identifying road segments, locales, and demographic groups vulnerable to sea level change will be of great value to coastal cities faced with developing long-range adaptation strategies. These tools will not only allow cities to understand how neighborhood demographic composition is being affected by flood risk, but also determine which business areas are likely to be impacted by impediments to commuters. </w:t>
      </w:r>
    </w:p>
    <w:p w14:paraId="2BFFD519" w14:textId="77777777" w:rsidR="00B51ED6" w:rsidRPr="00847899" w:rsidRDefault="00B51ED6" w:rsidP="00B51ED6">
      <w:pPr>
        <w:pStyle w:val="Default"/>
        <w:rPr>
          <w:sz w:val="23"/>
          <w:szCs w:val="23"/>
        </w:rPr>
      </w:pPr>
      <w:r w:rsidRPr="00847899">
        <w:rPr>
          <w:b/>
          <w:bCs/>
          <w:sz w:val="23"/>
          <w:szCs w:val="23"/>
        </w:rPr>
        <w:t xml:space="preserve">D. </w:t>
      </w:r>
      <w:r w:rsidRPr="00847899">
        <w:rPr>
          <w:sz w:val="23"/>
          <w:szCs w:val="23"/>
        </w:rPr>
        <w:t xml:space="preserve">Data continue to be collected and analyzed by the PIs; research materials are available upon request. </w:t>
      </w:r>
    </w:p>
    <w:p w14:paraId="109EEA30" w14:textId="77777777" w:rsidR="00B51ED6" w:rsidRPr="00847899" w:rsidRDefault="00B51ED6" w:rsidP="00B51ED6">
      <w:pPr>
        <w:rPr>
          <w:rFonts w:ascii="Times New Roman" w:hAnsi="Times New Roman" w:cs="Times New Roman"/>
          <w:b/>
          <w:bCs/>
          <w:sz w:val="23"/>
          <w:szCs w:val="23"/>
        </w:rPr>
      </w:pPr>
      <w:r w:rsidRPr="00847899">
        <w:rPr>
          <w:rFonts w:ascii="Times New Roman" w:hAnsi="Times New Roman" w:cs="Times New Roman"/>
          <w:b/>
          <w:bCs/>
          <w:sz w:val="23"/>
          <w:szCs w:val="23"/>
        </w:rPr>
        <w:t xml:space="preserve">E. </w:t>
      </w:r>
      <w:r w:rsidRPr="00847899">
        <w:rPr>
          <w:rFonts w:ascii="Times New Roman" w:hAnsi="Times New Roman" w:cs="Times New Roman"/>
          <w:sz w:val="23"/>
          <w:szCs w:val="23"/>
        </w:rPr>
        <w:t>The current proposal is unrelated to NSF support of this project. This is not a proposal for renewal.</w:t>
      </w:r>
    </w:p>
    <w:p w14:paraId="3B8AFF91" w14:textId="77777777" w:rsidR="00A96FA9" w:rsidRDefault="00A96FA9"/>
    <w:p w14:paraId="5E7B2621" w14:textId="77777777" w:rsidR="00096AEF" w:rsidRDefault="00096AEF">
      <w:pPr>
        <w:sectPr w:rsidR="00096AEF" w:rsidSect="00123934">
          <w:pgSz w:w="12240" w:h="15840"/>
          <w:pgMar w:top="1440" w:right="1080" w:bottom="1440" w:left="1080" w:header="720" w:footer="720" w:gutter="0"/>
          <w:pgNumType w:start="1"/>
          <w:cols w:space="720"/>
          <w:docGrid w:linePitch="360"/>
        </w:sectPr>
      </w:pPr>
    </w:p>
    <w:p w14:paraId="3572B2A1" w14:textId="77777777" w:rsidR="00096AEF" w:rsidRPr="00784C1C" w:rsidRDefault="00B51ED6" w:rsidP="00F31738">
      <w:pPr>
        <w:spacing w:line="240" w:lineRule="auto"/>
        <w:rPr>
          <w:rFonts w:ascii="Times New Roman" w:hAnsi="Times New Roman" w:cs="Times New Roman"/>
          <w:b/>
        </w:rPr>
      </w:pPr>
      <w:r w:rsidRPr="00784C1C">
        <w:rPr>
          <w:rFonts w:ascii="Times New Roman" w:hAnsi="Times New Roman" w:cs="Times New Roman"/>
          <w:b/>
        </w:rPr>
        <w:lastRenderedPageBreak/>
        <w:t>REFERENCES CITED</w:t>
      </w:r>
    </w:p>
    <w:p w14:paraId="1F3082E4" w14:textId="77777777" w:rsidR="009630AB" w:rsidRPr="009630AB" w:rsidRDefault="00B51ED6" w:rsidP="009630AB">
      <w:pPr>
        <w:pStyle w:val="Bibliography"/>
        <w:rPr>
          <w:rFonts w:ascii="Calibri" w:hAnsi="Calibri" w:cs="Calibri"/>
        </w:rPr>
      </w:pPr>
      <w:r w:rsidRPr="00DC4871">
        <w:rPr>
          <w:sz w:val="23"/>
          <w:szCs w:val="23"/>
        </w:rPr>
        <w:fldChar w:fldCharType="begin"/>
      </w:r>
      <w:r w:rsidR="009630AB">
        <w:rPr>
          <w:sz w:val="23"/>
          <w:szCs w:val="23"/>
        </w:rPr>
        <w:instrText xml:space="preserve"> ADDIN ZOTERO_BIBL {"uncited":[],"omitted":[],"custom":[]} CSL_BIBLIOGRAPHY </w:instrText>
      </w:r>
      <w:r w:rsidRPr="00DC4871">
        <w:rPr>
          <w:sz w:val="23"/>
          <w:szCs w:val="23"/>
        </w:rPr>
        <w:fldChar w:fldCharType="separate"/>
      </w:r>
      <w:r w:rsidR="009630AB" w:rsidRPr="009630AB">
        <w:rPr>
          <w:rFonts w:ascii="Calibri" w:hAnsi="Calibri" w:cs="Calibri"/>
        </w:rPr>
        <w:t>Adams, H., Kay, S., 2019. Migration as a human affair: Integrating individual stress thresholds into quantitative models of climate migration. Environ. Sci. Policy 93, 129–138. https://doi.org/10.1016/j.envsci.2018.10.015</w:t>
      </w:r>
    </w:p>
    <w:p w14:paraId="231A3993" w14:textId="77777777" w:rsidR="009630AB" w:rsidRPr="009630AB" w:rsidRDefault="009630AB" w:rsidP="009630AB">
      <w:pPr>
        <w:pStyle w:val="Bibliography"/>
        <w:rPr>
          <w:rFonts w:ascii="Calibri" w:hAnsi="Calibri" w:cs="Calibri"/>
        </w:rPr>
      </w:pPr>
      <w:r w:rsidRPr="009630AB">
        <w:rPr>
          <w:rFonts w:ascii="Calibri" w:hAnsi="Calibri" w:cs="Calibri"/>
        </w:rPr>
        <w:t>Adger, W.N., de Campos, R.S., Mortreux, C., 2018. Mobility, displacement and migration, and their interactions with vulnerability and adaptation to environmental risks, in: Routledge Handbook of Environmental Displacement and Migration. Routledge, pp. 29–41.</w:t>
      </w:r>
    </w:p>
    <w:p w14:paraId="401F8096" w14:textId="77777777" w:rsidR="009630AB" w:rsidRPr="009630AB" w:rsidRDefault="009630AB" w:rsidP="009630AB">
      <w:pPr>
        <w:pStyle w:val="Bibliography"/>
        <w:rPr>
          <w:rFonts w:ascii="Calibri" w:hAnsi="Calibri" w:cs="Calibri"/>
        </w:rPr>
      </w:pPr>
      <w:r w:rsidRPr="009630AB">
        <w:rPr>
          <w:rFonts w:ascii="Calibri" w:hAnsi="Calibri" w:cs="Calibri"/>
        </w:rPr>
        <w:t>Alba, R., 2018. What Majority-minority Society? A Critical Analysis of the Census Bureau’s Projections of America’s Demographic Future. Socius 4, 2378023118796932. https://doi.org/10.1177/2378023118796932</w:t>
      </w:r>
    </w:p>
    <w:p w14:paraId="1394DF93" w14:textId="77777777" w:rsidR="009630AB" w:rsidRPr="009630AB" w:rsidRDefault="009630AB" w:rsidP="009630AB">
      <w:pPr>
        <w:pStyle w:val="Bibliography"/>
        <w:rPr>
          <w:rFonts w:ascii="Calibri" w:hAnsi="Calibri" w:cs="Calibri"/>
        </w:rPr>
      </w:pPr>
      <w:r w:rsidRPr="009630AB">
        <w:rPr>
          <w:rFonts w:ascii="Calibri" w:hAnsi="Calibri" w:cs="Calibri"/>
        </w:rPr>
        <w:t>Alexander, M., Polimis, K., Zagheni, E., 2019. The Impact of Hurricane Maria on Out‐migration from Puerto Rico: Evidence from Facebook Data. Popul. Dev. Rev. 45, 617–630. https://doi.org/10.1111/padr.12289</w:t>
      </w:r>
    </w:p>
    <w:p w14:paraId="5151BF27" w14:textId="77777777" w:rsidR="009630AB" w:rsidRPr="009630AB" w:rsidRDefault="009630AB" w:rsidP="009630AB">
      <w:pPr>
        <w:pStyle w:val="Bibliography"/>
        <w:rPr>
          <w:rFonts w:ascii="Calibri" w:hAnsi="Calibri" w:cs="Calibri"/>
        </w:rPr>
      </w:pPr>
      <w:r w:rsidRPr="009630AB">
        <w:rPr>
          <w:rFonts w:ascii="Calibri" w:hAnsi="Calibri" w:cs="Calibri"/>
        </w:rPr>
        <w:t>Arenstam Gibbons, S.J., Nicholls, R.J., 2006. Island abandonment and sea-level rise: An historical analog from the Chesapeake Bay, USA. Glob. Environ. Change 16, 40–47. https://doi.org/10.1016/j.gloenvcha.2005.10.002</w:t>
      </w:r>
    </w:p>
    <w:p w14:paraId="481F1036" w14:textId="77777777" w:rsidR="009630AB" w:rsidRPr="009630AB" w:rsidRDefault="009630AB" w:rsidP="009630AB">
      <w:pPr>
        <w:pStyle w:val="Bibliography"/>
        <w:rPr>
          <w:rFonts w:ascii="Calibri" w:hAnsi="Calibri" w:cs="Calibri"/>
        </w:rPr>
      </w:pPr>
      <w:r w:rsidRPr="009630AB">
        <w:rPr>
          <w:rFonts w:ascii="Calibri" w:hAnsi="Calibri" w:cs="Calibri"/>
        </w:rPr>
        <w:t>Bailey, C., Gramling, R., Laska, S.B., 2014. Complexities of Resilience: Adaptation and Change within Human Communities of Coastal Louisiana, in: Day, J.W., Kemp, G.P., Freeman, A.M., Muth, D.P. (Eds.), Perspectives on the Restoration of the Mississippi Delta: The Once and Future Delta, Estuaries of the World. Springer Netherlands, Dordrecht, pp. 125–140. https://doi.org/10.1007/978-94-017-8733-8_9</w:t>
      </w:r>
    </w:p>
    <w:p w14:paraId="6ABDC7AC" w14:textId="77777777" w:rsidR="009630AB" w:rsidRPr="009630AB" w:rsidRDefault="009630AB" w:rsidP="009630AB">
      <w:pPr>
        <w:pStyle w:val="Bibliography"/>
        <w:rPr>
          <w:rFonts w:ascii="Calibri" w:hAnsi="Calibri" w:cs="Calibri"/>
        </w:rPr>
      </w:pPr>
      <w:r w:rsidRPr="009630AB">
        <w:rPr>
          <w:rFonts w:ascii="Calibri" w:hAnsi="Calibri" w:cs="Calibri"/>
        </w:rPr>
        <w:t>Bamber, J.L., Oppenheimer, M., Kopp, R.E., Aspinall, W.P., Cooke, R.M., 2019. Ice sheet contributions to future sea-level rise from structured expert judgment. Proc. Natl. Acad. Sci. 116, 11195–11200. https://doi.org/10.1073/pnas.1817205116</w:t>
      </w:r>
    </w:p>
    <w:p w14:paraId="0DA20C72" w14:textId="77777777" w:rsidR="009630AB" w:rsidRPr="009630AB" w:rsidRDefault="009630AB" w:rsidP="009630AB">
      <w:pPr>
        <w:pStyle w:val="Bibliography"/>
        <w:rPr>
          <w:rFonts w:ascii="Calibri" w:hAnsi="Calibri" w:cs="Calibri"/>
        </w:rPr>
      </w:pPr>
      <w:r w:rsidRPr="009630AB">
        <w:rPr>
          <w:rFonts w:ascii="Calibri" w:hAnsi="Calibri" w:cs="Calibri"/>
        </w:rPr>
        <w:t>Black, R., Adger, W.N., Arnell, N.W., Dercon, S., Geddes, A., Thomas, D., 2011a. The effect of environmental change on human migration. Glob. Environ. Change, Migration and Global Environmental Change – Review of Drivers of Migration 21, S3–S11. https://doi.org/10.1016/j.gloenvcha.2011.10.001</w:t>
      </w:r>
    </w:p>
    <w:p w14:paraId="1CC427AA" w14:textId="77777777" w:rsidR="009630AB" w:rsidRPr="009630AB" w:rsidRDefault="009630AB" w:rsidP="009630AB">
      <w:pPr>
        <w:pStyle w:val="Bibliography"/>
        <w:rPr>
          <w:rFonts w:ascii="Calibri" w:hAnsi="Calibri" w:cs="Calibri"/>
        </w:rPr>
      </w:pPr>
      <w:r w:rsidRPr="009630AB">
        <w:rPr>
          <w:rFonts w:ascii="Calibri" w:hAnsi="Calibri" w:cs="Calibri"/>
        </w:rPr>
        <w:t>Black, R., Arnell, N.W., Adger, W.N., Thomas, D., Geddes, A., 2013. Migration, immobility and displacement outcomes following extreme events. Environ. Sci. Policy, Global environmental change, extreme environmental events and “environmental migration”: exploring the connections 27, S32–S43. https://doi.org/10.1016/j.envsci.2012.09.001</w:t>
      </w:r>
    </w:p>
    <w:p w14:paraId="2C326BB7" w14:textId="77777777" w:rsidR="009630AB" w:rsidRPr="009630AB" w:rsidRDefault="009630AB" w:rsidP="009630AB">
      <w:pPr>
        <w:pStyle w:val="Bibliography"/>
        <w:rPr>
          <w:rFonts w:ascii="Calibri" w:hAnsi="Calibri" w:cs="Calibri"/>
        </w:rPr>
      </w:pPr>
      <w:r w:rsidRPr="009630AB">
        <w:rPr>
          <w:rFonts w:ascii="Calibri" w:hAnsi="Calibri" w:cs="Calibri"/>
        </w:rPr>
        <w:t>Black, R., Bennett, S.R.G., Thomas, S.M., Beddington, J.R., 2011b. Climate change: Migration as adaptation. Nature 478, 447–449. https://doi.org/10.1038/478477a</w:t>
      </w:r>
    </w:p>
    <w:p w14:paraId="255B25D9" w14:textId="77777777" w:rsidR="009630AB" w:rsidRPr="009630AB" w:rsidRDefault="009630AB" w:rsidP="009630AB">
      <w:pPr>
        <w:pStyle w:val="Bibliography"/>
        <w:rPr>
          <w:rFonts w:ascii="Calibri" w:hAnsi="Calibri" w:cs="Calibri"/>
        </w:rPr>
      </w:pPr>
      <w:r w:rsidRPr="009630AB">
        <w:rPr>
          <w:rFonts w:ascii="Calibri" w:hAnsi="Calibri" w:cs="Calibri"/>
        </w:rPr>
        <w:t>Call, M., Gray, C., Yunus, M., Emch, M., 2017. Disruption, not displacement: Environmental Variability and Temporary Migration in Bangladesh. Glob. Environ. Change 46, 157–165.</w:t>
      </w:r>
    </w:p>
    <w:p w14:paraId="34C7AB8E" w14:textId="77777777" w:rsidR="009630AB" w:rsidRPr="009630AB" w:rsidRDefault="009630AB" w:rsidP="009630AB">
      <w:pPr>
        <w:pStyle w:val="Bibliography"/>
        <w:rPr>
          <w:rFonts w:ascii="Calibri" w:hAnsi="Calibri" w:cs="Calibri"/>
        </w:rPr>
      </w:pPr>
      <w:r w:rsidRPr="009630AB">
        <w:rPr>
          <w:rFonts w:ascii="Calibri" w:hAnsi="Calibri" w:cs="Calibri"/>
        </w:rPr>
        <w:t>Campbell, J., Warrick, O., 2014. Climate change and migration issues in the Pacific. ESCAP U. N. N. Y. NY.</w:t>
      </w:r>
    </w:p>
    <w:p w14:paraId="6B0D497D" w14:textId="77777777" w:rsidR="009630AB" w:rsidRPr="009630AB" w:rsidRDefault="009630AB" w:rsidP="009630AB">
      <w:pPr>
        <w:pStyle w:val="Bibliography"/>
        <w:rPr>
          <w:rFonts w:ascii="Calibri" w:hAnsi="Calibri" w:cs="Calibri"/>
        </w:rPr>
      </w:pPr>
      <w:r w:rsidRPr="009630AB">
        <w:rPr>
          <w:rFonts w:ascii="Calibri" w:hAnsi="Calibri" w:cs="Calibri"/>
        </w:rPr>
        <w:t>Caswell, H., 2001. Matrix population models. Wiley Online Library.</w:t>
      </w:r>
    </w:p>
    <w:p w14:paraId="77C9379E" w14:textId="77777777" w:rsidR="009630AB" w:rsidRPr="009630AB" w:rsidRDefault="009630AB" w:rsidP="009630AB">
      <w:pPr>
        <w:pStyle w:val="Bibliography"/>
        <w:rPr>
          <w:rFonts w:ascii="Calibri" w:hAnsi="Calibri" w:cs="Calibri"/>
        </w:rPr>
      </w:pPr>
      <w:r w:rsidRPr="009630AB">
        <w:rPr>
          <w:rFonts w:ascii="Calibri" w:hAnsi="Calibri" w:cs="Calibri"/>
        </w:rPr>
        <w:t>Change, I.P. on C., 2014. Climate Change 2014 – Impacts, Adaptation and Vulnerability: Regional Aspects. Cambridge University Press.</w:t>
      </w:r>
    </w:p>
    <w:p w14:paraId="7D67A84C" w14:textId="77777777" w:rsidR="009630AB" w:rsidRPr="009630AB" w:rsidRDefault="009630AB" w:rsidP="009630AB">
      <w:pPr>
        <w:pStyle w:val="Bibliography"/>
        <w:rPr>
          <w:rFonts w:ascii="Calibri" w:hAnsi="Calibri" w:cs="Calibri"/>
        </w:rPr>
      </w:pPr>
      <w:r w:rsidRPr="009630AB">
        <w:rPr>
          <w:rFonts w:ascii="Calibri" w:hAnsi="Calibri" w:cs="Calibri"/>
        </w:rPr>
        <w:t>Chen, J., Mueller, V., 2018. Coastal Climate Change, Soil Salinity and Human Migration in Bangladesh. Nat. Clim. Change 8, 981–985.</w:t>
      </w:r>
    </w:p>
    <w:p w14:paraId="0CB06E36" w14:textId="77777777" w:rsidR="009630AB" w:rsidRPr="009630AB" w:rsidRDefault="009630AB" w:rsidP="009630AB">
      <w:pPr>
        <w:pStyle w:val="Bibliography"/>
        <w:rPr>
          <w:rFonts w:ascii="Calibri" w:hAnsi="Calibri" w:cs="Calibri"/>
        </w:rPr>
      </w:pPr>
      <w:r w:rsidRPr="009630AB">
        <w:rPr>
          <w:rFonts w:ascii="Calibri" w:hAnsi="Calibri" w:cs="Calibri"/>
        </w:rPr>
        <w:t>Clark, W.A., Maas, R., 2015. Interpreting migration through the prism of reasons for moves. Popul. Space Place 21, 54–67.</w:t>
      </w:r>
    </w:p>
    <w:p w14:paraId="6780D82B" w14:textId="77777777" w:rsidR="009630AB" w:rsidRPr="009630AB" w:rsidRDefault="009630AB" w:rsidP="009630AB">
      <w:pPr>
        <w:pStyle w:val="Bibliography"/>
        <w:rPr>
          <w:rFonts w:ascii="Calibri" w:hAnsi="Calibri" w:cs="Calibri"/>
        </w:rPr>
      </w:pPr>
      <w:r w:rsidRPr="009630AB">
        <w:rPr>
          <w:rFonts w:ascii="Calibri" w:hAnsi="Calibri" w:cs="Calibri"/>
        </w:rPr>
        <w:t>Colby, S.L., Ortman, J.M., 2017. Projections of the size and composition of the US population: 2014 to 2060: Population estimates and projections.</w:t>
      </w:r>
    </w:p>
    <w:p w14:paraId="54F1DF8F" w14:textId="77777777" w:rsidR="009630AB" w:rsidRPr="009630AB" w:rsidRDefault="009630AB" w:rsidP="009630AB">
      <w:pPr>
        <w:pStyle w:val="Bibliography"/>
        <w:rPr>
          <w:rFonts w:ascii="Calibri" w:hAnsi="Calibri" w:cs="Calibri"/>
        </w:rPr>
      </w:pPr>
      <w:r w:rsidRPr="009630AB">
        <w:rPr>
          <w:rFonts w:ascii="Calibri" w:hAnsi="Calibri" w:cs="Calibri"/>
        </w:rPr>
        <w:lastRenderedPageBreak/>
        <w:t>Coulter, R., Ham, M. van, Findlay, A.M., 2016. Re-thinking residential mobility: Linking lives through time and space. Prog. Hum. Geogr. 40, 352–374.</w:t>
      </w:r>
    </w:p>
    <w:p w14:paraId="5E1A470A" w14:textId="77777777" w:rsidR="009630AB" w:rsidRPr="009630AB" w:rsidRDefault="009630AB" w:rsidP="009630AB">
      <w:pPr>
        <w:pStyle w:val="Bibliography"/>
        <w:rPr>
          <w:rFonts w:ascii="Calibri" w:hAnsi="Calibri" w:cs="Calibri"/>
        </w:rPr>
      </w:pPr>
      <w:r w:rsidRPr="009630AB">
        <w:rPr>
          <w:rFonts w:ascii="Calibri" w:hAnsi="Calibri" w:cs="Calibri"/>
        </w:rPr>
        <w:t>Cragg, M., Kahn, M., 1997. New estimates of climate demand: evidence from location choice. J. Urban Econ. 42, 261–284.</w:t>
      </w:r>
    </w:p>
    <w:p w14:paraId="31243F86" w14:textId="77777777" w:rsidR="009630AB" w:rsidRPr="009630AB" w:rsidRDefault="009630AB" w:rsidP="009630AB">
      <w:pPr>
        <w:pStyle w:val="Bibliography"/>
        <w:rPr>
          <w:rFonts w:ascii="Calibri" w:hAnsi="Calibri" w:cs="Calibri"/>
        </w:rPr>
      </w:pPr>
      <w:r w:rsidRPr="009630AB">
        <w:rPr>
          <w:rFonts w:ascii="Calibri" w:hAnsi="Calibri" w:cs="Calibri"/>
        </w:rPr>
        <w:t>Curtis, K.J., Fussell, E., DeWaard, J., 2015. Recovery Migration After Hurricanes Katrina and Rita: Spatial Concentration and Intensification in the Migration System. Demography 52, 1269–1293. https://doi.org/10.1007/s13524-015-0400-7</w:t>
      </w:r>
    </w:p>
    <w:p w14:paraId="56A5B8F1" w14:textId="77777777" w:rsidR="009630AB" w:rsidRPr="009630AB" w:rsidRDefault="009630AB" w:rsidP="009630AB">
      <w:pPr>
        <w:pStyle w:val="Bibliography"/>
        <w:rPr>
          <w:rFonts w:ascii="Calibri" w:hAnsi="Calibri" w:cs="Calibri"/>
        </w:rPr>
      </w:pPr>
      <w:r w:rsidRPr="009630AB">
        <w:rPr>
          <w:rFonts w:ascii="Calibri" w:hAnsi="Calibri" w:cs="Calibri"/>
        </w:rPr>
        <w:t>Curtis, K.J., Schneider, A., 2011. Understanding the demographic implications of climate change: estimates of localized population predictions under future scenarios of sea-level rise. Popul. Environ. 33, 28–54. https://doi.org/10.1007/s11111-011-0136-2</w:t>
      </w:r>
    </w:p>
    <w:p w14:paraId="2EB4D769" w14:textId="77777777" w:rsidR="009630AB" w:rsidRPr="009630AB" w:rsidRDefault="009630AB" w:rsidP="009630AB">
      <w:pPr>
        <w:pStyle w:val="Bibliography"/>
        <w:rPr>
          <w:rFonts w:ascii="Calibri" w:hAnsi="Calibri" w:cs="Calibri"/>
        </w:rPr>
      </w:pPr>
      <w:r w:rsidRPr="009630AB">
        <w:rPr>
          <w:rFonts w:ascii="Calibri" w:hAnsi="Calibri" w:cs="Calibri"/>
        </w:rPr>
        <w:t>Davis, K.F., Battachan, A., D’Odorico, P., Suweis, S., 2018. A universal model for predicting human migration under climate change: examining future sea level rise in Bangladesh. Environ. Res. Lett. 13.</w:t>
      </w:r>
    </w:p>
    <w:p w14:paraId="6AB89329" w14:textId="77777777" w:rsidR="009630AB" w:rsidRPr="009630AB" w:rsidRDefault="009630AB" w:rsidP="009630AB">
      <w:pPr>
        <w:pStyle w:val="Bibliography"/>
        <w:rPr>
          <w:rFonts w:ascii="Calibri" w:hAnsi="Calibri" w:cs="Calibri"/>
        </w:rPr>
      </w:pPr>
      <w:r w:rsidRPr="009630AB">
        <w:rPr>
          <w:rFonts w:ascii="Calibri" w:hAnsi="Calibri" w:cs="Calibri"/>
        </w:rPr>
        <w:t>De Longueville, F., Zhu, Y., Henry, S., 2019. Direct and indirect impacts of environmental factors on migration in Burkina Faso: application of structural equation modelling. Popul. Environ. 40, 456–479.</w:t>
      </w:r>
    </w:p>
    <w:p w14:paraId="45F278B1" w14:textId="77777777" w:rsidR="009630AB" w:rsidRPr="009630AB" w:rsidRDefault="009630AB" w:rsidP="009630AB">
      <w:pPr>
        <w:pStyle w:val="Bibliography"/>
        <w:rPr>
          <w:rFonts w:ascii="Calibri" w:hAnsi="Calibri" w:cs="Calibri"/>
        </w:rPr>
      </w:pPr>
      <w:r w:rsidRPr="009630AB">
        <w:rPr>
          <w:rFonts w:ascii="Calibri" w:hAnsi="Calibri" w:cs="Calibri"/>
        </w:rPr>
        <w:t>Desmet, K., Kopp, R., Kulp, S., Nagy, D.K., Oppenheimer, M., Rossi-Hansberg, E., Strauss, B., 2018. Evaluating the Economic Cost of Coastal Flooding. NBER Work. Pap. 24918.</w:t>
      </w:r>
    </w:p>
    <w:p w14:paraId="020CEE41" w14:textId="77777777" w:rsidR="009630AB" w:rsidRPr="009630AB" w:rsidRDefault="009630AB" w:rsidP="009630AB">
      <w:pPr>
        <w:pStyle w:val="Bibliography"/>
        <w:rPr>
          <w:rFonts w:ascii="Calibri" w:hAnsi="Calibri" w:cs="Calibri"/>
        </w:rPr>
      </w:pPr>
      <w:r w:rsidRPr="009630AB">
        <w:rPr>
          <w:rFonts w:ascii="Calibri" w:hAnsi="Calibri" w:cs="Calibri"/>
        </w:rPr>
        <w:t>DeWaard, J., Curtis, K.J., Fussell, E., 2016. Population recovery in New Orleans after Hurricane Katrina: exploring the potential role of stage migration in migration systems. Popul. Environ. 37, 449–463. https://doi.org/10.1007/s11111-015-0250-7</w:t>
      </w:r>
    </w:p>
    <w:p w14:paraId="451CDFD2" w14:textId="77777777" w:rsidR="009630AB" w:rsidRPr="009630AB" w:rsidRDefault="009630AB" w:rsidP="009630AB">
      <w:pPr>
        <w:pStyle w:val="Bibliography"/>
        <w:rPr>
          <w:rFonts w:ascii="Calibri" w:hAnsi="Calibri" w:cs="Calibri"/>
        </w:rPr>
      </w:pPr>
      <w:r w:rsidRPr="009630AB">
        <w:rPr>
          <w:rFonts w:ascii="Calibri" w:hAnsi="Calibri" w:cs="Calibri"/>
        </w:rPr>
        <w:t>Dieleman, F.M., 2001. Modelling residential mobility; a review of recent trends in research. J. Hous. Built Environ. 16, 249–265.</w:t>
      </w:r>
    </w:p>
    <w:p w14:paraId="7FC35B92" w14:textId="77777777" w:rsidR="009630AB" w:rsidRPr="009630AB" w:rsidRDefault="009630AB" w:rsidP="009630AB">
      <w:pPr>
        <w:pStyle w:val="Bibliography"/>
        <w:rPr>
          <w:rFonts w:ascii="Calibri" w:hAnsi="Calibri" w:cs="Calibri"/>
        </w:rPr>
      </w:pPr>
      <w:r w:rsidRPr="009630AB">
        <w:rPr>
          <w:rFonts w:ascii="Calibri" w:hAnsi="Calibri" w:cs="Calibri"/>
        </w:rPr>
        <w:t>Donner, S.D., Webber, S., 2014. Obstacles to climate change adaptation decisions: a case study of sea-level rise and coastal protection measures in Kiribati. Sustain. Sci. 9, 331–345.</w:t>
      </w:r>
    </w:p>
    <w:p w14:paraId="049CF08C" w14:textId="77777777" w:rsidR="009630AB" w:rsidRPr="009630AB" w:rsidRDefault="009630AB" w:rsidP="009630AB">
      <w:pPr>
        <w:pStyle w:val="Bibliography"/>
        <w:rPr>
          <w:rFonts w:ascii="Calibri" w:hAnsi="Calibri" w:cs="Calibri"/>
        </w:rPr>
      </w:pPr>
      <w:r w:rsidRPr="009630AB">
        <w:rPr>
          <w:rFonts w:ascii="Calibri" w:hAnsi="Calibri" w:cs="Calibri"/>
        </w:rPr>
        <w:t>Döös, B.R., 1997. Can large-scale environmental migrations be predicted? Glob. Environ. Change 7, 41–61. https://doi.org/10.1016/S0959-3780(96)00037-4</w:t>
      </w:r>
    </w:p>
    <w:p w14:paraId="13C4CBC2" w14:textId="77777777" w:rsidR="009630AB" w:rsidRPr="009630AB" w:rsidRDefault="009630AB" w:rsidP="009630AB">
      <w:pPr>
        <w:pStyle w:val="Bibliography"/>
        <w:rPr>
          <w:rFonts w:ascii="Calibri" w:hAnsi="Calibri" w:cs="Calibri"/>
        </w:rPr>
      </w:pPr>
      <w:r w:rsidRPr="009630AB">
        <w:rPr>
          <w:rFonts w:ascii="Calibri" w:hAnsi="Calibri" w:cs="Calibri"/>
        </w:rPr>
        <w:t>Emrich, C.T., Cutter, S.L., 2011. Social vulnerability to climate-sensitive hazards in the southern United States. Weather Clim. Soc. 3, 193–208.</w:t>
      </w:r>
    </w:p>
    <w:p w14:paraId="7FC97AFC" w14:textId="77777777" w:rsidR="009630AB" w:rsidRPr="009630AB" w:rsidRDefault="009630AB" w:rsidP="009630AB">
      <w:pPr>
        <w:pStyle w:val="Bibliography"/>
        <w:rPr>
          <w:rFonts w:ascii="Calibri" w:hAnsi="Calibri" w:cs="Calibri"/>
        </w:rPr>
      </w:pPr>
      <w:r w:rsidRPr="009630AB">
        <w:rPr>
          <w:rFonts w:ascii="Calibri" w:hAnsi="Calibri" w:cs="Calibri"/>
        </w:rPr>
        <w:t>Fankhauser, S., 1995. Protection versus Retreat: The Economic Costs of Sea-Level Rise. Environ. Plan. Econ. Space 27, 299–319. https://doi.org/10.1068/a270299</w:t>
      </w:r>
    </w:p>
    <w:p w14:paraId="6F800783" w14:textId="77777777" w:rsidR="009630AB" w:rsidRPr="009630AB" w:rsidRDefault="009630AB" w:rsidP="009630AB">
      <w:pPr>
        <w:pStyle w:val="Bibliography"/>
        <w:rPr>
          <w:rFonts w:ascii="Calibri" w:hAnsi="Calibri" w:cs="Calibri"/>
        </w:rPr>
      </w:pPr>
      <w:r w:rsidRPr="009630AB">
        <w:rPr>
          <w:rFonts w:ascii="Calibri" w:hAnsi="Calibri" w:cs="Calibri"/>
        </w:rPr>
        <w:t>Farbotko, C., Lazrus, H., 2012. The first climate refugees? Contesting global narratives of climate change in Tuvalu. Glob. Environ. Change 22, 382–390. https://doi.org/10.1016/j.gloenvcha.2011.11.014</w:t>
      </w:r>
    </w:p>
    <w:p w14:paraId="1DAD1112" w14:textId="77777777" w:rsidR="009630AB" w:rsidRPr="009630AB" w:rsidRDefault="009630AB" w:rsidP="009630AB">
      <w:pPr>
        <w:pStyle w:val="Bibliography"/>
        <w:rPr>
          <w:rFonts w:ascii="Calibri" w:hAnsi="Calibri" w:cs="Calibri"/>
        </w:rPr>
      </w:pPr>
      <w:r w:rsidRPr="009630AB">
        <w:rPr>
          <w:rFonts w:ascii="Calibri" w:hAnsi="Calibri" w:cs="Calibri"/>
        </w:rPr>
        <w:t>Fawcett, J.T., 1989. Networks, linkages, and migration systems. Int. Migr. Rev. 23, 671–680.</w:t>
      </w:r>
    </w:p>
    <w:p w14:paraId="1374A959" w14:textId="77777777" w:rsidR="009630AB" w:rsidRPr="009630AB" w:rsidRDefault="009630AB" w:rsidP="009630AB">
      <w:pPr>
        <w:pStyle w:val="Bibliography"/>
        <w:rPr>
          <w:rFonts w:ascii="Calibri" w:hAnsi="Calibri" w:cs="Calibri"/>
        </w:rPr>
      </w:pPr>
      <w:r w:rsidRPr="009630AB">
        <w:rPr>
          <w:rFonts w:ascii="Calibri" w:hAnsi="Calibri" w:cs="Calibri"/>
        </w:rPr>
        <w:t>Field, C.B., 2014. Climate change 2014–Impacts, adaptation and vulnerability: Regional aspects. Cambridge University Press.</w:t>
      </w:r>
    </w:p>
    <w:p w14:paraId="7D916B95" w14:textId="77777777" w:rsidR="009630AB" w:rsidRPr="009630AB" w:rsidRDefault="009630AB" w:rsidP="009630AB">
      <w:pPr>
        <w:pStyle w:val="Bibliography"/>
        <w:rPr>
          <w:rFonts w:ascii="Calibri" w:hAnsi="Calibri" w:cs="Calibri"/>
        </w:rPr>
      </w:pPr>
      <w:r w:rsidRPr="009630AB">
        <w:rPr>
          <w:rFonts w:ascii="Calibri" w:hAnsi="Calibri" w:cs="Calibri"/>
        </w:rPr>
        <w:t>Findlay, A.M., 2011. Migrant destinations in an era of environmental change. Glob. Environ. Change, Migration and Global Environmental Change – Review of Drivers of Migration 21, S50–S58. https://doi.org/10.1016/j.gloenvcha.2011.09.004</w:t>
      </w:r>
    </w:p>
    <w:p w14:paraId="4ED9326E" w14:textId="77777777" w:rsidR="009630AB" w:rsidRPr="009630AB" w:rsidRDefault="009630AB" w:rsidP="009630AB">
      <w:pPr>
        <w:pStyle w:val="Bibliography"/>
        <w:rPr>
          <w:rFonts w:ascii="Calibri" w:hAnsi="Calibri" w:cs="Calibri"/>
        </w:rPr>
      </w:pPr>
      <w:r w:rsidRPr="009630AB">
        <w:rPr>
          <w:rFonts w:ascii="Calibri" w:hAnsi="Calibri" w:cs="Calibri"/>
        </w:rPr>
        <w:t>Frazier, T.G., Wood, N., Yarnal, B., Bauer, D.H., 2010. Influence of potential sea level rise on societal vulnerability to hurricane storm-surge hazards, Sarasota County, Florida. Appl. Geogr. 30, 490–505. https://doi.org/10.1016/j.apgeog.2010.05.005</w:t>
      </w:r>
    </w:p>
    <w:p w14:paraId="7D70972D" w14:textId="77777777" w:rsidR="009630AB" w:rsidRPr="009630AB" w:rsidRDefault="009630AB" w:rsidP="009630AB">
      <w:pPr>
        <w:pStyle w:val="Bibliography"/>
        <w:rPr>
          <w:rFonts w:ascii="Calibri" w:hAnsi="Calibri" w:cs="Calibri"/>
        </w:rPr>
      </w:pPr>
      <w:r w:rsidRPr="009630AB">
        <w:rPr>
          <w:rFonts w:ascii="Calibri" w:hAnsi="Calibri" w:cs="Calibri"/>
        </w:rPr>
        <w:t>Fussell, E., Curtis, K.J., DeWaard, J., 2014a. Recovery migration to the City of New Orleans after Hurricane Katrina: a migration systems approach. Popul. Environ. 35, 305–322. https://doi.org/10.1007/s11111-014-0204-5</w:t>
      </w:r>
    </w:p>
    <w:p w14:paraId="636484CB" w14:textId="77777777" w:rsidR="009630AB" w:rsidRPr="009630AB" w:rsidRDefault="009630AB" w:rsidP="009630AB">
      <w:pPr>
        <w:pStyle w:val="Bibliography"/>
        <w:rPr>
          <w:rFonts w:ascii="Calibri" w:hAnsi="Calibri" w:cs="Calibri"/>
        </w:rPr>
      </w:pPr>
      <w:r w:rsidRPr="009630AB">
        <w:rPr>
          <w:rFonts w:ascii="Calibri" w:hAnsi="Calibri" w:cs="Calibri"/>
        </w:rPr>
        <w:t>Fussell, E., Hunter, L.M., Gray, C.L., 2014b. Measuring the environmental dimensions of human migration: The demographer’s toolkit. Glob. Environ. Change 28, 182–191. https://doi.org/10.1016/j.gloenvcha.2014.07.001</w:t>
      </w:r>
    </w:p>
    <w:p w14:paraId="22474BDF" w14:textId="77777777" w:rsidR="009630AB" w:rsidRPr="009630AB" w:rsidRDefault="009630AB" w:rsidP="009630AB">
      <w:pPr>
        <w:pStyle w:val="Bibliography"/>
        <w:rPr>
          <w:rFonts w:ascii="Calibri" w:hAnsi="Calibri" w:cs="Calibri"/>
        </w:rPr>
      </w:pPr>
      <w:r w:rsidRPr="009630AB">
        <w:rPr>
          <w:rFonts w:ascii="Calibri" w:hAnsi="Calibri" w:cs="Calibri"/>
        </w:rPr>
        <w:lastRenderedPageBreak/>
        <w:t>Gerland, P., Raftery, A.E., Ševčíková, H., Li, N., Gu, D., Spoorenberg, T., Alkema, L., Fosdick, B.K., Chunn, J., Lalic, N., 2014. World population stabilization unlikely this century. Science 346, 234–237.</w:t>
      </w:r>
    </w:p>
    <w:p w14:paraId="2436619C" w14:textId="77777777" w:rsidR="009630AB" w:rsidRPr="009630AB" w:rsidRDefault="009630AB" w:rsidP="009630AB">
      <w:pPr>
        <w:pStyle w:val="Bibliography"/>
        <w:rPr>
          <w:rFonts w:ascii="Calibri" w:hAnsi="Calibri" w:cs="Calibri"/>
        </w:rPr>
      </w:pPr>
      <w:r w:rsidRPr="009630AB">
        <w:rPr>
          <w:rFonts w:ascii="Calibri" w:hAnsi="Calibri" w:cs="Calibri"/>
        </w:rPr>
        <w:t>Greenwood, M.J., 1997. Internal migration in developed countries. Handb. Popul. Fam. Econ. 1, 647–720.</w:t>
      </w:r>
    </w:p>
    <w:p w14:paraId="554B6EF8" w14:textId="77777777" w:rsidR="009630AB" w:rsidRPr="009630AB" w:rsidRDefault="009630AB" w:rsidP="009630AB">
      <w:pPr>
        <w:pStyle w:val="Bibliography"/>
        <w:rPr>
          <w:rFonts w:ascii="Calibri" w:hAnsi="Calibri" w:cs="Calibri"/>
        </w:rPr>
      </w:pPr>
      <w:r w:rsidRPr="009630AB">
        <w:rPr>
          <w:rFonts w:ascii="Calibri" w:hAnsi="Calibri" w:cs="Calibri"/>
        </w:rPr>
        <w:t>Gross, E., 2005. Internal revenue service area-to-area migration data: strengths, limitations, and current uses. Stat. Income SOI Bull. 25, 159–160.</w:t>
      </w:r>
    </w:p>
    <w:p w14:paraId="49ECFD01" w14:textId="77777777" w:rsidR="009630AB" w:rsidRPr="009630AB" w:rsidRDefault="009630AB" w:rsidP="009630AB">
      <w:pPr>
        <w:pStyle w:val="Bibliography"/>
        <w:rPr>
          <w:rFonts w:ascii="Calibri" w:hAnsi="Calibri" w:cs="Calibri"/>
        </w:rPr>
      </w:pPr>
      <w:r w:rsidRPr="009630AB">
        <w:rPr>
          <w:rFonts w:ascii="Calibri" w:hAnsi="Calibri" w:cs="Calibri"/>
        </w:rPr>
        <w:t>Grothmann, T., Reusswig, F., 2006. People at Risk of Flooding: Why Some Residents Take Precautionary Action While Others Do Not. Nat. Hazards 38, 101–120. https://doi.org/10.1007/s11069-005-8604-6</w:t>
      </w:r>
    </w:p>
    <w:p w14:paraId="23B2F232" w14:textId="77777777" w:rsidR="009630AB" w:rsidRPr="009630AB" w:rsidRDefault="009630AB" w:rsidP="009630AB">
      <w:pPr>
        <w:pStyle w:val="Bibliography"/>
        <w:rPr>
          <w:rFonts w:ascii="Calibri" w:hAnsi="Calibri" w:cs="Calibri"/>
        </w:rPr>
      </w:pPr>
      <w:r w:rsidRPr="009630AB">
        <w:rPr>
          <w:rFonts w:ascii="Calibri" w:hAnsi="Calibri" w:cs="Calibri"/>
        </w:rPr>
        <w:t>Hamilton, C.H., Perry, J., 1962. A short method for projecting population by age from one decennial census to another. Soc. Forces 41, 163–170.</w:t>
      </w:r>
    </w:p>
    <w:p w14:paraId="2302320C" w14:textId="77777777" w:rsidR="009630AB" w:rsidRPr="009630AB" w:rsidRDefault="009630AB" w:rsidP="009630AB">
      <w:pPr>
        <w:pStyle w:val="Bibliography"/>
        <w:rPr>
          <w:rFonts w:ascii="Calibri" w:hAnsi="Calibri" w:cs="Calibri"/>
        </w:rPr>
      </w:pPr>
      <w:r w:rsidRPr="009630AB">
        <w:rPr>
          <w:rFonts w:ascii="Calibri" w:hAnsi="Calibri" w:cs="Calibri"/>
        </w:rPr>
        <w:t>Hardy, R.D., Hauer, M.E., 2018. Social vulnerability projections improve sea-level rise risk assessments. Appl. Geogr. 91, 10–20. https://doi.org/10.1016/j.apgeog.2017.12.019</w:t>
      </w:r>
    </w:p>
    <w:p w14:paraId="2646AD95" w14:textId="77777777" w:rsidR="009630AB" w:rsidRPr="009630AB" w:rsidRDefault="009630AB" w:rsidP="009630AB">
      <w:pPr>
        <w:pStyle w:val="Bibliography"/>
        <w:rPr>
          <w:rFonts w:ascii="Calibri" w:hAnsi="Calibri" w:cs="Calibri"/>
        </w:rPr>
      </w:pPr>
      <w:r w:rsidRPr="009630AB">
        <w:rPr>
          <w:rFonts w:ascii="Calibri" w:hAnsi="Calibri" w:cs="Calibri"/>
        </w:rPr>
        <w:t>Harris, J.R., Todaro, M.P., 1970. Migration, unemployment and development: a two-sector analysis. Am. Econ. Rev. 60, 126–142.</w:t>
      </w:r>
    </w:p>
    <w:p w14:paraId="007E01F4" w14:textId="77777777" w:rsidR="009630AB" w:rsidRPr="009630AB" w:rsidRDefault="009630AB" w:rsidP="009630AB">
      <w:pPr>
        <w:pStyle w:val="Bibliography"/>
        <w:rPr>
          <w:rFonts w:ascii="Calibri" w:hAnsi="Calibri" w:cs="Calibri"/>
        </w:rPr>
      </w:pPr>
      <w:r w:rsidRPr="009630AB">
        <w:rPr>
          <w:rFonts w:ascii="Calibri" w:hAnsi="Calibri" w:cs="Calibri"/>
        </w:rPr>
        <w:t>Hauer, M., Byars, J., 2019. IRS county-to-county migration data, 1990–2010. Demogr. Res. 40, 1153–1166.</w:t>
      </w:r>
    </w:p>
    <w:p w14:paraId="7D1D926D" w14:textId="77777777" w:rsidR="009630AB" w:rsidRPr="009630AB" w:rsidRDefault="009630AB" w:rsidP="009630AB">
      <w:pPr>
        <w:pStyle w:val="Bibliography"/>
        <w:rPr>
          <w:rFonts w:ascii="Calibri" w:hAnsi="Calibri" w:cs="Calibri"/>
        </w:rPr>
      </w:pPr>
      <w:r w:rsidRPr="009630AB">
        <w:rPr>
          <w:rFonts w:ascii="Calibri" w:hAnsi="Calibri" w:cs="Calibri"/>
        </w:rPr>
        <w:t>Hauer, M., Hardy, D., Kulp, S., Mueller, V., Wrathall, D., Clark, P., Oppenheimer, M., 2020. A Framework for Classifying and Assessing Sea Level Rise Risk (preprint). SocArXiv. https://doi.org/10.31235/osf.io/tf6rj</w:t>
      </w:r>
    </w:p>
    <w:p w14:paraId="728766EB" w14:textId="77777777" w:rsidR="009630AB" w:rsidRPr="009630AB" w:rsidRDefault="009630AB" w:rsidP="009630AB">
      <w:pPr>
        <w:pStyle w:val="Bibliography"/>
        <w:rPr>
          <w:rFonts w:ascii="Calibri" w:hAnsi="Calibri" w:cs="Calibri"/>
        </w:rPr>
      </w:pPr>
      <w:r w:rsidRPr="009630AB">
        <w:rPr>
          <w:rFonts w:ascii="Calibri" w:hAnsi="Calibri" w:cs="Calibri"/>
        </w:rPr>
        <w:t>Hauer, M.E., 2019. Population projections for U.S. counties by age, sex, and race controlled to shared socioeconomic pathway. Sci. Data 6, 190005. https://doi.org/10.1038/sdata.2019.5</w:t>
      </w:r>
    </w:p>
    <w:p w14:paraId="4F842C66" w14:textId="77777777" w:rsidR="009630AB" w:rsidRPr="009630AB" w:rsidRDefault="009630AB" w:rsidP="009630AB">
      <w:pPr>
        <w:pStyle w:val="Bibliography"/>
        <w:rPr>
          <w:rFonts w:ascii="Calibri" w:hAnsi="Calibri" w:cs="Calibri"/>
        </w:rPr>
      </w:pPr>
      <w:r w:rsidRPr="009630AB">
        <w:rPr>
          <w:rFonts w:ascii="Calibri" w:hAnsi="Calibri" w:cs="Calibri"/>
        </w:rPr>
        <w:t>Hauer, M.E., 2017. Migration induced by sea-level rise could reshape the US population landscape. Nat. Clim. Change 7, 321–325. https://doi.org/10.1038/nclimate3271</w:t>
      </w:r>
    </w:p>
    <w:p w14:paraId="1CA8159B" w14:textId="77777777" w:rsidR="009630AB" w:rsidRPr="009630AB" w:rsidRDefault="009630AB" w:rsidP="009630AB">
      <w:pPr>
        <w:pStyle w:val="Bibliography"/>
        <w:rPr>
          <w:rFonts w:ascii="Calibri" w:hAnsi="Calibri" w:cs="Calibri"/>
        </w:rPr>
      </w:pPr>
      <w:r w:rsidRPr="009630AB">
        <w:rPr>
          <w:rFonts w:ascii="Calibri" w:hAnsi="Calibri" w:cs="Calibri"/>
        </w:rPr>
        <w:t>Hauer, M.E., Evans, J.M., Alexander, C.R., 2015. Sea-level rise and sub-county population projections in coastal Georgia. Popul. Environ. 37, 44–62.</w:t>
      </w:r>
    </w:p>
    <w:p w14:paraId="775198E6" w14:textId="77777777" w:rsidR="009630AB" w:rsidRPr="009630AB" w:rsidRDefault="009630AB" w:rsidP="009630AB">
      <w:pPr>
        <w:pStyle w:val="Bibliography"/>
        <w:rPr>
          <w:rFonts w:ascii="Calibri" w:hAnsi="Calibri" w:cs="Calibri"/>
        </w:rPr>
      </w:pPr>
      <w:r w:rsidRPr="009630AB">
        <w:rPr>
          <w:rFonts w:ascii="Calibri" w:hAnsi="Calibri" w:cs="Calibri"/>
        </w:rPr>
        <w:t>Hauer, M.E., Evans, J.M., Mishra, D.R., 2016. Millions projected to be at risk from sea-level rise in the continental United States. Nat. Clim. Change 6, 691–695. https://doi.org/10.1038/nclimate2961</w:t>
      </w:r>
    </w:p>
    <w:p w14:paraId="1063953C" w14:textId="77777777" w:rsidR="009630AB" w:rsidRPr="009630AB" w:rsidRDefault="009630AB" w:rsidP="009630AB">
      <w:pPr>
        <w:pStyle w:val="Bibliography"/>
        <w:rPr>
          <w:rFonts w:ascii="Calibri" w:hAnsi="Calibri" w:cs="Calibri"/>
        </w:rPr>
      </w:pPr>
      <w:r w:rsidRPr="009630AB">
        <w:rPr>
          <w:rFonts w:ascii="Calibri" w:hAnsi="Calibri" w:cs="Calibri"/>
        </w:rPr>
        <w:t>Hauer, M.E., Fussell, E., Mueller, V., Burkett, M., Call, M., Abel, K., McLeman, R., Wrathall, D., 2020a. Sea-level rise and human migration. Nat. Rev. Earth Environ. 1, 28–39. https://doi.org/10.1038/s43017-019-0002-9</w:t>
      </w:r>
    </w:p>
    <w:p w14:paraId="5760E501" w14:textId="77777777" w:rsidR="009630AB" w:rsidRPr="009630AB" w:rsidRDefault="009630AB" w:rsidP="009630AB">
      <w:pPr>
        <w:pStyle w:val="Bibliography"/>
        <w:rPr>
          <w:rFonts w:ascii="Calibri" w:hAnsi="Calibri" w:cs="Calibri"/>
        </w:rPr>
      </w:pPr>
      <w:r w:rsidRPr="009630AB">
        <w:rPr>
          <w:rFonts w:ascii="Calibri" w:hAnsi="Calibri" w:cs="Calibri"/>
        </w:rPr>
        <w:t>Hauer, M.E., Hardy, R.D., Mishra, D.R., Pippin, J.S., 2019. No landward movement: examining 80 years of population migration and shoreline change in Louisiana. Popul. Environ. https://doi.org/10.1007/s11111-019-00315-8</w:t>
      </w:r>
    </w:p>
    <w:p w14:paraId="3B3E38C5" w14:textId="77777777" w:rsidR="009630AB" w:rsidRPr="009630AB" w:rsidRDefault="009630AB" w:rsidP="009630AB">
      <w:pPr>
        <w:pStyle w:val="Bibliography"/>
        <w:rPr>
          <w:rFonts w:ascii="Calibri" w:hAnsi="Calibri" w:cs="Calibri"/>
        </w:rPr>
      </w:pPr>
      <w:r w:rsidRPr="009630AB">
        <w:rPr>
          <w:rFonts w:ascii="Calibri" w:hAnsi="Calibri" w:cs="Calibri"/>
        </w:rPr>
        <w:t>Hauer, M.E., Holloway, S.R., Oda, T., 2020b. Evacuees and Migrants Exhibit Different Migration Systems After the Great East Japan Earthquake and Tsunami. Demography. https://doi.org/10.1007/s13524-020-00883-7</w:t>
      </w:r>
    </w:p>
    <w:p w14:paraId="5D14BC80" w14:textId="77777777" w:rsidR="009630AB" w:rsidRPr="009630AB" w:rsidRDefault="009630AB" w:rsidP="009630AB">
      <w:pPr>
        <w:pStyle w:val="Bibliography"/>
        <w:rPr>
          <w:rFonts w:ascii="Calibri" w:hAnsi="Calibri" w:cs="Calibri"/>
        </w:rPr>
      </w:pPr>
      <w:r w:rsidRPr="009630AB">
        <w:rPr>
          <w:rFonts w:ascii="Calibri" w:hAnsi="Calibri" w:cs="Calibri"/>
        </w:rPr>
        <w:t>Hinkel, J., Lincke, D., Vafeidis, A.T., Perrette, M., Nicholls, R.J., Tol, R.S.J., Marzeion, B., Fettweis, X., Ionescu, C., Levermann, A., 2014. Coastal flood damage and adaptation costs under 21st century sea-level rise. Proc. Natl. Acad. Sci. 111, 3292–3297. https://doi.org/10.1073/pnas.1222469111</w:t>
      </w:r>
    </w:p>
    <w:p w14:paraId="7F9059A8" w14:textId="77777777" w:rsidR="009630AB" w:rsidRPr="009630AB" w:rsidRDefault="009630AB" w:rsidP="009630AB">
      <w:pPr>
        <w:pStyle w:val="Bibliography"/>
        <w:rPr>
          <w:rFonts w:ascii="Calibri" w:hAnsi="Calibri" w:cs="Calibri"/>
        </w:rPr>
      </w:pPr>
      <w:r w:rsidRPr="009630AB">
        <w:rPr>
          <w:rFonts w:ascii="Calibri" w:hAnsi="Calibri" w:cs="Calibri"/>
        </w:rPr>
        <w:t>Hino, M., Field, C.B., Mach, K.J., 2017. Managed retreat as a response to natural hazard risk. Nat. Clim. Change 7, 364–370. https://doi.org/10.1038/nclimate3252</w:t>
      </w:r>
    </w:p>
    <w:p w14:paraId="5FCC7618" w14:textId="77777777" w:rsidR="009630AB" w:rsidRPr="009630AB" w:rsidRDefault="009630AB" w:rsidP="009630AB">
      <w:pPr>
        <w:pStyle w:val="Bibliography"/>
        <w:rPr>
          <w:rFonts w:ascii="Calibri" w:hAnsi="Calibri" w:cs="Calibri"/>
        </w:rPr>
      </w:pPr>
      <w:r w:rsidRPr="009630AB">
        <w:rPr>
          <w:rFonts w:ascii="Calibri" w:hAnsi="Calibri" w:cs="Calibri"/>
        </w:rPr>
        <w:t>Hori, M., Schafer, M.J., Bowman, D.J., 2009. Displacement Dynamics in Southern Louisiana After Hurricanes Katrina and Rita. Popul. Res. Policy Rev. 28, 45–65. https://doi.org/10.1007/s11113-008-9118-1</w:t>
      </w:r>
    </w:p>
    <w:p w14:paraId="41DB5E7F" w14:textId="77777777" w:rsidR="009630AB" w:rsidRPr="009630AB" w:rsidRDefault="009630AB" w:rsidP="009630AB">
      <w:pPr>
        <w:pStyle w:val="Bibliography"/>
        <w:rPr>
          <w:rFonts w:ascii="Calibri" w:hAnsi="Calibri" w:cs="Calibri"/>
        </w:rPr>
      </w:pPr>
      <w:r w:rsidRPr="009630AB">
        <w:rPr>
          <w:rFonts w:ascii="Calibri" w:hAnsi="Calibri" w:cs="Calibri"/>
        </w:rPr>
        <w:t>Hsiang, S., Kopp, R., Jina, A., Rising, J., Delgado, M., Mohan, S., Rasmussen, D.J., Muir-Wood, R., Wilson, P., Oppenheimer, M., 2017. Estimating economic damage from climate change in the United States. Science 356, 1362–1369.</w:t>
      </w:r>
    </w:p>
    <w:p w14:paraId="17C4F792" w14:textId="77777777" w:rsidR="009630AB" w:rsidRPr="009630AB" w:rsidRDefault="009630AB" w:rsidP="009630AB">
      <w:pPr>
        <w:pStyle w:val="Bibliography"/>
        <w:rPr>
          <w:rFonts w:ascii="Calibri" w:hAnsi="Calibri" w:cs="Calibri"/>
        </w:rPr>
      </w:pPr>
      <w:r w:rsidRPr="009630AB">
        <w:rPr>
          <w:rFonts w:ascii="Calibri" w:hAnsi="Calibri" w:cs="Calibri"/>
        </w:rPr>
        <w:lastRenderedPageBreak/>
        <w:t>Hugo, G., 2011. Future demographic change and its interactions with migration and climate change. Glob. Environ. Change, Migration and Global Environmental Change – Review of Drivers of Migration 21, S21–S33. https://doi.org/10.1016/j.gloenvcha.2011.09.008</w:t>
      </w:r>
    </w:p>
    <w:p w14:paraId="7A5A4FD0" w14:textId="77777777" w:rsidR="009630AB" w:rsidRPr="009630AB" w:rsidRDefault="009630AB" w:rsidP="009630AB">
      <w:pPr>
        <w:pStyle w:val="Bibliography"/>
        <w:rPr>
          <w:rFonts w:ascii="Calibri" w:hAnsi="Calibri" w:cs="Calibri"/>
        </w:rPr>
      </w:pPr>
      <w:r w:rsidRPr="009630AB">
        <w:rPr>
          <w:rFonts w:ascii="Calibri" w:hAnsi="Calibri" w:cs="Calibri"/>
        </w:rPr>
        <w:t>Jacobs, J.M., Cattaneo, L.R., Sweet, W., Mansfield, T., 2018. Recent and Future Outlooks for Nuisance Flooding Impacts on Roadways on the U.S. East Coast: Transp. Res. Rec. https://doi.org/10.1177/0361198118756366</w:t>
      </w:r>
    </w:p>
    <w:p w14:paraId="75B4CC1B" w14:textId="77777777" w:rsidR="009630AB" w:rsidRPr="009630AB" w:rsidRDefault="009630AB" w:rsidP="009630AB">
      <w:pPr>
        <w:pStyle w:val="Bibliography"/>
        <w:rPr>
          <w:rFonts w:ascii="Calibri" w:hAnsi="Calibri" w:cs="Calibri"/>
        </w:rPr>
      </w:pPr>
      <w:r w:rsidRPr="009630AB">
        <w:rPr>
          <w:rFonts w:ascii="Calibri" w:hAnsi="Calibri" w:cs="Calibri"/>
        </w:rPr>
        <w:t>Jevrejeva, S., Moore, J.C., Grinsted, A., 2012. Sea level projections to AD2500 with a new generation of climate change scenarios. Glob. Planet. Change 80, 14–20.</w:t>
      </w:r>
    </w:p>
    <w:p w14:paraId="3407173A" w14:textId="77777777" w:rsidR="009630AB" w:rsidRPr="009630AB" w:rsidRDefault="009630AB" w:rsidP="009630AB">
      <w:pPr>
        <w:pStyle w:val="Bibliography"/>
        <w:rPr>
          <w:rFonts w:ascii="Calibri" w:hAnsi="Calibri" w:cs="Calibri"/>
        </w:rPr>
      </w:pPr>
      <w:r w:rsidRPr="009630AB">
        <w:rPr>
          <w:rFonts w:ascii="Calibri" w:hAnsi="Calibri" w:cs="Calibri"/>
        </w:rPr>
        <w:t>Jones, B., O’Neill, B.C., 2016. Spatially explicit global population scenarios consistent with the Shared Socioeconomic Pathways. Environ. Res. Lett. 11, 084003. https://doi.org/10.1088/1748-9326/11/8/084003</w:t>
      </w:r>
    </w:p>
    <w:p w14:paraId="0F12E9CF" w14:textId="77777777" w:rsidR="009630AB" w:rsidRPr="009630AB" w:rsidRDefault="009630AB" w:rsidP="009630AB">
      <w:pPr>
        <w:pStyle w:val="Bibliography"/>
        <w:rPr>
          <w:rFonts w:ascii="Calibri" w:hAnsi="Calibri" w:cs="Calibri"/>
        </w:rPr>
      </w:pPr>
      <w:r w:rsidRPr="009630AB">
        <w:rPr>
          <w:rFonts w:ascii="Calibri" w:hAnsi="Calibri" w:cs="Calibri"/>
        </w:rPr>
        <w:t>Kayastha, S.L., Yadava, R.P., 1985. Flood Induced Population Migration in India: A Case Study of Ghaghara Zone, in: Kosiński, L.A., Elahi, K.M. (Eds.), Population Redistribution and Development in South Asia. Springer Netherlands, Dordrecht, pp. 79–88. https://doi.org/10.1007/978-94-009-5309-3_5</w:t>
      </w:r>
    </w:p>
    <w:p w14:paraId="63A06697" w14:textId="77777777" w:rsidR="009630AB" w:rsidRPr="009630AB" w:rsidRDefault="009630AB" w:rsidP="009630AB">
      <w:pPr>
        <w:pStyle w:val="Bibliography"/>
        <w:rPr>
          <w:rFonts w:ascii="Calibri" w:hAnsi="Calibri" w:cs="Calibri"/>
        </w:rPr>
      </w:pPr>
      <w:r w:rsidRPr="009630AB">
        <w:rPr>
          <w:rFonts w:ascii="Calibri" w:hAnsi="Calibri" w:cs="Calibri"/>
        </w:rPr>
        <w:t>Kniveton, D., 2017. Sea-level-rise impacts: Questioning inevitable migration. Nat. Clim. Change 7, 548–549. https://doi.org/10.1038/nclimate3346</w:t>
      </w:r>
    </w:p>
    <w:p w14:paraId="1B8C9822" w14:textId="77777777" w:rsidR="009630AB" w:rsidRPr="009630AB" w:rsidRDefault="009630AB" w:rsidP="009630AB">
      <w:pPr>
        <w:pStyle w:val="Bibliography"/>
        <w:rPr>
          <w:rFonts w:ascii="Calibri" w:hAnsi="Calibri" w:cs="Calibri"/>
        </w:rPr>
      </w:pPr>
      <w:r w:rsidRPr="009630AB">
        <w:rPr>
          <w:rFonts w:ascii="Calibri" w:hAnsi="Calibri" w:cs="Calibri"/>
        </w:rPr>
        <w:t>Knocke, E.T., Kolivras, K.N., 2007. Flash flood awareness in southwest Virginia. Risk Anal. Off. Publ. Soc. Risk Anal. 27, 155–169. https://doi.org/10.1111/j.1539-6924.2006.00866.x</w:t>
      </w:r>
    </w:p>
    <w:p w14:paraId="7BB50BB1" w14:textId="77777777" w:rsidR="009630AB" w:rsidRPr="009630AB" w:rsidRDefault="009630AB" w:rsidP="009630AB">
      <w:pPr>
        <w:pStyle w:val="Bibliography"/>
        <w:rPr>
          <w:rFonts w:ascii="Calibri" w:hAnsi="Calibri" w:cs="Calibri"/>
        </w:rPr>
      </w:pPr>
      <w:r w:rsidRPr="009630AB">
        <w:rPr>
          <w:rFonts w:ascii="Calibri" w:hAnsi="Calibri" w:cs="Calibri"/>
        </w:rPr>
        <w:t>Koslov, L., 2016. The Case for Retreat. Public Cult. 28, 359–387. https://doi.org/10.1215/08992363-3427487</w:t>
      </w:r>
    </w:p>
    <w:p w14:paraId="6B8E801B" w14:textId="77777777" w:rsidR="009630AB" w:rsidRPr="009630AB" w:rsidRDefault="009630AB" w:rsidP="009630AB">
      <w:pPr>
        <w:pStyle w:val="Bibliography"/>
        <w:rPr>
          <w:rFonts w:ascii="Calibri" w:hAnsi="Calibri" w:cs="Calibri"/>
        </w:rPr>
      </w:pPr>
      <w:r w:rsidRPr="009630AB">
        <w:rPr>
          <w:rFonts w:ascii="Calibri" w:hAnsi="Calibri" w:cs="Calibri"/>
        </w:rPr>
        <w:t>Laurice Jamero, Ma., Onuki, M., Esteban, M., Billones-Sensano, X.K., Tan, N., Nellas, A., Takagi, H., Thao, N.D., Valenzuela, V.P., 2017. Small-island communities in the Philippines prefer local measures to relocation in response to sea-level rise. Nat. Clim. Change 7, 581.</w:t>
      </w:r>
    </w:p>
    <w:p w14:paraId="54D580EC" w14:textId="77777777" w:rsidR="009630AB" w:rsidRPr="009630AB" w:rsidRDefault="009630AB" w:rsidP="009630AB">
      <w:pPr>
        <w:pStyle w:val="Bibliography"/>
        <w:rPr>
          <w:rFonts w:ascii="Calibri" w:hAnsi="Calibri" w:cs="Calibri"/>
        </w:rPr>
      </w:pPr>
      <w:r w:rsidRPr="009630AB">
        <w:rPr>
          <w:rFonts w:ascii="Calibri" w:hAnsi="Calibri" w:cs="Calibri"/>
        </w:rPr>
        <w:t>Lee, E.S., 1966. A theory of migration. Demography 3, 47–57.</w:t>
      </w:r>
    </w:p>
    <w:p w14:paraId="1DBFB3FB" w14:textId="77777777" w:rsidR="009630AB" w:rsidRPr="009630AB" w:rsidRDefault="009630AB" w:rsidP="009630AB">
      <w:pPr>
        <w:pStyle w:val="Bibliography"/>
        <w:rPr>
          <w:rFonts w:ascii="Calibri" w:hAnsi="Calibri" w:cs="Calibri"/>
        </w:rPr>
      </w:pPr>
      <w:r w:rsidRPr="009630AB">
        <w:rPr>
          <w:rFonts w:ascii="Calibri" w:hAnsi="Calibri" w:cs="Calibri"/>
        </w:rPr>
        <w:t>Lehtonen, A., Salonen, A., Cantell, H., Riuttanen, L., 2018. A pedagogy of interconnectedness for encountering climate change as a wicked sustainability problem. J. Clean. Prod. 199, 860–867. https://doi.org/10.1016/j.jclepro.2018.07.186</w:t>
      </w:r>
    </w:p>
    <w:p w14:paraId="5E685A48" w14:textId="77777777" w:rsidR="009630AB" w:rsidRPr="009630AB" w:rsidRDefault="009630AB" w:rsidP="009630AB">
      <w:pPr>
        <w:pStyle w:val="Bibliography"/>
        <w:rPr>
          <w:rFonts w:ascii="Calibri" w:hAnsi="Calibri" w:cs="Calibri"/>
        </w:rPr>
      </w:pPr>
      <w:r w:rsidRPr="009630AB">
        <w:rPr>
          <w:rFonts w:ascii="Calibri" w:hAnsi="Calibri" w:cs="Calibri"/>
        </w:rPr>
        <w:t>Lu, X., Wrathall, D.J., Sundsøy, P.R., Nadiruzzaman, Md., Wetter, E., Iqbal, A., Qureshi, T., Tatem, A., Canright, G., Engø-Monsen, K., Bengtsson, L., 2016. Unveiling hidden migration and mobility patterns in climate stressed regions: A longitudinal study of six million anonymous mobile phone users in Bangladesh. Glob. Environ. Change 38, 1–7. https://doi.org/10.1016/j.gloenvcha.2016.02.002</w:t>
      </w:r>
    </w:p>
    <w:p w14:paraId="645C5B8A" w14:textId="77777777" w:rsidR="009630AB" w:rsidRPr="009630AB" w:rsidRDefault="009630AB" w:rsidP="009630AB">
      <w:pPr>
        <w:pStyle w:val="Bibliography"/>
        <w:rPr>
          <w:rFonts w:ascii="Calibri" w:hAnsi="Calibri" w:cs="Calibri"/>
        </w:rPr>
      </w:pPr>
      <w:r w:rsidRPr="009630AB">
        <w:rPr>
          <w:rFonts w:ascii="Calibri" w:hAnsi="Calibri" w:cs="Calibri"/>
        </w:rPr>
        <w:t>Lutz, W., 2012. Demographic Metabolism: A Predictive Theory of Socioeconomic Change. Popul. Dev. Rev. 38, 283–301. https://doi.org/10.1111/j.1728-4457.2013.00564.x</w:t>
      </w:r>
    </w:p>
    <w:p w14:paraId="46309FBD" w14:textId="77777777" w:rsidR="009630AB" w:rsidRPr="009630AB" w:rsidRDefault="009630AB" w:rsidP="009630AB">
      <w:pPr>
        <w:pStyle w:val="Bibliography"/>
        <w:rPr>
          <w:rFonts w:ascii="Calibri" w:hAnsi="Calibri" w:cs="Calibri"/>
        </w:rPr>
      </w:pPr>
      <w:r w:rsidRPr="009630AB">
        <w:rPr>
          <w:rFonts w:ascii="Calibri" w:hAnsi="Calibri" w:cs="Calibri"/>
        </w:rPr>
        <w:t>Lutz, W., Muttarak, R., 2017. Forecasting societies’ adaptive capacities through a demographic metabolism model. Nat. Clim. Change 7, 177–184. https://doi.org/10.1038/nclimate3222</w:t>
      </w:r>
    </w:p>
    <w:p w14:paraId="526CF0FF" w14:textId="77777777" w:rsidR="009630AB" w:rsidRPr="009630AB" w:rsidRDefault="009630AB" w:rsidP="009630AB">
      <w:pPr>
        <w:pStyle w:val="Bibliography"/>
        <w:rPr>
          <w:rFonts w:ascii="Calibri" w:hAnsi="Calibri" w:cs="Calibri"/>
        </w:rPr>
      </w:pPr>
      <w:r w:rsidRPr="009630AB">
        <w:rPr>
          <w:rFonts w:ascii="Calibri" w:hAnsi="Calibri" w:cs="Calibri"/>
        </w:rPr>
        <w:t>Maldonado, J.K., Shearer, C., Bronen, R., Peterson, K., Lazrus, H., 2014. The impact of climate change on tribal communities in the US: displacement, relocation, and human rights, in: Maldonado, J.K., Colombi, B., Pandya, R. (Eds.), Climate Change and Indigenous Peoples in the United States: Impacts, Experiences and Actions. Springer International Publishing, Cham, pp. 93–106. https://doi.org/10.1007/978-3-319-05266-3_8</w:t>
      </w:r>
    </w:p>
    <w:p w14:paraId="38665096" w14:textId="77777777" w:rsidR="009630AB" w:rsidRPr="009630AB" w:rsidRDefault="009630AB" w:rsidP="009630AB">
      <w:pPr>
        <w:pStyle w:val="Bibliography"/>
        <w:rPr>
          <w:rFonts w:ascii="Calibri" w:hAnsi="Calibri" w:cs="Calibri"/>
        </w:rPr>
      </w:pPr>
      <w:r w:rsidRPr="009630AB">
        <w:rPr>
          <w:rFonts w:ascii="Calibri" w:hAnsi="Calibri" w:cs="Calibri"/>
        </w:rPr>
        <w:t>Martinich, J., Neumann, J., Ludwig, L., Jantarasami, L., 2013. Risks of sea level rise to disadvantaged communities in the United States. Mitig. Adapt. Strateg. Glob. Change 18, 169–185. https://doi.org/10.1007/s11027-011-9356-0</w:t>
      </w:r>
    </w:p>
    <w:p w14:paraId="482E5E30" w14:textId="77777777" w:rsidR="009630AB" w:rsidRPr="009630AB" w:rsidRDefault="009630AB" w:rsidP="009630AB">
      <w:pPr>
        <w:pStyle w:val="Bibliography"/>
        <w:rPr>
          <w:rFonts w:ascii="Calibri" w:hAnsi="Calibri" w:cs="Calibri"/>
        </w:rPr>
      </w:pPr>
      <w:r w:rsidRPr="009630AB">
        <w:rPr>
          <w:rFonts w:ascii="Calibri" w:hAnsi="Calibri" w:cs="Calibri"/>
        </w:rPr>
        <w:t>Massey, D.S., 1999. International Migration at the Dawn of the Twenty-First Century: The Role of the State. Popul. Dev. Rev. 25, 303–322.</w:t>
      </w:r>
    </w:p>
    <w:p w14:paraId="35E02D28" w14:textId="77777777" w:rsidR="009630AB" w:rsidRPr="009630AB" w:rsidRDefault="009630AB" w:rsidP="009630AB">
      <w:pPr>
        <w:pStyle w:val="Bibliography"/>
        <w:rPr>
          <w:rFonts w:ascii="Calibri" w:hAnsi="Calibri" w:cs="Calibri"/>
        </w:rPr>
      </w:pPr>
      <w:r w:rsidRPr="009630AB">
        <w:rPr>
          <w:rFonts w:ascii="Calibri" w:hAnsi="Calibri" w:cs="Calibri"/>
        </w:rPr>
        <w:lastRenderedPageBreak/>
        <w:t>Massey, D.S., Arango, J., Hugo, G., Kouaouci, A., Pellegrino, A., Taylor, J.E., 1993. Theories of international migration: A review and appraisal. Popul. Dev. Rev. 19, 431–466.</w:t>
      </w:r>
    </w:p>
    <w:p w14:paraId="74312993" w14:textId="77777777" w:rsidR="009630AB" w:rsidRPr="009630AB" w:rsidRDefault="009630AB" w:rsidP="009630AB">
      <w:pPr>
        <w:pStyle w:val="Bibliography"/>
        <w:rPr>
          <w:rFonts w:ascii="Calibri" w:hAnsi="Calibri" w:cs="Calibri"/>
        </w:rPr>
      </w:pPr>
      <w:r w:rsidRPr="009630AB">
        <w:rPr>
          <w:rFonts w:ascii="Calibri" w:hAnsi="Calibri" w:cs="Calibri"/>
        </w:rPr>
        <w:t>McAlpine, S.A., Porter, J.R., 2018. Estimating Recent Local Impacts of Sea-Level Rise on Current Real-Estate Losses: A Housing Market Case Study in Miami-Dade, Florida. Popul. Res. Policy Rev. 37, 871–895. https://doi.org/10.1007/s11113-018-9473-5</w:t>
      </w:r>
    </w:p>
    <w:p w14:paraId="1D14E8A3" w14:textId="77777777" w:rsidR="009630AB" w:rsidRPr="009630AB" w:rsidRDefault="009630AB" w:rsidP="009630AB">
      <w:pPr>
        <w:pStyle w:val="Bibliography"/>
        <w:rPr>
          <w:rFonts w:ascii="Calibri" w:hAnsi="Calibri" w:cs="Calibri"/>
        </w:rPr>
      </w:pPr>
      <w:r w:rsidRPr="009630AB">
        <w:rPr>
          <w:rFonts w:ascii="Calibri" w:hAnsi="Calibri" w:cs="Calibri"/>
        </w:rPr>
        <w:t>McDade, S.A., 1995. Case study pedagogy to advance critical thinking. Teach. Psychol. 22, 9–10. https://doi.org/10.1207/s15328023top2201_3</w:t>
      </w:r>
    </w:p>
    <w:p w14:paraId="462D6EFC" w14:textId="77777777" w:rsidR="009630AB" w:rsidRPr="009630AB" w:rsidRDefault="009630AB" w:rsidP="009630AB">
      <w:pPr>
        <w:pStyle w:val="Bibliography"/>
        <w:rPr>
          <w:rFonts w:ascii="Calibri" w:hAnsi="Calibri" w:cs="Calibri"/>
        </w:rPr>
      </w:pPr>
      <w:r w:rsidRPr="009630AB">
        <w:rPr>
          <w:rFonts w:ascii="Calibri" w:hAnsi="Calibri" w:cs="Calibri"/>
        </w:rPr>
        <w:t>McGranahan, G., Balk, D., Anderson, B., 2007a. The rising tide: assessing the risks of climate change and human settlements in low elevation coastal zones. Environ. Urban. 19, 17–37.</w:t>
      </w:r>
    </w:p>
    <w:p w14:paraId="5807951C" w14:textId="77777777" w:rsidR="009630AB" w:rsidRPr="009630AB" w:rsidRDefault="009630AB" w:rsidP="009630AB">
      <w:pPr>
        <w:pStyle w:val="Bibliography"/>
        <w:rPr>
          <w:rFonts w:ascii="Calibri" w:hAnsi="Calibri" w:cs="Calibri"/>
        </w:rPr>
      </w:pPr>
      <w:r w:rsidRPr="009630AB">
        <w:rPr>
          <w:rFonts w:ascii="Calibri" w:hAnsi="Calibri" w:cs="Calibri"/>
        </w:rPr>
        <w:t>McGranahan, G., Balk, D., Anderson, B., 2007b. The rising tide: assessing the risks of climate change and human settlements                 in low elevation coastal zones. Environ. Urban. 19, 17–37. https://doi.org/10.1177/0956247807076960</w:t>
      </w:r>
    </w:p>
    <w:p w14:paraId="35F02BAA" w14:textId="77777777" w:rsidR="009630AB" w:rsidRPr="009630AB" w:rsidRDefault="009630AB" w:rsidP="009630AB">
      <w:pPr>
        <w:pStyle w:val="Bibliography"/>
        <w:rPr>
          <w:rFonts w:ascii="Calibri" w:hAnsi="Calibri" w:cs="Calibri"/>
        </w:rPr>
      </w:pPr>
      <w:r w:rsidRPr="009630AB">
        <w:rPr>
          <w:rFonts w:ascii="Calibri" w:hAnsi="Calibri" w:cs="Calibri"/>
        </w:rPr>
        <w:t>McLeman, R., Smit, B., 2006. Migration as an adaptation to climate change. Clim. Change 76, 31–53.</w:t>
      </w:r>
    </w:p>
    <w:p w14:paraId="59C7E017" w14:textId="77777777" w:rsidR="009630AB" w:rsidRPr="009630AB" w:rsidRDefault="009630AB" w:rsidP="009630AB">
      <w:pPr>
        <w:pStyle w:val="Bibliography"/>
        <w:rPr>
          <w:rFonts w:ascii="Calibri" w:hAnsi="Calibri" w:cs="Calibri"/>
        </w:rPr>
      </w:pPr>
      <w:r w:rsidRPr="009630AB">
        <w:rPr>
          <w:rFonts w:ascii="Calibri" w:hAnsi="Calibri" w:cs="Calibri"/>
        </w:rPr>
        <w:t>McLeman, R.A., 2014. Climate and Human Migration: Past Experiences, Future Challenges. Cambridge University Press.</w:t>
      </w:r>
    </w:p>
    <w:p w14:paraId="63ECA932" w14:textId="77777777" w:rsidR="009630AB" w:rsidRPr="009630AB" w:rsidRDefault="009630AB" w:rsidP="009630AB">
      <w:pPr>
        <w:pStyle w:val="Bibliography"/>
        <w:rPr>
          <w:rFonts w:ascii="Calibri" w:hAnsi="Calibri" w:cs="Calibri"/>
        </w:rPr>
      </w:pPr>
      <w:r w:rsidRPr="009630AB">
        <w:rPr>
          <w:rFonts w:ascii="Calibri" w:hAnsi="Calibri" w:cs="Calibri"/>
        </w:rPr>
        <w:t>Mercer, J.H., 1978. West Antarctic ice sheet and CO 2 greenhouse effect: a threat of disaster. Nature 271, 321. https://doi.org/10.1038/271321a0</w:t>
      </w:r>
    </w:p>
    <w:p w14:paraId="0923D103" w14:textId="77777777" w:rsidR="009630AB" w:rsidRPr="009630AB" w:rsidRDefault="009630AB" w:rsidP="009630AB">
      <w:pPr>
        <w:pStyle w:val="Bibliography"/>
        <w:rPr>
          <w:rFonts w:ascii="Calibri" w:hAnsi="Calibri" w:cs="Calibri"/>
        </w:rPr>
      </w:pPr>
      <w:r w:rsidRPr="009630AB">
        <w:rPr>
          <w:rFonts w:ascii="Calibri" w:hAnsi="Calibri" w:cs="Calibri"/>
        </w:rPr>
        <w:t>Mimura, N., 1999. Vulnerability of island countries in the South Pacific to sea level rise and climate change. Clim. Res. 12, 137–143.</w:t>
      </w:r>
    </w:p>
    <w:p w14:paraId="3E161E81" w14:textId="77777777" w:rsidR="009630AB" w:rsidRPr="009630AB" w:rsidRDefault="009630AB" w:rsidP="009630AB">
      <w:pPr>
        <w:pStyle w:val="Bibliography"/>
        <w:rPr>
          <w:rFonts w:ascii="Calibri" w:hAnsi="Calibri" w:cs="Calibri"/>
        </w:rPr>
      </w:pPr>
      <w:r w:rsidRPr="009630AB">
        <w:rPr>
          <w:rFonts w:ascii="Calibri" w:hAnsi="Calibri" w:cs="Calibri"/>
        </w:rPr>
        <w:t>Moftakhari, H.R., AghaKouchak, A., Sanders, B.F., Feldman, D.L., Sweet, W., Matthew, R.A., Luke, A., 2015. Increased nuisance flooding along the coasts of the United States due to sea level rise: Past and future. Geophys. Res. Lett. 42, 9846–9852. https://doi.org/10.1002/2015GL066072</w:t>
      </w:r>
    </w:p>
    <w:p w14:paraId="719D2077" w14:textId="77777777" w:rsidR="009630AB" w:rsidRPr="009630AB" w:rsidRDefault="009630AB" w:rsidP="009630AB">
      <w:pPr>
        <w:pStyle w:val="Bibliography"/>
        <w:rPr>
          <w:rFonts w:ascii="Calibri" w:hAnsi="Calibri" w:cs="Calibri"/>
        </w:rPr>
      </w:pPr>
      <w:r w:rsidRPr="009630AB">
        <w:rPr>
          <w:rFonts w:ascii="Calibri" w:hAnsi="Calibri" w:cs="Calibri"/>
        </w:rPr>
        <w:t>Molloy, R., Smith, C.L., Wozniak, A., 2011. Internal migration in the United States. J. Econ. Perspect. 25, 173–96.</w:t>
      </w:r>
    </w:p>
    <w:p w14:paraId="33F35AC2" w14:textId="77777777" w:rsidR="009630AB" w:rsidRPr="009630AB" w:rsidRDefault="009630AB" w:rsidP="009630AB">
      <w:pPr>
        <w:pStyle w:val="Bibliography"/>
        <w:rPr>
          <w:rFonts w:ascii="Calibri" w:hAnsi="Calibri" w:cs="Calibri"/>
        </w:rPr>
      </w:pPr>
      <w:r w:rsidRPr="009630AB">
        <w:rPr>
          <w:rFonts w:ascii="Calibri" w:hAnsi="Calibri" w:cs="Calibri"/>
        </w:rPr>
        <w:t>Morrison, P.S., Clark, W.A., 2011. Internal migration and employment: macro flows and micro motives. Environ. Plan. A 43, 1948–1964.</w:t>
      </w:r>
    </w:p>
    <w:p w14:paraId="19EDA31D" w14:textId="77777777" w:rsidR="009630AB" w:rsidRPr="009630AB" w:rsidRDefault="009630AB" w:rsidP="009630AB">
      <w:pPr>
        <w:pStyle w:val="Bibliography"/>
        <w:rPr>
          <w:rFonts w:ascii="Calibri" w:hAnsi="Calibri" w:cs="Calibri"/>
        </w:rPr>
      </w:pPr>
      <w:r w:rsidRPr="009630AB">
        <w:rPr>
          <w:rFonts w:ascii="Calibri" w:hAnsi="Calibri" w:cs="Calibri"/>
        </w:rPr>
        <w:t>Neumann, B., Vafeidis, A.T., Zimmermann, J., Nicholls, R.J., 2015. Future Coastal Population Growth and Exposure to Sea-Level Rise and Coastal Flooding - A Global Assessment. PLOS ONE 10, e0118571. https://doi.org/10.1371/journal.pone.0118571</w:t>
      </w:r>
    </w:p>
    <w:p w14:paraId="4C9752D2" w14:textId="77777777" w:rsidR="009630AB" w:rsidRPr="009630AB" w:rsidRDefault="009630AB" w:rsidP="009630AB">
      <w:pPr>
        <w:pStyle w:val="Bibliography"/>
        <w:rPr>
          <w:rFonts w:ascii="Calibri" w:hAnsi="Calibri" w:cs="Calibri"/>
        </w:rPr>
      </w:pPr>
      <w:r w:rsidRPr="009630AB">
        <w:rPr>
          <w:rFonts w:ascii="Calibri" w:hAnsi="Calibri" w:cs="Calibri"/>
        </w:rPr>
        <w:t>Nicholls, R.J., Adger, W.N., Hutton, C.W., Hanson, S.E. (Eds.), 2020. Deltas in the Anthropocene. Springer International Publishing, Cham. https://doi.org/10.1007/978-3-030-23517-8</w:t>
      </w:r>
    </w:p>
    <w:p w14:paraId="64512079" w14:textId="77777777" w:rsidR="009630AB" w:rsidRPr="009630AB" w:rsidRDefault="009630AB" w:rsidP="009630AB">
      <w:pPr>
        <w:pStyle w:val="Bibliography"/>
        <w:rPr>
          <w:rFonts w:ascii="Calibri" w:hAnsi="Calibri" w:cs="Calibri"/>
        </w:rPr>
      </w:pPr>
      <w:r w:rsidRPr="009630AB">
        <w:rPr>
          <w:rFonts w:ascii="Calibri" w:hAnsi="Calibri" w:cs="Calibri"/>
        </w:rPr>
        <w:t>Nicholls, R.J., Marinova, N., Lowe, J.A., Brown, S., Vellinga, P., de Gusmão, D., Hinkel, J., Tol, R.S., 2011. Sea-level rise and its possible impacts given a ‘beyond 4°C world’ in the twenty-first century. Philos. Trans. R. Soc. Math. Phys. Eng. Sci. 369, 161–181. https://doi.org/10.1098/rsta.2010.0291</w:t>
      </w:r>
    </w:p>
    <w:p w14:paraId="1757A829" w14:textId="77777777" w:rsidR="009630AB" w:rsidRPr="009630AB" w:rsidRDefault="009630AB" w:rsidP="009630AB">
      <w:pPr>
        <w:pStyle w:val="Bibliography"/>
        <w:rPr>
          <w:rFonts w:ascii="Calibri" w:hAnsi="Calibri" w:cs="Calibri"/>
        </w:rPr>
      </w:pPr>
      <w:r w:rsidRPr="009630AB">
        <w:rPr>
          <w:rFonts w:ascii="Calibri" w:hAnsi="Calibri" w:cs="Calibri"/>
        </w:rPr>
        <w:t>Pilkey, O.H., Pilkey-Jarvis, L., Pilkey, K.C., 2016. Retreat from a rising sea: Hard choices in an age of climate change. Columbia University Press.</w:t>
      </w:r>
    </w:p>
    <w:p w14:paraId="18DAFD72" w14:textId="77777777" w:rsidR="009630AB" w:rsidRPr="009630AB" w:rsidRDefault="009630AB" w:rsidP="009630AB">
      <w:pPr>
        <w:pStyle w:val="Bibliography"/>
        <w:rPr>
          <w:rFonts w:ascii="Calibri" w:hAnsi="Calibri" w:cs="Calibri"/>
        </w:rPr>
      </w:pPr>
      <w:r w:rsidRPr="009630AB">
        <w:rPr>
          <w:rFonts w:ascii="Calibri" w:hAnsi="Calibri" w:cs="Calibri"/>
        </w:rPr>
        <w:t>Plane, D.A., Henrie, C.J., Perry, M.J., 2005. Migration up and down the urban hierarchy and across the life course. Proc. Natl. Acad. Sci. 102, 15313–15318.</w:t>
      </w:r>
    </w:p>
    <w:p w14:paraId="2439BC02" w14:textId="77777777" w:rsidR="009630AB" w:rsidRPr="009630AB" w:rsidRDefault="009630AB" w:rsidP="009630AB">
      <w:pPr>
        <w:pStyle w:val="Bibliography"/>
        <w:rPr>
          <w:rFonts w:ascii="Calibri" w:hAnsi="Calibri" w:cs="Calibri"/>
        </w:rPr>
      </w:pPr>
      <w:r w:rsidRPr="009630AB">
        <w:rPr>
          <w:rFonts w:ascii="Calibri" w:hAnsi="Calibri" w:cs="Calibri"/>
        </w:rPr>
        <w:t>Poulter, B., Halpin, P.N., 2008. Raster modelling of coastal flooding from sea‐level rise. Int. J. Geogr. Inf. Sci. 22, 167–182.</w:t>
      </w:r>
    </w:p>
    <w:p w14:paraId="55EE580A" w14:textId="77777777" w:rsidR="009630AB" w:rsidRPr="009630AB" w:rsidRDefault="009630AB" w:rsidP="009630AB">
      <w:pPr>
        <w:pStyle w:val="Bibliography"/>
        <w:rPr>
          <w:rFonts w:ascii="Calibri" w:hAnsi="Calibri" w:cs="Calibri"/>
        </w:rPr>
      </w:pPr>
      <w:r w:rsidRPr="009630AB">
        <w:rPr>
          <w:rFonts w:ascii="Calibri" w:hAnsi="Calibri" w:cs="Calibri"/>
        </w:rPr>
        <w:t>Rappaport, J., 2009. Moving to nice weather, in: Environmental Amenities and Regional Economic Development. Routledge, pp. 25–53.</w:t>
      </w:r>
    </w:p>
    <w:p w14:paraId="33B46421" w14:textId="77777777" w:rsidR="009630AB" w:rsidRPr="009630AB" w:rsidRDefault="009630AB" w:rsidP="009630AB">
      <w:pPr>
        <w:pStyle w:val="Bibliography"/>
        <w:rPr>
          <w:rFonts w:ascii="Calibri" w:hAnsi="Calibri" w:cs="Calibri"/>
        </w:rPr>
      </w:pPr>
      <w:r w:rsidRPr="009630AB">
        <w:rPr>
          <w:rFonts w:ascii="Calibri" w:hAnsi="Calibri" w:cs="Calibri"/>
        </w:rPr>
        <w:t>Roback, J., 1982. Wages, rents, and the quality of life. J. Polit. Econ. 90, 1257–1278.</w:t>
      </w:r>
    </w:p>
    <w:p w14:paraId="2A72206E" w14:textId="77777777" w:rsidR="009630AB" w:rsidRPr="009630AB" w:rsidRDefault="009630AB" w:rsidP="009630AB">
      <w:pPr>
        <w:pStyle w:val="Bibliography"/>
        <w:rPr>
          <w:rFonts w:ascii="Calibri" w:hAnsi="Calibri" w:cs="Calibri"/>
        </w:rPr>
      </w:pPr>
      <w:r w:rsidRPr="009630AB">
        <w:rPr>
          <w:rFonts w:ascii="Calibri" w:hAnsi="Calibri" w:cs="Calibri"/>
        </w:rPr>
        <w:t>Robinson, C., Dilkina, B., Moreno-Cruz, J., 2020. Modeling migration patterns in the USA under sea level rise. PLOS ONE 15, e0227436. https://doi.org/10.1371/journal.pone.0227436</w:t>
      </w:r>
    </w:p>
    <w:p w14:paraId="7752D8A6" w14:textId="77777777" w:rsidR="009630AB" w:rsidRPr="009630AB" w:rsidRDefault="009630AB" w:rsidP="009630AB">
      <w:pPr>
        <w:pStyle w:val="Bibliography"/>
        <w:rPr>
          <w:rFonts w:ascii="Calibri" w:hAnsi="Calibri" w:cs="Calibri"/>
        </w:rPr>
      </w:pPr>
      <w:r w:rsidRPr="009630AB">
        <w:rPr>
          <w:rFonts w:ascii="Calibri" w:hAnsi="Calibri" w:cs="Calibri"/>
        </w:rPr>
        <w:t>Rogers, A., 1988. Age patterns of elderly migration: an international comparison. Demography 25, 355–370.</w:t>
      </w:r>
    </w:p>
    <w:p w14:paraId="404E5D74" w14:textId="77777777" w:rsidR="009630AB" w:rsidRPr="009630AB" w:rsidRDefault="009630AB" w:rsidP="009630AB">
      <w:pPr>
        <w:pStyle w:val="Bibliography"/>
        <w:rPr>
          <w:rFonts w:ascii="Calibri" w:hAnsi="Calibri" w:cs="Calibri"/>
        </w:rPr>
      </w:pPr>
      <w:r w:rsidRPr="009630AB">
        <w:rPr>
          <w:rFonts w:ascii="Calibri" w:hAnsi="Calibri" w:cs="Calibri"/>
        </w:rPr>
        <w:lastRenderedPageBreak/>
        <w:t>Rogers, A., 1973. The mathematics of multiregional demographic growth. Environ. Plan. A 5, 3–29.</w:t>
      </w:r>
    </w:p>
    <w:p w14:paraId="1963FC71" w14:textId="77777777" w:rsidR="009630AB" w:rsidRPr="009630AB" w:rsidRDefault="009630AB" w:rsidP="009630AB">
      <w:pPr>
        <w:pStyle w:val="Bibliography"/>
        <w:rPr>
          <w:rFonts w:ascii="Calibri" w:hAnsi="Calibri" w:cs="Calibri"/>
        </w:rPr>
      </w:pPr>
      <w:r w:rsidRPr="009630AB">
        <w:rPr>
          <w:rFonts w:ascii="Calibri" w:hAnsi="Calibri" w:cs="Calibri"/>
        </w:rPr>
        <w:t>Ryder, N.B., 1985. The cohort as a concept in the study of social change, in: Cohort Analysis in Social Research. Springer, pp. 9–44.</w:t>
      </w:r>
    </w:p>
    <w:p w14:paraId="2BD8319A" w14:textId="77777777" w:rsidR="009630AB" w:rsidRPr="009630AB" w:rsidRDefault="009630AB" w:rsidP="009630AB">
      <w:pPr>
        <w:pStyle w:val="Bibliography"/>
        <w:rPr>
          <w:rFonts w:ascii="Calibri" w:hAnsi="Calibri" w:cs="Calibri"/>
        </w:rPr>
      </w:pPr>
      <w:r w:rsidRPr="009630AB">
        <w:rPr>
          <w:rFonts w:ascii="Calibri" w:hAnsi="Calibri" w:cs="Calibri"/>
        </w:rPr>
        <w:t>Schneider, S.H., Chen, R.S., 1980. Carbon Dioxide Warming and Coastline Flooding: Physical Factors and Climatic Impact. Annu. Rev. Energy 5, 107–140. https://doi.org/10.1146/annurev.eg.05.110180.000543</w:t>
      </w:r>
    </w:p>
    <w:p w14:paraId="1FF39D6A" w14:textId="77777777" w:rsidR="009630AB" w:rsidRPr="009630AB" w:rsidRDefault="009630AB" w:rsidP="009630AB">
      <w:pPr>
        <w:pStyle w:val="Bibliography"/>
        <w:rPr>
          <w:rFonts w:ascii="Calibri" w:hAnsi="Calibri" w:cs="Calibri"/>
        </w:rPr>
      </w:pPr>
      <w:r w:rsidRPr="009630AB">
        <w:rPr>
          <w:rFonts w:ascii="Calibri" w:hAnsi="Calibri" w:cs="Calibri"/>
        </w:rPr>
        <w:t>Seto, K.C., 2011. Exploring the dynamics of migration to mega-delta cities in Asia and Africa: Contemporary drivers and future scenarios. Glob. Environ. Change 21, S94–S107.</w:t>
      </w:r>
    </w:p>
    <w:p w14:paraId="5FEAB563" w14:textId="77777777" w:rsidR="009630AB" w:rsidRPr="009630AB" w:rsidRDefault="009630AB" w:rsidP="009630AB">
      <w:pPr>
        <w:pStyle w:val="Bibliography"/>
        <w:rPr>
          <w:rFonts w:ascii="Calibri" w:hAnsi="Calibri" w:cs="Calibri"/>
        </w:rPr>
      </w:pPr>
      <w:r w:rsidRPr="009630AB">
        <w:rPr>
          <w:rFonts w:ascii="Calibri" w:hAnsi="Calibri" w:cs="Calibri"/>
        </w:rPr>
        <w:t>Shen, S., Gemenne, F., 2011. Contrasted views on environmental change and migration: the case of Tuvaluan migration to New Zealand. Int. Migr. 49, e224–e242.</w:t>
      </w:r>
    </w:p>
    <w:p w14:paraId="4A3D748D" w14:textId="77777777" w:rsidR="009630AB" w:rsidRPr="009630AB" w:rsidRDefault="009630AB" w:rsidP="009630AB">
      <w:pPr>
        <w:pStyle w:val="Bibliography"/>
        <w:rPr>
          <w:rFonts w:ascii="Calibri" w:hAnsi="Calibri" w:cs="Calibri"/>
        </w:rPr>
      </w:pPr>
      <w:r w:rsidRPr="009630AB">
        <w:rPr>
          <w:rFonts w:ascii="Calibri" w:hAnsi="Calibri" w:cs="Calibri"/>
        </w:rPr>
        <w:t>Skoufias, E., 2012. The poverty and welfare impacts of climate change: quantifying the effects, identifying the adaptation strategies. The World Bank.</w:t>
      </w:r>
    </w:p>
    <w:p w14:paraId="32AD1A0B" w14:textId="77777777" w:rsidR="009630AB" w:rsidRPr="009630AB" w:rsidRDefault="009630AB" w:rsidP="009630AB">
      <w:pPr>
        <w:pStyle w:val="Bibliography"/>
        <w:rPr>
          <w:rFonts w:ascii="Calibri" w:hAnsi="Calibri" w:cs="Calibri"/>
        </w:rPr>
      </w:pPr>
      <w:r w:rsidRPr="009630AB">
        <w:rPr>
          <w:rFonts w:ascii="Calibri" w:hAnsi="Calibri" w:cs="Calibri"/>
        </w:rPr>
        <w:t>Smith, S.K., Tayman, J., Swanson, D.A., 2006. State and local population projections: Methodology and analysis. Springer Science &amp; Business Media.</w:t>
      </w:r>
    </w:p>
    <w:p w14:paraId="35CCE326" w14:textId="77777777" w:rsidR="009630AB" w:rsidRPr="009630AB" w:rsidRDefault="009630AB" w:rsidP="009630AB">
      <w:pPr>
        <w:pStyle w:val="Bibliography"/>
        <w:rPr>
          <w:rFonts w:ascii="Calibri" w:hAnsi="Calibri" w:cs="Calibri"/>
        </w:rPr>
      </w:pPr>
      <w:r w:rsidRPr="009630AB">
        <w:rPr>
          <w:rFonts w:ascii="Calibri" w:hAnsi="Calibri" w:cs="Calibri"/>
        </w:rPr>
        <w:t>Solberg, C., Rossetto, T., Joffe, H., 2010. The social psychology of seismic hazard adjustment: re-evaluating the international literature. Nat. Hazards Earth Syst. Sci. 10, 1663–1677. https://doi.org/10.5194/nhess-10-1663-2010</w:t>
      </w:r>
    </w:p>
    <w:p w14:paraId="103309C4" w14:textId="77777777" w:rsidR="009630AB" w:rsidRPr="009630AB" w:rsidRDefault="009630AB" w:rsidP="009630AB">
      <w:pPr>
        <w:pStyle w:val="Bibliography"/>
        <w:rPr>
          <w:rFonts w:ascii="Calibri" w:hAnsi="Calibri" w:cs="Calibri"/>
        </w:rPr>
      </w:pPr>
      <w:r w:rsidRPr="009630AB">
        <w:rPr>
          <w:rFonts w:ascii="Calibri" w:hAnsi="Calibri" w:cs="Calibri"/>
        </w:rPr>
        <w:t>Stark, O., Bloom, D.E., 1985. The new economics of labor migration. Am. Econ. Rev. 75, 173–178.</w:t>
      </w:r>
    </w:p>
    <w:p w14:paraId="110A5955" w14:textId="77777777" w:rsidR="009630AB" w:rsidRPr="009630AB" w:rsidRDefault="009630AB" w:rsidP="009630AB">
      <w:pPr>
        <w:pStyle w:val="Bibliography"/>
        <w:rPr>
          <w:rFonts w:ascii="Calibri" w:hAnsi="Calibri" w:cs="Calibri"/>
        </w:rPr>
      </w:pPr>
      <w:r w:rsidRPr="009630AB">
        <w:rPr>
          <w:rFonts w:ascii="Calibri" w:hAnsi="Calibri" w:cs="Calibri"/>
        </w:rPr>
        <w:t>Stocker, T., 2014. Climate change 2013: the physical science basis: Working Group I contribution to the Fifth assessment report of the Intergovernmental Panel on Climate Change. Cambridge University Press.</w:t>
      </w:r>
    </w:p>
    <w:p w14:paraId="5511BD09" w14:textId="77777777" w:rsidR="009630AB" w:rsidRPr="009630AB" w:rsidRDefault="009630AB" w:rsidP="009630AB">
      <w:pPr>
        <w:pStyle w:val="Bibliography"/>
        <w:rPr>
          <w:rFonts w:ascii="Calibri" w:hAnsi="Calibri" w:cs="Calibri"/>
        </w:rPr>
      </w:pPr>
      <w:r w:rsidRPr="009630AB">
        <w:rPr>
          <w:rFonts w:ascii="Calibri" w:hAnsi="Calibri" w:cs="Calibri"/>
        </w:rPr>
        <w:t>Strauss, B.H., Kulp, S., Levermann, A., 2015. Carbon choices determine US cities committed to futures below sea level. Proc. Natl. Acad. Sci. 112, 13508–13513.</w:t>
      </w:r>
    </w:p>
    <w:p w14:paraId="248DF416" w14:textId="77777777" w:rsidR="009630AB" w:rsidRPr="009630AB" w:rsidRDefault="009630AB" w:rsidP="009630AB">
      <w:pPr>
        <w:pStyle w:val="Bibliography"/>
        <w:rPr>
          <w:rFonts w:ascii="Calibri" w:hAnsi="Calibri" w:cs="Calibri"/>
        </w:rPr>
      </w:pPr>
      <w:r w:rsidRPr="009630AB">
        <w:rPr>
          <w:rFonts w:ascii="Calibri" w:hAnsi="Calibri" w:cs="Calibri"/>
        </w:rPr>
        <w:t>Swanson, D.A., Schlottmann, A., Schmidt, B., 2010. Forecasting the population of census tracts by age and sex: An example of the Hamilton–Perry method in action. Popul. Res. Policy Rev. 29, 47–63.</w:t>
      </w:r>
    </w:p>
    <w:p w14:paraId="74D9C675" w14:textId="77777777" w:rsidR="009630AB" w:rsidRPr="009630AB" w:rsidRDefault="009630AB" w:rsidP="009630AB">
      <w:pPr>
        <w:pStyle w:val="Bibliography"/>
        <w:rPr>
          <w:rFonts w:ascii="Calibri" w:hAnsi="Calibri" w:cs="Calibri"/>
        </w:rPr>
      </w:pPr>
      <w:r w:rsidRPr="009630AB">
        <w:rPr>
          <w:rFonts w:ascii="Calibri" w:hAnsi="Calibri" w:cs="Calibri"/>
        </w:rPr>
        <w:t>Sweet, W.V., Kopp, R.E., Weaver, C.P., Obeysekera, J., Horton, R.M., Thieler, E.R., Zervas, C., 2017. Global and regional sea level rise scenarios for the United States.</w:t>
      </w:r>
    </w:p>
    <w:p w14:paraId="619F67DE" w14:textId="77777777" w:rsidR="009630AB" w:rsidRPr="009630AB" w:rsidRDefault="009630AB" w:rsidP="009630AB">
      <w:pPr>
        <w:pStyle w:val="Bibliography"/>
        <w:rPr>
          <w:rFonts w:ascii="Calibri" w:hAnsi="Calibri" w:cs="Calibri"/>
        </w:rPr>
      </w:pPr>
      <w:r w:rsidRPr="009630AB">
        <w:rPr>
          <w:rFonts w:ascii="Calibri" w:hAnsi="Calibri" w:cs="Calibri"/>
        </w:rPr>
        <w:t>Thiede, B.C., Brown, D.L., 2013. Hurricane Katrina: Who Stayed and Why? Popul. Res. Policy Rev. 32, 803–824. https://doi.org/10.1007/s11113-013-9302-9</w:t>
      </w:r>
    </w:p>
    <w:p w14:paraId="3B60A91C" w14:textId="77777777" w:rsidR="009630AB" w:rsidRPr="009630AB" w:rsidRDefault="009630AB" w:rsidP="009630AB">
      <w:pPr>
        <w:pStyle w:val="Bibliography"/>
        <w:rPr>
          <w:rFonts w:ascii="Calibri" w:hAnsi="Calibri" w:cs="Calibri"/>
        </w:rPr>
      </w:pPr>
      <w:r w:rsidRPr="009630AB">
        <w:rPr>
          <w:rFonts w:ascii="Calibri" w:hAnsi="Calibri" w:cs="Calibri"/>
        </w:rPr>
        <w:t>Trincardi, F., Barbanti, A., Bastianini, M., Benetazzo, A., Cavaleri, L., Chiggiato, J., Papa, A., Pomaro, A., Sclavo, M., Tosi, L., Umgiesser, G., 2016. The 1966 Flooding of Venice: WHAT TIME TAUGHT US FOR THE FUTURE. Oceanography 29, 178–186.</w:t>
      </w:r>
    </w:p>
    <w:p w14:paraId="06445B83" w14:textId="77777777" w:rsidR="009630AB" w:rsidRPr="009630AB" w:rsidRDefault="009630AB" w:rsidP="009630AB">
      <w:pPr>
        <w:pStyle w:val="Bibliography"/>
        <w:rPr>
          <w:rFonts w:ascii="Calibri" w:hAnsi="Calibri" w:cs="Calibri"/>
        </w:rPr>
      </w:pPr>
      <w:r w:rsidRPr="009630AB">
        <w:rPr>
          <w:rFonts w:ascii="Calibri" w:hAnsi="Calibri" w:cs="Calibri"/>
        </w:rPr>
        <w:t>Yohe, G., Neumann, J., Marshall, P., Ameden, H., 1996. The economic cost of greenhouse-induced sea-level rise for developed property in the United States. Clim. Change 32, 387–410. https://doi.org/10.1007/BF00140353</w:t>
      </w:r>
    </w:p>
    <w:p w14:paraId="077756E2" w14:textId="77777777" w:rsidR="009630AB" w:rsidRPr="009630AB" w:rsidRDefault="009630AB" w:rsidP="009630AB">
      <w:pPr>
        <w:pStyle w:val="Bibliography"/>
        <w:rPr>
          <w:rFonts w:ascii="Calibri" w:hAnsi="Calibri" w:cs="Calibri"/>
        </w:rPr>
      </w:pPr>
      <w:r w:rsidRPr="009630AB">
        <w:rPr>
          <w:rFonts w:ascii="Calibri" w:hAnsi="Calibri" w:cs="Calibri"/>
        </w:rPr>
        <w:t>Yohe, G.W., Schlesinger, M.E., 1998. Sea-Level Change: The Expected Economic Cost of Protection Or Abandonment in the United States. Clim. Change 38, 447–472. https://doi.org/10.1023/A:1005338413531</w:t>
      </w:r>
    </w:p>
    <w:p w14:paraId="084CC89D" w14:textId="77777777" w:rsidR="009630AB" w:rsidRPr="009630AB" w:rsidRDefault="009630AB" w:rsidP="009630AB">
      <w:pPr>
        <w:pStyle w:val="Bibliography"/>
        <w:rPr>
          <w:rFonts w:ascii="Calibri" w:hAnsi="Calibri" w:cs="Calibri"/>
        </w:rPr>
      </w:pPr>
      <w:r w:rsidRPr="009630AB">
        <w:rPr>
          <w:rFonts w:ascii="Calibri" w:hAnsi="Calibri" w:cs="Calibri"/>
        </w:rPr>
        <w:t>Zahran, S., Brody, S.D., Peacock, W.G., Vedlitz, A., Grover, H., 2008. Social vulnerability and the natural and built environment: a model of flood casualties in Texas. Disasters 32, 537–560. https://doi.org/10.1111/j.1467-7717.2008.01054.x</w:t>
      </w:r>
    </w:p>
    <w:p w14:paraId="18E4A256" w14:textId="433B543F" w:rsidR="007C7A86" w:rsidRDefault="00B51ED6" w:rsidP="00920248">
      <w:pPr>
        <w:pStyle w:val="Caption"/>
        <w:keepNext/>
        <w:rPr>
          <w:rFonts w:ascii="Times New Roman" w:hAnsi="Times New Roman" w:cs="Times New Roman"/>
          <w:sz w:val="23"/>
          <w:szCs w:val="23"/>
        </w:rPr>
      </w:pPr>
      <w:r w:rsidRPr="00DC4871">
        <w:rPr>
          <w:rFonts w:ascii="Times New Roman" w:hAnsi="Times New Roman" w:cs="Times New Roman"/>
          <w:sz w:val="23"/>
          <w:szCs w:val="23"/>
        </w:rPr>
        <w:fldChar w:fldCharType="end"/>
      </w:r>
    </w:p>
    <w:p w14:paraId="0516AD4B" w14:textId="16346987" w:rsidR="00B51ED6" w:rsidRDefault="00B51ED6" w:rsidP="00F31738">
      <w:pPr>
        <w:spacing w:line="240" w:lineRule="auto"/>
      </w:pPr>
    </w:p>
    <w:sectPr w:rsidR="00B51ED6" w:rsidSect="00096AEF">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F95E5" w14:textId="77777777" w:rsidR="00E56CD4" w:rsidRDefault="00E56CD4" w:rsidP="00096AEF">
      <w:pPr>
        <w:spacing w:after="0" w:line="240" w:lineRule="auto"/>
      </w:pPr>
      <w:r>
        <w:separator/>
      </w:r>
    </w:p>
  </w:endnote>
  <w:endnote w:type="continuationSeparator" w:id="0">
    <w:p w14:paraId="0EDEE210" w14:textId="77777777" w:rsidR="00E56CD4" w:rsidRDefault="00E56CD4" w:rsidP="00096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8055088"/>
      <w:docPartObj>
        <w:docPartGallery w:val="Page Numbers (Bottom of Page)"/>
        <w:docPartUnique/>
      </w:docPartObj>
    </w:sdtPr>
    <w:sdtEndPr>
      <w:rPr>
        <w:noProof/>
      </w:rPr>
    </w:sdtEndPr>
    <w:sdtContent>
      <w:p w14:paraId="4321DF14" w14:textId="0C3D9F2C" w:rsidR="00773A0A" w:rsidRDefault="00773A0A">
        <w:pPr>
          <w:pStyle w:val="Footer"/>
          <w:jc w:val="center"/>
        </w:pPr>
        <w:r>
          <w:t xml:space="preserve">Project Description: Page </w:t>
        </w:r>
        <w:r>
          <w:fldChar w:fldCharType="begin"/>
        </w:r>
        <w:r>
          <w:instrText xml:space="preserve"> PAGE   \* MERGEFORMAT </w:instrText>
        </w:r>
        <w:r>
          <w:fldChar w:fldCharType="separate"/>
        </w:r>
        <w:r>
          <w:rPr>
            <w:noProof/>
          </w:rPr>
          <w:t>2</w:t>
        </w:r>
        <w:r>
          <w:rPr>
            <w:noProof/>
          </w:rPr>
          <w:fldChar w:fldCharType="end"/>
        </w:r>
        <w:r>
          <w:rPr>
            <w:noProof/>
          </w:rPr>
          <w:t xml:space="preserve"> of 15</w:t>
        </w:r>
      </w:p>
    </w:sdtContent>
  </w:sdt>
  <w:p w14:paraId="0577D464" w14:textId="77777777" w:rsidR="00773A0A" w:rsidRDefault="00773A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4688099"/>
      <w:docPartObj>
        <w:docPartGallery w:val="Page Numbers (Bottom of Page)"/>
        <w:docPartUnique/>
      </w:docPartObj>
    </w:sdtPr>
    <w:sdtEndPr>
      <w:rPr>
        <w:noProof/>
      </w:rPr>
    </w:sdtEndPr>
    <w:sdtContent>
      <w:p w14:paraId="7F40B255" w14:textId="0F6F3B7C" w:rsidR="00773A0A" w:rsidRDefault="00773A0A">
        <w:pPr>
          <w:pStyle w:val="Footer"/>
          <w:jc w:val="center"/>
        </w:pPr>
        <w:r>
          <w:t xml:space="preserve">References Cited: 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sidR="00136256">
          <w:rPr>
            <w:noProof/>
          </w:rPr>
          <w:t>6</w:t>
        </w:r>
      </w:p>
    </w:sdtContent>
  </w:sdt>
  <w:p w14:paraId="70065B3D" w14:textId="77777777" w:rsidR="00773A0A" w:rsidRDefault="00773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84828" w14:textId="77777777" w:rsidR="00E56CD4" w:rsidRDefault="00E56CD4" w:rsidP="00096AEF">
      <w:pPr>
        <w:spacing w:after="0" w:line="240" w:lineRule="auto"/>
      </w:pPr>
      <w:r>
        <w:separator/>
      </w:r>
    </w:p>
  </w:footnote>
  <w:footnote w:type="continuationSeparator" w:id="0">
    <w:p w14:paraId="13D7F97F" w14:textId="77777777" w:rsidR="00E56CD4" w:rsidRDefault="00E56CD4" w:rsidP="00096AEF">
      <w:pPr>
        <w:spacing w:after="0" w:line="240" w:lineRule="auto"/>
      </w:pPr>
      <w:r>
        <w:continuationSeparator/>
      </w:r>
    </w:p>
  </w:footnote>
  <w:footnote w:id="1">
    <w:p w14:paraId="45DA9C6A" w14:textId="77777777" w:rsidR="00773A0A" w:rsidRDefault="00773A0A" w:rsidP="009D34ED">
      <w:pPr>
        <w:pStyle w:val="FootnoteText"/>
      </w:pPr>
      <w:r>
        <w:rPr>
          <w:rStyle w:val="FootnoteReference"/>
        </w:rPr>
        <w:footnoteRef/>
      </w:r>
      <w:r>
        <w:t xml:space="preserve"> IPCC Fifth Assessment Report, p.213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983"/>
    <w:multiLevelType w:val="hybridMultilevel"/>
    <w:tmpl w:val="B2E0E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F4B6B"/>
    <w:multiLevelType w:val="hybridMultilevel"/>
    <w:tmpl w:val="79C4AF14"/>
    <w:lvl w:ilvl="0" w:tplc="2F1EE1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F1D9E"/>
    <w:multiLevelType w:val="hybridMultilevel"/>
    <w:tmpl w:val="03BC872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A03F5"/>
    <w:multiLevelType w:val="hybridMultilevel"/>
    <w:tmpl w:val="72582B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8E314"/>
    <w:multiLevelType w:val="hybridMultilevel"/>
    <w:tmpl w:val="428E0FA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32237B9"/>
    <w:multiLevelType w:val="hybridMultilevel"/>
    <w:tmpl w:val="1870D258"/>
    <w:lvl w:ilvl="0" w:tplc="60B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553CB"/>
    <w:multiLevelType w:val="hybridMultilevel"/>
    <w:tmpl w:val="79C4AF14"/>
    <w:lvl w:ilvl="0" w:tplc="2F1EE1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677A0"/>
    <w:multiLevelType w:val="hybridMultilevel"/>
    <w:tmpl w:val="CED2C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C924E1"/>
    <w:multiLevelType w:val="hybridMultilevel"/>
    <w:tmpl w:val="79C4AF14"/>
    <w:lvl w:ilvl="0" w:tplc="2F1EE1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E0D36"/>
    <w:multiLevelType w:val="hybridMultilevel"/>
    <w:tmpl w:val="CED2C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208AE"/>
    <w:multiLevelType w:val="hybridMultilevel"/>
    <w:tmpl w:val="79C4AF14"/>
    <w:lvl w:ilvl="0" w:tplc="2F1EE1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45212"/>
    <w:multiLevelType w:val="hybridMultilevel"/>
    <w:tmpl w:val="79C4AF14"/>
    <w:lvl w:ilvl="0" w:tplc="2F1EE1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5"/>
  </w:num>
  <w:num w:numId="5">
    <w:abstractNumId w:val="8"/>
  </w:num>
  <w:num w:numId="6">
    <w:abstractNumId w:val="9"/>
  </w:num>
  <w:num w:numId="7">
    <w:abstractNumId w:val="7"/>
  </w:num>
  <w:num w:numId="8">
    <w:abstractNumId w:val="3"/>
  </w:num>
  <w:num w:numId="9">
    <w:abstractNumId w:val="0"/>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EF"/>
    <w:rsid w:val="00000FA0"/>
    <w:rsid w:val="00002256"/>
    <w:rsid w:val="00003EEE"/>
    <w:rsid w:val="00006E0B"/>
    <w:rsid w:val="00007930"/>
    <w:rsid w:val="0001145E"/>
    <w:rsid w:val="00016AC5"/>
    <w:rsid w:val="000273C9"/>
    <w:rsid w:val="0003389E"/>
    <w:rsid w:val="00035497"/>
    <w:rsid w:val="0003587C"/>
    <w:rsid w:val="00036742"/>
    <w:rsid w:val="00037A0F"/>
    <w:rsid w:val="00042F5A"/>
    <w:rsid w:val="00043396"/>
    <w:rsid w:val="00043A41"/>
    <w:rsid w:val="00043EF7"/>
    <w:rsid w:val="00044179"/>
    <w:rsid w:val="00047C9C"/>
    <w:rsid w:val="000513E5"/>
    <w:rsid w:val="0005738C"/>
    <w:rsid w:val="00061FC1"/>
    <w:rsid w:val="0006311D"/>
    <w:rsid w:val="00065C98"/>
    <w:rsid w:val="00066A79"/>
    <w:rsid w:val="00066CA8"/>
    <w:rsid w:val="00070661"/>
    <w:rsid w:val="00071428"/>
    <w:rsid w:val="000714AE"/>
    <w:rsid w:val="00077AD3"/>
    <w:rsid w:val="00083E9A"/>
    <w:rsid w:val="00084F22"/>
    <w:rsid w:val="00085DE9"/>
    <w:rsid w:val="0008626D"/>
    <w:rsid w:val="000922BF"/>
    <w:rsid w:val="00096AEF"/>
    <w:rsid w:val="000978AF"/>
    <w:rsid w:val="000A0EA5"/>
    <w:rsid w:val="000A2285"/>
    <w:rsid w:val="000A51FE"/>
    <w:rsid w:val="000A5340"/>
    <w:rsid w:val="000B00E6"/>
    <w:rsid w:val="000B060E"/>
    <w:rsid w:val="000B18EB"/>
    <w:rsid w:val="000B20C7"/>
    <w:rsid w:val="000B526E"/>
    <w:rsid w:val="000B7764"/>
    <w:rsid w:val="000C0C71"/>
    <w:rsid w:val="000C21AB"/>
    <w:rsid w:val="000C74F5"/>
    <w:rsid w:val="000D049A"/>
    <w:rsid w:val="000D24F3"/>
    <w:rsid w:val="000D2DDF"/>
    <w:rsid w:val="000D4359"/>
    <w:rsid w:val="000D496E"/>
    <w:rsid w:val="000D4F7C"/>
    <w:rsid w:val="000D6D50"/>
    <w:rsid w:val="000D75BA"/>
    <w:rsid w:val="000D7EDA"/>
    <w:rsid w:val="000E2209"/>
    <w:rsid w:val="000E3A39"/>
    <w:rsid w:val="000E469E"/>
    <w:rsid w:val="000E581F"/>
    <w:rsid w:val="000E73E8"/>
    <w:rsid w:val="000F2411"/>
    <w:rsid w:val="000F2CF1"/>
    <w:rsid w:val="000F3754"/>
    <w:rsid w:val="000F47F3"/>
    <w:rsid w:val="000F59B1"/>
    <w:rsid w:val="000F5A94"/>
    <w:rsid w:val="000F5D0C"/>
    <w:rsid w:val="000F63C8"/>
    <w:rsid w:val="000F6BDB"/>
    <w:rsid w:val="000F7BF0"/>
    <w:rsid w:val="00100DA1"/>
    <w:rsid w:val="00101946"/>
    <w:rsid w:val="001019EC"/>
    <w:rsid w:val="00105C44"/>
    <w:rsid w:val="00113C73"/>
    <w:rsid w:val="001159FA"/>
    <w:rsid w:val="0011710F"/>
    <w:rsid w:val="00117E85"/>
    <w:rsid w:val="00120EF8"/>
    <w:rsid w:val="00121800"/>
    <w:rsid w:val="0012210A"/>
    <w:rsid w:val="00122359"/>
    <w:rsid w:val="00123934"/>
    <w:rsid w:val="00123E42"/>
    <w:rsid w:val="001252C6"/>
    <w:rsid w:val="00126819"/>
    <w:rsid w:val="0012684E"/>
    <w:rsid w:val="001269C4"/>
    <w:rsid w:val="00130510"/>
    <w:rsid w:val="00134103"/>
    <w:rsid w:val="00134B03"/>
    <w:rsid w:val="00135C20"/>
    <w:rsid w:val="00136256"/>
    <w:rsid w:val="0013694B"/>
    <w:rsid w:val="00140EBC"/>
    <w:rsid w:val="00141AB9"/>
    <w:rsid w:val="001428BC"/>
    <w:rsid w:val="00143D05"/>
    <w:rsid w:val="00144ECE"/>
    <w:rsid w:val="00145D7B"/>
    <w:rsid w:val="0015043E"/>
    <w:rsid w:val="001520BA"/>
    <w:rsid w:val="001561E8"/>
    <w:rsid w:val="00160CE3"/>
    <w:rsid w:val="00161CA2"/>
    <w:rsid w:val="001625C7"/>
    <w:rsid w:val="00163AD9"/>
    <w:rsid w:val="001723EA"/>
    <w:rsid w:val="001741B0"/>
    <w:rsid w:val="00176A74"/>
    <w:rsid w:val="0018132B"/>
    <w:rsid w:val="0018544A"/>
    <w:rsid w:val="00187688"/>
    <w:rsid w:val="00187A47"/>
    <w:rsid w:val="001910A3"/>
    <w:rsid w:val="0019603F"/>
    <w:rsid w:val="001A001A"/>
    <w:rsid w:val="001A1D97"/>
    <w:rsid w:val="001A3EC0"/>
    <w:rsid w:val="001A6AA1"/>
    <w:rsid w:val="001A7BC3"/>
    <w:rsid w:val="001B2D17"/>
    <w:rsid w:val="001B4023"/>
    <w:rsid w:val="001C059B"/>
    <w:rsid w:val="001C0DEB"/>
    <w:rsid w:val="001C21E3"/>
    <w:rsid w:val="001C39C9"/>
    <w:rsid w:val="001D1017"/>
    <w:rsid w:val="001D2811"/>
    <w:rsid w:val="001D2942"/>
    <w:rsid w:val="001D6407"/>
    <w:rsid w:val="001D672F"/>
    <w:rsid w:val="001E09B4"/>
    <w:rsid w:val="001E1D76"/>
    <w:rsid w:val="001E1D78"/>
    <w:rsid w:val="001E2FF2"/>
    <w:rsid w:val="001E4C14"/>
    <w:rsid w:val="001E5F20"/>
    <w:rsid w:val="001F0234"/>
    <w:rsid w:val="001F0642"/>
    <w:rsid w:val="001F250C"/>
    <w:rsid w:val="001F3260"/>
    <w:rsid w:val="00201111"/>
    <w:rsid w:val="002038F5"/>
    <w:rsid w:val="0020474C"/>
    <w:rsid w:val="00205E8A"/>
    <w:rsid w:val="002063FF"/>
    <w:rsid w:val="00211095"/>
    <w:rsid w:val="0021169E"/>
    <w:rsid w:val="00216473"/>
    <w:rsid w:val="00217B54"/>
    <w:rsid w:val="00220197"/>
    <w:rsid w:val="002205C3"/>
    <w:rsid w:val="00226EAB"/>
    <w:rsid w:val="00227DFA"/>
    <w:rsid w:val="002340CD"/>
    <w:rsid w:val="00243352"/>
    <w:rsid w:val="002437F0"/>
    <w:rsid w:val="00245C58"/>
    <w:rsid w:val="0024632C"/>
    <w:rsid w:val="00247882"/>
    <w:rsid w:val="00255AB7"/>
    <w:rsid w:val="0026052F"/>
    <w:rsid w:val="00262F7E"/>
    <w:rsid w:val="00263A51"/>
    <w:rsid w:val="00263DBE"/>
    <w:rsid w:val="002646E1"/>
    <w:rsid w:val="00264986"/>
    <w:rsid w:val="00264D32"/>
    <w:rsid w:val="00266502"/>
    <w:rsid w:val="00266E48"/>
    <w:rsid w:val="00266E5C"/>
    <w:rsid w:val="00266F10"/>
    <w:rsid w:val="00267440"/>
    <w:rsid w:val="0027028A"/>
    <w:rsid w:val="00271132"/>
    <w:rsid w:val="00272D65"/>
    <w:rsid w:val="00274392"/>
    <w:rsid w:val="00276160"/>
    <w:rsid w:val="002803D5"/>
    <w:rsid w:val="00280BDF"/>
    <w:rsid w:val="002840B5"/>
    <w:rsid w:val="0028495E"/>
    <w:rsid w:val="002864BD"/>
    <w:rsid w:val="00291BFF"/>
    <w:rsid w:val="00292010"/>
    <w:rsid w:val="00295C2C"/>
    <w:rsid w:val="002970DF"/>
    <w:rsid w:val="002A371A"/>
    <w:rsid w:val="002A3DE9"/>
    <w:rsid w:val="002B192F"/>
    <w:rsid w:val="002B1E7C"/>
    <w:rsid w:val="002B49F2"/>
    <w:rsid w:val="002B51F2"/>
    <w:rsid w:val="002B5E4B"/>
    <w:rsid w:val="002B703F"/>
    <w:rsid w:val="002B75EF"/>
    <w:rsid w:val="002C0916"/>
    <w:rsid w:val="002C13D3"/>
    <w:rsid w:val="002C1F6E"/>
    <w:rsid w:val="002C3450"/>
    <w:rsid w:val="002C361C"/>
    <w:rsid w:val="002C3DE4"/>
    <w:rsid w:val="002D0CD7"/>
    <w:rsid w:val="002D27E4"/>
    <w:rsid w:val="002D3272"/>
    <w:rsid w:val="002E546E"/>
    <w:rsid w:val="002E6468"/>
    <w:rsid w:val="002E7CB6"/>
    <w:rsid w:val="002F3AFC"/>
    <w:rsid w:val="002F61A6"/>
    <w:rsid w:val="0030573C"/>
    <w:rsid w:val="00305ADF"/>
    <w:rsid w:val="003073C2"/>
    <w:rsid w:val="0031049D"/>
    <w:rsid w:val="003111D4"/>
    <w:rsid w:val="00313449"/>
    <w:rsid w:val="00313FFF"/>
    <w:rsid w:val="00314EC3"/>
    <w:rsid w:val="003159DD"/>
    <w:rsid w:val="003179DE"/>
    <w:rsid w:val="00321BCA"/>
    <w:rsid w:val="00322004"/>
    <w:rsid w:val="0032350C"/>
    <w:rsid w:val="0032551B"/>
    <w:rsid w:val="00326761"/>
    <w:rsid w:val="00327A52"/>
    <w:rsid w:val="00331BD2"/>
    <w:rsid w:val="003344DA"/>
    <w:rsid w:val="00337A20"/>
    <w:rsid w:val="00342349"/>
    <w:rsid w:val="003438FF"/>
    <w:rsid w:val="00343E88"/>
    <w:rsid w:val="00346888"/>
    <w:rsid w:val="00347F54"/>
    <w:rsid w:val="0035554E"/>
    <w:rsid w:val="00355CCB"/>
    <w:rsid w:val="00355FB7"/>
    <w:rsid w:val="00357174"/>
    <w:rsid w:val="0036087B"/>
    <w:rsid w:val="00366256"/>
    <w:rsid w:val="00371F92"/>
    <w:rsid w:val="00375284"/>
    <w:rsid w:val="003767C8"/>
    <w:rsid w:val="00380A6D"/>
    <w:rsid w:val="00382CFF"/>
    <w:rsid w:val="00383F1D"/>
    <w:rsid w:val="00384AFD"/>
    <w:rsid w:val="003856EE"/>
    <w:rsid w:val="00386C20"/>
    <w:rsid w:val="003878E8"/>
    <w:rsid w:val="003A035A"/>
    <w:rsid w:val="003A470D"/>
    <w:rsid w:val="003A51DD"/>
    <w:rsid w:val="003A56DD"/>
    <w:rsid w:val="003A74CA"/>
    <w:rsid w:val="003A79D9"/>
    <w:rsid w:val="003B2FEE"/>
    <w:rsid w:val="003B3C10"/>
    <w:rsid w:val="003B5A80"/>
    <w:rsid w:val="003B663B"/>
    <w:rsid w:val="003B7F10"/>
    <w:rsid w:val="003C0C1C"/>
    <w:rsid w:val="003C4F6E"/>
    <w:rsid w:val="003C6417"/>
    <w:rsid w:val="003D1C0F"/>
    <w:rsid w:val="003D3522"/>
    <w:rsid w:val="003E5417"/>
    <w:rsid w:val="003E55DE"/>
    <w:rsid w:val="003F4090"/>
    <w:rsid w:val="003F6B30"/>
    <w:rsid w:val="003F6B4E"/>
    <w:rsid w:val="00401A5D"/>
    <w:rsid w:val="00401DC4"/>
    <w:rsid w:val="00402A1B"/>
    <w:rsid w:val="00405CB0"/>
    <w:rsid w:val="00410672"/>
    <w:rsid w:val="004152B1"/>
    <w:rsid w:val="0041556D"/>
    <w:rsid w:val="00420FBC"/>
    <w:rsid w:val="00422C9F"/>
    <w:rsid w:val="0042370D"/>
    <w:rsid w:val="004256A7"/>
    <w:rsid w:val="00427810"/>
    <w:rsid w:val="00433B7B"/>
    <w:rsid w:val="0044130C"/>
    <w:rsid w:val="004433CA"/>
    <w:rsid w:val="00444A3C"/>
    <w:rsid w:val="004458B1"/>
    <w:rsid w:val="004476BE"/>
    <w:rsid w:val="00452EAD"/>
    <w:rsid w:val="004548C2"/>
    <w:rsid w:val="004551AE"/>
    <w:rsid w:val="00456A5F"/>
    <w:rsid w:val="00463816"/>
    <w:rsid w:val="00465189"/>
    <w:rsid w:val="004679AA"/>
    <w:rsid w:val="004734F3"/>
    <w:rsid w:val="004735ED"/>
    <w:rsid w:val="00476277"/>
    <w:rsid w:val="004767F4"/>
    <w:rsid w:val="004804B3"/>
    <w:rsid w:val="00482895"/>
    <w:rsid w:val="00486AF9"/>
    <w:rsid w:val="00486EAC"/>
    <w:rsid w:val="004875A7"/>
    <w:rsid w:val="00490AA1"/>
    <w:rsid w:val="00490CF9"/>
    <w:rsid w:val="00491BFA"/>
    <w:rsid w:val="0049524D"/>
    <w:rsid w:val="004A0423"/>
    <w:rsid w:val="004A083D"/>
    <w:rsid w:val="004A0AB9"/>
    <w:rsid w:val="004A0D0C"/>
    <w:rsid w:val="004A1DC6"/>
    <w:rsid w:val="004B01D6"/>
    <w:rsid w:val="004B118A"/>
    <w:rsid w:val="004B2BBE"/>
    <w:rsid w:val="004B7036"/>
    <w:rsid w:val="004C2F00"/>
    <w:rsid w:val="004C3D4B"/>
    <w:rsid w:val="004C3DE6"/>
    <w:rsid w:val="004D0A89"/>
    <w:rsid w:val="004D49C7"/>
    <w:rsid w:val="004D4DD8"/>
    <w:rsid w:val="004D4F03"/>
    <w:rsid w:val="004E0F04"/>
    <w:rsid w:val="004E1D19"/>
    <w:rsid w:val="004E2A60"/>
    <w:rsid w:val="004F03F0"/>
    <w:rsid w:val="004F2F88"/>
    <w:rsid w:val="004F5FC4"/>
    <w:rsid w:val="004F693A"/>
    <w:rsid w:val="004F7C7A"/>
    <w:rsid w:val="00500358"/>
    <w:rsid w:val="00500462"/>
    <w:rsid w:val="00503A19"/>
    <w:rsid w:val="005052BA"/>
    <w:rsid w:val="00505DB6"/>
    <w:rsid w:val="0050706A"/>
    <w:rsid w:val="005073BA"/>
    <w:rsid w:val="0051018A"/>
    <w:rsid w:val="0051048C"/>
    <w:rsid w:val="005113F4"/>
    <w:rsid w:val="00512854"/>
    <w:rsid w:val="00517277"/>
    <w:rsid w:val="0052326B"/>
    <w:rsid w:val="0052520E"/>
    <w:rsid w:val="0052532F"/>
    <w:rsid w:val="00525F09"/>
    <w:rsid w:val="00530636"/>
    <w:rsid w:val="0053167D"/>
    <w:rsid w:val="00534462"/>
    <w:rsid w:val="00534FE6"/>
    <w:rsid w:val="00535EBA"/>
    <w:rsid w:val="005409DA"/>
    <w:rsid w:val="00542ADB"/>
    <w:rsid w:val="00544629"/>
    <w:rsid w:val="00546994"/>
    <w:rsid w:val="0054768C"/>
    <w:rsid w:val="00552541"/>
    <w:rsid w:val="005526B5"/>
    <w:rsid w:val="0055374E"/>
    <w:rsid w:val="00553E19"/>
    <w:rsid w:val="00555341"/>
    <w:rsid w:val="00555395"/>
    <w:rsid w:val="0055693C"/>
    <w:rsid w:val="00556AAE"/>
    <w:rsid w:val="005570C2"/>
    <w:rsid w:val="00560FDD"/>
    <w:rsid w:val="00566D9D"/>
    <w:rsid w:val="0056751B"/>
    <w:rsid w:val="0057036B"/>
    <w:rsid w:val="00572AD3"/>
    <w:rsid w:val="00573914"/>
    <w:rsid w:val="00575975"/>
    <w:rsid w:val="00575A84"/>
    <w:rsid w:val="005762A2"/>
    <w:rsid w:val="00580B1B"/>
    <w:rsid w:val="00581C06"/>
    <w:rsid w:val="00582D22"/>
    <w:rsid w:val="00584362"/>
    <w:rsid w:val="00585DE5"/>
    <w:rsid w:val="00586384"/>
    <w:rsid w:val="00586B8B"/>
    <w:rsid w:val="00586C33"/>
    <w:rsid w:val="005875AA"/>
    <w:rsid w:val="0059032B"/>
    <w:rsid w:val="00591CF5"/>
    <w:rsid w:val="005931CC"/>
    <w:rsid w:val="0059325E"/>
    <w:rsid w:val="00593911"/>
    <w:rsid w:val="00596C6C"/>
    <w:rsid w:val="005972D2"/>
    <w:rsid w:val="00597914"/>
    <w:rsid w:val="005A4ADF"/>
    <w:rsid w:val="005A5D28"/>
    <w:rsid w:val="005A694D"/>
    <w:rsid w:val="005A6FAA"/>
    <w:rsid w:val="005A7DCF"/>
    <w:rsid w:val="005B5B5A"/>
    <w:rsid w:val="005B5EF6"/>
    <w:rsid w:val="005B6165"/>
    <w:rsid w:val="005B7899"/>
    <w:rsid w:val="005C57C2"/>
    <w:rsid w:val="005C724C"/>
    <w:rsid w:val="005C7A06"/>
    <w:rsid w:val="005D0A88"/>
    <w:rsid w:val="005D1018"/>
    <w:rsid w:val="005D1822"/>
    <w:rsid w:val="005D4A98"/>
    <w:rsid w:val="005D51D9"/>
    <w:rsid w:val="005D68CD"/>
    <w:rsid w:val="005D77BA"/>
    <w:rsid w:val="005E500C"/>
    <w:rsid w:val="005E6347"/>
    <w:rsid w:val="005F6FDF"/>
    <w:rsid w:val="005F76F5"/>
    <w:rsid w:val="00600612"/>
    <w:rsid w:val="00601EDD"/>
    <w:rsid w:val="00602AC2"/>
    <w:rsid w:val="006031F6"/>
    <w:rsid w:val="00606F76"/>
    <w:rsid w:val="00610B2B"/>
    <w:rsid w:val="00611234"/>
    <w:rsid w:val="0061601B"/>
    <w:rsid w:val="00617342"/>
    <w:rsid w:val="0062172D"/>
    <w:rsid w:val="00622306"/>
    <w:rsid w:val="006231B7"/>
    <w:rsid w:val="006268FA"/>
    <w:rsid w:val="006303A9"/>
    <w:rsid w:val="0063382C"/>
    <w:rsid w:val="0063441B"/>
    <w:rsid w:val="00634722"/>
    <w:rsid w:val="006371F5"/>
    <w:rsid w:val="006409BB"/>
    <w:rsid w:val="00644634"/>
    <w:rsid w:val="006468FD"/>
    <w:rsid w:val="00655624"/>
    <w:rsid w:val="00656882"/>
    <w:rsid w:val="00657206"/>
    <w:rsid w:val="0066470E"/>
    <w:rsid w:val="00664911"/>
    <w:rsid w:val="00666EED"/>
    <w:rsid w:val="00671885"/>
    <w:rsid w:val="00673AF1"/>
    <w:rsid w:val="00674448"/>
    <w:rsid w:val="00675109"/>
    <w:rsid w:val="00682A8A"/>
    <w:rsid w:val="0068413B"/>
    <w:rsid w:val="00691555"/>
    <w:rsid w:val="00694778"/>
    <w:rsid w:val="006977CB"/>
    <w:rsid w:val="006A01F9"/>
    <w:rsid w:val="006A029C"/>
    <w:rsid w:val="006A45B4"/>
    <w:rsid w:val="006A50F2"/>
    <w:rsid w:val="006A5E31"/>
    <w:rsid w:val="006A612F"/>
    <w:rsid w:val="006B2E35"/>
    <w:rsid w:val="006B4935"/>
    <w:rsid w:val="006B6629"/>
    <w:rsid w:val="006B6FC0"/>
    <w:rsid w:val="006C10BC"/>
    <w:rsid w:val="006C2E5E"/>
    <w:rsid w:val="006C3E4E"/>
    <w:rsid w:val="006C6304"/>
    <w:rsid w:val="006C7534"/>
    <w:rsid w:val="006E29E0"/>
    <w:rsid w:val="006E2E7E"/>
    <w:rsid w:val="006E3281"/>
    <w:rsid w:val="006E35D7"/>
    <w:rsid w:val="006E397E"/>
    <w:rsid w:val="006E3A56"/>
    <w:rsid w:val="006E5D54"/>
    <w:rsid w:val="006E613D"/>
    <w:rsid w:val="006F42FE"/>
    <w:rsid w:val="006F4C06"/>
    <w:rsid w:val="006F56BF"/>
    <w:rsid w:val="00702B1B"/>
    <w:rsid w:val="00703998"/>
    <w:rsid w:val="00705166"/>
    <w:rsid w:val="0071129C"/>
    <w:rsid w:val="00715A2D"/>
    <w:rsid w:val="00717A73"/>
    <w:rsid w:val="0072402E"/>
    <w:rsid w:val="00726833"/>
    <w:rsid w:val="00731D6E"/>
    <w:rsid w:val="00733616"/>
    <w:rsid w:val="00740910"/>
    <w:rsid w:val="00742372"/>
    <w:rsid w:val="007426BC"/>
    <w:rsid w:val="0074347F"/>
    <w:rsid w:val="00744AB0"/>
    <w:rsid w:val="00747E40"/>
    <w:rsid w:val="00751E08"/>
    <w:rsid w:val="007534E5"/>
    <w:rsid w:val="00754B88"/>
    <w:rsid w:val="00755B1F"/>
    <w:rsid w:val="007574D4"/>
    <w:rsid w:val="00761332"/>
    <w:rsid w:val="007628EC"/>
    <w:rsid w:val="00763098"/>
    <w:rsid w:val="0076380E"/>
    <w:rsid w:val="007641C1"/>
    <w:rsid w:val="007650B4"/>
    <w:rsid w:val="00766EA6"/>
    <w:rsid w:val="00767A5F"/>
    <w:rsid w:val="00771156"/>
    <w:rsid w:val="0077203F"/>
    <w:rsid w:val="00773A0A"/>
    <w:rsid w:val="00774D6B"/>
    <w:rsid w:val="0077565D"/>
    <w:rsid w:val="0077603F"/>
    <w:rsid w:val="00776922"/>
    <w:rsid w:val="0078031F"/>
    <w:rsid w:val="00780928"/>
    <w:rsid w:val="00780BD6"/>
    <w:rsid w:val="0078151F"/>
    <w:rsid w:val="00783EA5"/>
    <w:rsid w:val="00784C1C"/>
    <w:rsid w:val="007858D0"/>
    <w:rsid w:val="00786F0F"/>
    <w:rsid w:val="00794A8F"/>
    <w:rsid w:val="00794BF1"/>
    <w:rsid w:val="00796E82"/>
    <w:rsid w:val="007A0693"/>
    <w:rsid w:val="007A2A0B"/>
    <w:rsid w:val="007A2E06"/>
    <w:rsid w:val="007A5845"/>
    <w:rsid w:val="007A6542"/>
    <w:rsid w:val="007A72D9"/>
    <w:rsid w:val="007B15EF"/>
    <w:rsid w:val="007B2C2A"/>
    <w:rsid w:val="007B34BF"/>
    <w:rsid w:val="007B39C5"/>
    <w:rsid w:val="007B76E7"/>
    <w:rsid w:val="007C09A1"/>
    <w:rsid w:val="007C7A86"/>
    <w:rsid w:val="007D08AC"/>
    <w:rsid w:val="007D0BEF"/>
    <w:rsid w:val="007D1C13"/>
    <w:rsid w:val="007D58D0"/>
    <w:rsid w:val="007D6B87"/>
    <w:rsid w:val="007E03B1"/>
    <w:rsid w:val="007E08A5"/>
    <w:rsid w:val="007E4ACB"/>
    <w:rsid w:val="007E5C6F"/>
    <w:rsid w:val="007E622E"/>
    <w:rsid w:val="007E68FF"/>
    <w:rsid w:val="007E6EC5"/>
    <w:rsid w:val="007E769C"/>
    <w:rsid w:val="007F3E15"/>
    <w:rsid w:val="007F6ABA"/>
    <w:rsid w:val="007F709A"/>
    <w:rsid w:val="008034BD"/>
    <w:rsid w:val="00805E55"/>
    <w:rsid w:val="00811EF4"/>
    <w:rsid w:val="00815333"/>
    <w:rsid w:val="00815739"/>
    <w:rsid w:val="00815CDB"/>
    <w:rsid w:val="00815EBB"/>
    <w:rsid w:val="008202E7"/>
    <w:rsid w:val="008213C5"/>
    <w:rsid w:val="00821845"/>
    <w:rsid w:val="008248F0"/>
    <w:rsid w:val="00824D1E"/>
    <w:rsid w:val="008301DB"/>
    <w:rsid w:val="00832E52"/>
    <w:rsid w:val="00834951"/>
    <w:rsid w:val="008359D8"/>
    <w:rsid w:val="008360B1"/>
    <w:rsid w:val="008364F9"/>
    <w:rsid w:val="00837B66"/>
    <w:rsid w:val="00841942"/>
    <w:rsid w:val="00843317"/>
    <w:rsid w:val="00843ABC"/>
    <w:rsid w:val="00845BAD"/>
    <w:rsid w:val="00845F28"/>
    <w:rsid w:val="00847899"/>
    <w:rsid w:val="00850244"/>
    <w:rsid w:val="00852902"/>
    <w:rsid w:val="00852A64"/>
    <w:rsid w:val="0085682B"/>
    <w:rsid w:val="00856B73"/>
    <w:rsid w:val="0086120F"/>
    <w:rsid w:val="00862465"/>
    <w:rsid w:val="0086431B"/>
    <w:rsid w:val="008662DF"/>
    <w:rsid w:val="008663C7"/>
    <w:rsid w:val="008664A4"/>
    <w:rsid w:val="0087029B"/>
    <w:rsid w:val="00870A7C"/>
    <w:rsid w:val="00871373"/>
    <w:rsid w:val="008853BC"/>
    <w:rsid w:val="008906A4"/>
    <w:rsid w:val="00894542"/>
    <w:rsid w:val="008A14E9"/>
    <w:rsid w:val="008A320D"/>
    <w:rsid w:val="008A5B56"/>
    <w:rsid w:val="008A68D5"/>
    <w:rsid w:val="008B07E4"/>
    <w:rsid w:val="008B3F1A"/>
    <w:rsid w:val="008B4170"/>
    <w:rsid w:val="008B4356"/>
    <w:rsid w:val="008B4E6C"/>
    <w:rsid w:val="008C451A"/>
    <w:rsid w:val="008C62C5"/>
    <w:rsid w:val="008C6AAF"/>
    <w:rsid w:val="008C71E0"/>
    <w:rsid w:val="008C7FF4"/>
    <w:rsid w:val="008D1ED0"/>
    <w:rsid w:val="008D59B3"/>
    <w:rsid w:val="008E2479"/>
    <w:rsid w:val="008E34AD"/>
    <w:rsid w:val="008E63C4"/>
    <w:rsid w:val="008F4784"/>
    <w:rsid w:val="008F5B94"/>
    <w:rsid w:val="00902038"/>
    <w:rsid w:val="00905714"/>
    <w:rsid w:val="00906C48"/>
    <w:rsid w:val="00906F51"/>
    <w:rsid w:val="0091494B"/>
    <w:rsid w:val="00914B3F"/>
    <w:rsid w:val="009152F0"/>
    <w:rsid w:val="00916350"/>
    <w:rsid w:val="00916459"/>
    <w:rsid w:val="00920248"/>
    <w:rsid w:val="0092234B"/>
    <w:rsid w:val="009249D2"/>
    <w:rsid w:val="00926F09"/>
    <w:rsid w:val="00927EF4"/>
    <w:rsid w:val="009302EE"/>
    <w:rsid w:val="00932CAD"/>
    <w:rsid w:val="00936950"/>
    <w:rsid w:val="0093704F"/>
    <w:rsid w:val="009421BE"/>
    <w:rsid w:val="00942CEB"/>
    <w:rsid w:val="00942DF0"/>
    <w:rsid w:val="00943168"/>
    <w:rsid w:val="00943A5A"/>
    <w:rsid w:val="00952722"/>
    <w:rsid w:val="00952AA6"/>
    <w:rsid w:val="00952CA0"/>
    <w:rsid w:val="0095399D"/>
    <w:rsid w:val="00954901"/>
    <w:rsid w:val="00955C27"/>
    <w:rsid w:val="00956C25"/>
    <w:rsid w:val="0096047F"/>
    <w:rsid w:val="009630AB"/>
    <w:rsid w:val="00963E91"/>
    <w:rsid w:val="00964C15"/>
    <w:rsid w:val="0097707F"/>
    <w:rsid w:val="00977E86"/>
    <w:rsid w:val="0098332B"/>
    <w:rsid w:val="00986E67"/>
    <w:rsid w:val="00986EBD"/>
    <w:rsid w:val="00994B57"/>
    <w:rsid w:val="00997401"/>
    <w:rsid w:val="009A111C"/>
    <w:rsid w:val="009A1B3E"/>
    <w:rsid w:val="009A2ECF"/>
    <w:rsid w:val="009A3AF9"/>
    <w:rsid w:val="009A3E5A"/>
    <w:rsid w:val="009A65FF"/>
    <w:rsid w:val="009A7B24"/>
    <w:rsid w:val="009B3E2E"/>
    <w:rsid w:val="009B7030"/>
    <w:rsid w:val="009B76D0"/>
    <w:rsid w:val="009C2078"/>
    <w:rsid w:val="009C2C93"/>
    <w:rsid w:val="009C3376"/>
    <w:rsid w:val="009C34C9"/>
    <w:rsid w:val="009D092C"/>
    <w:rsid w:val="009D0BCD"/>
    <w:rsid w:val="009D18C7"/>
    <w:rsid w:val="009D34ED"/>
    <w:rsid w:val="009D4293"/>
    <w:rsid w:val="009D4663"/>
    <w:rsid w:val="009D4EC1"/>
    <w:rsid w:val="009D693C"/>
    <w:rsid w:val="009D7310"/>
    <w:rsid w:val="009D7FE9"/>
    <w:rsid w:val="009E0BD9"/>
    <w:rsid w:val="009E6B08"/>
    <w:rsid w:val="009F1830"/>
    <w:rsid w:val="009F2469"/>
    <w:rsid w:val="009F294D"/>
    <w:rsid w:val="009F3A95"/>
    <w:rsid w:val="009F4C3F"/>
    <w:rsid w:val="009F6B0D"/>
    <w:rsid w:val="009F7032"/>
    <w:rsid w:val="009F75FC"/>
    <w:rsid w:val="009F7938"/>
    <w:rsid w:val="009F7CC4"/>
    <w:rsid w:val="00A036E6"/>
    <w:rsid w:val="00A06BF8"/>
    <w:rsid w:val="00A10C52"/>
    <w:rsid w:val="00A1295D"/>
    <w:rsid w:val="00A131D8"/>
    <w:rsid w:val="00A1482A"/>
    <w:rsid w:val="00A2273B"/>
    <w:rsid w:val="00A23E1C"/>
    <w:rsid w:val="00A271CA"/>
    <w:rsid w:val="00A303E6"/>
    <w:rsid w:val="00A30E95"/>
    <w:rsid w:val="00A32B73"/>
    <w:rsid w:val="00A35B29"/>
    <w:rsid w:val="00A36D31"/>
    <w:rsid w:val="00A42299"/>
    <w:rsid w:val="00A423A7"/>
    <w:rsid w:val="00A543CE"/>
    <w:rsid w:val="00A54790"/>
    <w:rsid w:val="00A558CF"/>
    <w:rsid w:val="00A603B0"/>
    <w:rsid w:val="00A60B88"/>
    <w:rsid w:val="00A61065"/>
    <w:rsid w:val="00A668D6"/>
    <w:rsid w:val="00A6737E"/>
    <w:rsid w:val="00A67821"/>
    <w:rsid w:val="00A71844"/>
    <w:rsid w:val="00A725FD"/>
    <w:rsid w:val="00A72D74"/>
    <w:rsid w:val="00A7752D"/>
    <w:rsid w:val="00A82A50"/>
    <w:rsid w:val="00A87B91"/>
    <w:rsid w:val="00A87C2F"/>
    <w:rsid w:val="00A903BD"/>
    <w:rsid w:val="00A90D34"/>
    <w:rsid w:val="00A9679A"/>
    <w:rsid w:val="00A96FA9"/>
    <w:rsid w:val="00A96FEB"/>
    <w:rsid w:val="00AA2918"/>
    <w:rsid w:val="00AA38F5"/>
    <w:rsid w:val="00AA41D9"/>
    <w:rsid w:val="00AB1356"/>
    <w:rsid w:val="00AB4610"/>
    <w:rsid w:val="00AB56A6"/>
    <w:rsid w:val="00AB5C35"/>
    <w:rsid w:val="00AB72CE"/>
    <w:rsid w:val="00AC37E2"/>
    <w:rsid w:val="00AC6B37"/>
    <w:rsid w:val="00AC799F"/>
    <w:rsid w:val="00AD08B3"/>
    <w:rsid w:val="00AD2E50"/>
    <w:rsid w:val="00AD7C13"/>
    <w:rsid w:val="00AD7C51"/>
    <w:rsid w:val="00AE01AC"/>
    <w:rsid w:val="00AE1D5A"/>
    <w:rsid w:val="00AE37F7"/>
    <w:rsid w:val="00AE3FA9"/>
    <w:rsid w:val="00AE6B12"/>
    <w:rsid w:val="00AE77CC"/>
    <w:rsid w:val="00AF10E9"/>
    <w:rsid w:val="00AF197C"/>
    <w:rsid w:val="00AF2A47"/>
    <w:rsid w:val="00AF550D"/>
    <w:rsid w:val="00AF6490"/>
    <w:rsid w:val="00B03AAF"/>
    <w:rsid w:val="00B0606A"/>
    <w:rsid w:val="00B061EE"/>
    <w:rsid w:val="00B10BB2"/>
    <w:rsid w:val="00B11C97"/>
    <w:rsid w:val="00B1337C"/>
    <w:rsid w:val="00B13F3B"/>
    <w:rsid w:val="00B1635C"/>
    <w:rsid w:val="00B204DF"/>
    <w:rsid w:val="00B220D5"/>
    <w:rsid w:val="00B24442"/>
    <w:rsid w:val="00B25810"/>
    <w:rsid w:val="00B258D8"/>
    <w:rsid w:val="00B27BB5"/>
    <w:rsid w:val="00B329C5"/>
    <w:rsid w:val="00B34399"/>
    <w:rsid w:val="00B355FD"/>
    <w:rsid w:val="00B40282"/>
    <w:rsid w:val="00B4074B"/>
    <w:rsid w:val="00B41BD3"/>
    <w:rsid w:val="00B51ED6"/>
    <w:rsid w:val="00B53A1F"/>
    <w:rsid w:val="00B54548"/>
    <w:rsid w:val="00B56A61"/>
    <w:rsid w:val="00B605CF"/>
    <w:rsid w:val="00B63FC2"/>
    <w:rsid w:val="00B66850"/>
    <w:rsid w:val="00B716F2"/>
    <w:rsid w:val="00B7182F"/>
    <w:rsid w:val="00B724CC"/>
    <w:rsid w:val="00B729DC"/>
    <w:rsid w:val="00B7406B"/>
    <w:rsid w:val="00B834CB"/>
    <w:rsid w:val="00B838CC"/>
    <w:rsid w:val="00B842C4"/>
    <w:rsid w:val="00B85B9D"/>
    <w:rsid w:val="00B863FB"/>
    <w:rsid w:val="00B90C65"/>
    <w:rsid w:val="00B919A7"/>
    <w:rsid w:val="00B95AA6"/>
    <w:rsid w:val="00B9658B"/>
    <w:rsid w:val="00BA4C52"/>
    <w:rsid w:val="00BA6C5D"/>
    <w:rsid w:val="00BB12D9"/>
    <w:rsid w:val="00BB1305"/>
    <w:rsid w:val="00BB487F"/>
    <w:rsid w:val="00BB7329"/>
    <w:rsid w:val="00BC08F3"/>
    <w:rsid w:val="00BC6234"/>
    <w:rsid w:val="00BD0358"/>
    <w:rsid w:val="00BD0BC4"/>
    <w:rsid w:val="00BD3E17"/>
    <w:rsid w:val="00BD4D26"/>
    <w:rsid w:val="00BD4EB2"/>
    <w:rsid w:val="00BD5041"/>
    <w:rsid w:val="00BD6477"/>
    <w:rsid w:val="00BE18CD"/>
    <w:rsid w:val="00BE2978"/>
    <w:rsid w:val="00BE38BB"/>
    <w:rsid w:val="00BE6977"/>
    <w:rsid w:val="00BF1467"/>
    <w:rsid w:val="00BF28B1"/>
    <w:rsid w:val="00BF38B1"/>
    <w:rsid w:val="00BF473A"/>
    <w:rsid w:val="00BF666E"/>
    <w:rsid w:val="00BF6CF8"/>
    <w:rsid w:val="00BF6DE5"/>
    <w:rsid w:val="00BF74EB"/>
    <w:rsid w:val="00C006AF"/>
    <w:rsid w:val="00C02C2D"/>
    <w:rsid w:val="00C03B25"/>
    <w:rsid w:val="00C12B06"/>
    <w:rsid w:val="00C12CB1"/>
    <w:rsid w:val="00C12F7C"/>
    <w:rsid w:val="00C204F5"/>
    <w:rsid w:val="00C21B8A"/>
    <w:rsid w:val="00C34029"/>
    <w:rsid w:val="00C346CD"/>
    <w:rsid w:val="00C3659D"/>
    <w:rsid w:val="00C36D49"/>
    <w:rsid w:val="00C40BFE"/>
    <w:rsid w:val="00C4520E"/>
    <w:rsid w:val="00C5172D"/>
    <w:rsid w:val="00C52E5B"/>
    <w:rsid w:val="00C53CE0"/>
    <w:rsid w:val="00C56A02"/>
    <w:rsid w:val="00C60C8B"/>
    <w:rsid w:val="00C61BDB"/>
    <w:rsid w:val="00C65C1E"/>
    <w:rsid w:val="00C70A61"/>
    <w:rsid w:val="00C70C03"/>
    <w:rsid w:val="00C71372"/>
    <w:rsid w:val="00C7586D"/>
    <w:rsid w:val="00C763FF"/>
    <w:rsid w:val="00C84250"/>
    <w:rsid w:val="00C84446"/>
    <w:rsid w:val="00C84902"/>
    <w:rsid w:val="00C85430"/>
    <w:rsid w:val="00C8754A"/>
    <w:rsid w:val="00C91D60"/>
    <w:rsid w:val="00C92C19"/>
    <w:rsid w:val="00C93491"/>
    <w:rsid w:val="00C93543"/>
    <w:rsid w:val="00CA2DB3"/>
    <w:rsid w:val="00CA576B"/>
    <w:rsid w:val="00CA69B2"/>
    <w:rsid w:val="00CB21BC"/>
    <w:rsid w:val="00CB3A53"/>
    <w:rsid w:val="00CB49A1"/>
    <w:rsid w:val="00CB73AD"/>
    <w:rsid w:val="00CC278C"/>
    <w:rsid w:val="00CC29E3"/>
    <w:rsid w:val="00CC5D76"/>
    <w:rsid w:val="00CD4D72"/>
    <w:rsid w:val="00CD6D5A"/>
    <w:rsid w:val="00CE3A86"/>
    <w:rsid w:val="00CE48B7"/>
    <w:rsid w:val="00CE6019"/>
    <w:rsid w:val="00CF59D9"/>
    <w:rsid w:val="00CF6F75"/>
    <w:rsid w:val="00D07A8A"/>
    <w:rsid w:val="00D125AF"/>
    <w:rsid w:val="00D128B6"/>
    <w:rsid w:val="00D147D0"/>
    <w:rsid w:val="00D1639B"/>
    <w:rsid w:val="00D1710C"/>
    <w:rsid w:val="00D20B0E"/>
    <w:rsid w:val="00D22AFD"/>
    <w:rsid w:val="00D278DC"/>
    <w:rsid w:val="00D3066B"/>
    <w:rsid w:val="00D31CE6"/>
    <w:rsid w:val="00D34D68"/>
    <w:rsid w:val="00D35559"/>
    <w:rsid w:val="00D3683F"/>
    <w:rsid w:val="00D429F8"/>
    <w:rsid w:val="00D43967"/>
    <w:rsid w:val="00D455F5"/>
    <w:rsid w:val="00D47005"/>
    <w:rsid w:val="00D51E4C"/>
    <w:rsid w:val="00D5360E"/>
    <w:rsid w:val="00D53B68"/>
    <w:rsid w:val="00D53E05"/>
    <w:rsid w:val="00D53EEF"/>
    <w:rsid w:val="00D55B7E"/>
    <w:rsid w:val="00D56758"/>
    <w:rsid w:val="00D62711"/>
    <w:rsid w:val="00D63284"/>
    <w:rsid w:val="00D64175"/>
    <w:rsid w:val="00D64490"/>
    <w:rsid w:val="00D64A1A"/>
    <w:rsid w:val="00D67914"/>
    <w:rsid w:val="00D7375C"/>
    <w:rsid w:val="00D75403"/>
    <w:rsid w:val="00D75963"/>
    <w:rsid w:val="00D76484"/>
    <w:rsid w:val="00D77C3B"/>
    <w:rsid w:val="00D80CB3"/>
    <w:rsid w:val="00D828DD"/>
    <w:rsid w:val="00D84742"/>
    <w:rsid w:val="00D851CE"/>
    <w:rsid w:val="00D85F4A"/>
    <w:rsid w:val="00D90173"/>
    <w:rsid w:val="00D907FE"/>
    <w:rsid w:val="00D91D8E"/>
    <w:rsid w:val="00D9200B"/>
    <w:rsid w:val="00D93121"/>
    <w:rsid w:val="00D94D1F"/>
    <w:rsid w:val="00DA3673"/>
    <w:rsid w:val="00DA3BF6"/>
    <w:rsid w:val="00DA6D12"/>
    <w:rsid w:val="00DA782E"/>
    <w:rsid w:val="00DB535B"/>
    <w:rsid w:val="00DC16A5"/>
    <w:rsid w:val="00DC19CD"/>
    <w:rsid w:val="00DC4871"/>
    <w:rsid w:val="00DC4FDD"/>
    <w:rsid w:val="00DC7358"/>
    <w:rsid w:val="00DD1C53"/>
    <w:rsid w:val="00DD30C3"/>
    <w:rsid w:val="00DD3161"/>
    <w:rsid w:val="00DD34FC"/>
    <w:rsid w:val="00DE3B37"/>
    <w:rsid w:val="00DE3C1B"/>
    <w:rsid w:val="00DE3D1E"/>
    <w:rsid w:val="00DE5082"/>
    <w:rsid w:val="00DE642F"/>
    <w:rsid w:val="00DF130A"/>
    <w:rsid w:val="00DF2B1C"/>
    <w:rsid w:val="00E00963"/>
    <w:rsid w:val="00E040DB"/>
    <w:rsid w:val="00E05143"/>
    <w:rsid w:val="00E07CD1"/>
    <w:rsid w:val="00E105EC"/>
    <w:rsid w:val="00E10DF4"/>
    <w:rsid w:val="00E1146A"/>
    <w:rsid w:val="00E15A9F"/>
    <w:rsid w:val="00E15BB7"/>
    <w:rsid w:val="00E20546"/>
    <w:rsid w:val="00E2160D"/>
    <w:rsid w:val="00E2202B"/>
    <w:rsid w:val="00E22151"/>
    <w:rsid w:val="00E34600"/>
    <w:rsid w:val="00E37ED1"/>
    <w:rsid w:val="00E42EC8"/>
    <w:rsid w:val="00E43086"/>
    <w:rsid w:val="00E431EB"/>
    <w:rsid w:val="00E44807"/>
    <w:rsid w:val="00E45DC9"/>
    <w:rsid w:val="00E46EDE"/>
    <w:rsid w:val="00E50D45"/>
    <w:rsid w:val="00E546D3"/>
    <w:rsid w:val="00E56CD4"/>
    <w:rsid w:val="00E57575"/>
    <w:rsid w:val="00E60969"/>
    <w:rsid w:val="00E61927"/>
    <w:rsid w:val="00E62699"/>
    <w:rsid w:val="00E63F2B"/>
    <w:rsid w:val="00E72914"/>
    <w:rsid w:val="00E7455A"/>
    <w:rsid w:val="00E74953"/>
    <w:rsid w:val="00E81711"/>
    <w:rsid w:val="00E82DE1"/>
    <w:rsid w:val="00E84FA6"/>
    <w:rsid w:val="00E863B3"/>
    <w:rsid w:val="00E87BB8"/>
    <w:rsid w:val="00E87BBD"/>
    <w:rsid w:val="00E90B8E"/>
    <w:rsid w:val="00E935F0"/>
    <w:rsid w:val="00E97E3B"/>
    <w:rsid w:val="00EA05CD"/>
    <w:rsid w:val="00EA4945"/>
    <w:rsid w:val="00EA64E7"/>
    <w:rsid w:val="00EB1319"/>
    <w:rsid w:val="00EB27A6"/>
    <w:rsid w:val="00EB2FC4"/>
    <w:rsid w:val="00EB5EA0"/>
    <w:rsid w:val="00EC0ED8"/>
    <w:rsid w:val="00EC1AAF"/>
    <w:rsid w:val="00EC54B6"/>
    <w:rsid w:val="00EC60A7"/>
    <w:rsid w:val="00EC6C0A"/>
    <w:rsid w:val="00EC7755"/>
    <w:rsid w:val="00EC7F15"/>
    <w:rsid w:val="00ED6E68"/>
    <w:rsid w:val="00EE02D9"/>
    <w:rsid w:val="00EE1386"/>
    <w:rsid w:val="00EE17DA"/>
    <w:rsid w:val="00EE2545"/>
    <w:rsid w:val="00EE3D12"/>
    <w:rsid w:val="00EF0460"/>
    <w:rsid w:val="00EF1D2B"/>
    <w:rsid w:val="00F00FA6"/>
    <w:rsid w:val="00F012ED"/>
    <w:rsid w:val="00F01EBC"/>
    <w:rsid w:val="00F049DB"/>
    <w:rsid w:val="00F050C3"/>
    <w:rsid w:val="00F12013"/>
    <w:rsid w:val="00F14065"/>
    <w:rsid w:val="00F161DE"/>
    <w:rsid w:val="00F17A71"/>
    <w:rsid w:val="00F22D83"/>
    <w:rsid w:val="00F22DEE"/>
    <w:rsid w:val="00F24A97"/>
    <w:rsid w:val="00F255B9"/>
    <w:rsid w:val="00F263B5"/>
    <w:rsid w:val="00F31738"/>
    <w:rsid w:val="00F31EDC"/>
    <w:rsid w:val="00F327C1"/>
    <w:rsid w:val="00F334BE"/>
    <w:rsid w:val="00F348E8"/>
    <w:rsid w:val="00F35735"/>
    <w:rsid w:val="00F35CF4"/>
    <w:rsid w:val="00F4683E"/>
    <w:rsid w:val="00F47B6F"/>
    <w:rsid w:val="00F5235C"/>
    <w:rsid w:val="00F566E5"/>
    <w:rsid w:val="00F60483"/>
    <w:rsid w:val="00F643AE"/>
    <w:rsid w:val="00F656F4"/>
    <w:rsid w:val="00F658A7"/>
    <w:rsid w:val="00F660AC"/>
    <w:rsid w:val="00F6727E"/>
    <w:rsid w:val="00F67A81"/>
    <w:rsid w:val="00F71783"/>
    <w:rsid w:val="00F805EA"/>
    <w:rsid w:val="00F8093D"/>
    <w:rsid w:val="00F82A33"/>
    <w:rsid w:val="00F83E84"/>
    <w:rsid w:val="00F852C6"/>
    <w:rsid w:val="00F857E1"/>
    <w:rsid w:val="00F85CDF"/>
    <w:rsid w:val="00F86BE7"/>
    <w:rsid w:val="00F86C97"/>
    <w:rsid w:val="00F91089"/>
    <w:rsid w:val="00F92379"/>
    <w:rsid w:val="00F97455"/>
    <w:rsid w:val="00FA277E"/>
    <w:rsid w:val="00FA3497"/>
    <w:rsid w:val="00FA42B7"/>
    <w:rsid w:val="00FA5FE5"/>
    <w:rsid w:val="00FA66A4"/>
    <w:rsid w:val="00FB090A"/>
    <w:rsid w:val="00FB2759"/>
    <w:rsid w:val="00FC15F8"/>
    <w:rsid w:val="00FC4B7B"/>
    <w:rsid w:val="00FC5499"/>
    <w:rsid w:val="00FC765F"/>
    <w:rsid w:val="00FD4ED2"/>
    <w:rsid w:val="00FE0068"/>
    <w:rsid w:val="00FE17FD"/>
    <w:rsid w:val="00FE43EC"/>
    <w:rsid w:val="00FE4F42"/>
    <w:rsid w:val="00FF395E"/>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26E9A6"/>
  <w15:chartTrackingRefBased/>
  <w15:docId w15:val="{AE7921C5-CEA3-438A-AE5B-650839C4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AEF"/>
    <w:pPr>
      <w:ind w:left="720"/>
      <w:contextualSpacing/>
    </w:pPr>
  </w:style>
  <w:style w:type="paragraph" w:styleId="Footer">
    <w:name w:val="footer"/>
    <w:basedOn w:val="Normal"/>
    <w:link w:val="FooterChar"/>
    <w:uiPriority w:val="99"/>
    <w:unhideWhenUsed/>
    <w:rsid w:val="00096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AEF"/>
  </w:style>
  <w:style w:type="paragraph" w:styleId="Header">
    <w:name w:val="header"/>
    <w:basedOn w:val="Normal"/>
    <w:link w:val="HeaderChar"/>
    <w:uiPriority w:val="99"/>
    <w:unhideWhenUsed/>
    <w:rsid w:val="00096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AEF"/>
  </w:style>
  <w:style w:type="paragraph" w:styleId="Bibliography">
    <w:name w:val="Bibliography"/>
    <w:basedOn w:val="Normal"/>
    <w:next w:val="Normal"/>
    <w:uiPriority w:val="37"/>
    <w:unhideWhenUsed/>
    <w:rsid w:val="00B51ED6"/>
    <w:pPr>
      <w:spacing w:after="0" w:line="240" w:lineRule="auto"/>
      <w:ind w:left="720" w:hanging="720"/>
    </w:pPr>
  </w:style>
  <w:style w:type="paragraph" w:customStyle="1" w:styleId="Default">
    <w:name w:val="Default"/>
    <w:rsid w:val="00B51ED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F2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469"/>
    <w:rPr>
      <w:rFonts w:ascii="Segoe UI" w:hAnsi="Segoe UI" w:cs="Segoe UI"/>
      <w:sz w:val="18"/>
      <w:szCs w:val="18"/>
    </w:rPr>
  </w:style>
  <w:style w:type="paragraph" w:styleId="FootnoteText">
    <w:name w:val="footnote text"/>
    <w:basedOn w:val="Normal"/>
    <w:link w:val="FootnoteTextChar"/>
    <w:uiPriority w:val="99"/>
    <w:semiHidden/>
    <w:unhideWhenUsed/>
    <w:rsid w:val="009D34ED"/>
    <w:pPr>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D34E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9D34ED"/>
    <w:rPr>
      <w:vertAlign w:val="superscript"/>
    </w:rPr>
  </w:style>
  <w:style w:type="paragraph" w:styleId="Caption">
    <w:name w:val="caption"/>
    <w:basedOn w:val="Normal"/>
    <w:next w:val="Normal"/>
    <w:uiPriority w:val="35"/>
    <w:unhideWhenUsed/>
    <w:qFormat/>
    <w:rsid w:val="00044179"/>
    <w:pPr>
      <w:spacing w:after="200" w:line="240" w:lineRule="auto"/>
    </w:pPr>
    <w:rPr>
      <w:i/>
      <w:iCs/>
      <w:color w:val="44546A" w:themeColor="text2"/>
      <w:sz w:val="18"/>
      <w:szCs w:val="18"/>
    </w:rPr>
  </w:style>
  <w:style w:type="character" w:styleId="Hyperlink">
    <w:name w:val="Hyperlink"/>
    <w:basedOn w:val="DefaultParagraphFont"/>
    <w:uiPriority w:val="99"/>
    <w:unhideWhenUsed/>
    <w:rsid w:val="00F327C1"/>
    <w:rPr>
      <w:color w:val="0563C1" w:themeColor="hyperlink"/>
      <w:u w:val="single"/>
    </w:rPr>
  </w:style>
  <w:style w:type="character" w:styleId="UnresolvedMention">
    <w:name w:val="Unresolved Mention"/>
    <w:basedOn w:val="DefaultParagraphFont"/>
    <w:uiPriority w:val="99"/>
    <w:semiHidden/>
    <w:unhideWhenUsed/>
    <w:rsid w:val="00F327C1"/>
    <w:rPr>
      <w:color w:val="605E5C"/>
      <w:shd w:val="clear" w:color="auto" w:fill="E1DFDD"/>
    </w:rPr>
  </w:style>
  <w:style w:type="paragraph" w:customStyle="1" w:styleId="Paragraph">
    <w:name w:val="Paragraph"/>
    <w:basedOn w:val="Normal"/>
    <w:link w:val="ParagraphChar"/>
    <w:rsid w:val="00120EF8"/>
    <w:pPr>
      <w:spacing w:before="120" w:after="0" w:line="240" w:lineRule="auto"/>
      <w:ind w:firstLine="720"/>
    </w:pPr>
    <w:rPr>
      <w:rFonts w:ascii="Times New Roman" w:eastAsia="Times New Roman" w:hAnsi="Times New Roman" w:cs="Times New Roman"/>
      <w:sz w:val="24"/>
      <w:szCs w:val="24"/>
    </w:rPr>
  </w:style>
  <w:style w:type="character" w:customStyle="1" w:styleId="ParagraphChar">
    <w:name w:val="Paragraph Char"/>
    <w:basedOn w:val="DefaultParagraphFont"/>
    <w:link w:val="Paragraph"/>
    <w:rsid w:val="00120EF8"/>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D278DC"/>
    <w:pPr>
      <w:spacing w:line="240" w:lineRule="auto"/>
    </w:pPr>
    <w:rPr>
      <w:sz w:val="20"/>
      <w:szCs w:val="20"/>
    </w:rPr>
  </w:style>
  <w:style w:type="character" w:customStyle="1" w:styleId="CommentTextChar">
    <w:name w:val="Comment Text Char"/>
    <w:basedOn w:val="DefaultParagraphFont"/>
    <w:link w:val="CommentText"/>
    <w:uiPriority w:val="99"/>
    <w:semiHidden/>
    <w:rsid w:val="00D278DC"/>
    <w:rPr>
      <w:sz w:val="20"/>
      <w:szCs w:val="20"/>
    </w:rPr>
  </w:style>
  <w:style w:type="character" w:styleId="CommentReference">
    <w:name w:val="annotation reference"/>
    <w:basedOn w:val="DefaultParagraphFont"/>
    <w:uiPriority w:val="99"/>
    <w:unhideWhenUsed/>
    <w:rsid w:val="00D278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69E63EB41BFD45B3713F1A4F9A6C25" ma:contentTypeVersion="10" ma:contentTypeDescription="Create a new document." ma:contentTypeScope="" ma:versionID="07576d8a119b2559161a6abb63c6941b">
  <xsd:schema xmlns:xsd="http://www.w3.org/2001/XMLSchema" xmlns:xs="http://www.w3.org/2001/XMLSchema" xmlns:p="http://schemas.microsoft.com/office/2006/metadata/properties" xmlns:ns3="54a4078d-61f4-41b2-9134-514de36988b3" targetNamespace="http://schemas.microsoft.com/office/2006/metadata/properties" ma:root="true" ma:fieldsID="e508bf29e1e4c4c3c6eadd076d9c17b0" ns3:_="">
    <xsd:import namespace="54a4078d-61f4-41b2-9134-514de36988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078d-61f4-41b2-9134-514de369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980DD6-F288-4D0E-BDC4-050E89D779EE}">
  <ds:schemaRefs>
    <ds:schemaRef ds:uri="http://schemas.microsoft.com/sharepoint/v3/contenttype/forms"/>
  </ds:schemaRefs>
</ds:datastoreItem>
</file>

<file path=customXml/itemProps2.xml><?xml version="1.0" encoding="utf-8"?>
<ds:datastoreItem xmlns:ds="http://schemas.openxmlformats.org/officeDocument/2006/customXml" ds:itemID="{5BF9759E-4E13-4386-98CF-06A4D6D02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078d-61f4-41b2-9134-514de369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3A83D0-267B-4A48-99C8-7976B2C57038}">
  <ds:schemaRefs>
    <ds:schemaRef ds:uri="http://schemas.openxmlformats.org/officeDocument/2006/bibliography"/>
  </ds:schemaRefs>
</ds:datastoreItem>
</file>

<file path=customXml/itemProps4.xml><?xml version="1.0" encoding="utf-8"?>
<ds:datastoreItem xmlns:ds="http://schemas.openxmlformats.org/officeDocument/2006/customXml" ds:itemID="{231D68B9-66D4-45FA-9A19-29A434D98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3316</TotalTime>
  <Pages>22</Pages>
  <Words>54467</Words>
  <Characters>310468</Characters>
  <Application>Microsoft Office Word</Application>
  <DocSecurity>0</DocSecurity>
  <Lines>2587</Lines>
  <Paragraphs>728</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364207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Hauer</dc:creator>
  <cp:keywords/>
  <dc:description/>
  <cp:lastModifiedBy>Mathew Hauer</cp:lastModifiedBy>
  <cp:revision>1070</cp:revision>
  <dcterms:created xsi:type="dcterms:W3CDTF">2020-03-11T18:27:00Z</dcterms:created>
  <dcterms:modified xsi:type="dcterms:W3CDTF">2020-07-22T13:17:00Z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id="RZOgQTA9"/&gt;&lt;style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 name="delayCitationUpdates" value="true"/&gt;&lt;pref name="dontAskDelayCitationUpdates" value="true"/&gt;&lt;/prefs&gt;&lt;/data&gt;</vt:lpwstr>
  </property>
  <property fmtid="{D5CDD505-2E9C-101B-9397-08002B2CF9AE}" pid="4" name="ContentTypeId">
    <vt:lpwstr>0x0101005769E63EB41BFD45B3713F1A4F9A6C25</vt:lpwstr>
  </property>
</Properties>
</file>