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94D45" w14:textId="3F401C15" w:rsidR="002F03A8" w:rsidRPr="002F03A8" w:rsidRDefault="002F03A8" w:rsidP="002F03A8">
      <w:pPr>
        <w:spacing w:after="2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03A8">
        <w:rPr>
          <w:rFonts w:ascii="Times New Roman" w:hAnsi="Times New Roman" w:cs="Times New Roman"/>
          <w:b/>
          <w:sz w:val="24"/>
          <w:szCs w:val="24"/>
        </w:rPr>
        <w:t>A Systematic Review of Aging and Climate Change</w:t>
      </w:r>
    </w:p>
    <w:p w14:paraId="7B46482C" w14:textId="77777777" w:rsidR="002F03A8" w:rsidRPr="002F03A8" w:rsidRDefault="002F03A8" w:rsidP="002F03A8">
      <w:pPr>
        <w:spacing w:after="240" w:line="240" w:lineRule="auto"/>
        <w:rPr>
          <w:rFonts w:ascii="Times New Roman" w:hAnsi="Times New Roman" w:cs="Times New Roman"/>
        </w:rPr>
      </w:pPr>
    </w:p>
    <w:p w14:paraId="4015B7CE" w14:textId="20029969" w:rsidR="002F03A8" w:rsidRPr="002F03A8" w:rsidRDefault="002F03A8" w:rsidP="002F03A8">
      <w:pPr>
        <w:spacing w:after="24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2F03A8">
        <w:rPr>
          <w:rFonts w:ascii="Times New Roman" w:hAnsi="Times New Roman" w:cs="Times New Roman"/>
          <w:sz w:val="24"/>
          <w:szCs w:val="24"/>
        </w:rPr>
        <w:t>Mathew E. Hauer</w:t>
      </w:r>
      <w:r w:rsidRPr="002F03A8">
        <w:rPr>
          <w:rFonts w:ascii="Times New Roman" w:hAnsi="Times New Roman" w:cs="Times New Roman"/>
          <w:sz w:val="24"/>
          <w:szCs w:val="24"/>
          <w:vertAlign w:val="superscript"/>
        </w:rPr>
        <w:t>1*</w:t>
      </w:r>
      <w:r w:rsidRPr="002F03A8">
        <w:rPr>
          <w:rFonts w:ascii="Times New Roman" w:hAnsi="Times New Roman" w:cs="Times New Roman"/>
          <w:sz w:val="24"/>
          <w:szCs w:val="24"/>
        </w:rPr>
        <w:t>, Kyle Rose</w:t>
      </w:r>
      <w:r w:rsidRPr="002F03A8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1C3928D0" w14:textId="77777777" w:rsidR="002F03A8" w:rsidRPr="002F03A8" w:rsidRDefault="002F03A8" w:rsidP="002F03A8">
      <w:pPr>
        <w:pStyle w:val="Paragraph"/>
        <w:spacing w:before="0" w:after="240"/>
        <w:ind w:firstLine="0"/>
        <w:rPr>
          <w:b/>
        </w:rPr>
      </w:pPr>
      <w:r w:rsidRPr="002F03A8">
        <w:rPr>
          <w:b/>
        </w:rPr>
        <w:t>Affiliations:</w:t>
      </w:r>
    </w:p>
    <w:p w14:paraId="3315DE90" w14:textId="77777777" w:rsidR="002F03A8" w:rsidRPr="002F03A8" w:rsidRDefault="002F03A8" w:rsidP="002F03A8">
      <w:pPr>
        <w:spacing w:after="24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2F03A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2F03A8">
        <w:rPr>
          <w:rFonts w:ascii="Times New Roman" w:hAnsi="Times New Roman" w:cs="Times New Roman"/>
          <w:sz w:val="24"/>
          <w:szCs w:val="24"/>
        </w:rPr>
        <w:t>Department of Sociology, Florida State University, Tallahassee, Florida, USA.</w:t>
      </w:r>
    </w:p>
    <w:p w14:paraId="71D81D6E" w14:textId="77777777" w:rsidR="002F03A8" w:rsidRPr="002F03A8" w:rsidRDefault="002F03A8" w:rsidP="002F03A8">
      <w:pPr>
        <w:spacing w:after="24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2F03A8">
        <w:rPr>
          <w:rFonts w:ascii="Times New Roman" w:hAnsi="Times New Roman" w:cs="Times New Roman"/>
          <w:sz w:val="24"/>
          <w:szCs w:val="24"/>
        </w:rPr>
        <w:t>*</w:t>
      </w:r>
      <w:hyperlink r:id="rId4" w:history="1">
        <w:r w:rsidRPr="002F03A8">
          <w:rPr>
            <w:rStyle w:val="Hyperlink"/>
            <w:rFonts w:ascii="Times New Roman" w:hAnsi="Times New Roman" w:cs="Times New Roman"/>
            <w:sz w:val="24"/>
            <w:szCs w:val="24"/>
          </w:rPr>
          <w:t>mehauer@fsu.edu</w:t>
        </w:r>
      </w:hyperlink>
    </w:p>
    <w:p w14:paraId="42AD4C15" w14:textId="77777777" w:rsidR="0088589B" w:rsidRDefault="0088589B"/>
    <w:p w14:paraId="1565C0EC" w14:textId="43AA7667" w:rsidR="00420A0E" w:rsidRDefault="006B4EF6">
      <w:pPr>
        <w:rPr>
          <w:rFonts w:ascii="Times New Roman" w:hAnsi="Times New Roman" w:cs="Times New Roman"/>
          <w:sz w:val="24"/>
          <w:szCs w:val="24"/>
        </w:rPr>
      </w:pPr>
      <w:r w:rsidRPr="002F03A8">
        <w:rPr>
          <w:rFonts w:ascii="Times New Roman" w:hAnsi="Times New Roman" w:cs="Times New Roman"/>
          <w:sz w:val="24"/>
          <w:szCs w:val="24"/>
        </w:rPr>
        <w:t xml:space="preserve">In this systematic review, we analyze </w:t>
      </w:r>
      <w:r w:rsidR="000D36C1" w:rsidRPr="002F03A8">
        <w:rPr>
          <w:rFonts w:ascii="Times New Roman" w:hAnsi="Times New Roman" w:cs="Times New Roman"/>
          <w:sz w:val="24"/>
          <w:szCs w:val="24"/>
        </w:rPr>
        <w:t>the literature</w:t>
      </w:r>
      <w:r w:rsidR="007C002B" w:rsidRPr="002F03A8">
        <w:rPr>
          <w:rFonts w:ascii="Times New Roman" w:hAnsi="Times New Roman" w:cs="Times New Roman"/>
          <w:sz w:val="24"/>
          <w:szCs w:val="24"/>
        </w:rPr>
        <w:t xml:space="preserve"> through Web of Science’s SCI-Expanded and SSCI</w:t>
      </w:r>
      <w:r w:rsidR="00916D68" w:rsidRPr="002F03A8">
        <w:rPr>
          <w:rFonts w:ascii="Times New Roman" w:hAnsi="Times New Roman" w:cs="Times New Roman"/>
          <w:sz w:val="24"/>
          <w:szCs w:val="24"/>
        </w:rPr>
        <w:t xml:space="preserve"> </w:t>
      </w:r>
      <w:r w:rsidR="000D36C1" w:rsidRPr="002F03A8">
        <w:rPr>
          <w:rFonts w:ascii="Times New Roman" w:hAnsi="Times New Roman" w:cs="Times New Roman"/>
          <w:sz w:val="24"/>
          <w:szCs w:val="24"/>
        </w:rPr>
        <w:t>containing the words “aging” or “aged” and “climate change”</w:t>
      </w:r>
      <w:r w:rsidR="007C002B" w:rsidRPr="002F03A8">
        <w:rPr>
          <w:rFonts w:ascii="Times New Roman" w:hAnsi="Times New Roman" w:cs="Times New Roman"/>
          <w:sz w:val="24"/>
          <w:szCs w:val="24"/>
        </w:rPr>
        <w:t xml:space="preserve"> and receiving at least four citations per year since publication (n = 481 articles).</w:t>
      </w:r>
      <w:r w:rsidR="000D36C1" w:rsidRPr="002F03A8">
        <w:rPr>
          <w:rFonts w:ascii="Times New Roman" w:hAnsi="Times New Roman" w:cs="Times New Roman"/>
          <w:sz w:val="24"/>
          <w:szCs w:val="24"/>
        </w:rPr>
        <w:t xml:space="preserve"> After discarding irrelevant articles (</w:t>
      </w:r>
      <w:proofErr w:type="spellStart"/>
      <w:r w:rsidR="000D36C1" w:rsidRPr="002F03A8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0D36C1" w:rsidRPr="002F03A8">
        <w:rPr>
          <w:rFonts w:ascii="Times New Roman" w:hAnsi="Times New Roman" w:cs="Times New Roman"/>
          <w:sz w:val="24"/>
          <w:szCs w:val="24"/>
        </w:rPr>
        <w:t xml:space="preserve">, “aging infrastructure”), </w:t>
      </w:r>
      <w:r w:rsidR="000D36C1" w:rsidRPr="008A6DA5">
        <w:rPr>
          <w:rFonts w:ascii="Times New Roman" w:hAnsi="Times New Roman" w:cs="Times New Roman"/>
          <w:color w:val="FF0000"/>
          <w:sz w:val="24"/>
          <w:szCs w:val="24"/>
        </w:rPr>
        <w:t xml:space="preserve">the 139 remaining articles overwhelmingly </w:t>
      </w:r>
      <w:r w:rsidR="00455DC3">
        <w:rPr>
          <w:rFonts w:ascii="Times New Roman" w:hAnsi="Times New Roman" w:cs="Times New Roman"/>
          <w:color w:val="FF0000"/>
          <w:sz w:val="24"/>
          <w:szCs w:val="24"/>
        </w:rPr>
        <w:t>(8</w:t>
      </w:r>
      <w:r w:rsidR="00D54357"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="00455DC3">
        <w:rPr>
          <w:rFonts w:ascii="Times New Roman" w:hAnsi="Times New Roman" w:cs="Times New Roman"/>
          <w:color w:val="FF0000"/>
          <w:sz w:val="24"/>
          <w:szCs w:val="24"/>
        </w:rPr>
        <w:t xml:space="preserve">%) </w:t>
      </w:r>
      <w:r w:rsidR="000D36C1" w:rsidRPr="008A6DA5">
        <w:rPr>
          <w:rFonts w:ascii="Times New Roman" w:hAnsi="Times New Roman" w:cs="Times New Roman"/>
          <w:color w:val="FF0000"/>
          <w:sz w:val="24"/>
          <w:szCs w:val="24"/>
        </w:rPr>
        <w:t>fall into two categories: temperature</w:t>
      </w:r>
      <w:r w:rsidR="0088589B" w:rsidRPr="008A6DA5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="000D36C1" w:rsidRPr="008A6DA5">
        <w:rPr>
          <w:rFonts w:ascii="Times New Roman" w:hAnsi="Times New Roman" w:cs="Times New Roman"/>
          <w:color w:val="FF0000"/>
          <w:sz w:val="24"/>
          <w:szCs w:val="24"/>
        </w:rPr>
        <w:t>mortality (n=</w:t>
      </w:r>
      <w:r w:rsidR="00455DC3">
        <w:rPr>
          <w:rFonts w:ascii="Times New Roman" w:hAnsi="Times New Roman" w:cs="Times New Roman"/>
          <w:color w:val="FF0000"/>
          <w:sz w:val="24"/>
          <w:szCs w:val="24"/>
        </w:rPr>
        <w:t>9</w:t>
      </w:r>
      <w:r w:rsidR="000D36C1" w:rsidRPr="008A6DA5">
        <w:rPr>
          <w:rFonts w:ascii="Times New Roman" w:hAnsi="Times New Roman" w:cs="Times New Roman"/>
          <w:color w:val="FF0000"/>
          <w:sz w:val="24"/>
          <w:szCs w:val="24"/>
        </w:rPr>
        <w:t xml:space="preserve">7; </w:t>
      </w:r>
      <w:r w:rsidR="00455DC3">
        <w:rPr>
          <w:rFonts w:ascii="Times New Roman" w:hAnsi="Times New Roman" w:cs="Times New Roman"/>
          <w:color w:val="FF0000"/>
          <w:sz w:val="24"/>
          <w:szCs w:val="24"/>
        </w:rPr>
        <w:t>69</w:t>
      </w:r>
      <w:r w:rsidR="000D36C1" w:rsidRPr="008A6DA5">
        <w:rPr>
          <w:rFonts w:ascii="Times New Roman" w:hAnsi="Times New Roman" w:cs="Times New Roman"/>
          <w:color w:val="FF0000"/>
          <w:sz w:val="24"/>
          <w:szCs w:val="24"/>
        </w:rPr>
        <w:t>%) and temperature</w:t>
      </w:r>
      <w:r w:rsidR="0088589B" w:rsidRPr="008A6DA5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="000D36C1" w:rsidRPr="008A6DA5">
        <w:rPr>
          <w:rFonts w:ascii="Times New Roman" w:hAnsi="Times New Roman" w:cs="Times New Roman"/>
          <w:color w:val="FF0000"/>
          <w:sz w:val="24"/>
          <w:szCs w:val="24"/>
        </w:rPr>
        <w:t xml:space="preserve">morbidity (n = </w:t>
      </w:r>
      <w:r w:rsidR="00D54357">
        <w:rPr>
          <w:rFonts w:ascii="Times New Roman" w:hAnsi="Times New Roman" w:cs="Times New Roman"/>
          <w:color w:val="FF0000"/>
          <w:sz w:val="24"/>
          <w:szCs w:val="24"/>
        </w:rPr>
        <w:t>23</w:t>
      </w:r>
      <w:r w:rsidR="000D36C1" w:rsidRPr="008A6DA5">
        <w:rPr>
          <w:rFonts w:ascii="Times New Roman" w:hAnsi="Times New Roman" w:cs="Times New Roman"/>
          <w:color w:val="FF0000"/>
          <w:sz w:val="24"/>
          <w:szCs w:val="24"/>
        </w:rPr>
        <w:t>; 1</w:t>
      </w:r>
      <w:r w:rsidR="00D54357">
        <w:rPr>
          <w:rFonts w:ascii="Times New Roman" w:hAnsi="Times New Roman" w:cs="Times New Roman"/>
          <w:color w:val="FF0000"/>
          <w:sz w:val="24"/>
          <w:szCs w:val="24"/>
        </w:rPr>
        <w:t>7</w:t>
      </w:r>
      <w:r w:rsidR="000D36C1" w:rsidRPr="008A6DA5">
        <w:rPr>
          <w:rFonts w:ascii="Times New Roman" w:hAnsi="Times New Roman" w:cs="Times New Roman"/>
          <w:color w:val="FF0000"/>
          <w:sz w:val="24"/>
          <w:szCs w:val="24"/>
        </w:rPr>
        <w:t>%)</w:t>
      </w:r>
      <w:r w:rsidR="00D54357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DE69D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063E2" w:rsidRPr="008A6DA5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However, many other important climate topics</w:t>
      </w:r>
      <w:r w:rsidR="00916D68" w:rsidRPr="008A6DA5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related to aging</w:t>
      </w:r>
      <w:r w:rsidR="00A063E2" w:rsidRPr="008A6DA5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remain underdeveloped. Notably, adaptation (n = 8; 6%), vulnerability (n = 5; 4%), emissions</w:t>
      </w:r>
      <w:r w:rsidR="00916D68" w:rsidRPr="008A6DA5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/mitigation</w:t>
      </w:r>
      <w:r w:rsidR="00A063E2" w:rsidRPr="008A6DA5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(n = 4; 3%), drought and mortality (n = 1; 0.7%), food security (n = 1; 0.7%), and climate perceptions (n = 0) remain understudied</w:t>
      </w:r>
      <w:r w:rsidR="00A063E2" w:rsidRPr="002F03A8">
        <w:rPr>
          <w:rFonts w:ascii="Times New Roman" w:hAnsi="Times New Roman" w:cs="Times New Roman"/>
          <w:sz w:val="24"/>
          <w:szCs w:val="24"/>
        </w:rPr>
        <w:t>.</w:t>
      </w:r>
      <w:r w:rsidR="00916D68" w:rsidRPr="002F03A8">
        <w:rPr>
          <w:rFonts w:ascii="Times New Roman" w:hAnsi="Times New Roman" w:cs="Times New Roman"/>
          <w:sz w:val="24"/>
          <w:szCs w:val="24"/>
        </w:rPr>
        <w:t xml:space="preserve"> </w:t>
      </w:r>
      <w:r w:rsidR="006976AD" w:rsidRPr="008A6DA5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Furthermore, more than half of the studies were conducted in the United States (n = 30), China (n = 23), Globally (n = 16), and Australia (n = 9), suggesting a paucity of information in the Global South (n = 11) where climate impacts will be greatest. There were more studies specifically on Spain (n = 5) </w:t>
      </w:r>
      <w:r w:rsidR="006976AD" w:rsidRPr="002F03A8">
        <w:rPr>
          <w:rFonts w:ascii="Times New Roman" w:hAnsi="Times New Roman" w:cs="Times New Roman"/>
          <w:sz w:val="24"/>
          <w:szCs w:val="24"/>
        </w:rPr>
        <w:t xml:space="preserve">than specifically on the entire African continent (n = 4). </w:t>
      </w:r>
      <w:r w:rsidR="006976AD" w:rsidRPr="008A6DA5">
        <w:rPr>
          <w:rFonts w:ascii="Times New Roman" w:hAnsi="Times New Roman" w:cs="Times New Roman"/>
          <w:color w:val="FF0000"/>
          <w:sz w:val="24"/>
          <w:szCs w:val="24"/>
        </w:rPr>
        <w:t xml:space="preserve">Finally, 18 articles (13%) offered projections in some form, most to the middle of the century. </w:t>
      </w:r>
      <w:r w:rsidR="00916D68" w:rsidRPr="002F03A8">
        <w:rPr>
          <w:rFonts w:ascii="Times New Roman" w:hAnsi="Times New Roman" w:cs="Times New Roman"/>
          <w:sz w:val="24"/>
          <w:szCs w:val="24"/>
        </w:rPr>
        <w:t>Gerontologists and aging scientists should look beyond the relationship between heat and mortality to offer a more holistic view of aging and climate change.</w:t>
      </w:r>
      <w:r w:rsidR="00DE69DB">
        <w:rPr>
          <w:rFonts w:ascii="Times New Roman" w:hAnsi="Times New Roman" w:cs="Times New Roman"/>
          <w:sz w:val="24"/>
          <w:szCs w:val="24"/>
        </w:rPr>
        <w:t xml:space="preserve"> [Sentence about Geography].</w:t>
      </w:r>
      <w:r w:rsidR="00A063E2" w:rsidRPr="002F03A8">
        <w:rPr>
          <w:rFonts w:ascii="Times New Roman" w:hAnsi="Times New Roman" w:cs="Times New Roman"/>
          <w:sz w:val="24"/>
          <w:szCs w:val="24"/>
        </w:rPr>
        <w:t xml:space="preserve"> </w:t>
      </w:r>
      <w:r w:rsidR="0088589B" w:rsidRPr="002F03A8">
        <w:rPr>
          <w:rFonts w:ascii="Times New Roman" w:hAnsi="Times New Roman" w:cs="Times New Roman"/>
          <w:sz w:val="24"/>
          <w:szCs w:val="24"/>
        </w:rPr>
        <w:t>Prospective</w:t>
      </w:r>
      <w:r w:rsidR="002F03A8" w:rsidRPr="002F03A8">
        <w:rPr>
          <w:rFonts w:ascii="Times New Roman" w:hAnsi="Times New Roman" w:cs="Times New Roman"/>
          <w:sz w:val="24"/>
          <w:szCs w:val="24"/>
        </w:rPr>
        <w:t xml:space="preserve"> analyses</w:t>
      </w:r>
      <w:r w:rsidR="0088589B" w:rsidRPr="002F03A8">
        <w:rPr>
          <w:rFonts w:ascii="Times New Roman" w:hAnsi="Times New Roman" w:cs="Times New Roman"/>
          <w:sz w:val="24"/>
          <w:szCs w:val="24"/>
        </w:rPr>
        <w:t>, as opposed to retrospective, could shed additional light on the link between aging and climate change.</w:t>
      </w:r>
    </w:p>
    <w:p w14:paraId="63DFCCBD" w14:textId="77777777" w:rsidR="00420A0E" w:rsidRDefault="0042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E9DC01" w14:textId="45B69F64" w:rsidR="0088589B" w:rsidRDefault="00420A0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20A0E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</w:t>
      </w:r>
    </w:p>
    <w:p w14:paraId="0A0D9ABF" w14:textId="5A14B890" w:rsidR="00C5173D" w:rsidRDefault="00463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Para: General Introduction to Climate Change and Aging</w:t>
      </w:r>
    </w:p>
    <w:p w14:paraId="67F94C72" w14:textId="4C543E46" w:rsidR="00463362" w:rsidRDefault="00463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Para: Focuses on Climate Change</w:t>
      </w:r>
    </w:p>
    <w:p w14:paraId="669DEDD5" w14:textId="59B6A2B3" w:rsidR="00463362" w:rsidRDefault="00463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Para: Focuses on Aging processes</w:t>
      </w:r>
    </w:p>
    <w:p w14:paraId="4E8CA12A" w14:textId="28707451" w:rsidR="00463362" w:rsidRDefault="00463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Para: Gap</w:t>
      </w:r>
      <w:r w:rsidR="000035A5">
        <w:rPr>
          <w:rFonts w:ascii="Times New Roman" w:hAnsi="Times New Roman" w:cs="Times New Roman"/>
          <w:sz w:val="24"/>
          <w:szCs w:val="24"/>
        </w:rPr>
        <w:t xml:space="preserve"> bringing together (Climate Change and Aging)</w:t>
      </w:r>
    </w:p>
    <w:p w14:paraId="55EB7833" w14:textId="6D9744F6" w:rsidR="00463362" w:rsidRDefault="00463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Para: Research Questions with brief methods</w:t>
      </w:r>
    </w:p>
    <w:p w14:paraId="1280B9F2" w14:textId="77777777" w:rsidR="00463362" w:rsidRPr="00C5173D" w:rsidRDefault="00463362">
      <w:pPr>
        <w:rPr>
          <w:rFonts w:ascii="Times New Roman" w:hAnsi="Times New Roman" w:cs="Times New Roman"/>
          <w:sz w:val="24"/>
          <w:szCs w:val="24"/>
        </w:rPr>
      </w:pPr>
    </w:p>
    <w:p w14:paraId="4177BF7D" w14:textId="4D56F8A1" w:rsidR="00420A0E" w:rsidRPr="00420A0E" w:rsidRDefault="006D7AD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420A0E">
        <w:rPr>
          <w:rFonts w:ascii="Times New Roman" w:hAnsi="Times New Roman" w:cs="Times New Roman"/>
          <w:sz w:val="24"/>
          <w:szCs w:val="24"/>
        </w:rPr>
        <w:t>00</w:t>
      </w:r>
      <w:r w:rsidR="00420A0E">
        <w:rPr>
          <w:rFonts w:ascii="Times New Roman" w:hAnsi="Times New Roman" w:cs="Times New Roman"/>
          <w:sz w:val="24"/>
          <w:szCs w:val="24"/>
        </w:rPr>
        <w:br/>
      </w:r>
      <w:r w:rsidR="00420A0E" w:rsidRPr="00420A0E">
        <w:rPr>
          <w:rFonts w:ascii="Times New Roman" w:hAnsi="Times New Roman" w:cs="Times New Roman"/>
          <w:b/>
          <w:bCs/>
          <w:sz w:val="32"/>
          <w:szCs w:val="32"/>
        </w:rPr>
        <w:t>Methods and Materials</w:t>
      </w:r>
    </w:p>
    <w:p w14:paraId="1E298010" w14:textId="7BE20F27" w:rsidR="00420A0E" w:rsidRDefault="001A3A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a systematic literature review to assess the literature</w:t>
      </w:r>
      <w:r w:rsidR="00C65295">
        <w:rPr>
          <w:rFonts w:ascii="Times New Roman" w:hAnsi="Times New Roman" w:cs="Times New Roman"/>
          <w:sz w:val="24"/>
          <w:szCs w:val="24"/>
        </w:rPr>
        <w:t xml:space="preserve"> on climate change and aging. </w:t>
      </w:r>
    </w:p>
    <w:p w14:paraId="2A6C3F4F" w14:textId="2A74639F" w:rsidR="004C35BE" w:rsidRPr="00837C5F" w:rsidRDefault="004C35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7C5F">
        <w:rPr>
          <w:rFonts w:ascii="Times New Roman" w:hAnsi="Times New Roman" w:cs="Times New Roman"/>
          <w:b/>
          <w:bCs/>
          <w:sz w:val="24"/>
          <w:szCs w:val="24"/>
        </w:rPr>
        <w:t>Document Selec</w:t>
      </w:r>
      <w:r w:rsidR="00EF1F5E" w:rsidRPr="00837C5F">
        <w:rPr>
          <w:rFonts w:ascii="Times New Roman" w:hAnsi="Times New Roman" w:cs="Times New Roman"/>
          <w:b/>
          <w:bCs/>
          <w:sz w:val="24"/>
          <w:szCs w:val="24"/>
        </w:rPr>
        <w:t>tion</w:t>
      </w:r>
    </w:p>
    <w:p w14:paraId="70F4DDC6" w14:textId="77777777" w:rsidR="003E46EF" w:rsidRDefault="004C35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used a keyword search on </w:t>
      </w:r>
      <w:proofErr w:type="spellStart"/>
      <w:r>
        <w:rPr>
          <w:rFonts w:ascii="Times New Roman" w:hAnsi="Times New Roman" w:cs="Times New Roman"/>
          <w:sz w:val="24"/>
          <w:szCs w:val="24"/>
        </w:rPr>
        <w:t>Clarviate’s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of Science-expanded search engine using the </w:t>
      </w:r>
      <w:r w:rsidR="0050572E">
        <w:rPr>
          <w:rFonts w:ascii="Times New Roman" w:hAnsi="Times New Roman" w:cs="Times New Roman"/>
          <w:sz w:val="24"/>
          <w:szCs w:val="24"/>
        </w:rPr>
        <w:t>Boolean</w:t>
      </w:r>
      <w:r>
        <w:rPr>
          <w:rFonts w:ascii="Times New Roman" w:hAnsi="Times New Roman" w:cs="Times New Roman"/>
          <w:sz w:val="24"/>
          <w:szCs w:val="24"/>
        </w:rPr>
        <w:t xml:space="preserve"> operator “TS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aging OR aged OR elderly) AND TS=(“climate change”).”</w:t>
      </w:r>
      <w:r w:rsidR="002D6493">
        <w:rPr>
          <w:rFonts w:ascii="Times New Roman" w:hAnsi="Times New Roman" w:cs="Times New Roman"/>
          <w:sz w:val="24"/>
          <w:szCs w:val="24"/>
        </w:rPr>
        <w:t xml:space="preserve"> We selected Web of Science</w:t>
      </w:r>
      <w:r w:rsidR="000F6E8E">
        <w:rPr>
          <w:rFonts w:ascii="Times New Roman" w:hAnsi="Times New Roman" w:cs="Times New Roman"/>
          <w:sz w:val="24"/>
          <w:szCs w:val="24"/>
        </w:rPr>
        <w:t xml:space="preserve"> due to its comprehensive scientific coverage of peer-reviewed literature. We conducted the search on September 7</w:t>
      </w:r>
      <w:r w:rsidR="00EF1F5E">
        <w:rPr>
          <w:rFonts w:ascii="Times New Roman" w:hAnsi="Times New Roman" w:cs="Times New Roman"/>
          <w:sz w:val="24"/>
          <w:szCs w:val="24"/>
        </w:rPr>
        <w:t>,</w:t>
      </w:r>
      <w:r w:rsidR="000F6E8E">
        <w:rPr>
          <w:rFonts w:ascii="Times New Roman" w:hAnsi="Times New Roman" w:cs="Times New Roman"/>
          <w:sz w:val="24"/>
          <w:szCs w:val="24"/>
        </w:rPr>
        <w:t xml:space="preserve"> 2022.</w:t>
      </w:r>
      <w:r w:rsidR="00A324D2">
        <w:rPr>
          <w:rFonts w:ascii="Times New Roman" w:hAnsi="Times New Roman" w:cs="Times New Roman"/>
          <w:sz w:val="24"/>
          <w:szCs w:val="24"/>
        </w:rPr>
        <w:t xml:space="preserve"> This search </w:t>
      </w:r>
      <w:r w:rsidR="00EF1F5E">
        <w:rPr>
          <w:rFonts w:ascii="Times New Roman" w:hAnsi="Times New Roman" w:cs="Times New Roman"/>
          <w:sz w:val="24"/>
          <w:szCs w:val="24"/>
        </w:rPr>
        <w:t>retrieved</w:t>
      </w:r>
      <w:r w:rsidR="00A324D2">
        <w:rPr>
          <w:rFonts w:ascii="Times New Roman" w:hAnsi="Times New Roman" w:cs="Times New Roman"/>
          <w:sz w:val="24"/>
          <w:szCs w:val="24"/>
        </w:rPr>
        <w:t xml:space="preserve"> an initial universe of 16,828 articles.</w:t>
      </w:r>
      <w:r w:rsidR="00EF1F5E">
        <w:rPr>
          <w:rFonts w:ascii="Times New Roman" w:hAnsi="Times New Roman" w:cs="Times New Roman"/>
          <w:sz w:val="24"/>
          <w:szCs w:val="24"/>
        </w:rPr>
        <w:t xml:space="preserve"> </w:t>
      </w:r>
      <w:r w:rsidR="003321A6">
        <w:rPr>
          <w:rFonts w:ascii="Times New Roman" w:hAnsi="Times New Roman" w:cs="Times New Roman"/>
          <w:sz w:val="24"/>
          <w:szCs w:val="24"/>
        </w:rPr>
        <w:t xml:space="preserve">We filtered these results to include articles of relatively high impact, defined subjectively as those articles with at least four citations per year </w:t>
      </w:r>
      <w:r w:rsidR="00032524">
        <w:rPr>
          <w:rFonts w:ascii="Times New Roman" w:hAnsi="Times New Roman" w:cs="Times New Roman"/>
          <w:sz w:val="24"/>
          <w:szCs w:val="24"/>
        </w:rPr>
        <w:t>(n</w:t>
      </w:r>
      <w:r w:rsidR="00155141">
        <w:rPr>
          <w:rFonts w:ascii="Times New Roman" w:hAnsi="Times New Roman" w:cs="Times New Roman"/>
          <w:sz w:val="24"/>
          <w:szCs w:val="24"/>
        </w:rPr>
        <w:t xml:space="preserve"> </w:t>
      </w:r>
      <w:r w:rsidR="00032524">
        <w:rPr>
          <w:rFonts w:ascii="Times New Roman" w:hAnsi="Times New Roman" w:cs="Times New Roman"/>
          <w:sz w:val="24"/>
          <w:szCs w:val="24"/>
        </w:rPr>
        <w:t>=</w:t>
      </w:r>
      <w:r w:rsidR="00155141">
        <w:rPr>
          <w:rFonts w:ascii="Times New Roman" w:hAnsi="Times New Roman" w:cs="Times New Roman"/>
          <w:sz w:val="24"/>
          <w:szCs w:val="24"/>
        </w:rPr>
        <w:t xml:space="preserve"> </w:t>
      </w:r>
      <w:r w:rsidR="00032524">
        <w:rPr>
          <w:rFonts w:ascii="Times New Roman" w:hAnsi="Times New Roman" w:cs="Times New Roman"/>
          <w:sz w:val="24"/>
          <w:szCs w:val="24"/>
        </w:rPr>
        <w:t>3,852)</w:t>
      </w:r>
      <w:r w:rsidR="0050104F">
        <w:rPr>
          <w:rFonts w:ascii="Times New Roman" w:hAnsi="Times New Roman" w:cs="Times New Roman"/>
          <w:sz w:val="24"/>
          <w:szCs w:val="24"/>
        </w:rPr>
        <w:t>.</w:t>
      </w:r>
      <w:r w:rsidR="00F44F38">
        <w:rPr>
          <w:rFonts w:ascii="Times New Roman" w:hAnsi="Times New Roman" w:cs="Times New Roman"/>
          <w:sz w:val="24"/>
          <w:szCs w:val="24"/>
        </w:rPr>
        <w:t xml:space="preserve"> </w:t>
      </w:r>
      <w:r w:rsidR="0050104F">
        <w:rPr>
          <w:rFonts w:ascii="Times New Roman" w:hAnsi="Times New Roman" w:cs="Times New Roman"/>
          <w:sz w:val="24"/>
          <w:szCs w:val="24"/>
        </w:rPr>
        <w:t>T</w:t>
      </w:r>
      <w:r w:rsidR="00F44F38">
        <w:rPr>
          <w:rFonts w:ascii="Times New Roman" w:hAnsi="Times New Roman" w:cs="Times New Roman"/>
          <w:sz w:val="24"/>
          <w:szCs w:val="24"/>
        </w:rPr>
        <w:t>o</w:t>
      </w:r>
      <w:r w:rsidR="0050104F">
        <w:rPr>
          <w:rFonts w:ascii="Times New Roman" w:hAnsi="Times New Roman" w:cs="Times New Roman"/>
          <w:sz w:val="24"/>
          <w:szCs w:val="24"/>
        </w:rPr>
        <w:t xml:space="preserve"> further</w:t>
      </w:r>
      <w:r w:rsidR="00F44F38">
        <w:rPr>
          <w:rFonts w:ascii="Times New Roman" w:hAnsi="Times New Roman" w:cs="Times New Roman"/>
          <w:sz w:val="24"/>
          <w:szCs w:val="24"/>
        </w:rPr>
        <w:t xml:space="preserve"> isolate </w:t>
      </w:r>
      <w:r w:rsidR="0050104F">
        <w:rPr>
          <w:rFonts w:ascii="Times New Roman" w:hAnsi="Times New Roman" w:cs="Times New Roman"/>
          <w:sz w:val="24"/>
          <w:szCs w:val="24"/>
        </w:rPr>
        <w:t>those articles pertaining to aging and climate change, we further restricted our search to those articles</w:t>
      </w:r>
      <w:r w:rsidR="00032524">
        <w:rPr>
          <w:rFonts w:ascii="Times New Roman" w:hAnsi="Times New Roman" w:cs="Times New Roman"/>
          <w:sz w:val="24"/>
          <w:szCs w:val="24"/>
        </w:rPr>
        <w:t xml:space="preserve"> containing the words (aging or aged or elderly) in the abstract (n</w:t>
      </w:r>
      <w:r w:rsidR="00155141">
        <w:rPr>
          <w:rFonts w:ascii="Times New Roman" w:hAnsi="Times New Roman" w:cs="Times New Roman"/>
          <w:sz w:val="24"/>
          <w:szCs w:val="24"/>
        </w:rPr>
        <w:t xml:space="preserve"> </w:t>
      </w:r>
      <w:r w:rsidR="00032524">
        <w:rPr>
          <w:rFonts w:ascii="Times New Roman" w:hAnsi="Times New Roman" w:cs="Times New Roman"/>
          <w:sz w:val="24"/>
          <w:szCs w:val="24"/>
        </w:rPr>
        <w:t>=</w:t>
      </w:r>
      <w:r w:rsidR="00155141">
        <w:rPr>
          <w:rFonts w:ascii="Times New Roman" w:hAnsi="Times New Roman" w:cs="Times New Roman"/>
          <w:sz w:val="24"/>
          <w:szCs w:val="24"/>
        </w:rPr>
        <w:t xml:space="preserve"> 607).</w:t>
      </w:r>
      <w:r w:rsidR="003E46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32C1D9" w14:textId="79D14E10" w:rsidR="004C35BE" w:rsidRDefault="003E4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then reviewed these articles</w:t>
      </w:r>
      <w:r w:rsidR="004756CA">
        <w:rPr>
          <w:rFonts w:ascii="Times New Roman" w:hAnsi="Times New Roman" w:cs="Times New Roman"/>
          <w:sz w:val="24"/>
          <w:szCs w:val="24"/>
        </w:rPr>
        <w:t xml:space="preserve"> for relevance, discarding articles concerning “aging infrastructure” or “aging forests”</w:t>
      </w:r>
      <w:r w:rsidR="00F92BB2">
        <w:rPr>
          <w:rFonts w:ascii="Times New Roman" w:hAnsi="Times New Roman" w:cs="Times New Roman"/>
          <w:sz w:val="24"/>
          <w:szCs w:val="24"/>
        </w:rPr>
        <w:t xml:space="preserve"> to isolate articles on human aging and climate change. </w:t>
      </w:r>
    </w:p>
    <w:p w14:paraId="446B1750" w14:textId="577E8A28" w:rsidR="007A3907" w:rsidRPr="00837C5F" w:rsidRDefault="007A39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7C5F">
        <w:rPr>
          <w:rFonts w:ascii="Times New Roman" w:hAnsi="Times New Roman" w:cs="Times New Roman"/>
          <w:b/>
          <w:bCs/>
          <w:sz w:val="24"/>
          <w:szCs w:val="24"/>
        </w:rPr>
        <w:t>Document review</w:t>
      </w:r>
    </w:p>
    <w:p w14:paraId="2C86F640" w14:textId="2A3C13FA" w:rsidR="007A3907" w:rsidRDefault="007A39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our document selection and screening,</w:t>
      </w:r>
      <w:r w:rsidR="005F0B54">
        <w:rPr>
          <w:rFonts w:ascii="Times New Roman" w:hAnsi="Times New Roman" w:cs="Times New Roman"/>
          <w:sz w:val="24"/>
          <w:szCs w:val="24"/>
        </w:rPr>
        <w:t xml:space="preserve"> XXX articles were retained for full review</w:t>
      </w:r>
      <w:r w:rsidR="0083375E">
        <w:rPr>
          <w:rFonts w:ascii="Times New Roman" w:hAnsi="Times New Roman" w:cs="Times New Roman"/>
          <w:sz w:val="24"/>
          <w:szCs w:val="24"/>
        </w:rPr>
        <w:t>. We developed a questionnaire to survey these articles to document and characterize the primary topics</w:t>
      </w:r>
      <w:r w:rsidR="00716559">
        <w:rPr>
          <w:rFonts w:ascii="Times New Roman" w:hAnsi="Times New Roman" w:cs="Times New Roman"/>
          <w:sz w:val="24"/>
          <w:szCs w:val="24"/>
        </w:rPr>
        <w:t xml:space="preserve"> of climate change. We developed this questionnaire to standardize the analysis, produce descriptive statistics, and examine trends.</w:t>
      </w:r>
      <w:r w:rsidR="00D80D75">
        <w:rPr>
          <w:rFonts w:ascii="Times New Roman" w:hAnsi="Times New Roman" w:cs="Times New Roman"/>
          <w:sz w:val="24"/>
          <w:szCs w:val="24"/>
        </w:rPr>
        <w:t xml:space="preserve"> </w:t>
      </w:r>
      <w:r w:rsidR="00A83BB6">
        <w:rPr>
          <w:rFonts w:ascii="Times New Roman" w:hAnsi="Times New Roman" w:cs="Times New Roman"/>
          <w:sz w:val="24"/>
          <w:szCs w:val="24"/>
        </w:rPr>
        <w:t xml:space="preserve">We coded all papers based on (1) the primary </w:t>
      </w:r>
      <w:r w:rsidR="00797EC9">
        <w:rPr>
          <w:rFonts w:ascii="Times New Roman" w:hAnsi="Times New Roman" w:cs="Times New Roman"/>
          <w:sz w:val="24"/>
          <w:szCs w:val="24"/>
        </w:rPr>
        <w:t xml:space="preserve">and (2) secondary climate </w:t>
      </w:r>
      <w:r w:rsidR="00A83BB6">
        <w:rPr>
          <w:rFonts w:ascii="Times New Roman" w:hAnsi="Times New Roman" w:cs="Times New Roman"/>
          <w:sz w:val="24"/>
          <w:szCs w:val="24"/>
        </w:rPr>
        <w:t>effect studied, (</w:t>
      </w:r>
      <w:r w:rsidR="00797EC9">
        <w:rPr>
          <w:rFonts w:ascii="Times New Roman" w:hAnsi="Times New Roman" w:cs="Times New Roman"/>
          <w:sz w:val="24"/>
          <w:szCs w:val="24"/>
        </w:rPr>
        <w:t>3</w:t>
      </w:r>
      <w:r w:rsidR="00A83BB6">
        <w:rPr>
          <w:rFonts w:ascii="Times New Roman" w:hAnsi="Times New Roman" w:cs="Times New Roman"/>
          <w:sz w:val="24"/>
          <w:szCs w:val="24"/>
        </w:rPr>
        <w:t>)</w:t>
      </w:r>
      <w:r w:rsidR="00797EC9">
        <w:rPr>
          <w:rFonts w:ascii="Times New Roman" w:hAnsi="Times New Roman" w:cs="Times New Roman"/>
          <w:sz w:val="24"/>
          <w:szCs w:val="24"/>
        </w:rPr>
        <w:t xml:space="preserve"> the climate impact type (sensitivity</w:t>
      </w:r>
      <w:r w:rsidR="007622C6">
        <w:rPr>
          <w:rFonts w:ascii="Times New Roman" w:hAnsi="Times New Roman" w:cs="Times New Roman"/>
          <w:sz w:val="24"/>
          <w:szCs w:val="24"/>
        </w:rPr>
        <w:t xml:space="preserve">, </w:t>
      </w:r>
      <w:r w:rsidR="00797EC9">
        <w:rPr>
          <w:rFonts w:ascii="Times New Roman" w:hAnsi="Times New Roman" w:cs="Times New Roman"/>
          <w:sz w:val="24"/>
          <w:szCs w:val="24"/>
        </w:rPr>
        <w:t>vulnerability</w:t>
      </w:r>
      <w:r w:rsidR="007622C6">
        <w:rPr>
          <w:rFonts w:ascii="Times New Roman" w:hAnsi="Times New Roman" w:cs="Times New Roman"/>
          <w:sz w:val="24"/>
          <w:szCs w:val="24"/>
        </w:rPr>
        <w:t>, or exposure</w:t>
      </w:r>
      <w:r w:rsidR="00797EC9">
        <w:rPr>
          <w:rFonts w:ascii="Times New Roman" w:hAnsi="Times New Roman" w:cs="Times New Roman"/>
          <w:sz w:val="24"/>
          <w:szCs w:val="24"/>
        </w:rPr>
        <w:t xml:space="preserve">), (4) </w:t>
      </w:r>
      <w:r w:rsidR="00D328BD">
        <w:rPr>
          <w:rFonts w:ascii="Times New Roman" w:hAnsi="Times New Roman" w:cs="Times New Roman"/>
          <w:sz w:val="24"/>
          <w:szCs w:val="24"/>
        </w:rPr>
        <w:t>the climate impact studied (morbidity, mortality, etc.),</w:t>
      </w:r>
      <w:r w:rsidR="007622C6">
        <w:rPr>
          <w:rFonts w:ascii="Times New Roman" w:hAnsi="Times New Roman" w:cs="Times New Roman"/>
          <w:sz w:val="24"/>
          <w:szCs w:val="24"/>
        </w:rPr>
        <w:t xml:space="preserve"> </w:t>
      </w:r>
      <w:r w:rsidR="00D65F73">
        <w:rPr>
          <w:rFonts w:ascii="Times New Roman" w:hAnsi="Times New Roman" w:cs="Times New Roman"/>
          <w:sz w:val="24"/>
          <w:szCs w:val="24"/>
        </w:rPr>
        <w:t>if the article concerned (5) mitigation, (6) adaptation, (7) or perceptions, if the article included a projection (8),</w:t>
      </w:r>
      <w:r w:rsidR="008323D5">
        <w:rPr>
          <w:rFonts w:ascii="Times New Roman" w:hAnsi="Times New Roman" w:cs="Times New Roman"/>
          <w:sz w:val="24"/>
          <w:szCs w:val="24"/>
        </w:rPr>
        <w:t xml:space="preserve"> the historic time period (9), and the general area the study was conducted (10).</w:t>
      </w:r>
      <w:r w:rsidR="009A3F0B">
        <w:rPr>
          <w:rFonts w:ascii="Times New Roman" w:hAnsi="Times New Roman" w:cs="Times New Roman"/>
          <w:sz w:val="24"/>
          <w:szCs w:val="24"/>
        </w:rPr>
        <w:t xml:space="preserve"> Additionally, we gathered general information on authorship, </w:t>
      </w:r>
      <w:r w:rsidR="002217EE">
        <w:rPr>
          <w:rFonts w:ascii="Times New Roman" w:hAnsi="Times New Roman" w:cs="Times New Roman"/>
          <w:sz w:val="24"/>
          <w:szCs w:val="24"/>
        </w:rPr>
        <w:t xml:space="preserve">publication year, </w:t>
      </w:r>
      <w:r w:rsidR="00BD3246">
        <w:rPr>
          <w:rFonts w:ascii="Times New Roman" w:hAnsi="Times New Roman" w:cs="Times New Roman"/>
          <w:sz w:val="24"/>
          <w:szCs w:val="24"/>
        </w:rPr>
        <w:t xml:space="preserve">and </w:t>
      </w:r>
      <w:r w:rsidR="002217EE">
        <w:rPr>
          <w:rFonts w:ascii="Times New Roman" w:hAnsi="Times New Roman" w:cs="Times New Roman"/>
          <w:sz w:val="24"/>
          <w:szCs w:val="24"/>
        </w:rPr>
        <w:t>citation counts</w:t>
      </w:r>
      <w:r w:rsidR="00BD3246">
        <w:rPr>
          <w:rFonts w:ascii="Times New Roman" w:hAnsi="Times New Roman" w:cs="Times New Roman"/>
          <w:sz w:val="24"/>
          <w:szCs w:val="24"/>
        </w:rPr>
        <w:t>. We conducted an extensive full-text review of all (n = XXX) articles using this questionnaire.</w:t>
      </w:r>
      <w:r w:rsidR="0019020A">
        <w:rPr>
          <w:rFonts w:ascii="Times New Roman" w:hAnsi="Times New Roman" w:cs="Times New Roman"/>
          <w:sz w:val="24"/>
          <w:szCs w:val="24"/>
        </w:rPr>
        <w:t xml:space="preserve"> </w:t>
      </w:r>
      <w:r w:rsidR="00E53C49">
        <w:rPr>
          <w:rFonts w:ascii="Times New Roman" w:hAnsi="Times New Roman" w:cs="Times New Roman"/>
          <w:sz w:val="24"/>
          <w:szCs w:val="24"/>
        </w:rPr>
        <w:t>We assessed the primary finding i</w:t>
      </w:r>
      <w:r w:rsidR="0019020A">
        <w:rPr>
          <w:rFonts w:ascii="Times New Roman" w:hAnsi="Times New Roman" w:cs="Times New Roman"/>
          <w:sz w:val="24"/>
          <w:szCs w:val="24"/>
        </w:rPr>
        <w:t>n articles where multiple climate impact types or climate impacts were studied</w:t>
      </w:r>
      <w:r w:rsidR="00FE3468">
        <w:rPr>
          <w:rFonts w:ascii="Times New Roman" w:hAnsi="Times New Roman" w:cs="Times New Roman"/>
          <w:sz w:val="24"/>
          <w:szCs w:val="24"/>
        </w:rPr>
        <w:t>.</w:t>
      </w:r>
      <w:r w:rsidR="002217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340633" w14:textId="0E3BBDA6" w:rsidR="00837C5F" w:rsidRPr="004300EF" w:rsidRDefault="00837C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00EF">
        <w:rPr>
          <w:rFonts w:ascii="Times New Roman" w:hAnsi="Times New Roman" w:cs="Times New Roman"/>
          <w:b/>
          <w:bCs/>
          <w:sz w:val="24"/>
          <w:szCs w:val="24"/>
        </w:rPr>
        <w:t>Analysis</w:t>
      </w:r>
    </w:p>
    <w:p w14:paraId="24E7433A" w14:textId="00BD4AE9" w:rsidR="00837C5F" w:rsidRDefault="00837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All (n = 16,828) articles were retained for validation</w:t>
      </w:r>
      <w:r w:rsidR="004300EF">
        <w:rPr>
          <w:rFonts w:ascii="Times New Roman" w:hAnsi="Times New Roman" w:cs="Times New Roman"/>
          <w:sz w:val="24"/>
          <w:szCs w:val="24"/>
        </w:rPr>
        <w:t>. All data were entered into an Excel spreadsheet</w:t>
      </w:r>
      <w:r w:rsidR="00420BA1">
        <w:rPr>
          <w:rFonts w:ascii="Times New Roman" w:hAnsi="Times New Roman" w:cs="Times New Roman"/>
          <w:sz w:val="24"/>
          <w:szCs w:val="24"/>
        </w:rPr>
        <w:t>. We used R to analyze the data</w:t>
      </w:r>
      <w:r w:rsidR="00012BD0">
        <w:rPr>
          <w:rFonts w:ascii="Times New Roman" w:hAnsi="Times New Roman" w:cs="Times New Roman"/>
          <w:sz w:val="24"/>
          <w:szCs w:val="24"/>
        </w:rPr>
        <w:t xml:space="preserve"> and to</w:t>
      </w:r>
      <w:r w:rsidR="00420BA1">
        <w:rPr>
          <w:rFonts w:ascii="Times New Roman" w:hAnsi="Times New Roman" w:cs="Times New Roman"/>
          <w:sz w:val="24"/>
          <w:szCs w:val="24"/>
        </w:rPr>
        <w:t xml:space="preserve"> produce descriptive statistics and visu</w:t>
      </w:r>
      <w:r w:rsidR="00566E2D">
        <w:rPr>
          <w:rFonts w:ascii="Times New Roman" w:hAnsi="Times New Roman" w:cs="Times New Roman"/>
          <w:sz w:val="24"/>
          <w:szCs w:val="24"/>
        </w:rPr>
        <w:t>alizations.</w:t>
      </w:r>
    </w:p>
    <w:p w14:paraId="5C36A080" w14:textId="48E09361" w:rsidR="00566E2D" w:rsidRDefault="00566E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6E2D">
        <w:rPr>
          <w:rFonts w:ascii="Times New Roman" w:hAnsi="Times New Roman" w:cs="Times New Roman"/>
          <w:b/>
          <w:bCs/>
          <w:sz w:val="24"/>
          <w:szCs w:val="24"/>
        </w:rPr>
        <w:t>Data Availability</w:t>
      </w:r>
    </w:p>
    <w:p w14:paraId="36DB48DF" w14:textId="79B276D1" w:rsidR="00420A0E" w:rsidRDefault="00934D09">
      <w:pPr>
        <w:rPr>
          <w:rFonts w:ascii="Times New Roman" w:hAnsi="Times New Roman" w:cs="Times New Roman"/>
          <w:sz w:val="24"/>
          <w:szCs w:val="24"/>
        </w:rPr>
      </w:pPr>
      <w:r w:rsidRPr="00934D09">
        <w:rPr>
          <w:rFonts w:ascii="Times New Roman" w:hAnsi="Times New Roman" w:cs="Times New Roman"/>
          <w:sz w:val="24"/>
          <w:szCs w:val="24"/>
        </w:rPr>
        <w:t xml:space="preserve">The underlying </w:t>
      </w:r>
      <w:r>
        <w:rPr>
          <w:rFonts w:ascii="Times New Roman" w:hAnsi="Times New Roman" w:cs="Times New Roman"/>
          <w:sz w:val="24"/>
          <w:szCs w:val="24"/>
        </w:rPr>
        <w:t xml:space="preserve">computer code and </w:t>
      </w:r>
      <w:r w:rsidRPr="00934D09">
        <w:rPr>
          <w:rFonts w:ascii="Times New Roman" w:hAnsi="Times New Roman" w:cs="Times New Roman"/>
          <w:sz w:val="24"/>
          <w:szCs w:val="24"/>
        </w:rPr>
        <w:t xml:space="preserve">data that support the findings of this study are available </w:t>
      </w:r>
      <w:r>
        <w:rPr>
          <w:rFonts w:ascii="Times New Roman" w:hAnsi="Times New Roman" w:cs="Times New Roman"/>
          <w:sz w:val="24"/>
          <w:szCs w:val="24"/>
        </w:rPr>
        <w:t>in the Supplementary Material</w:t>
      </w:r>
      <w:r w:rsidRPr="00934D0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CC7FDB" w14:textId="752D4F55" w:rsidR="00420A0E" w:rsidRPr="00420A0E" w:rsidRDefault="00420A0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20A0E">
        <w:rPr>
          <w:rFonts w:ascii="Times New Roman" w:hAnsi="Times New Roman" w:cs="Times New Roman"/>
          <w:b/>
          <w:bCs/>
          <w:sz w:val="32"/>
          <w:szCs w:val="32"/>
        </w:rPr>
        <w:t>Results</w:t>
      </w:r>
    </w:p>
    <w:p w14:paraId="66497819" w14:textId="6BA0F3E9" w:rsidR="00420A0E" w:rsidRDefault="0042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[Topics]</w:t>
      </w:r>
    </w:p>
    <w:p w14:paraId="18BA28B5" w14:textId="57508A56" w:rsidR="00800436" w:rsidRDefault="00631176" w:rsidP="0080043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Table: </w:t>
      </w:r>
      <w:r w:rsidR="00800436">
        <w:rPr>
          <w:rFonts w:ascii="Times New Roman" w:hAnsi="Times New Roman" w:cs="Times New Roman"/>
          <w:sz w:val="24"/>
          <w:szCs w:val="24"/>
        </w:rPr>
        <w:t xml:space="preserve">Key </w:t>
      </w:r>
      <w:proofErr w:type="gramStart"/>
      <w:r w:rsidR="00800436">
        <w:rPr>
          <w:rFonts w:ascii="Times New Roman" w:hAnsi="Times New Roman" w:cs="Times New Roman"/>
          <w:sz w:val="24"/>
          <w:szCs w:val="24"/>
        </w:rPr>
        <w:t xml:space="preserve">Points </w:t>
      </w:r>
      <w:r w:rsidR="0004587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="00045874" w:rsidRPr="00045874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Matt</w:t>
      </w:r>
      <w:r w:rsidR="00045874">
        <w:rPr>
          <w:rFonts w:ascii="Times New Roman" w:hAnsi="Times New Roman" w:cs="Times New Roman"/>
          <w:sz w:val="24"/>
          <w:szCs w:val="24"/>
        </w:rPr>
        <w:t>)</w:t>
      </w:r>
    </w:p>
    <w:p w14:paraId="5F6E5F7C" w14:textId="2A4DFACC" w:rsidR="00800436" w:rsidRDefault="00800436" w:rsidP="00800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500 words on Key Points </w:t>
      </w:r>
      <w:r w:rsidR="00631176">
        <w:rPr>
          <w:rFonts w:ascii="Times New Roman" w:hAnsi="Times New Roman" w:cs="Times New Roman"/>
          <w:sz w:val="24"/>
          <w:szCs w:val="24"/>
        </w:rPr>
        <w:t>Table</w:t>
      </w:r>
    </w:p>
    <w:p w14:paraId="32DC0C5E" w14:textId="41943E93" w:rsidR="006A2A6C" w:rsidRDefault="00460A27" w:rsidP="0080043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Figure: </w:t>
      </w:r>
      <w:r w:rsidR="006A2A6C">
        <w:rPr>
          <w:rFonts w:ascii="Times New Roman" w:hAnsi="Times New Roman" w:cs="Times New Roman"/>
          <w:sz w:val="24"/>
          <w:szCs w:val="24"/>
        </w:rPr>
        <w:t>Bar Chart of Topics</w:t>
      </w:r>
      <w:r w:rsidR="00631176">
        <w:rPr>
          <w:rFonts w:ascii="Times New Roman" w:hAnsi="Times New Roman" w:cs="Times New Roman"/>
          <w:sz w:val="24"/>
          <w:szCs w:val="24"/>
        </w:rPr>
        <w:t xml:space="preserve"> (</w:t>
      </w:r>
      <w:r w:rsidR="00631176" w:rsidRPr="00631176">
        <w:rPr>
          <w:rFonts w:ascii="Times New Roman" w:hAnsi="Times New Roman" w:cs="Times New Roman"/>
          <w:color w:val="FF0000"/>
          <w:sz w:val="24"/>
          <w:szCs w:val="24"/>
        </w:rPr>
        <w:t>Kyle</w:t>
      </w:r>
      <w:r w:rsidR="00631176">
        <w:rPr>
          <w:rFonts w:ascii="Times New Roman" w:hAnsi="Times New Roman" w:cs="Times New Roman"/>
          <w:sz w:val="24"/>
          <w:szCs w:val="24"/>
        </w:rPr>
        <w:t>)</w:t>
      </w:r>
    </w:p>
    <w:p w14:paraId="6F315FE5" w14:textId="48B9FBBD" w:rsidR="00B344C3" w:rsidRDefault="00B344C3" w:rsidP="0080043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Figure: Timeline of papers and citations</w:t>
      </w:r>
    </w:p>
    <w:p w14:paraId="7E3BF0EF" w14:textId="5B796A2A" w:rsidR="00800436" w:rsidRDefault="00800436" w:rsidP="00800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750 words on Bar Chart</w:t>
      </w:r>
    </w:p>
    <w:p w14:paraId="1285A4B3" w14:textId="539D052C" w:rsidR="00460A27" w:rsidRDefault="00460A27" w:rsidP="0080043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Figure: Social Network</w:t>
      </w:r>
      <w:r w:rsidR="001623E9">
        <w:rPr>
          <w:rFonts w:ascii="Times New Roman" w:hAnsi="Times New Roman" w:cs="Times New Roman"/>
          <w:sz w:val="24"/>
          <w:szCs w:val="24"/>
        </w:rPr>
        <w:t xml:space="preserve"> (</w:t>
      </w:r>
      <w:r w:rsidR="001623E9" w:rsidRPr="00631176">
        <w:rPr>
          <w:rFonts w:ascii="Times New Roman" w:hAnsi="Times New Roman" w:cs="Times New Roman"/>
          <w:color w:val="FF0000"/>
          <w:sz w:val="24"/>
          <w:szCs w:val="24"/>
        </w:rPr>
        <w:t>Kyle</w:t>
      </w:r>
      <w:r w:rsidR="001623E9">
        <w:rPr>
          <w:rFonts w:ascii="Times New Roman" w:hAnsi="Times New Roman" w:cs="Times New Roman"/>
          <w:sz w:val="24"/>
          <w:szCs w:val="24"/>
        </w:rPr>
        <w:t>)</w:t>
      </w:r>
    </w:p>
    <w:p w14:paraId="55698C9F" w14:textId="14DD18B0" w:rsidR="00800436" w:rsidRDefault="00800436" w:rsidP="00800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 words on Social Network Figure</w:t>
      </w:r>
    </w:p>
    <w:p w14:paraId="2B6B127E" w14:textId="1F0EB2B9" w:rsidR="00420A0E" w:rsidRDefault="0042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[Geography]</w:t>
      </w:r>
    </w:p>
    <w:p w14:paraId="11EB1A95" w14:textId="67D5B65B" w:rsidR="00CE1C20" w:rsidRDefault="00CE1C20" w:rsidP="0080043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</w:t>
      </w:r>
      <w:r w:rsidR="00460A2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Map of the Literature</w:t>
      </w:r>
      <w:r w:rsidR="00045874">
        <w:rPr>
          <w:rFonts w:ascii="Times New Roman" w:hAnsi="Times New Roman" w:cs="Times New Roman"/>
          <w:sz w:val="24"/>
          <w:szCs w:val="24"/>
        </w:rPr>
        <w:t xml:space="preserve"> (</w:t>
      </w:r>
      <w:r w:rsidR="00045874" w:rsidRPr="00045874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Matt</w:t>
      </w:r>
      <w:r w:rsidR="00045874">
        <w:rPr>
          <w:rFonts w:ascii="Times New Roman" w:hAnsi="Times New Roman" w:cs="Times New Roman"/>
          <w:sz w:val="24"/>
          <w:szCs w:val="24"/>
        </w:rPr>
        <w:t>)</w:t>
      </w:r>
    </w:p>
    <w:p w14:paraId="35071197" w14:textId="5506C478" w:rsidR="00CE1C20" w:rsidRDefault="00800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 words on the Map</w:t>
      </w:r>
    </w:p>
    <w:p w14:paraId="4BF6DC8F" w14:textId="09A4686A" w:rsidR="00420A0E" w:rsidRDefault="00420A0E">
      <w:pPr>
        <w:rPr>
          <w:rFonts w:ascii="Times New Roman" w:hAnsi="Times New Roman" w:cs="Times New Roman"/>
          <w:sz w:val="24"/>
          <w:szCs w:val="24"/>
        </w:rPr>
      </w:pPr>
    </w:p>
    <w:p w14:paraId="7D5C1067" w14:textId="37E46810" w:rsidR="00420A0E" w:rsidRPr="00420A0E" w:rsidRDefault="00420A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A0E">
        <w:rPr>
          <w:rFonts w:ascii="Times New Roman" w:hAnsi="Times New Roman" w:cs="Times New Roman"/>
          <w:b/>
          <w:bCs/>
          <w:sz w:val="32"/>
          <w:szCs w:val="32"/>
        </w:rPr>
        <w:t>Discussion</w:t>
      </w:r>
    </w:p>
    <w:p w14:paraId="0733126A" w14:textId="3E0F21D0" w:rsidR="00A063E2" w:rsidRDefault="00420A0E">
      <w:r>
        <w:t>1000</w:t>
      </w:r>
    </w:p>
    <w:p w14:paraId="6590FE81" w14:textId="77777777" w:rsidR="006B4A7F" w:rsidRDefault="006B4A7F"/>
    <w:p w14:paraId="3001BBB2" w14:textId="495F7A75" w:rsidR="00420A0E" w:rsidRPr="00420A0E" w:rsidRDefault="00420A0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20A0E">
        <w:rPr>
          <w:rFonts w:ascii="Times New Roman" w:hAnsi="Times New Roman" w:cs="Times New Roman"/>
          <w:b/>
          <w:bCs/>
          <w:sz w:val="32"/>
          <w:szCs w:val="32"/>
        </w:rPr>
        <w:t>References</w:t>
      </w:r>
    </w:p>
    <w:sectPr w:rsidR="00420A0E" w:rsidRPr="00420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F6"/>
    <w:rsid w:val="000035A5"/>
    <w:rsid w:val="00012BD0"/>
    <w:rsid w:val="00032524"/>
    <w:rsid w:val="00045874"/>
    <w:rsid w:val="000D36C1"/>
    <w:rsid w:val="000F6E8E"/>
    <w:rsid w:val="001377F8"/>
    <w:rsid w:val="00155141"/>
    <w:rsid w:val="001623E9"/>
    <w:rsid w:val="0019020A"/>
    <w:rsid w:val="00195D48"/>
    <w:rsid w:val="001A3AD3"/>
    <w:rsid w:val="002217EE"/>
    <w:rsid w:val="002D6493"/>
    <w:rsid w:val="002F03A8"/>
    <w:rsid w:val="00300162"/>
    <w:rsid w:val="003321A6"/>
    <w:rsid w:val="00394C07"/>
    <w:rsid w:val="003E46EF"/>
    <w:rsid w:val="00420A0E"/>
    <w:rsid w:val="00420BA1"/>
    <w:rsid w:val="004300EF"/>
    <w:rsid w:val="00455DC3"/>
    <w:rsid w:val="00460A27"/>
    <w:rsid w:val="00463362"/>
    <w:rsid w:val="004756CA"/>
    <w:rsid w:val="004C35BE"/>
    <w:rsid w:val="0050104F"/>
    <w:rsid w:val="0050572E"/>
    <w:rsid w:val="00566E2D"/>
    <w:rsid w:val="00595D2F"/>
    <w:rsid w:val="005F0B54"/>
    <w:rsid w:val="00631176"/>
    <w:rsid w:val="00640097"/>
    <w:rsid w:val="00656F99"/>
    <w:rsid w:val="006976AD"/>
    <w:rsid w:val="006A2A6C"/>
    <w:rsid w:val="006B4A7F"/>
    <w:rsid w:val="006B4EF6"/>
    <w:rsid w:val="006D7AD5"/>
    <w:rsid w:val="00705BB8"/>
    <w:rsid w:val="00716559"/>
    <w:rsid w:val="007622C6"/>
    <w:rsid w:val="00797EC9"/>
    <w:rsid w:val="007A3907"/>
    <w:rsid w:val="007C002B"/>
    <w:rsid w:val="00800436"/>
    <w:rsid w:val="008323D5"/>
    <w:rsid w:val="0083375E"/>
    <w:rsid w:val="00837C5F"/>
    <w:rsid w:val="00857419"/>
    <w:rsid w:val="0088589B"/>
    <w:rsid w:val="008A6DA5"/>
    <w:rsid w:val="00916D68"/>
    <w:rsid w:val="00934D09"/>
    <w:rsid w:val="0097695A"/>
    <w:rsid w:val="009A3F0B"/>
    <w:rsid w:val="00A063E2"/>
    <w:rsid w:val="00A324D2"/>
    <w:rsid w:val="00A83BB6"/>
    <w:rsid w:val="00B344C3"/>
    <w:rsid w:val="00BD3246"/>
    <w:rsid w:val="00C06D9E"/>
    <w:rsid w:val="00C5173D"/>
    <w:rsid w:val="00C65295"/>
    <w:rsid w:val="00CE1C20"/>
    <w:rsid w:val="00D328BD"/>
    <w:rsid w:val="00D458F1"/>
    <w:rsid w:val="00D54357"/>
    <w:rsid w:val="00D65F73"/>
    <w:rsid w:val="00D80D75"/>
    <w:rsid w:val="00DE69DB"/>
    <w:rsid w:val="00DE78E6"/>
    <w:rsid w:val="00E53C49"/>
    <w:rsid w:val="00EC2F6E"/>
    <w:rsid w:val="00EF1F5E"/>
    <w:rsid w:val="00F44F38"/>
    <w:rsid w:val="00F92BB2"/>
    <w:rsid w:val="00FE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052BC"/>
  <w15:chartTrackingRefBased/>
  <w15:docId w15:val="{4CFD98B9-9F94-4F3D-9E81-6120AAC0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6B4E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EF6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B4EF6"/>
    <w:rPr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F03A8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2F03A8"/>
    <w:pPr>
      <w:spacing w:before="120"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uer@ug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Hauer</dc:creator>
  <cp:keywords/>
  <dc:description/>
  <cp:lastModifiedBy>Mathew Hauer</cp:lastModifiedBy>
  <cp:revision>68</cp:revision>
  <dcterms:created xsi:type="dcterms:W3CDTF">2022-08-02T00:11:00Z</dcterms:created>
  <dcterms:modified xsi:type="dcterms:W3CDTF">2022-09-14T13:22:00Z</dcterms:modified>
</cp:coreProperties>
</file>