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A0807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A0807">
        <w:rPr>
          <w:rFonts w:cs="Arial"/>
          <w:b/>
          <w:sz w:val="36"/>
          <w:szCs w:val="36"/>
        </w:rPr>
        <w:t>02</w:t>
      </w:r>
      <w:r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="00CB6AD8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bookmarkStart w:id="0" w:name="_GoBack"/>
        <w:bookmarkEnd w:id="0"/>
        <w:p w:rsidR="0066372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8332" w:history="1">
            <w:r w:rsidR="0066372A" w:rsidRPr="0007285D">
              <w:rPr>
                <w:rStyle w:val="Hyperlink"/>
                <w:noProof/>
              </w:rPr>
              <w:t>1.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OBJETIVO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_Toc479068332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3" w:history="1">
            <w:r w:rsidRPr="000728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4" w:history="1">
            <w:r w:rsidRPr="000728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5" w:history="1">
            <w:r w:rsidRPr="0007285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6" w:history="1">
            <w:r w:rsidRPr="0007285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FLUXO PRINCIPAL – Consultar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7" w:history="1">
            <w:r w:rsidRPr="0007285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8" w:history="1">
            <w:r w:rsidRPr="0007285D">
              <w:rPr>
                <w:rStyle w:val="Hyperlink"/>
                <w:noProof/>
              </w:rPr>
              <w:t>A1. Incluir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9" w:history="1">
            <w:r w:rsidRPr="0007285D">
              <w:rPr>
                <w:rStyle w:val="Hyperlink"/>
                <w:noProof/>
              </w:rPr>
              <w:t>A2. Alterar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0" w:history="1">
            <w:r w:rsidRPr="0007285D">
              <w:rPr>
                <w:rStyle w:val="Hyperlink"/>
                <w:noProof/>
              </w:rPr>
              <w:t>A3. Excluir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1" w:history="1">
            <w:r w:rsidRPr="0007285D">
              <w:rPr>
                <w:rStyle w:val="Hyperlink"/>
                <w:noProof/>
              </w:rPr>
              <w:t>A3. Detalhar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2" w:history="1">
            <w:r w:rsidRPr="0007285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3" w:history="1">
            <w:r w:rsidRPr="0007285D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4" w:history="1">
            <w:r w:rsidRPr="0007285D">
              <w:rPr>
                <w:rStyle w:val="Hyperlink"/>
                <w:noProof/>
              </w:rPr>
              <w:t>E3. Livro já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5" w:history="1">
            <w:r w:rsidRPr="0007285D">
              <w:rPr>
                <w:rStyle w:val="Hyperlink"/>
                <w:noProof/>
              </w:rPr>
              <w:t>E4. Nenhum registro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6" w:history="1">
            <w:r w:rsidRPr="0007285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7" w:history="1">
            <w:r w:rsidRPr="0007285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8" w:history="1">
            <w:r w:rsidRPr="0007285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2A" w:rsidRDefault="006637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9" w:history="1">
            <w:r w:rsidRPr="0007285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285D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1" w:name="_Toc479064712"/>
      <w:bookmarkStart w:id="2" w:name="_Toc479068332"/>
      <w:r>
        <w:lastRenderedPageBreak/>
        <w:t>OBJETIVO</w:t>
      </w:r>
      <w:bookmarkEnd w:id="1"/>
      <w:bookmarkEnd w:id="2"/>
    </w:p>
    <w:p w:rsidR="0001125C" w:rsidRDefault="0001125C" w:rsidP="0001125C"/>
    <w:p w:rsidR="0001125C" w:rsidRDefault="0001125C" w:rsidP="0001125C">
      <w:pPr>
        <w:jc w:val="both"/>
      </w:pPr>
      <w:r>
        <w:t xml:space="preserve">O objetivo deste caso de uso é descrever as operações </w:t>
      </w:r>
      <w:r>
        <w:t>disponíveis em Manter Livros</w:t>
      </w:r>
      <w:r>
        <w:t>, realizar cadastro e recuperar senha.</w:t>
      </w: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3" w:name="_Toc479064713"/>
      <w:bookmarkStart w:id="4" w:name="_Toc479068333"/>
      <w:r>
        <w:t>ATORES</w:t>
      </w:r>
      <w:bookmarkEnd w:id="3"/>
      <w:bookmarkEnd w:id="4"/>
    </w:p>
    <w:p w:rsidR="0001125C" w:rsidRPr="0001125C" w:rsidRDefault="0001125C" w:rsidP="0001125C">
      <w:pPr>
        <w:rPr>
          <w:rFonts w:cs="Arial"/>
          <w:szCs w:val="24"/>
        </w:rPr>
      </w:pP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01125C" w:rsidRPr="000D7743" w:rsidRDefault="0001125C" w:rsidP="0001125C">
      <w:pPr>
        <w:pStyle w:val="PargrafodaLista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5" w:name="_Toc479064714"/>
      <w:bookmarkStart w:id="6" w:name="_Toc479068334"/>
      <w:r>
        <w:t>PRÉ-CONDIÇÕES</w:t>
      </w:r>
      <w:bookmarkEnd w:id="5"/>
      <w:bookmarkEnd w:id="6"/>
    </w:p>
    <w:p w:rsidR="0001125C" w:rsidRDefault="0001125C" w:rsidP="0001125C">
      <w:r>
        <w:t>N.A.</w:t>
      </w:r>
    </w:p>
    <w:p w:rsidR="0001125C" w:rsidRDefault="0001125C" w:rsidP="0001125C">
      <w:pPr>
        <w:pStyle w:val="Ttulo1"/>
      </w:pPr>
      <w:bookmarkStart w:id="7" w:name="_Toc479064715"/>
      <w:bookmarkStart w:id="8" w:name="_Toc479068335"/>
      <w:r>
        <w:t>FLUXO DE EVENTOS</w:t>
      </w:r>
      <w:bookmarkEnd w:id="7"/>
      <w:bookmarkEnd w:id="8"/>
    </w:p>
    <w:p w:rsidR="0001125C" w:rsidRPr="004776C7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9" w:name="_Toc479064716"/>
      <w:bookmarkStart w:id="10" w:name="_Toc479068336"/>
      <w:r w:rsidRPr="00A46425">
        <w:t xml:space="preserve">FLUXO PRINCIPAL – </w:t>
      </w:r>
      <w:bookmarkEnd w:id="9"/>
      <w:r>
        <w:t>Consultar Livro</w:t>
      </w:r>
      <w:bookmarkEnd w:id="10"/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</w:t>
      </w:r>
      <w:r>
        <w:t>acesso a opção &lt;&lt;Manter Livros&gt;&gt;, na tela principal;</w:t>
      </w:r>
      <w:r w:rsidRPr="0001125C">
        <w:rPr>
          <w:b/>
        </w:rPr>
        <w:t xml:space="preserve"> </w:t>
      </w:r>
      <w:r>
        <w:rPr>
          <w:b/>
        </w:rPr>
        <w:t>[RN1]</w:t>
      </w:r>
      <w:r>
        <w:rPr>
          <w:b/>
        </w:rPr>
        <w:t xml:space="preserve"> </w:t>
      </w:r>
      <w:r>
        <w:rPr>
          <w:b/>
        </w:rPr>
        <w:t>[RN2]</w:t>
      </w:r>
      <w:r>
        <w:rPr>
          <w:b/>
        </w:rPr>
        <w:t xml:space="preserve"> [RN9]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 xml:space="preserve">O sistema apresenta a tela </w:t>
      </w:r>
      <w:r>
        <w:t>de consulta de livros</w:t>
      </w:r>
      <w:r>
        <w:t xml:space="preserve">; </w:t>
      </w:r>
      <w:r>
        <w:rPr>
          <w:b/>
        </w:rPr>
        <w:t>[REF-01][PT1]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</w:t>
      </w:r>
      <w:proofErr w:type="gramStart"/>
      <w:r>
        <w:t>&lt;</w:t>
      </w:r>
      <w:r>
        <w:t>Consultar</w:t>
      </w:r>
      <w:proofErr w:type="gramEnd"/>
      <w:r>
        <w:t xml:space="preserve">&gt;&gt;; </w:t>
      </w:r>
      <w:r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 xml:space="preserve">O sistema apresenta a </w:t>
      </w:r>
      <w:r>
        <w:t>lista de resultados</w:t>
      </w:r>
      <w:r>
        <w:t>;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01125C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11" w:name="_Toc479064717"/>
      <w:bookmarkStart w:id="12" w:name="_Toc479068337"/>
      <w:r>
        <w:t>FLUXO ALTERNATIVO</w:t>
      </w:r>
      <w:bookmarkEnd w:id="11"/>
      <w:bookmarkEnd w:id="12"/>
    </w:p>
    <w:p w:rsidR="0001125C" w:rsidRDefault="0001125C" w:rsidP="0001125C">
      <w:pPr>
        <w:pStyle w:val="Ttulo3"/>
        <w:rPr>
          <w:i w:val="0"/>
        </w:rPr>
      </w:pPr>
      <w:bookmarkStart w:id="13" w:name="_Toc479064718"/>
      <w:bookmarkStart w:id="14" w:name="_Toc479068338"/>
      <w:r w:rsidRPr="004776C7">
        <w:rPr>
          <w:i w:val="0"/>
        </w:rPr>
        <w:t xml:space="preserve">A1. </w:t>
      </w:r>
      <w:bookmarkEnd w:id="13"/>
      <w:r>
        <w:rPr>
          <w:i w:val="0"/>
        </w:rPr>
        <w:t>Incluir livro</w:t>
      </w:r>
      <w:bookmarkEnd w:id="14"/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</w:t>
      </w:r>
      <w:r>
        <w:rPr>
          <w:rFonts w:cs="Arial"/>
          <w:szCs w:val="24"/>
        </w:rPr>
        <w:t>Incluir Livro</w:t>
      </w:r>
      <w:r>
        <w:rPr>
          <w:rFonts w:cs="Arial"/>
          <w:szCs w:val="24"/>
        </w:rPr>
        <w:t>&gt;&gt;;</w:t>
      </w:r>
    </w:p>
    <w:p w:rsidR="0001125C" w:rsidRPr="00CB3D96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 w:rsidRPr="0001125C">
        <w:rPr>
          <w:b/>
        </w:rPr>
        <w:t xml:space="preserve"> </w:t>
      </w:r>
      <w:r>
        <w:rPr>
          <w:b/>
        </w:rPr>
        <w:t>[REF-01]</w:t>
      </w:r>
      <w:r>
        <w:rPr>
          <w:b/>
        </w:rPr>
        <w:t xml:space="preserve"> </w:t>
      </w:r>
      <w:r>
        <w:rPr>
          <w:rFonts w:cs="Arial"/>
          <w:b/>
          <w:szCs w:val="24"/>
        </w:rPr>
        <w:t>[PT2]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 xml:space="preserve">[E1] </w:t>
      </w:r>
      <w:r>
        <w:rPr>
          <w:rFonts w:cs="Arial"/>
          <w:b/>
          <w:szCs w:val="24"/>
        </w:rPr>
        <w:t>[E</w:t>
      </w:r>
      <w:r w:rsidR="000B5C6F">
        <w:rPr>
          <w:rFonts w:cs="Arial"/>
          <w:b/>
          <w:szCs w:val="24"/>
        </w:rPr>
        <w:t>2</w:t>
      </w:r>
      <w:r>
        <w:rPr>
          <w:rFonts w:cs="Arial"/>
          <w:b/>
          <w:szCs w:val="24"/>
        </w:rPr>
        <w:t>] [RN3]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 w:rsidR="00D96670">
        <w:rPr>
          <w:rFonts w:cs="Arial"/>
          <w:szCs w:val="24"/>
        </w:rPr>
        <w:t>;</w:t>
      </w:r>
    </w:p>
    <w:p w:rsidR="00D96670" w:rsidRPr="00CB3D96" w:rsidRDefault="00D96670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01125C" w:rsidRDefault="0001125C" w:rsidP="0001125C">
      <w:pPr>
        <w:pStyle w:val="Ttulo3"/>
        <w:rPr>
          <w:i w:val="0"/>
        </w:rPr>
      </w:pPr>
      <w:bookmarkStart w:id="15" w:name="_Toc479064719"/>
      <w:bookmarkStart w:id="16" w:name="_Toc479068339"/>
      <w:r w:rsidRPr="004776C7">
        <w:rPr>
          <w:i w:val="0"/>
        </w:rPr>
        <w:t xml:space="preserve">A2. </w:t>
      </w:r>
      <w:bookmarkEnd w:id="15"/>
      <w:r w:rsidR="00E54385">
        <w:rPr>
          <w:i w:val="0"/>
        </w:rPr>
        <w:t>Alterar Livro</w:t>
      </w:r>
      <w:bookmarkEnd w:id="16"/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>Esse fluxo é iniciado quando o usuário</w:t>
      </w:r>
      <w:r w:rsidR="00103272">
        <w:t xml:space="preserve"> seleciona um registro e</w:t>
      </w:r>
      <w:r>
        <w:t xml:space="preserve"> aciona a opção &lt;&lt;</w:t>
      </w:r>
      <w:r w:rsidR="00E54385">
        <w:t>Alterar</w:t>
      </w:r>
      <w:r w:rsidR="00D96670">
        <w:t xml:space="preserve"> </w:t>
      </w:r>
      <w:r>
        <w:t>&gt;</w:t>
      </w:r>
      <w:proofErr w:type="gramStart"/>
      <w:r>
        <w:t>&gt;;</w:t>
      </w:r>
      <w:r w:rsidR="00103272">
        <w:rPr>
          <w:b/>
        </w:rPr>
        <w:t>[</w:t>
      </w:r>
      <w:proofErr w:type="gramEnd"/>
      <w:r w:rsidR="00103272">
        <w:rPr>
          <w:b/>
        </w:rPr>
        <w:t>E4]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</w:t>
      </w:r>
      <w:r w:rsidR="00E54385">
        <w:t>alteração</w:t>
      </w:r>
      <w:r>
        <w:t xml:space="preserve">; </w:t>
      </w:r>
      <w:r w:rsidR="00E54385">
        <w:rPr>
          <w:b/>
        </w:rPr>
        <w:t xml:space="preserve">[REF-01] </w:t>
      </w:r>
      <w:r>
        <w:rPr>
          <w:b/>
        </w:rPr>
        <w:t>[PT3]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lastRenderedPageBreak/>
        <w:t>O ator preenche o</w:t>
      </w:r>
      <w:r w:rsidR="00E54385">
        <w:t>s</w:t>
      </w:r>
      <w:r>
        <w:t xml:space="preserve"> campo</w:t>
      </w:r>
      <w:r w:rsidR="00E54385">
        <w:t>s</w:t>
      </w:r>
      <w:r>
        <w:t xml:space="preserve"> e seleciona a opção &lt;&lt;</w:t>
      </w:r>
      <w:r w:rsidR="00E54385">
        <w:t>Alterar Livro</w:t>
      </w:r>
      <w:r>
        <w:t xml:space="preserve">&gt;&gt;; </w:t>
      </w:r>
      <w:r w:rsidR="00E54385"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</w:t>
      </w:r>
      <w:r w:rsidR="00E54385">
        <w:t>sistema altera as informações na base de dados</w:t>
      </w:r>
      <w:r>
        <w:t xml:space="preserve">; 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 w:rsidR="00E54385">
        <w:rPr>
          <w:b/>
        </w:rPr>
        <w:t>MSG6</w:t>
      </w:r>
      <w:r w:rsidR="00D96670">
        <w:t>;</w:t>
      </w:r>
    </w:p>
    <w:p w:rsidR="00D96670" w:rsidRDefault="00D96670" w:rsidP="0001125C">
      <w:pPr>
        <w:pStyle w:val="PargrafodaLista"/>
        <w:numPr>
          <w:ilvl w:val="0"/>
          <w:numId w:val="8"/>
        </w:numPr>
        <w:jc w:val="both"/>
      </w:pPr>
      <w:r>
        <w:t>Esse fluxo é encerrado.</w:t>
      </w:r>
    </w:p>
    <w:p w:rsidR="00E54385" w:rsidRDefault="00103272" w:rsidP="00E54385">
      <w:pPr>
        <w:pStyle w:val="Ttulo3"/>
        <w:rPr>
          <w:i w:val="0"/>
        </w:rPr>
      </w:pPr>
      <w:bookmarkStart w:id="17" w:name="_Toc479068340"/>
      <w:r>
        <w:rPr>
          <w:i w:val="0"/>
        </w:rPr>
        <w:t>A3</w:t>
      </w:r>
      <w:r w:rsidR="00E54385" w:rsidRPr="004776C7">
        <w:rPr>
          <w:i w:val="0"/>
        </w:rPr>
        <w:t xml:space="preserve">. </w:t>
      </w:r>
      <w:r w:rsidR="00E54385">
        <w:rPr>
          <w:i w:val="0"/>
        </w:rPr>
        <w:t>Excluir Livro</w:t>
      </w:r>
      <w:bookmarkEnd w:id="17"/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Esse fluxo é iniciado quando o usuário </w:t>
      </w:r>
      <w:r w:rsidR="00D96670">
        <w:t xml:space="preserve">seleciona um registro e </w:t>
      </w:r>
      <w:r>
        <w:t>aciona a opção &lt;</w:t>
      </w:r>
      <w:proofErr w:type="gramStart"/>
      <w:r>
        <w:t>&lt;</w:t>
      </w:r>
      <w:r>
        <w:t>Excluir</w:t>
      </w:r>
      <w:proofErr w:type="gramEnd"/>
      <w:r>
        <w:t>&gt;&gt;</w:t>
      </w:r>
      <w:r w:rsidR="00D96670">
        <w:t>;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</w:t>
      </w:r>
      <w:r>
        <w:t>um modal com a seguinte mensagem</w:t>
      </w:r>
      <w:r>
        <w:t xml:space="preserve"> </w:t>
      </w:r>
      <w:r>
        <w:rPr>
          <w:b/>
        </w:rPr>
        <w:t>MSG7</w:t>
      </w:r>
      <w:r>
        <w:t xml:space="preserve">; </w:t>
      </w:r>
      <w:r>
        <w:rPr>
          <w:b/>
        </w:rPr>
        <w:t>[RN10] [E4]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ator </w:t>
      </w:r>
      <w:r w:rsidR="00AD6965">
        <w:t>seleciona a opção desejada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>O sistema altera as informações na base de dados;</w:t>
      </w:r>
      <w:r w:rsidR="00AD6965">
        <w:t xml:space="preserve"> </w:t>
      </w:r>
      <w:r w:rsidR="00AD6965">
        <w:rPr>
          <w:b/>
        </w:rPr>
        <w:t>[RN10]</w:t>
      </w:r>
      <w:r>
        <w:t xml:space="preserve"> 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a mensagem </w:t>
      </w:r>
      <w:r w:rsidR="00641B24">
        <w:rPr>
          <w:b/>
        </w:rPr>
        <w:t>MSG9</w:t>
      </w:r>
      <w:r w:rsidR="00D96670">
        <w:t>;</w:t>
      </w:r>
    </w:p>
    <w:p w:rsidR="00D96670" w:rsidRPr="007B7DAC" w:rsidRDefault="00D96670" w:rsidP="00E54385">
      <w:pPr>
        <w:pStyle w:val="PargrafodaLista"/>
        <w:numPr>
          <w:ilvl w:val="0"/>
          <w:numId w:val="14"/>
        </w:numPr>
        <w:jc w:val="both"/>
      </w:pPr>
      <w:r>
        <w:t>Esse fluxo é encerrado.</w:t>
      </w:r>
    </w:p>
    <w:p w:rsidR="00E54385" w:rsidRDefault="00E54385" w:rsidP="00E54385">
      <w:pPr>
        <w:jc w:val="both"/>
      </w:pPr>
    </w:p>
    <w:p w:rsidR="00D96670" w:rsidRDefault="00D96670" w:rsidP="00D96670">
      <w:pPr>
        <w:pStyle w:val="Ttulo3"/>
        <w:rPr>
          <w:i w:val="0"/>
        </w:rPr>
      </w:pPr>
      <w:bookmarkStart w:id="18" w:name="_Toc479068341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>Detalhar</w:t>
      </w:r>
      <w:r>
        <w:rPr>
          <w:i w:val="0"/>
        </w:rPr>
        <w:t xml:space="preserve"> Livro</w:t>
      </w:r>
      <w:bookmarkEnd w:id="18"/>
    </w:p>
    <w:p w:rsidR="00D96670" w:rsidRDefault="00D96670" w:rsidP="00D96670">
      <w:pPr>
        <w:pStyle w:val="PargrafodaLista"/>
        <w:numPr>
          <w:ilvl w:val="0"/>
          <w:numId w:val="16"/>
        </w:numPr>
        <w:jc w:val="both"/>
      </w:pPr>
      <w:r>
        <w:t>Esse fluxo é iniciado quando o usuário seleciona um registro e aciona a opção &lt;</w:t>
      </w:r>
      <w:proofErr w:type="gramStart"/>
      <w:r>
        <w:t>&lt;</w:t>
      </w:r>
      <w:r>
        <w:t>Detalhar</w:t>
      </w:r>
      <w:proofErr w:type="gramEnd"/>
      <w:r>
        <w:t>&gt;&gt;;</w:t>
      </w:r>
    </w:p>
    <w:p w:rsidR="00D96670" w:rsidRPr="00D96670" w:rsidRDefault="00D96670" w:rsidP="00E54385">
      <w:pPr>
        <w:pStyle w:val="PargrafodaLista"/>
        <w:numPr>
          <w:ilvl w:val="0"/>
          <w:numId w:val="16"/>
        </w:numPr>
        <w:jc w:val="both"/>
      </w:pPr>
      <w:r>
        <w:t xml:space="preserve">O sistema apresenta a tela de </w:t>
      </w:r>
      <w:r>
        <w:t>detalhes</w:t>
      </w:r>
      <w:r>
        <w:t xml:space="preserve">; </w:t>
      </w:r>
      <w:r>
        <w:rPr>
          <w:b/>
        </w:rPr>
        <w:t>[REF-01] [PT</w:t>
      </w:r>
      <w:r>
        <w:rPr>
          <w:b/>
        </w:rPr>
        <w:t>4</w:t>
      </w:r>
      <w:r>
        <w:rPr>
          <w:b/>
        </w:rPr>
        <w:t>]</w:t>
      </w:r>
    </w:p>
    <w:p w:rsidR="00D96670" w:rsidRPr="007B7DAC" w:rsidRDefault="00D96670" w:rsidP="00E54385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01125C" w:rsidRDefault="0001125C" w:rsidP="0001125C">
      <w:pPr>
        <w:pStyle w:val="PargrafodaLista"/>
        <w:ind w:left="1134"/>
        <w:jc w:val="both"/>
      </w:pPr>
    </w:p>
    <w:p w:rsidR="0001125C" w:rsidRDefault="0001125C" w:rsidP="0001125C">
      <w:pPr>
        <w:pStyle w:val="Ttulo2"/>
        <w:numPr>
          <w:ilvl w:val="1"/>
          <w:numId w:val="2"/>
        </w:numPr>
      </w:pPr>
      <w:bookmarkStart w:id="19" w:name="_Toc479064720"/>
      <w:bookmarkStart w:id="20" w:name="_Toc479068342"/>
      <w:r>
        <w:t>FLUXO DE EXCEÇÃO</w:t>
      </w:r>
      <w:bookmarkEnd w:id="19"/>
      <w:bookmarkEnd w:id="20"/>
    </w:p>
    <w:p w:rsidR="0001125C" w:rsidRDefault="0001125C" w:rsidP="0001125C">
      <w:pPr>
        <w:pStyle w:val="Ttulo3"/>
      </w:pPr>
    </w:p>
    <w:p w:rsidR="0001125C" w:rsidRDefault="0001125C" w:rsidP="0001125C">
      <w:pPr>
        <w:pStyle w:val="Ttulo3"/>
      </w:pPr>
      <w:bookmarkStart w:id="21" w:name="_Toc479064721"/>
      <w:bookmarkStart w:id="22" w:name="_Toc479068343"/>
      <w:r w:rsidRPr="004776C7">
        <w:t>E1. Campos obrigatórios não informados</w:t>
      </w:r>
      <w:bookmarkEnd w:id="21"/>
      <w:bookmarkEnd w:id="22"/>
    </w:p>
    <w:p w:rsidR="0001125C" w:rsidRDefault="0001125C" w:rsidP="0001125C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B6392" w:rsidRDefault="0001125C" w:rsidP="00BB6392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01125C" w:rsidRDefault="0001125C" w:rsidP="00BB6392">
      <w:pPr>
        <w:pStyle w:val="Ttulo3"/>
      </w:pPr>
      <w:bookmarkStart w:id="23" w:name="_Toc479068344"/>
      <w:r>
        <w:t>E</w:t>
      </w:r>
      <w:r>
        <w:t>3</w:t>
      </w:r>
      <w:r>
        <w:t xml:space="preserve">. </w:t>
      </w:r>
      <w:r>
        <w:t>Livro já cadastrado</w:t>
      </w:r>
      <w:bookmarkEnd w:id="23"/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verifica que </w:t>
      </w:r>
      <w:r w:rsidR="00075CA5">
        <w:t>o livro já está cadastrado na base de dados</w:t>
      </w:r>
      <w:r>
        <w:t>;</w:t>
      </w:r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exibe a mensagem </w:t>
      </w:r>
      <w:r w:rsidR="00075CA5">
        <w:rPr>
          <w:b/>
        </w:rPr>
        <w:t>MSG5</w:t>
      </w:r>
      <w:r>
        <w:rPr>
          <w:b/>
        </w:rPr>
        <w:t xml:space="preserve"> </w:t>
      </w:r>
      <w:r>
        <w:t>e retorna para o fluxo chamador.</w:t>
      </w:r>
    </w:p>
    <w:p w:rsidR="00E54385" w:rsidRDefault="00E54385" w:rsidP="00E54385">
      <w:pPr>
        <w:pStyle w:val="Ttulo3"/>
      </w:pPr>
      <w:bookmarkStart w:id="24" w:name="_Toc479068345"/>
      <w:r>
        <w:t>E</w:t>
      </w:r>
      <w:r>
        <w:t>4</w:t>
      </w:r>
      <w:r>
        <w:t xml:space="preserve">. </w:t>
      </w:r>
      <w:r>
        <w:t>Nenhum registro selecionado</w:t>
      </w:r>
      <w:bookmarkEnd w:id="24"/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 xml:space="preserve">O sistema verifica que </w:t>
      </w:r>
      <w:r>
        <w:t>não há nenhum registro selecionado ao acionar a</w:t>
      </w:r>
      <w:r w:rsidR="00D96670">
        <w:t>s opções</w:t>
      </w:r>
      <w:r>
        <w:t xml:space="preserve"> &lt;&lt;Excluir&gt;</w:t>
      </w:r>
      <w:proofErr w:type="gramStart"/>
      <w:r>
        <w:t>&gt;</w:t>
      </w:r>
      <w:r w:rsidR="00D96670">
        <w:t>,&lt;</w:t>
      </w:r>
      <w:proofErr w:type="gramEnd"/>
      <w:r w:rsidR="00D96670">
        <w:t>&lt;Alterar&gt; ou &lt;&lt;Detalhar&gt;&gt;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 xml:space="preserve">O sistema exibe a mensagem </w:t>
      </w:r>
      <w:r>
        <w:rPr>
          <w:b/>
        </w:rPr>
        <w:t>MSG8</w:t>
      </w:r>
      <w:r>
        <w:rPr>
          <w:b/>
        </w:rPr>
        <w:t xml:space="preserve"> </w:t>
      </w:r>
      <w:r>
        <w:t>e retorna para o fluxo chamador.</w:t>
      </w:r>
    </w:p>
    <w:p w:rsidR="00E54385" w:rsidRDefault="00E54385" w:rsidP="00E54385">
      <w:pPr>
        <w:jc w:val="both"/>
      </w:pP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25" w:name="_Toc479064723"/>
      <w:bookmarkStart w:id="26" w:name="_Toc479068346"/>
      <w:r>
        <w:t>PÓS-CONDIÇÕES</w:t>
      </w:r>
      <w:bookmarkEnd w:id="25"/>
      <w:bookmarkEnd w:id="26"/>
    </w:p>
    <w:p w:rsidR="0001125C" w:rsidRPr="003C7B6C" w:rsidRDefault="00E54385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7" w:name="_Toc479064725"/>
      <w:bookmarkStart w:id="28" w:name="_Toc479068347"/>
      <w:r>
        <w:lastRenderedPageBreak/>
        <w:t>PONTOS DE INCLUSÃO</w:t>
      </w:r>
      <w:bookmarkEnd w:id="27"/>
      <w:bookmarkEnd w:id="28"/>
    </w:p>
    <w:p w:rsidR="0001125C" w:rsidRDefault="0001125C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9" w:name="_Toc479064726"/>
      <w:bookmarkStart w:id="30" w:name="_Toc479068348"/>
      <w:r>
        <w:t>PONTOS DE EXTENSÃO</w:t>
      </w:r>
      <w:bookmarkEnd w:id="29"/>
      <w:bookmarkEnd w:id="30"/>
    </w:p>
    <w:p w:rsidR="0001125C" w:rsidRDefault="0001125C" w:rsidP="0001125C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31" w:name="_Toc479064727"/>
      <w:bookmarkStart w:id="32" w:name="_Toc479068349"/>
      <w:r>
        <w:rPr>
          <w:lang w:eastAsia="ar-SA"/>
        </w:rPr>
        <w:t>REFERÊNCIAS</w:t>
      </w:r>
      <w:bookmarkEnd w:id="31"/>
      <w:bookmarkEnd w:id="32"/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3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33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 w:rsidR="00A009E9">
        <w:rPr>
          <w:color w:val="000000"/>
        </w:rPr>
        <w:t>DI_002</w:t>
      </w:r>
      <w:r>
        <w:rPr>
          <w:color w:val="000000"/>
        </w:rPr>
        <w:t>_</w:t>
      </w:r>
      <w:r w:rsidR="00E54385">
        <w:rPr>
          <w:color w:val="000000"/>
        </w:rPr>
        <w:t>Manter_Livros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4" w:name="_Ref255385119"/>
      <w:r w:rsidRPr="003E43C7">
        <w:rPr>
          <w:b/>
          <w:i/>
          <w:iCs/>
          <w:noProof w:val="0"/>
        </w:rPr>
        <w:t>Mensagens</w:t>
      </w:r>
      <w:bookmarkEnd w:id="34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915832" w:rsidRPr="0001125C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="00A009E9">
        <w:t>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sectPr w:rsidR="00915832" w:rsidRPr="0001125C" w:rsidSect="0003781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909" w:rsidRDefault="00692909" w:rsidP="00842E3F">
      <w:pPr>
        <w:spacing w:after="0" w:line="240" w:lineRule="auto"/>
      </w:pPr>
      <w:r>
        <w:separator/>
      </w:r>
    </w:p>
  </w:endnote>
  <w:endnote w:type="continuationSeparator" w:id="0">
    <w:p w:rsidR="00692909" w:rsidRDefault="0069290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73130"/>
      <w:docPartObj>
        <w:docPartGallery w:val="Page Numbers (Bottom of Page)"/>
        <w:docPartUnique/>
      </w:docPartObj>
    </w:sdtPr>
    <w:sdtContent>
      <w:p w:rsidR="005523BB" w:rsidRDefault="00552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72A">
          <w:rPr>
            <w:noProof/>
          </w:rPr>
          <w:t>5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5644872"/>
      <w:docPartObj>
        <w:docPartGallery w:val="Page Numbers (Bottom of Page)"/>
        <w:docPartUnique/>
      </w:docPartObj>
    </w:sdtPr>
    <w:sdtContent>
      <w:p w:rsidR="005523BB" w:rsidRDefault="00552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392">
          <w:rPr>
            <w:noProof/>
          </w:rPr>
          <w:t>1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909" w:rsidRDefault="00692909" w:rsidP="00842E3F">
      <w:pPr>
        <w:spacing w:after="0" w:line="240" w:lineRule="auto"/>
      </w:pPr>
      <w:r>
        <w:separator/>
      </w:r>
    </w:p>
  </w:footnote>
  <w:footnote w:type="continuationSeparator" w:id="0">
    <w:p w:rsidR="00692909" w:rsidRDefault="0069290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CB6AD8">
            <w:rPr>
              <w:rFonts w:cs="Arial"/>
              <w:bCs/>
            </w:rPr>
            <w:t>ECU_002</w:t>
          </w:r>
          <w:proofErr w:type="gramStart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CB6AD8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25C"/>
    <w:rsid w:val="000133DD"/>
    <w:rsid w:val="00037819"/>
    <w:rsid w:val="00075CA5"/>
    <w:rsid w:val="000A2C14"/>
    <w:rsid w:val="000B5C6F"/>
    <w:rsid w:val="000C2D7B"/>
    <w:rsid w:val="000D7743"/>
    <w:rsid w:val="00103272"/>
    <w:rsid w:val="00133CDB"/>
    <w:rsid w:val="00192859"/>
    <w:rsid w:val="001C51A8"/>
    <w:rsid w:val="00224360"/>
    <w:rsid w:val="00354B8A"/>
    <w:rsid w:val="003902DE"/>
    <w:rsid w:val="004776C7"/>
    <w:rsid w:val="004D3DCD"/>
    <w:rsid w:val="005523BB"/>
    <w:rsid w:val="005814B8"/>
    <w:rsid w:val="005F17CF"/>
    <w:rsid w:val="00641B24"/>
    <w:rsid w:val="006564BF"/>
    <w:rsid w:val="0066372A"/>
    <w:rsid w:val="00677AB8"/>
    <w:rsid w:val="00692909"/>
    <w:rsid w:val="00711F29"/>
    <w:rsid w:val="00731951"/>
    <w:rsid w:val="007B7DAC"/>
    <w:rsid w:val="007C4A12"/>
    <w:rsid w:val="007D3AC3"/>
    <w:rsid w:val="00805FD5"/>
    <w:rsid w:val="00842E3F"/>
    <w:rsid w:val="00915832"/>
    <w:rsid w:val="00A009E9"/>
    <w:rsid w:val="00A46425"/>
    <w:rsid w:val="00AD6965"/>
    <w:rsid w:val="00B34709"/>
    <w:rsid w:val="00B504A0"/>
    <w:rsid w:val="00B92D34"/>
    <w:rsid w:val="00BA0807"/>
    <w:rsid w:val="00BB6392"/>
    <w:rsid w:val="00C97562"/>
    <w:rsid w:val="00CA4285"/>
    <w:rsid w:val="00CB3D96"/>
    <w:rsid w:val="00CB6AD8"/>
    <w:rsid w:val="00CF7DFC"/>
    <w:rsid w:val="00D633A0"/>
    <w:rsid w:val="00D7078D"/>
    <w:rsid w:val="00D76583"/>
    <w:rsid w:val="00D96670"/>
    <w:rsid w:val="00DE2BAA"/>
    <w:rsid w:val="00E54385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D24E-EDAD-47D7-8CCE-3A517331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34</cp:revision>
  <dcterms:created xsi:type="dcterms:W3CDTF">2017-04-01T18:19:00Z</dcterms:created>
  <dcterms:modified xsi:type="dcterms:W3CDTF">2017-04-04T14:23:00Z</dcterms:modified>
</cp:coreProperties>
</file>