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673191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ECU_012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Registrar</w:t>
      </w:r>
      <w:r w:rsidR="00842E3F">
        <w:rPr>
          <w:rFonts w:cs="Arial"/>
          <w:b/>
          <w:sz w:val="36"/>
          <w:szCs w:val="36"/>
        </w:rPr>
        <w:t>_</w:t>
      </w:r>
      <w:r w:rsidR="00D76583">
        <w:rPr>
          <w:rFonts w:cs="Arial"/>
          <w:b/>
          <w:sz w:val="36"/>
          <w:szCs w:val="36"/>
        </w:rPr>
        <w:t>Devolução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 xml:space="preserve">Criação do Artefato 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A017F9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Marcello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73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73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73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739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739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739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73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73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73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73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060739"/>
      <w:r>
        <w:t>OBJETIVO</w:t>
      </w:r>
      <w:bookmarkEnd w:id="0"/>
    </w:p>
    <w:p w:rsidR="00DD7B18" w:rsidRPr="00DD7B18" w:rsidRDefault="00DD7B18" w:rsidP="00DD7B18"/>
    <w:p w:rsidR="00DD7B18" w:rsidRDefault="00DD7B18" w:rsidP="00DD7B18">
      <w:pPr>
        <w:ind w:left="708"/>
      </w:pPr>
      <w:r>
        <w:t>O objetivo deste caso de uso é descrever as operações necessárias para realizar a devolução.</w:t>
      </w:r>
    </w:p>
    <w:p w:rsidR="00DD7B18" w:rsidRDefault="00DD7B18" w:rsidP="00DD7B18">
      <w:pPr>
        <w:ind w:left="708"/>
      </w:pPr>
    </w:p>
    <w:p w:rsidR="004776C7" w:rsidRDefault="00A46425" w:rsidP="004776C7">
      <w:pPr>
        <w:pStyle w:val="Ttulo1"/>
      </w:pPr>
      <w:bookmarkStart w:id="1" w:name="_Toc479060740"/>
      <w:r>
        <w:t>ATORES</w:t>
      </w:r>
      <w:bookmarkEnd w:id="1"/>
    </w:p>
    <w:p w:rsidR="00DD7B18" w:rsidRDefault="00DD7B18" w:rsidP="00DD7B18"/>
    <w:p w:rsid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Aluno;</w:t>
      </w:r>
    </w:p>
    <w:p w:rsid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D7B18" w:rsidRPr="00DD7B18" w:rsidRDefault="00DD7B18" w:rsidP="00DD7B18">
      <w:pPr>
        <w:pStyle w:val="PargrafodaLista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060741"/>
      <w:r>
        <w:t>PRÉ-CONDIÇÕES</w:t>
      </w:r>
      <w:bookmarkEnd w:id="2"/>
    </w:p>
    <w:p w:rsidR="00DD7B18" w:rsidRDefault="00DD7B18" w:rsidP="00DD7B18">
      <w:pPr>
        <w:ind w:left="708"/>
      </w:pPr>
    </w:p>
    <w:p w:rsidR="00DD7B18" w:rsidRDefault="00DD7B18" w:rsidP="00DD7B18">
      <w:pPr>
        <w:ind w:left="708"/>
        <w:rPr>
          <w:b/>
        </w:rPr>
      </w:pPr>
      <w:r>
        <w:t xml:space="preserve">O Aluno ter trazido o </w:t>
      </w:r>
      <w:r w:rsidRPr="00DD7B18">
        <w:rPr>
          <w:u w:val="single"/>
        </w:rPr>
        <w:t>livro</w:t>
      </w:r>
      <w:r>
        <w:t xml:space="preserve"> </w:t>
      </w:r>
      <w:r w:rsidRPr="00DD7B18">
        <w:rPr>
          <w:b/>
        </w:rPr>
        <w:t>[</w:t>
      </w:r>
      <w:r>
        <w:rPr>
          <w:b/>
        </w:rPr>
        <w:t>ECU</w:t>
      </w:r>
      <w:r w:rsidRPr="00DD7B18">
        <w:rPr>
          <w:b/>
        </w:rPr>
        <w:t>_11]</w:t>
      </w:r>
      <w:r>
        <w:rPr>
          <w:b/>
        </w:rPr>
        <w:t>.</w:t>
      </w:r>
    </w:p>
    <w:p w:rsidR="00DD7B18" w:rsidRPr="00DD7B18" w:rsidRDefault="00DD7B18" w:rsidP="00DD7B18">
      <w:pPr>
        <w:ind w:left="708"/>
      </w:pPr>
      <w:r>
        <w:t xml:space="preserve">O Funcionário, Gerente ou Bibliotecário ter realizado o login no sistema com sucesso </w:t>
      </w:r>
      <w:r>
        <w:rPr>
          <w:b/>
        </w:rPr>
        <w:t>[ECU_01].</w:t>
      </w:r>
    </w:p>
    <w:p w:rsidR="00DD7B18" w:rsidRPr="00DD7B18" w:rsidRDefault="00DD7B18" w:rsidP="00DD7B18"/>
    <w:p w:rsidR="00A46425" w:rsidRDefault="00A46425" w:rsidP="00D7078D">
      <w:pPr>
        <w:pStyle w:val="Ttulo1"/>
      </w:pPr>
      <w:bookmarkStart w:id="3" w:name="_Toc479060742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060743"/>
      <w:r w:rsidRPr="00A46425">
        <w:t>FLUXO PRINCIPAL</w:t>
      </w:r>
      <w:bookmarkEnd w:id="4"/>
      <w:r w:rsidRPr="00A46425">
        <w:t xml:space="preserve"> </w:t>
      </w:r>
    </w:p>
    <w:p w:rsidR="00DD7B18" w:rsidRDefault="00DD7B18" w:rsidP="00DD7B18"/>
    <w:p w:rsidR="00DD7B18" w:rsidRDefault="00DD7B18" w:rsidP="00DD7B18">
      <w:pPr>
        <w:pStyle w:val="PargrafodaLista"/>
        <w:numPr>
          <w:ilvl w:val="0"/>
          <w:numId w:val="14"/>
        </w:numPr>
      </w:pPr>
      <w:r>
        <w:t xml:space="preserve">Esse fluxo é iniciado quando o usuário apresenta o livro para devolução; </w:t>
      </w:r>
      <w:r w:rsidRPr="00DD7B18">
        <w:rPr>
          <w:b/>
        </w:rPr>
        <w:t>[ECU_11]</w:t>
      </w:r>
    </w:p>
    <w:p w:rsidR="00DD7B18" w:rsidRDefault="00E73A01" w:rsidP="00DD7B18">
      <w:pPr>
        <w:pStyle w:val="PargrafodaLista"/>
        <w:numPr>
          <w:ilvl w:val="0"/>
          <w:numId w:val="14"/>
        </w:numPr>
      </w:pPr>
      <w:r>
        <w:t xml:space="preserve">O atendente aciona a opção &lt;&lt;Registra Devolução&gt;&gt; na tela principal. </w:t>
      </w:r>
      <w:r w:rsidR="00011D2F" w:rsidRPr="007925AB">
        <w:rPr>
          <w:b/>
        </w:rPr>
        <w:t>[RN1][RN2][</w:t>
      </w:r>
      <w:r w:rsidR="007925AB" w:rsidRPr="007925AB">
        <w:rPr>
          <w:b/>
        </w:rPr>
        <w:t>RN15</w:t>
      </w:r>
      <w:r w:rsidR="00011D2F" w:rsidRPr="007925AB">
        <w:rPr>
          <w:b/>
        </w:rPr>
        <w:t>]</w:t>
      </w:r>
    </w:p>
    <w:p w:rsidR="00E73A01" w:rsidRDefault="00E73A01" w:rsidP="00DD7B18">
      <w:pPr>
        <w:pStyle w:val="PargrafodaLista"/>
        <w:numPr>
          <w:ilvl w:val="0"/>
          <w:numId w:val="14"/>
        </w:numPr>
      </w:pPr>
      <w:r>
        <w:t xml:space="preserve">O Sistema apresenta a tela de Registro de Devoluções; </w:t>
      </w:r>
      <w:r w:rsidR="007925AB" w:rsidRPr="007925AB">
        <w:rPr>
          <w:b/>
        </w:rPr>
        <w:t>[PT1]</w:t>
      </w:r>
    </w:p>
    <w:p w:rsidR="00E73A01" w:rsidRDefault="00E73A01" w:rsidP="00DD7B18">
      <w:pPr>
        <w:pStyle w:val="PargrafodaLista"/>
        <w:numPr>
          <w:ilvl w:val="0"/>
          <w:numId w:val="14"/>
        </w:numPr>
      </w:pPr>
      <w:r>
        <w:t>O atendente preenche os campos obrigatórios e seleciona a opção &lt;&lt;Registrar&gt;&gt;</w:t>
      </w:r>
      <w:r w:rsidR="007925AB">
        <w:t xml:space="preserve"> </w:t>
      </w:r>
      <w:r w:rsidR="007925AB" w:rsidRPr="007925AB">
        <w:rPr>
          <w:b/>
        </w:rPr>
        <w:t>[E1][E2]</w:t>
      </w:r>
    </w:p>
    <w:p w:rsidR="00E73A01" w:rsidRDefault="007B2622" w:rsidP="00DD7B18">
      <w:pPr>
        <w:pStyle w:val="PargrafodaLista"/>
        <w:numPr>
          <w:ilvl w:val="0"/>
          <w:numId w:val="14"/>
        </w:numPr>
      </w:pPr>
      <w:r>
        <w:t>O sistema va</w:t>
      </w:r>
      <w:r w:rsidR="00E73A01">
        <w:t xml:space="preserve">lida os campos e se houve atraso na devolução; </w:t>
      </w:r>
      <w:r w:rsidR="00E73A01" w:rsidRPr="00BF2154">
        <w:rPr>
          <w:b/>
        </w:rPr>
        <w:t>[ECU_13]</w:t>
      </w:r>
    </w:p>
    <w:p w:rsidR="00BF2154" w:rsidRDefault="00BF2154" w:rsidP="00DD7B18">
      <w:pPr>
        <w:pStyle w:val="PargrafodaLista"/>
        <w:numPr>
          <w:ilvl w:val="0"/>
          <w:numId w:val="14"/>
        </w:numPr>
      </w:pPr>
      <w:r>
        <w:t xml:space="preserve">O sistema apresenta a mensagem; </w:t>
      </w:r>
      <w:r w:rsidRPr="00BF2154">
        <w:rPr>
          <w:b/>
        </w:rPr>
        <w:t>MSG20</w:t>
      </w:r>
      <w:r>
        <w:t>;</w:t>
      </w:r>
    </w:p>
    <w:p w:rsidR="00E73A01" w:rsidRDefault="00E73A01" w:rsidP="00DD7B18">
      <w:pPr>
        <w:pStyle w:val="PargrafodaLista"/>
        <w:numPr>
          <w:ilvl w:val="0"/>
          <w:numId w:val="14"/>
        </w:numPr>
      </w:pPr>
      <w:r>
        <w:t>O Sistema salva os dados.</w:t>
      </w:r>
    </w:p>
    <w:p w:rsidR="006C56E3" w:rsidRPr="00DD7B18" w:rsidRDefault="006C56E3" w:rsidP="00DD7B18">
      <w:pPr>
        <w:pStyle w:val="PargrafodaLista"/>
        <w:numPr>
          <w:ilvl w:val="0"/>
          <w:numId w:val="14"/>
        </w:numPr>
      </w:pPr>
      <w:r>
        <w:t>Esse fluxo é encerrado.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060744"/>
      <w:r>
        <w:lastRenderedPageBreak/>
        <w:t>FLUXO ALTERNATIVO</w:t>
      </w:r>
      <w:bookmarkEnd w:id="5"/>
    </w:p>
    <w:p w:rsidR="007B2622" w:rsidRDefault="007B2622" w:rsidP="007B2622">
      <w:pPr>
        <w:pStyle w:val="Ttulo3"/>
        <w:rPr>
          <w:i w:val="0"/>
        </w:rPr>
      </w:pPr>
      <w:bookmarkStart w:id="6" w:name="_Toc479064718"/>
      <w:bookmarkStart w:id="7" w:name="_Toc479189591"/>
      <w:r w:rsidRPr="004776C7">
        <w:rPr>
          <w:i w:val="0"/>
        </w:rPr>
        <w:t>A1.</w:t>
      </w:r>
      <w:r>
        <w:rPr>
          <w:i w:val="0"/>
        </w:rPr>
        <w:t xml:space="preserve"> Atraso na Devolução</w:t>
      </w:r>
    </w:p>
    <w:bookmarkEnd w:id="6"/>
    <w:bookmarkEnd w:id="7"/>
    <w:p w:rsidR="007B2622" w:rsidRDefault="007B2622" w:rsidP="007B2622">
      <w:pPr>
        <w:pStyle w:val="Ttulo3"/>
        <w:numPr>
          <w:ilvl w:val="0"/>
          <w:numId w:val="15"/>
        </w:numPr>
        <w:rPr>
          <w:i w:val="0"/>
        </w:rPr>
      </w:pPr>
      <w:r>
        <w:rPr>
          <w:i w:val="0"/>
        </w:rPr>
        <w:t xml:space="preserve">Esse fluxo é iniciado quando </w:t>
      </w:r>
      <w:r w:rsidRPr="007B2622">
        <w:rPr>
          <w:b/>
          <w:i w:val="0"/>
        </w:rPr>
        <w:t>[ECU_13]</w:t>
      </w:r>
      <w:r>
        <w:rPr>
          <w:i w:val="0"/>
        </w:rPr>
        <w:t xml:space="preserve"> retorna atraso.</w:t>
      </w:r>
    </w:p>
    <w:p w:rsidR="007B2622" w:rsidRDefault="007B2622" w:rsidP="007B2622">
      <w:pPr>
        <w:pStyle w:val="PargrafodaLista"/>
        <w:numPr>
          <w:ilvl w:val="0"/>
          <w:numId w:val="15"/>
        </w:numPr>
      </w:pPr>
      <w:r>
        <w:t xml:space="preserve">O sistema apresenta a mensagem; </w:t>
      </w:r>
      <w:r w:rsidRPr="007B2622">
        <w:rPr>
          <w:b/>
        </w:rPr>
        <w:t>MSG19</w:t>
      </w:r>
      <w:r>
        <w:t>;</w:t>
      </w:r>
    </w:p>
    <w:p w:rsidR="007B2622" w:rsidRDefault="007B2622" w:rsidP="007B2622">
      <w:pPr>
        <w:pStyle w:val="PargrafodaLista"/>
        <w:numPr>
          <w:ilvl w:val="0"/>
          <w:numId w:val="15"/>
        </w:numPr>
      </w:pPr>
      <w:r>
        <w:t xml:space="preserve">O atendente clica em </w:t>
      </w:r>
      <w:r w:rsidR="00AA6142">
        <w:t xml:space="preserve">&lt;&lt;Gerar Boleto&gt;&gt;; </w:t>
      </w:r>
      <w:r w:rsidR="00AA6142" w:rsidRPr="00AA6142">
        <w:rPr>
          <w:b/>
        </w:rPr>
        <w:t>[PT2]</w:t>
      </w:r>
      <w:r w:rsidR="00AA6142">
        <w:rPr>
          <w:b/>
        </w:rPr>
        <w:t>[ECU_13</w:t>
      </w:r>
      <w:bookmarkStart w:id="8" w:name="_GoBack"/>
      <w:bookmarkEnd w:id="8"/>
      <w:r w:rsidR="00AA6142">
        <w:rPr>
          <w:b/>
        </w:rPr>
        <w:t>]</w:t>
      </w:r>
    </w:p>
    <w:p w:rsidR="007B2622" w:rsidRDefault="007B2622" w:rsidP="007B2622">
      <w:pPr>
        <w:pStyle w:val="PargrafodaLista"/>
        <w:numPr>
          <w:ilvl w:val="0"/>
          <w:numId w:val="15"/>
        </w:numPr>
      </w:pPr>
      <w:r>
        <w:t>O sistema atualiza os dados e retorna ao fluxo chamador.</w:t>
      </w:r>
    </w:p>
    <w:p w:rsidR="007B2622" w:rsidRPr="007B2622" w:rsidRDefault="007B2622" w:rsidP="007B2622">
      <w:pPr>
        <w:pStyle w:val="PargrafodaLista"/>
        <w:numPr>
          <w:ilvl w:val="0"/>
          <w:numId w:val="15"/>
        </w:numPr>
      </w:pPr>
      <w:r>
        <w:t xml:space="preserve">Esse fluxo é encerrado. </w:t>
      </w: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9" w:name="_Toc479060745"/>
      <w:r>
        <w:t>FLUXO DE EXCEÇÃO</w:t>
      </w:r>
      <w:bookmarkEnd w:id="9"/>
    </w:p>
    <w:p w:rsidR="00BF2154" w:rsidRDefault="00BF2154" w:rsidP="00BF2154"/>
    <w:p w:rsidR="00BF2154" w:rsidRDefault="00BF2154" w:rsidP="00BF2154">
      <w:pPr>
        <w:pStyle w:val="Ttulo3"/>
      </w:pPr>
      <w:bookmarkStart w:id="10" w:name="_Toc479064721"/>
      <w:bookmarkStart w:id="11" w:name="_Toc479189596"/>
      <w:r w:rsidRPr="004776C7">
        <w:t>E1. Campos obrigatórios não informados</w:t>
      </w:r>
      <w:bookmarkEnd w:id="10"/>
      <w:bookmarkEnd w:id="11"/>
    </w:p>
    <w:p w:rsidR="00BF2154" w:rsidRDefault="00BF2154" w:rsidP="00BF2154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BF2154" w:rsidRDefault="00BF2154" w:rsidP="00BF2154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</w:p>
    <w:p w:rsidR="00011D2F" w:rsidRDefault="00011D2F" w:rsidP="00011D2F">
      <w:pPr>
        <w:pStyle w:val="Ttulo3"/>
      </w:pPr>
      <w:r w:rsidRPr="004776C7">
        <w:t>E</w:t>
      </w:r>
      <w:r>
        <w:t>2</w:t>
      </w:r>
      <w:r w:rsidRPr="004776C7">
        <w:t xml:space="preserve">. Campos obrigatórios </w:t>
      </w:r>
      <w:r>
        <w:t>informados com dados inexistentes.</w:t>
      </w:r>
    </w:p>
    <w:p w:rsidR="00011D2F" w:rsidRDefault="00011D2F" w:rsidP="00011D2F">
      <w:pPr>
        <w:pStyle w:val="PargrafodaLista"/>
        <w:numPr>
          <w:ilvl w:val="0"/>
          <w:numId w:val="16"/>
        </w:numPr>
        <w:jc w:val="both"/>
      </w:pPr>
      <w:r>
        <w:t>O sistema verifica se a matricula é válida.</w:t>
      </w:r>
    </w:p>
    <w:p w:rsidR="00BF2154" w:rsidRPr="00BF2154" w:rsidRDefault="00011D2F" w:rsidP="00BF2154">
      <w:pPr>
        <w:pStyle w:val="PargrafodaLista"/>
        <w:numPr>
          <w:ilvl w:val="0"/>
          <w:numId w:val="16"/>
        </w:numPr>
        <w:jc w:val="both"/>
      </w:pPr>
      <w:r>
        <w:t xml:space="preserve">O sistema exibe a mensagem </w:t>
      </w:r>
      <w:r w:rsidRPr="00011D2F">
        <w:rPr>
          <w:b/>
        </w:rPr>
        <w:t>MSG</w:t>
      </w:r>
      <w:r>
        <w:rPr>
          <w:b/>
        </w:rPr>
        <w:t>15</w:t>
      </w:r>
      <w:r w:rsidRPr="00011D2F">
        <w:rPr>
          <w:b/>
        </w:rPr>
        <w:t xml:space="preserve"> </w:t>
      </w:r>
      <w:r>
        <w:t>e retorna para o fluxo chamador.</w:t>
      </w:r>
    </w:p>
    <w:p w:rsidR="006564BF" w:rsidRDefault="006564BF" w:rsidP="004776C7">
      <w:pPr>
        <w:pStyle w:val="Ttulo3"/>
      </w:pPr>
    </w:p>
    <w:p w:rsidR="00BF2154" w:rsidRDefault="004776C7" w:rsidP="00BF2154">
      <w:pPr>
        <w:pStyle w:val="Ttulo1"/>
      </w:pPr>
      <w:bookmarkStart w:id="12" w:name="_Toc479060746"/>
      <w:r>
        <w:t>PÓS-CONDIÇÕES</w:t>
      </w:r>
      <w:bookmarkEnd w:id="12"/>
    </w:p>
    <w:p w:rsidR="00BF2154" w:rsidRDefault="00BF2154" w:rsidP="00BF2154">
      <w:pPr>
        <w:ind w:left="708"/>
      </w:pPr>
      <w:r>
        <w:t>NA</w:t>
      </w:r>
    </w:p>
    <w:p w:rsidR="00BF2154" w:rsidRPr="00BF2154" w:rsidRDefault="00BF2154" w:rsidP="00BF2154"/>
    <w:p w:rsidR="00BF2154" w:rsidRDefault="004776C7" w:rsidP="00BF2154">
      <w:pPr>
        <w:pStyle w:val="Ttulo1"/>
      </w:pPr>
      <w:bookmarkStart w:id="13" w:name="_Toc479060747"/>
      <w:r>
        <w:t>PONTOS DE INCLUSÃO</w:t>
      </w:r>
      <w:bookmarkEnd w:id="13"/>
    </w:p>
    <w:p w:rsidR="00BF2154" w:rsidRPr="00BF2154" w:rsidRDefault="00BF2154" w:rsidP="00BF2154">
      <w:pPr>
        <w:ind w:left="708"/>
      </w:pPr>
      <w:r>
        <w:t>NA</w:t>
      </w:r>
    </w:p>
    <w:p w:rsidR="004776C7" w:rsidRDefault="004776C7" w:rsidP="00D7078D">
      <w:pPr>
        <w:pStyle w:val="Ttulo1"/>
      </w:pPr>
      <w:bookmarkStart w:id="14" w:name="_Toc479060748"/>
      <w:r>
        <w:t>PONTOS DE EXTENSÃO</w:t>
      </w:r>
      <w:bookmarkEnd w:id="14"/>
    </w:p>
    <w:p w:rsidR="00BF2154" w:rsidRPr="00BF2154" w:rsidRDefault="00BF2154" w:rsidP="00BF2154">
      <w:pPr>
        <w:ind w:firstLine="708"/>
        <w:rPr>
          <w:u w:val="single"/>
        </w:rPr>
      </w:pPr>
      <w:r>
        <w:t>NA</w:t>
      </w:r>
    </w:p>
    <w:p w:rsidR="00D7078D" w:rsidRDefault="00D7078D" w:rsidP="00D7078D">
      <w:pPr>
        <w:pStyle w:val="Ttulo1"/>
      </w:pPr>
      <w:bookmarkStart w:id="15" w:name="_Toc479060749"/>
      <w:r>
        <w:rPr>
          <w:lang w:eastAsia="ar-SA"/>
        </w:rPr>
        <w:t>REFERÊNCIAS</w:t>
      </w:r>
      <w:bookmarkEnd w:id="15"/>
    </w:p>
    <w:p w:rsidR="00915832" w:rsidRDefault="00915832" w:rsidP="00D7078D"/>
    <w:p w:rsidR="00BF2154" w:rsidRPr="003E43C7" w:rsidRDefault="00BF2154" w:rsidP="00BF215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6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6"/>
    </w:p>
    <w:p w:rsidR="00BF2154" w:rsidRPr="003E43C7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BF2154" w:rsidRPr="003E43C7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DI_012_REgistrar_Devolução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BF2154" w:rsidRPr="003E43C7" w:rsidRDefault="00BF2154" w:rsidP="00BF215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85119"/>
      <w:r w:rsidRPr="003E43C7">
        <w:rPr>
          <w:b/>
          <w:i/>
          <w:iCs/>
          <w:noProof w:val="0"/>
        </w:rPr>
        <w:t>Mensagens</w:t>
      </w:r>
      <w:bookmarkEnd w:id="17"/>
    </w:p>
    <w:p w:rsidR="00BF2154" w:rsidRPr="003E43C7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BF2154" w:rsidRPr="003E43C7" w:rsidRDefault="00BF2154" w:rsidP="00BF215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lastRenderedPageBreak/>
        <w:t>Glossário</w:t>
      </w:r>
    </w:p>
    <w:p w:rsidR="00BF2154" w:rsidRPr="003E43C7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BF2154" w:rsidRPr="003E43C7" w:rsidRDefault="00BF2154" w:rsidP="00BF2154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BF2154" w:rsidRPr="003E43C7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Negócio:</w:t>
      </w:r>
    </w:p>
    <w:p w:rsidR="00BF2154" w:rsidRPr="0001125C" w:rsidRDefault="00BF2154" w:rsidP="00BF2154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39D" w:rsidRDefault="0042739D" w:rsidP="00842E3F">
      <w:pPr>
        <w:spacing w:after="0" w:line="240" w:lineRule="auto"/>
      </w:pPr>
      <w:r>
        <w:separator/>
      </w:r>
    </w:p>
  </w:endnote>
  <w:endnote w:type="continuationSeparator" w:id="0">
    <w:p w:rsidR="0042739D" w:rsidRDefault="0042739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39D" w:rsidRDefault="0042739D" w:rsidP="00842E3F">
      <w:pPr>
        <w:spacing w:after="0" w:line="240" w:lineRule="auto"/>
      </w:pPr>
      <w:r>
        <w:separator/>
      </w:r>
    </w:p>
  </w:footnote>
  <w:footnote w:type="continuationSeparator" w:id="0">
    <w:p w:rsidR="0042739D" w:rsidRDefault="0042739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A017F9">
            <w:rPr>
              <w:rFonts w:cs="Arial"/>
              <w:bCs/>
            </w:rPr>
            <w:t>ECU_012</w:t>
          </w:r>
          <w:r>
            <w:rPr>
              <w:rFonts w:cs="Arial"/>
              <w:bCs/>
            </w:rPr>
            <w:t>_</w:t>
          </w:r>
          <w:r w:rsidR="00A017F9">
            <w:rPr>
              <w:rFonts w:cs="Arial"/>
              <w:bCs/>
            </w:rPr>
            <w:t>Registrar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A017F9">
            <w:rPr>
              <w:rFonts w:cs="Arial"/>
              <w:bCs/>
            </w:rPr>
            <w:t>Devolução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00123"/>
    <w:multiLevelType w:val="hybridMultilevel"/>
    <w:tmpl w:val="B8865AF8"/>
    <w:lvl w:ilvl="0" w:tplc="20FA98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61F3E"/>
    <w:multiLevelType w:val="hybridMultilevel"/>
    <w:tmpl w:val="A7C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F77D2"/>
    <w:multiLevelType w:val="hybridMultilevel"/>
    <w:tmpl w:val="4044FDCE"/>
    <w:lvl w:ilvl="0" w:tplc="2C6EED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5D7AEB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3"/>
  </w:num>
  <w:num w:numId="7">
    <w:abstractNumId w:val="11"/>
  </w:num>
  <w:num w:numId="8">
    <w:abstractNumId w:val="1"/>
  </w:num>
  <w:num w:numId="9">
    <w:abstractNumId w:val="10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1D2F"/>
    <w:rsid w:val="000133DD"/>
    <w:rsid w:val="00037819"/>
    <w:rsid w:val="000A2C14"/>
    <w:rsid w:val="000C2D7B"/>
    <w:rsid w:val="000D7743"/>
    <w:rsid w:val="00192859"/>
    <w:rsid w:val="001C51A8"/>
    <w:rsid w:val="00224360"/>
    <w:rsid w:val="00312D2E"/>
    <w:rsid w:val="00354B8A"/>
    <w:rsid w:val="003902DE"/>
    <w:rsid w:val="0042739D"/>
    <w:rsid w:val="004776C7"/>
    <w:rsid w:val="005814B8"/>
    <w:rsid w:val="005F17CF"/>
    <w:rsid w:val="006564BF"/>
    <w:rsid w:val="00673191"/>
    <w:rsid w:val="00677AB8"/>
    <w:rsid w:val="006C56E3"/>
    <w:rsid w:val="00711F29"/>
    <w:rsid w:val="00731951"/>
    <w:rsid w:val="007925AB"/>
    <w:rsid w:val="007B2622"/>
    <w:rsid w:val="007B7DAC"/>
    <w:rsid w:val="007C4A12"/>
    <w:rsid w:val="007D3AC3"/>
    <w:rsid w:val="00805FD5"/>
    <w:rsid w:val="00825CFA"/>
    <w:rsid w:val="00842E3F"/>
    <w:rsid w:val="00915832"/>
    <w:rsid w:val="00930772"/>
    <w:rsid w:val="00A017F9"/>
    <w:rsid w:val="00A46425"/>
    <w:rsid w:val="00AA6142"/>
    <w:rsid w:val="00B34709"/>
    <w:rsid w:val="00B504A0"/>
    <w:rsid w:val="00B92D34"/>
    <w:rsid w:val="00BF2154"/>
    <w:rsid w:val="00C97562"/>
    <w:rsid w:val="00CA4285"/>
    <w:rsid w:val="00CB3D96"/>
    <w:rsid w:val="00CF7DFC"/>
    <w:rsid w:val="00D633A0"/>
    <w:rsid w:val="00D7078D"/>
    <w:rsid w:val="00D76583"/>
    <w:rsid w:val="00DD7B18"/>
    <w:rsid w:val="00E73A01"/>
    <w:rsid w:val="00E92528"/>
    <w:rsid w:val="00EA65CA"/>
    <w:rsid w:val="00F41989"/>
    <w:rsid w:val="00F75181"/>
    <w:rsid w:val="00F91549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55C4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49039-EAA0-46CF-86C0-BE178216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25</cp:revision>
  <dcterms:created xsi:type="dcterms:W3CDTF">2017-04-01T18:19:00Z</dcterms:created>
  <dcterms:modified xsi:type="dcterms:W3CDTF">2017-04-07T01:40:00Z</dcterms:modified>
</cp:coreProperties>
</file>