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FA552" w14:textId="77777777" w:rsidR="003E7B28" w:rsidRDefault="003E7B28" w:rsidP="003E7B28">
      <w:pPr>
        <w:spacing w:after="0"/>
        <w:jc w:val="center"/>
        <w:rPr>
          <w:rFonts w:ascii="Calibri" w:eastAsia="Calibri" w:hAnsi="Calibri" w:cs="Calibri"/>
        </w:rPr>
      </w:pPr>
      <w:r w:rsidRPr="30310DB4">
        <w:rPr>
          <w:rFonts w:ascii="Calibri" w:eastAsia="Calibri" w:hAnsi="Calibri" w:cs="Calibri"/>
        </w:rPr>
        <w:t>CENTRO UNIVERSITÁRIO ADVENTISTA DE SÃO PAULO</w:t>
      </w:r>
    </w:p>
    <w:p w14:paraId="1736007A" w14:textId="77777777" w:rsidR="003E7B28" w:rsidRDefault="003E7B28" w:rsidP="003E7B28">
      <w:pPr>
        <w:spacing w:after="0"/>
        <w:jc w:val="center"/>
        <w:rPr>
          <w:rFonts w:ascii="Calibri" w:eastAsia="Calibri" w:hAnsi="Calibri" w:cs="Calibri"/>
        </w:rPr>
      </w:pPr>
      <w:r w:rsidRPr="30310DB4">
        <w:rPr>
          <w:rFonts w:ascii="Calibri" w:eastAsia="Calibri" w:hAnsi="Calibri" w:cs="Calibri"/>
        </w:rPr>
        <w:t xml:space="preserve">CAMPUS </w:t>
      </w:r>
      <w:r w:rsidR="00753B9A">
        <w:rPr>
          <w:rFonts w:ascii="Calibri" w:eastAsia="Calibri" w:hAnsi="Calibri" w:cs="Calibri"/>
        </w:rPr>
        <w:t>HORTOLÂNDIA</w:t>
      </w:r>
    </w:p>
    <w:p w14:paraId="0DBCF8F4" w14:textId="62C0E0EB" w:rsidR="003E7B28" w:rsidRDefault="0063585A" w:rsidP="003E7B28">
      <w:pPr>
        <w:spacing w:after="0"/>
        <w:jc w:val="center"/>
        <w:rPr>
          <w:rFonts w:ascii="Calibri" w:eastAsia="Calibri" w:hAnsi="Calibri" w:cs="Calibri"/>
        </w:rPr>
      </w:pPr>
      <w:r>
        <w:rPr>
          <w:rFonts w:ascii="Calibri" w:eastAsia="Calibri" w:hAnsi="Calibri" w:cs="Calibri"/>
        </w:rPr>
        <w:t>ENGENHARIA DA COMPUTAÇÃO</w:t>
      </w:r>
    </w:p>
    <w:p w14:paraId="25A757B3" w14:textId="77777777" w:rsidR="003E7B28" w:rsidRDefault="003E7B28" w:rsidP="003E7B28">
      <w:pPr>
        <w:spacing w:after="0"/>
        <w:jc w:val="center"/>
        <w:rPr>
          <w:rFonts w:ascii="Calibri" w:eastAsia="Calibri" w:hAnsi="Calibri" w:cs="Calibri"/>
        </w:rPr>
      </w:pPr>
    </w:p>
    <w:p w14:paraId="1FDC2434" w14:textId="77777777" w:rsidR="003E7B28" w:rsidRDefault="003E7B28" w:rsidP="003E7B28">
      <w:pPr>
        <w:spacing w:after="0"/>
        <w:jc w:val="center"/>
        <w:rPr>
          <w:rFonts w:ascii="Calibri" w:eastAsia="Calibri" w:hAnsi="Calibri" w:cs="Calibri"/>
        </w:rPr>
      </w:pPr>
    </w:p>
    <w:p w14:paraId="5B659EE1" w14:textId="77777777" w:rsidR="003E7B28" w:rsidRDefault="003E7B28" w:rsidP="003E7B28">
      <w:pPr>
        <w:spacing w:after="0"/>
        <w:jc w:val="center"/>
        <w:rPr>
          <w:rFonts w:ascii="Calibri" w:eastAsia="Calibri" w:hAnsi="Calibri" w:cs="Calibri"/>
        </w:rPr>
      </w:pPr>
    </w:p>
    <w:p w14:paraId="648CFC39" w14:textId="77777777" w:rsidR="003E7B28" w:rsidRDefault="003E7B28" w:rsidP="003E7B28">
      <w:pPr>
        <w:spacing w:after="0"/>
        <w:jc w:val="center"/>
        <w:rPr>
          <w:rFonts w:ascii="Calibri" w:eastAsia="Calibri" w:hAnsi="Calibri" w:cs="Calibri"/>
        </w:rPr>
      </w:pPr>
    </w:p>
    <w:p w14:paraId="0FB4F26C" w14:textId="77777777" w:rsidR="003E7B28" w:rsidRDefault="003E7B28" w:rsidP="003E7B28">
      <w:pPr>
        <w:spacing w:after="0"/>
        <w:jc w:val="center"/>
        <w:rPr>
          <w:rFonts w:ascii="Calibri" w:eastAsia="Calibri" w:hAnsi="Calibri" w:cs="Calibri"/>
        </w:rPr>
      </w:pPr>
    </w:p>
    <w:p w14:paraId="2BC4D94D" w14:textId="77777777" w:rsidR="003E7B28" w:rsidRDefault="003E7B28" w:rsidP="003E7B28">
      <w:pPr>
        <w:spacing w:after="0"/>
        <w:jc w:val="center"/>
        <w:rPr>
          <w:rFonts w:ascii="Calibri" w:eastAsia="Calibri" w:hAnsi="Calibri" w:cs="Calibri"/>
        </w:rPr>
      </w:pPr>
    </w:p>
    <w:p w14:paraId="39D11E10" w14:textId="77777777" w:rsidR="003E7B28" w:rsidRDefault="003E7B28" w:rsidP="003E7B28">
      <w:pPr>
        <w:spacing w:after="0"/>
        <w:jc w:val="center"/>
        <w:rPr>
          <w:rFonts w:ascii="Calibri" w:eastAsia="Calibri" w:hAnsi="Calibri" w:cs="Calibri"/>
        </w:rPr>
      </w:pPr>
    </w:p>
    <w:p w14:paraId="267B2368" w14:textId="77777777" w:rsidR="003E7B28" w:rsidRDefault="003E7B28" w:rsidP="003E7B28">
      <w:pPr>
        <w:spacing w:after="0"/>
        <w:jc w:val="center"/>
        <w:rPr>
          <w:rFonts w:ascii="Calibri" w:eastAsia="Calibri" w:hAnsi="Calibri" w:cs="Calibri"/>
        </w:rPr>
      </w:pPr>
    </w:p>
    <w:p w14:paraId="5D0A0D38" w14:textId="77777777" w:rsidR="003E7B28" w:rsidRDefault="003E7B28" w:rsidP="003E7B28">
      <w:pPr>
        <w:spacing w:after="0"/>
        <w:jc w:val="center"/>
        <w:rPr>
          <w:rFonts w:ascii="Calibri" w:eastAsia="Calibri" w:hAnsi="Calibri" w:cs="Calibri"/>
        </w:rPr>
      </w:pPr>
    </w:p>
    <w:p w14:paraId="65A9FF46" w14:textId="77777777" w:rsidR="003E7B28" w:rsidRDefault="003E7B28" w:rsidP="003E7B28">
      <w:pPr>
        <w:spacing w:after="0"/>
        <w:jc w:val="center"/>
        <w:rPr>
          <w:rFonts w:ascii="Calibri" w:eastAsia="Calibri" w:hAnsi="Calibri" w:cs="Calibri"/>
        </w:rPr>
      </w:pPr>
    </w:p>
    <w:p w14:paraId="45B309C7" w14:textId="3F396B18" w:rsidR="003E7B28" w:rsidRDefault="0063585A" w:rsidP="003E7B28">
      <w:pPr>
        <w:spacing w:after="0"/>
        <w:jc w:val="center"/>
        <w:rPr>
          <w:rFonts w:ascii="Calibri" w:eastAsia="Calibri" w:hAnsi="Calibri" w:cs="Calibri"/>
        </w:rPr>
      </w:pPr>
      <w:r>
        <w:rPr>
          <w:rFonts w:ascii="Calibri" w:eastAsia="Calibri" w:hAnsi="Calibri" w:cs="Calibri"/>
        </w:rPr>
        <w:t xml:space="preserve">CLEITON FRATONI DA ROCHA </w:t>
      </w:r>
    </w:p>
    <w:p w14:paraId="765DA21A" w14:textId="0120B9A8" w:rsidR="0063585A" w:rsidRDefault="0063585A" w:rsidP="0063585A">
      <w:pPr>
        <w:spacing w:after="0"/>
        <w:jc w:val="center"/>
        <w:rPr>
          <w:rFonts w:ascii="Calibri" w:eastAsia="Calibri" w:hAnsi="Calibri" w:cs="Calibri"/>
        </w:rPr>
      </w:pPr>
      <w:r>
        <w:rPr>
          <w:rFonts w:ascii="Calibri" w:eastAsia="Calibri" w:hAnsi="Calibri" w:cs="Calibri"/>
        </w:rPr>
        <w:t>MATHEUS FILIPE DA SILVA GOMES</w:t>
      </w:r>
    </w:p>
    <w:p w14:paraId="2AE45CD5" w14:textId="575F1D15" w:rsidR="0063585A" w:rsidRDefault="0063585A" w:rsidP="0063585A">
      <w:pPr>
        <w:spacing w:after="0"/>
        <w:jc w:val="center"/>
        <w:rPr>
          <w:rFonts w:ascii="Calibri" w:eastAsia="Calibri" w:hAnsi="Calibri" w:cs="Calibri"/>
        </w:rPr>
      </w:pPr>
      <w:r>
        <w:rPr>
          <w:rFonts w:ascii="Calibri" w:eastAsia="Calibri" w:hAnsi="Calibri" w:cs="Calibri"/>
        </w:rPr>
        <w:t>VÁLLERY GABRIELE NOVO PARENTE</w:t>
      </w:r>
    </w:p>
    <w:p w14:paraId="49529507" w14:textId="77777777" w:rsidR="003E7B28" w:rsidRDefault="003E7B28" w:rsidP="003E7B28">
      <w:pPr>
        <w:spacing w:after="0"/>
        <w:jc w:val="center"/>
        <w:rPr>
          <w:rFonts w:ascii="Calibri" w:eastAsia="Calibri" w:hAnsi="Calibri" w:cs="Calibri"/>
        </w:rPr>
      </w:pPr>
    </w:p>
    <w:p w14:paraId="002BF87A" w14:textId="77777777" w:rsidR="003E7B28" w:rsidRDefault="003E7B28" w:rsidP="003E7B28">
      <w:pPr>
        <w:spacing w:after="0"/>
        <w:jc w:val="center"/>
        <w:rPr>
          <w:rFonts w:ascii="Calibri" w:eastAsia="Calibri" w:hAnsi="Calibri" w:cs="Calibri"/>
        </w:rPr>
      </w:pPr>
    </w:p>
    <w:p w14:paraId="31E80603" w14:textId="77777777" w:rsidR="003E7B28" w:rsidRDefault="003E7B28" w:rsidP="003E7B28">
      <w:pPr>
        <w:spacing w:after="0"/>
        <w:jc w:val="center"/>
        <w:rPr>
          <w:rFonts w:ascii="Calibri" w:eastAsia="Calibri" w:hAnsi="Calibri" w:cs="Calibri"/>
        </w:rPr>
      </w:pPr>
    </w:p>
    <w:p w14:paraId="2D3B6295" w14:textId="77777777" w:rsidR="003E7B28" w:rsidRDefault="003E7B28" w:rsidP="003E7B28">
      <w:pPr>
        <w:spacing w:after="0"/>
        <w:jc w:val="center"/>
        <w:rPr>
          <w:rFonts w:ascii="Calibri" w:eastAsia="Calibri" w:hAnsi="Calibri" w:cs="Calibri"/>
        </w:rPr>
      </w:pPr>
    </w:p>
    <w:p w14:paraId="5A41A68C" w14:textId="77777777" w:rsidR="003E7B28" w:rsidRDefault="003E7B28" w:rsidP="003E7B28">
      <w:pPr>
        <w:spacing w:after="0"/>
        <w:jc w:val="center"/>
        <w:rPr>
          <w:rFonts w:ascii="Calibri" w:eastAsia="Calibri" w:hAnsi="Calibri" w:cs="Calibri"/>
        </w:rPr>
      </w:pPr>
    </w:p>
    <w:p w14:paraId="239F4072" w14:textId="69EE01A9" w:rsidR="003E7B28" w:rsidRDefault="0063585A" w:rsidP="003E7B28">
      <w:pPr>
        <w:spacing w:after="0"/>
        <w:jc w:val="center"/>
        <w:rPr>
          <w:rFonts w:ascii="Calibri" w:eastAsia="Calibri" w:hAnsi="Calibri" w:cs="Calibri"/>
          <w:sz w:val="28"/>
          <w:szCs w:val="28"/>
        </w:rPr>
      </w:pPr>
      <w:r>
        <w:rPr>
          <w:rFonts w:ascii="Calibri" w:eastAsia="Calibri" w:hAnsi="Calibri" w:cs="Calibri"/>
          <w:b/>
          <w:bCs/>
          <w:sz w:val="28"/>
          <w:szCs w:val="28"/>
        </w:rPr>
        <w:t>BUSSENSE</w:t>
      </w:r>
      <w:r w:rsidR="003E7B28" w:rsidRPr="30310DB4">
        <w:rPr>
          <w:rFonts w:ascii="Calibri" w:eastAsia="Calibri" w:hAnsi="Calibri" w:cs="Calibri"/>
          <w:sz w:val="28"/>
          <w:szCs w:val="28"/>
        </w:rPr>
        <w:t>:</w:t>
      </w:r>
      <w:r>
        <w:rPr>
          <w:rFonts w:ascii="Calibri" w:eastAsia="Calibri" w:hAnsi="Calibri" w:cs="Calibri"/>
          <w:sz w:val="28"/>
          <w:szCs w:val="28"/>
        </w:rPr>
        <w:t xml:space="preserve"> ACESSIBILIDADE NO TRANSPORTE PÚBLICO PARA PESSOAS CEGAS</w:t>
      </w:r>
    </w:p>
    <w:p w14:paraId="2F782B5C" w14:textId="77777777" w:rsidR="003E7B28" w:rsidRDefault="003E7B28" w:rsidP="003E7B28">
      <w:pPr>
        <w:spacing w:after="0"/>
        <w:jc w:val="center"/>
        <w:rPr>
          <w:rFonts w:ascii="Calibri" w:eastAsia="Calibri" w:hAnsi="Calibri" w:cs="Calibri"/>
        </w:rPr>
      </w:pPr>
    </w:p>
    <w:p w14:paraId="30242903" w14:textId="77777777" w:rsidR="003E7B28" w:rsidRDefault="003E7B28" w:rsidP="003E7B28">
      <w:pPr>
        <w:spacing w:after="0"/>
        <w:jc w:val="center"/>
        <w:rPr>
          <w:rFonts w:ascii="Calibri" w:eastAsia="Calibri" w:hAnsi="Calibri" w:cs="Calibri"/>
        </w:rPr>
      </w:pPr>
    </w:p>
    <w:p w14:paraId="76462197" w14:textId="77777777" w:rsidR="003E7B28" w:rsidRDefault="003E7B28" w:rsidP="003E7B28">
      <w:pPr>
        <w:spacing w:after="0"/>
        <w:jc w:val="center"/>
        <w:rPr>
          <w:rFonts w:ascii="Calibri" w:eastAsia="Calibri" w:hAnsi="Calibri" w:cs="Calibri"/>
        </w:rPr>
      </w:pPr>
    </w:p>
    <w:p w14:paraId="7B83A553" w14:textId="77777777" w:rsidR="003E7B28" w:rsidRDefault="003E7B28" w:rsidP="003E7B28">
      <w:pPr>
        <w:spacing w:after="0"/>
        <w:jc w:val="center"/>
        <w:rPr>
          <w:rFonts w:ascii="Calibri" w:eastAsia="Calibri" w:hAnsi="Calibri" w:cs="Calibri"/>
        </w:rPr>
      </w:pPr>
    </w:p>
    <w:p w14:paraId="046A4A95" w14:textId="77777777" w:rsidR="003E7B28" w:rsidRDefault="003E7B28" w:rsidP="003E7B28">
      <w:pPr>
        <w:spacing w:after="0"/>
        <w:jc w:val="center"/>
        <w:rPr>
          <w:rFonts w:ascii="Calibri" w:eastAsia="Calibri" w:hAnsi="Calibri" w:cs="Calibri"/>
        </w:rPr>
      </w:pPr>
    </w:p>
    <w:p w14:paraId="7CBBD91E" w14:textId="77777777" w:rsidR="003E7B28" w:rsidRDefault="003E7B28" w:rsidP="003E7B28">
      <w:pPr>
        <w:spacing w:after="0"/>
        <w:jc w:val="center"/>
        <w:rPr>
          <w:rFonts w:ascii="Calibri" w:eastAsia="Calibri" w:hAnsi="Calibri" w:cs="Calibri"/>
        </w:rPr>
      </w:pPr>
    </w:p>
    <w:p w14:paraId="4D854D6E" w14:textId="77777777" w:rsidR="003E7B28" w:rsidRDefault="003E7B28" w:rsidP="003E7B28">
      <w:pPr>
        <w:spacing w:after="0"/>
        <w:jc w:val="center"/>
        <w:rPr>
          <w:rFonts w:ascii="Calibri" w:eastAsia="Calibri" w:hAnsi="Calibri" w:cs="Calibri"/>
        </w:rPr>
      </w:pPr>
    </w:p>
    <w:p w14:paraId="0DF866C8" w14:textId="77777777" w:rsidR="003E7B28" w:rsidRDefault="003E7B28" w:rsidP="003E7B28">
      <w:pPr>
        <w:spacing w:after="0"/>
        <w:rPr>
          <w:rFonts w:ascii="Calibri" w:eastAsia="Calibri" w:hAnsi="Calibri" w:cs="Calibri"/>
        </w:rPr>
      </w:pPr>
    </w:p>
    <w:p w14:paraId="0D8BB6C3" w14:textId="77777777" w:rsidR="003E7B28" w:rsidRDefault="003E7B28" w:rsidP="003E7B28">
      <w:pPr>
        <w:spacing w:after="0"/>
        <w:jc w:val="center"/>
        <w:rPr>
          <w:rFonts w:ascii="Calibri" w:eastAsia="Calibri" w:hAnsi="Calibri" w:cs="Calibri"/>
        </w:rPr>
      </w:pPr>
    </w:p>
    <w:p w14:paraId="43EF21D8" w14:textId="77777777" w:rsidR="003E7B28" w:rsidRDefault="003E7B28" w:rsidP="003E7B28">
      <w:pPr>
        <w:spacing w:after="0"/>
        <w:jc w:val="center"/>
        <w:rPr>
          <w:rFonts w:ascii="Calibri" w:eastAsia="Calibri" w:hAnsi="Calibri" w:cs="Calibri"/>
        </w:rPr>
      </w:pPr>
    </w:p>
    <w:p w14:paraId="47F22E7D" w14:textId="77777777" w:rsidR="003E7B28" w:rsidRDefault="003E7B28" w:rsidP="003E7B28">
      <w:pPr>
        <w:spacing w:after="0"/>
        <w:jc w:val="center"/>
        <w:rPr>
          <w:rFonts w:ascii="Calibri" w:eastAsia="Calibri" w:hAnsi="Calibri" w:cs="Calibri"/>
        </w:rPr>
      </w:pPr>
    </w:p>
    <w:p w14:paraId="30EE5524" w14:textId="77777777" w:rsidR="003E7B28" w:rsidRDefault="003E7B28" w:rsidP="003E7B28">
      <w:pPr>
        <w:spacing w:after="0"/>
        <w:jc w:val="center"/>
        <w:rPr>
          <w:rFonts w:ascii="Calibri" w:eastAsia="Calibri" w:hAnsi="Calibri" w:cs="Calibri"/>
        </w:rPr>
      </w:pPr>
    </w:p>
    <w:p w14:paraId="424516DA" w14:textId="77777777" w:rsidR="003E7B28" w:rsidRDefault="003E7B28" w:rsidP="003E7B28">
      <w:pPr>
        <w:spacing w:after="0"/>
        <w:jc w:val="center"/>
        <w:rPr>
          <w:rFonts w:ascii="Calibri" w:eastAsia="Calibri" w:hAnsi="Calibri" w:cs="Calibri"/>
        </w:rPr>
      </w:pPr>
    </w:p>
    <w:p w14:paraId="6F8A7BB0" w14:textId="77777777" w:rsidR="003E7B28" w:rsidRDefault="003E7B28" w:rsidP="003E7B28">
      <w:pPr>
        <w:spacing w:after="0"/>
        <w:jc w:val="center"/>
        <w:rPr>
          <w:rFonts w:ascii="Calibri" w:eastAsia="Calibri" w:hAnsi="Calibri" w:cs="Calibri"/>
        </w:rPr>
      </w:pPr>
      <w:r w:rsidRPr="30310DB4">
        <w:rPr>
          <w:rFonts w:ascii="Calibri" w:eastAsia="Calibri" w:hAnsi="Calibri" w:cs="Calibri"/>
        </w:rPr>
        <w:t>HORTOLÂNDIA</w:t>
      </w:r>
    </w:p>
    <w:p w14:paraId="2EB80E9E" w14:textId="77777777" w:rsidR="003E7B28" w:rsidRDefault="003E7B28" w:rsidP="003E7B28">
      <w:pPr>
        <w:spacing w:after="0"/>
        <w:jc w:val="center"/>
        <w:rPr>
          <w:rFonts w:ascii="Calibri" w:eastAsia="Calibri" w:hAnsi="Calibri" w:cs="Calibri"/>
        </w:rPr>
      </w:pPr>
      <w:r w:rsidRPr="30310DB4">
        <w:rPr>
          <w:rFonts w:ascii="Calibri" w:eastAsia="Calibri" w:hAnsi="Calibri" w:cs="Calibri"/>
        </w:rPr>
        <w:t>202</w:t>
      </w:r>
      <w:r w:rsidR="00753B9A">
        <w:rPr>
          <w:rFonts w:ascii="Calibri" w:eastAsia="Calibri" w:hAnsi="Calibri" w:cs="Calibri"/>
        </w:rPr>
        <w:t>5</w:t>
      </w:r>
    </w:p>
    <w:p w14:paraId="66158AA7" w14:textId="77777777" w:rsidR="003E7B28" w:rsidRDefault="003E7B28" w:rsidP="003E7B28">
      <w:pPr>
        <w:rPr>
          <w:rFonts w:ascii="Calibri" w:eastAsia="Calibri" w:hAnsi="Calibri" w:cs="Calibri"/>
        </w:rPr>
      </w:pPr>
      <w:r>
        <w:rPr>
          <w:rFonts w:ascii="Calibri" w:eastAsia="Calibri" w:hAnsi="Calibri" w:cs="Calibri"/>
        </w:rPr>
        <w:br w:type="page"/>
      </w:r>
    </w:p>
    <w:p w14:paraId="2E517D30" w14:textId="77777777" w:rsidR="0063585A" w:rsidRDefault="0063585A" w:rsidP="0063585A">
      <w:pPr>
        <w:spacing w:after="0"/>
        <w:jc w:val="center"/>
        <w:rPr>
          <w:rFonts w:ascii="Calibri" w:eastAsia="Calibri" w:hAnsi="Calibri" w:cs="Calibri"/>
        </w:rPr>
      </w:pPr>
      <w:r>
        <w:rPr>
          <w:rFonts w:ascii="Calibri" w:eastAsia="Calibri" w:hAnsi="Calibri" w:cs="Calibri"/>
        </w:rPr>
        <w:lastRenderedPageBreak/>
        <w:t xml:space="preserve">CLEITON FRATONI DA ROCHA </w:t>
      </w:r>
    </w:p>
    <w:p w14:paraId="073C7148" w14:textId="77777777" w:rsidR="0063585A" w:rsidRDefault="0063585A" w:rsidP="0063585A">
      <w:pPr>
        <w:spacing w:after="0"/>
        <w:jc w:val="center"/>
        <w:rPr>
          <w:rFonts w:ascii="Calibri" w:eastAsia="Calibri" w:hAnsi="Calibri" w:cs="Calibri"/>
        </w:rPr>
      </w:pPr>
      <w:r>
        <w:rPr>
          <w:rFonts w:ascii="Calibri" w:eastAsia="Calibri" w:hAnsi="Calibri" w:cs="Calibri"/>
        </w:rPr>
        <w:t>MATHEUS FILIPE DA SILVA GOMES</w:t>
      </w:r>
    </w:p>
    <w:p w14:paraId="34D29EA4" w14:textId="77777777" w:rsidR="0063585A" w:rsidRDefault="0063585A" w:rsidP="0063585A">
      <w:pPr>
        <w:spacing w:after="0"/>
        <w:jc w:val="center"/>
        <w:rPr>
          <w:rFonts w:ascii="Calibri" w:eastAsia="Calibri" w:hAnsi="Calibri" w:cs="Calibri"/>
        </w:rPr>
      </w:pPr>
      <w:r>
        <w:rPr>
          <w:rFonts w:ascii="Calibri" w:eastAsia="Calibri" w:hAnsi="Calibri" w:cs="Calibri"/>
        </w:rPr>
        <w:t>VÁLLERY GABRIELE NOVO PARENTE</w:t>
      </w:r>
    </w:p>
    <w:p w14:paraId="3C8C94FD" w14:textId="77777777" w:rsidR="003E7B28" w:rsidRDefault="003E7B28" w:rsidP="003E7B28">
      <w:pPr>
        <w:spacing w:after="0"/>
        <w:jc w:val="center"/>
        <w:rPr>
          <w:rFonts w:ascii="Calibri" w:eastAsia="Calibri" w:hAnsi="Calibri" w:cs="Calibri"/>
        </w:rPr>
      </w:pPr>
    </w:p>
    <w:p w14:paraId="783C81C0" w14:textId="77777777" w:rsidR="003E7B28" w:rsidRDefault="003E7B28" w:rsidP="003E7B28">
      <w:pPr>
        <w:spacing w:after="0"/>
        <w:jc w:val="center"/>
        <w:rPr>
          <w:rFonts w:ascii="Calibri" w:eastAsia="Calibri" w:hAnsi="Calibri" w:cs="Calibri"/>
        </w:rPr>
      </w:pPr>
    </w:p>
    <w:p w14:paraId="444AACC5" w14:textId="77777777" w:rsidR="003E7B28" w:rsidRDefault="003E7B28" w:rsidP="003E7B28">
      <w:pPr>
        <w:spacing w:after="0"/>
        <w:jc w:val="center"/>
        <w:rPr>
          <w:rFonts w:ascii="Calibri" w:eastAsia="Calibri" w:hAnsi="Calibri" w:cs="Calibri"/>
        </w:rPr>
      </w:pPr>
    </w:p>
    <w:p w14:paraId="7FD2CB84" w14:textId="77777777" w:rsidR="003E7B28" w:rsidRDefault="003E7B28" w:rsidP="003E7B28">
      <w:pPr>
        <w:spacing w:after="0"/>
        <w:jc w:val="center"/>
        <w:rPr>
          <w:rFonts w:ascii="Calibri" w:eastAsia="Calibri" w:hAnsi="Calibri" w:cs="Calibri"/>
        </w:rPr>
      </w:pPr>
    </w:p>
    <w:p w14:paraId="54D691DF" w14:textId="77777777" w:rsidR="003E7B28" w:rsidRDefault="003E7B28" w:rsidP="003E7B28">
      <w:pPr>
        <w:spacing w:after="0"/>
        <w:jc w:val="center"/>
        <w:rPr>
          <w:rFonts w:ascii="Calibri" w:eastAsia="Calibri" w:hAnsi="Calibri" w:cs="Calibri"/>
        </w:rPr>
      </w:pPr>
    </w:p>
    <w:p w14:paraId="46A6E8DC" w14:textId="77777777" w:rsidR="003E7B28" w:rsidRDefault="003E7B28" w:rsidP="003E7B28">
      <w:pPr>
        <w:spacing w:after="0"/>
        <w:jc w:val="center"/>
        <w:rPr>
          <w:rFonts w:ascii="Calibri" w:eastAsia="Calibri" w:hAnsi="Calibri" w:cs="Calibri"/>
        </w:rPr>
      </w:pPr>
    </w:p>
    <w:p w14:paraId="0C401964" w14:textId="77777777" w:rsidR="003E7B28" w:rsidRDefault="003E7B28" w:rsidP="003E7B28">
      <w:pPr>
        <w:spacing w:after="0"/>
        <w:jc w:val="center"/>
        <w:rPr>
          <w:rFonts w:ascii="Calibri" w:eastAsia="Calibri" w:hAnsi="Calibri" w:cs="Calibri"/>
        </w:rPr>
      </w:pPr>
    </w:p>
    <w:p w14:paraId="121AC029" w14:textId="77777777" w:rsidR="003E7B28" w:rsidRDefault="003E7B28" w:rsidP="003E7B28">
      <w:pPr>
        <w:spacing w:after="0"/>
        <w:jc w:val="center"/>
        <w:rPr>
          <w:rFonts w:ascii="Calibri" w:eastAsia="Calibri" w:hAnsi="Calibri" w:cs="Calibri"/>
        </w:rPr>
      </w:pPr>
    </w:p>
    <w:p w14:paraId="06F71E68" w14:textId="77777777" w:rsidR="0063585A" w:rsidRDefault="0063585A" w:rsidP="0063585A">
      <w:pPr>
        <w:spacing w:after="0"/>
        <w:jc w:val="center"/>
        <w:rPr>
          <w:rFonts w:ascii="Calibri" w:eastAsia="Calibri" w:hAnsi="Calibri" w:cs="Calibri"/>
          <w:sz w:val="28"/>
          <w:szCs w:val="28"/>
        </w:rPr>
      </w:pPr>
      <w:r>
        <w:rPr>
          <w:rFonts w:ascii="Calibri" w:eastAsia="Calibri" w:hAnsi="Calibri" w:cs="Calibri"/>
          <w:b/>
          <w:bCs/>
          <w:sz w:val="28"/>
          <w:szCs w:val="28"/>
        </w:rPr>
        <w:t>BUSSENSE</w:t>
      </w:r>
      <w:r w:rsidRPr="30310DB4">
        <w:rPr>
          <w:rFonts w:ascii="Calibri" w:eastAsia="Calibri" w:hAnsi="Calibri" w:cs="Calibri"/>
          <w:sz w:val="28"/>
          <w:szCs w:val="28"/>
        </w:rPr>
        <w:t>:</w:t>
      </w:r>
      <w:r>
        <w:rPr>
          <w:rFonts w:ascii="Calibri" w:eastAsia="Calibri" w:hAnsi="Calibri" w:cs="Calibri"/>
          <w:sz w:val="28"/>
          <w:szCs w:val="28"/>
        </w:rPr>
        <w:t xml:space="preserve"> ACESSIBILIDADE NO TRANSPORTE PÚBLICO PARA PESSOAS CEGAS</w:t>
      </w:r>
    </w:p>
    <w:p w14:paraId="76C98364" w14:textId="77777777" w:rsidR="003E7B28" w:rsidRDefault="003E7B28" w:rsidP="003E7B28">
      <w:pPr>
        <w:spacing w:after="0"/>
        <w:jc w:val="center"/>
        <w:rPr>
          <w:rFonts w:ascii="Calibri" w:eastAsia="Calibri" w:hAnsi="Calibri" w:cs="Calibri"/>
        </w:rPr>
      </w:pPr>
    </w:p>
    <w:p w14:paraId="73B5D941" w14:textId="77777777" w:rsidR="0063585A" w:rsidRDefault="0063585A" w:rsidP="003E7B28">
      <w:pPr>
        <w:spacing w:after="0"/>
        <w:jc w:val="center"/>
        <w:rPr>
          <w:rFonts w:ascii="Calibri" w:eastAsia="Calibri" w:hAnsi="Calibri" w:cs="Calibri"/>
        </w:rPr>
      </w:pPr>
    </w:p>
    <w:p w14:paraId="2BC2970E" w14:textId="77777777" w:rsidR="003E7B28" w:rsidRDefault="003E7B28" w:rsidP="003E7B28">
      <w:pPr>
        <w:spacing w:after="0"/>
        <w:jc w:val="center"/>
        <w:rPr>
          <w:rFonts w:ascii="Calibri" w:eastAsia="Calibri" w:hAnsi="Calibri" w:cs="Calibri"/>
        </w:rPr>
      </w:pPr>
    </w:p>
    <w:p w14:paraId="6329B426" w14:textId="77777777" w:rsidR="003E7B28" w:rsidRDefault="003E7B28" w:rsidP="003E7B28">
      <w:pPr>
        <w:spacing w:after="0"/>
        <w:jc w:val="center"/>
        <w:rPr>
          <w:rFonts w:ascii="Calibri" w:eastAsia="Calibri" w:hAnsi="Calibri" w:cs="Calibri"/>
        </w:rPr>
      </w:pPr>
    </w:p>
    <w:p w14:paraId="51F0FB42" w14:textId="77777777" w:rsidR="003E7B28" w:rsidRDefault="003E7B28" w:rsidP="003E7B28">
      <w:pPr>
        <w:spacing w:after="0"/>
        <w:jc w:val="center"/>
        <w:rPr>
          <w:rFonts w:ascii="Calibri" w:eastAsia="Calibri" w:hAnsi="Calibri" w:cs="Calibri"/>
        </w:rPr>
      </w:pPr>
    </w:p>
    <w:p w14:paraId="24E3EA92" w14:textId="77777777" w:rsidR="003E7B28" w:rsidRDefault="003E7B28" w:rsidP="003E7B28">
      <w:pPr>
        <w:spacing w:after="0"/>
        <w:jc w:val="center"/>
        <w:rPr>
          <w:rFonts w:ascii="Calibri" w:eastAsia="Calibri" w:hAnsi="Calibri" w:cs="Calibri"/>
        </w:rPr>
      </w:pPr>
    </w:p>
    <w:p w14:paraId="56AAA37A" w14:textId="1C33C4A1" w:rsidR="003E7B28" w:rsidRDefault="003E7B28" w:rsidP="003E7B28">
      <w:pPr>
        <w:spacing w:after="0"/>
        <w:jc w:val="center"/>
        <w:rPr>
          <w:rFonts w:ascii="Calibri" w:eastAsia="Calibri" w:hAnsi="Calibri" w:cs="Calibri"/>
        </w:rPr>
      </w:pPr>
      <w:r w:rsidRPr="30310DB4">
        <w:rPr>
          <w:rFonts w:ascii="Calibri" w:eastAsia="Calibri" w:hAnsi="Calibri" w:cs="Calibri"/>
        </w:rPr>
        <w:t xml:space="preserve">Trabalho de Conclusão de Curso do Centro Universitário Adventista de São Paulo do Curso de </w:t>
      </w:r>
      <w:r w:rsidR="0063585A">
        <w:rPr>
          <w:rFonts w:ascii="Calibri" w:eastAsia="Calibri" w:hAnsi="Calibri" w:cs="Calibri"/>
        </w:rPr>
        <w:t>Engenharia da Computação</w:t>
      </w:r>
      <w:r w:rsidRPr="30310DB4">
        <w:rPr>
          <w:rFonts w:ascii="Calibri" w:eastAsia="Calibri" w:hAnsi="Calibri" w:cs="Calibri"/>
        </w:rPr>
        <w:t>, sob a orientação do Prof. Ms</w:t>
      </w:r>
      <w:r>
        <w:rPr>
          <w:rFonts w:ascii="Calibri" w:eastAsia="Calibri" w:hAnsi="Calibri" w:cs="Calibri"/>
        </w:rPr>
        <w:t>.</w:t>
      </w:r>
      <w:r w:rsidR="00753B9A">
        <w:rPr>
          <w:rFonts w:ascii="Calibri" w:eastAsia="Calibri" w:hAnsi="Calibri" w:cs="Calibri"/>
        </w:rPr>
        <w:t>/Dr.</w:t>
      </w:r>
      <w:r w:rsidRPr="30310DB4">
        <w:rPr>
          <w:rFonts w:ascii="Calibri" w:eastAsia="Calibri" w:hAnsi="Calibri" w:cs="Calibri"/>
        </w:rPr>
        <w:t xml:space="preserve"> </w:t>
      </w:r>
      <w:r w:rsidR="0063585A">
        <w:rPr>
          <w:rFonts w:ascii="Calibri" w:eastAsia="Calibri" w:hAnsi="Calibri" w:cs="Calibri"/>
        </w:rPr>
        <w:t>Robson Silva de Souza</w:t>
      </w:r>
    </w:p>
    <w:p w14:paraId="6B4E6140" w14:textId="77777777" w:rsidR="003E7B28" w:rsidRDefault="003E7B28" w:rsidP="003E7B28">
      <w:pPr>
        <w:spacing w:after="0"/>
        <w:jc w:val="center"/>
        <w:rPr>
          <w:rFonts w:ascii="Calibri" w:eastAsia="Calibri" w:hAnsi="Calibri" w:cs="Calibri"/>
        </w:rPr>
      </w:pPr>
    </w:p>
    <w:p w14:paraId="38F5BD9A" w14:textId="77777777" w:rsidR="003E7B28" w:rsidRDefault="003E7B28" w:rsidP="003E7B28">
      <w:pPr>
        <w:spacing w:after="0"/>
        <w:jc w:val="center"/>
        <w:rPr>
          <w:rFonts w:ascii="Calibri" w:eastAsia="Calibri" w:hAnsi="Calibri" w:cs="Calibri"/>
        </w:rPr>
      </w:pPr>
    </w:p>
    <w:p w14:paraId="46777F68" w14:textId="77777777" w:rsidR="003E7B28" w:rsidRDefault="003E7B28" w:rsidP="003E7B28">
      <w:pPr>
        <w:spacing w:after="0"/>
        <w:jc w:val="center"/>
        <w:rPr>
          <w:rFonts w:ascii="Calibri" w:eastAsia="Calibri" w:hAnsi="Calibri" w:cs="Calibri"/>
        </w:rPr>
      </w:pPr>
    </w:p>
    <w:p w14:paraId="715F970A" w14:textId="77777777" w:rsidR="003E7B28" w:rsidRDefault="003E7B28" w:rsidP="003E7B28">
      <w:pPr>
        <w:spacing w:after="0"/>
        <w:jc w:val="center"/>
        <w:rPr>
          <w:rFonts w:ascii="Calibri" w:eastAsia="Calibri" w:hAnsi="Calibri" w:cs="Calibri"/>
        </w:rPr>
      </w:pPr>
    </w:p>
    <w:p w14:paraId="7B3247CD" w14:textId="77777777" w:rsidR="003E7B28" w:rsidRDefault="003E7B28" w:rsidP="003E7B28">
      <w:pPr>
        <w:spacing w:after="0"/>
        <w:jc w:val="center"/>
        <w:rPr>
          <w:rFonts w:ascii="Calibri" w:eastAsia="Calibri" w:hAnsi="Calibri" w:cs="Calibri"/>
        </w:rPr>
      </w:pPr>
    </w:p>
    <w:p w14:paraId="52F97656" w14:textId="77777777" w:rsidR="003E7B28" w:rsidRDefault="003E7B28" w:rsidP="003E7B28">
      <w:pPr>
        <w:spacing w:after="0"/>
        <w:rPr>
          <w:rFonts w:ascii="Calibri" w:eastAsia="Calibri" w:hAnsi="Calibri" w:cs="Calibri"/>
        </w:rPr>
      </w:pPr>
    </w:p>
    <w:p w14:paraId="473DAC9D" w14:textId="77777777" w:rsidR="003E7B28" w:rsidRDefault="003E7B28" w:rsidP="003E7B28">
      <w:pPr>
        <w:spacing w:after="0"/>
        <w:jc w:val="center"/>
        <w:rPr>
          <w:rFonts w:ascii="Calibri" w:eastAsia="Calibri" w:hAnsi="Calibri" w:cs="Calibri"/>
        </w:rPr>
      </w:pPr>
    </w:p>
    <w:p w14:paraId="2413E80A" w14:textId="77777777" w:rsidR="003E7B28" w:rsidRDefault="003E7B28" w:rsidP="003E7B28">
      <w:pPr>
        <w:spacing w:after="0"/>
        <w:jc w:val="center"/>
        <w:rPr>
          <w:rFonts w:ascii="Calibri" w:eastAsia="Calibri" w:hAnsi="Calibri" w:cs="Calibri"/>
        </w:rPr>
      </w:pPr>
    </w:p>
    <w:p w14:paraId="2AB99BC7" w14:textId="77777777" w:rsidR="003E7B28" w:rsidRDefault="003E7B28" w:rsidP="003E7B28">
      <w:pPr>
        <w:spacing w:after="0"/>
        <w:jc w:val="center"/>
        <w:rPr>
          <w:rFonts w:ascii="Calibri" w:eastAsia="Calibri" w:hAnsi="Calibri" w:cs="Calibri"/>
        </w:rPr>
      </w:pPr>
    </w:p>
    <w:p w14:paraId="2D99FA76" w14:textId="77777777" w:rsidR="003E7B28" w:rsidRDefault="003E7B28" w:rsidP="003E7B28">
      <w:pPr>
        <w:spacing w:after="0"/>
        <w:jc w:val="center"/>
        <w:rPr>
          <w:rFonts w:ascii="Calibri" w:eastAsia="Calibri" w:hAnsi="Calibri" w:cs="Calibri"/>
        </w:rPr>
      </w:pPr>
    </w:p>
    <w:p w14:paraId="072A3A31" w14:textId="77777777" w:rsidR="003E7B28" w:rsidRDefault="003E7B28" w:rsidP="003E7B28">
      <w:pPr>
        <w:spacing w:after="0"/>
        <w:jc w:val="center"/>
        <w:rPr>
          <w:rFonts w:ascii="Calibri" w:eastAsia="Calibri" w:hAnsi="Calibri" w:cs="Calibri"/>
        </w:rPr>
      </w:pPr>
    </w:p>
    <w:p w14:paraId="7A071B8D" w14:textId="77777777" w:rsidR="003E7B28" w:rsidRDefault="003E7B28" w:rsidP="003E7B28">
      <w:pPr>
        <w:spacing w:after="0"/>
        <w:jc w:val="center"/>
        <w:rPr>
          <w:rFonts w:ascii="Calibri" w:eastAsia="Calibri" w:hAnsi="Calibri" w:cs="Calibri"/>
        </w:rPr>
      </w:pPr>
    </w:p>
    <w:p w14:paraId="7DB8E170" w14:textId="77777777" w:rsidR="003E7B28" w:rsidRDefault="003E7B28" w:rsidP="003E7B28">
      <w:pPr>
        <w:spacing w:after="0"/>
        <w:jc w:val="center"/>
        <w:rPr>
          <w:rFonts w:ascii="Calibri" w:eastAsia="Calibri" w:hAnsi="Calibri" w:cs="Calibri"/>
        </w:rPr>
      </w:pPr>
    </w:p>
    <w:p w14:paraId="38AD7136" w14:textId="77777777" w:rsidR="003E7B28" w:rsidRDefault="003E7B28" w:rsidP="003E7B28">
      <w:pPr>
        <w:spacing w:after="0"/>
        <w:jc w:val="center"/>
        <w:rPr>
          <w:rFonts w:ascii="Calibri" w:eastAsia="Calibri" w:hAnsi="Calibri" w:cs="Calibri"/>
        </w:rPr>
      </w:pPr>
    </w:p>
    <w:p w14:paraId="70DCF144" w14:textId="77777777" w:rsidR="003E7B28" w:rsidRDefault="003E7B28" w:rsidP="003E7B28">
      <w:pPr>
        <w:spacing w:after="0"/>
        <w:jc w:val="center"/>
        <w:rPr>
          <w:rFonts w:ascii="Calibri" w:eastAsia="Calibri" w:hAnsi="Calibri" w:cs="Calibri"/>
        </w:rPr>
      </w:pPr>
    </w:p>
    <w:p w14:paraId="6720B6EF" w14:textId="77777777" w:rsidR="003E7B28" w:rsidRDefault="003E7B28" w:rsidP="003E7B28">
      <w:pPr>
        <w:spacing w:after="0"/>
        <w:jc w:val="center"/>
        <w:rPr>
          <w:rFonts w:ascii="Calibri" w:eastAsia="Calibri" w:hAnsi="Calibri" w:cs="Calibri"/>
        </w:rPr>
      </w:pPr>
    </w:p>
    <w:p w14:paraId="6D16EB21" w14:textId="77777777" w:rsidR="003E7B28" w:rsidRDefault="003E7B28" w:rsidP="003E7B28">
      <w:pPr>
        <w:spacing w:after="0"/>
        <w:jc w:val="center"/>
        <w:rPr>
          <w:rFonts w:ascii="Calibri" w:eastAsia="Calibri" w:hAnsi="Calibri" w:cs="Calibri"/>
        </w:rPr>
      </w:pPr>
    </w:p>
    <w:p w14:paraId="234737F1" w14:textId="77777777" w:rsidR="003E7B28" w:rsidRDefault="003E7B28" w:rsidP="003E7B28">
      <w:pPr>
        <w:spacing w:after="0"/>
        <w:jc w:val="center"/>
        <w:rPr>
          <w:rFonts w:ascii="Calibri" w:eastAsia="Calibri" w:hAnsi="Calibri" w:cs="Calibri"/>
        </w:rPr>
      </w:pPr>
      <w:r w:rsidRPr="30310DB4">
        <w:rPr>
          <w:rFonts w:ascii="Calibri" w:eastAsia="Calibri" w:hAnsi="Calibri" w:cs="Calibri"/>
        </w:rPr>
        <w:t>HORTOLÂNDIA</w:t>
      </w:r>
    </w:p>
    <w:p w14:paraId="7E39E234" w14:textId="77777777" w:rsidR="003E7B28" w:rsidRDefault="003E7B28" w:rsidP="003E7B28">
      <w:pPr>
        <w:spacing w:after="0"/>
        <w:jc w:val="center"/>
        <w:rPr>
          <w:rFonts w:ascii="Calibri" w:eastAsia="Calibri" w:hAnsi="Calibri" w:cs="Calibri"/>
        </w:rPr>
      </w:pPr>
      <w:r w:rsidRPr="30310DB4">
        <w:rPr>
          <w:rFonts w:ascii="Calibri" w:eastAsia="Calibri" w:hAnsi="Calibri" w:cs="Calibri"/>
        </w:rPr>
        <w:t>202</w:t>
      </w:r>
      <w:r w:rsidR="00753B9A">
        <w:rPr>
          <w:rFonts w:ascii="Calibri" w:eastAsia="Calibri" w:hAnsi="Calibri" w:cs="Calibri"/>
        </w:rPr>
        <w:t>5</w:t>
      </w:r>
      <w:r>
        <w:rPr>
          <w:rFonts w:ascii="Calibri" w:eastAsia="Calibri" w:hAnsi="Calibri" w:cs="Calibri"/>
        </w:rPr>
        <w:br w:type="page"/>
      </w:r>
    </w:p>
    <w:p w14:paraId="0DA7D3F0" w14:textId="77777777" w:rsidR="003E7B28" w:rsidRDefault="003E7B28" w:rsidP="003E7B28">
      <w:pPr>
        <w:spacing w:after="0"/>
        <w:jc w:val="center"/>
        <w:rPr>
          <w:rFonts w:ascii="Calibri" w:eastAsia="Calibri" w:hAnsi="Calibri" w:cs="Calibri"/>
        </w:rPr>
      </w:pPr>
    </w:p>
    <w:p w14:paraId="7A7A5927" w14:textId="77777777" w:rsidR="003E7B28" w:rsidRDefault="003E7B28" w:rsidP="003E7B28">
      <w:pPr>
        <w:spacing w:after="0"/>
        <w:jc w:val="center"/>
        <w:rPr>
          <w:rFonts w:ascii="Calibri" w:eastAsia="Calibri" w:hAnsi="Calibri" w:cs="Calibri"/>
        </w:rPr>
      </w:pPr>
    </w:p>
    <w:p w14:paraId="42BB2B7F" w14:textId="77777777" w:rsidR="003E7B28" w:rsidRDefault="003E7B28" w:rsidP="003E7B28">
      <w:pPr>
        <w:spacing w:after="0"/>
        <w:jc w:val="center"/>
        <w:rPr>
          <w:rFonts w:ascii="Calibri" w:eastAsia="Calibri" w:hAnsi="Calibri" w:cs="Calibri"/>
        </w:rPr>
      </w:pPr>
    </w:p>
    <w:p w14:paraId="21808A92" w14:textId="77777777" w:rsidR="003E7B28" w:rsidRDefault="003E7B28" w:rsidP="003E7B28">
      <w:pPr>
        <w:spacing w:after="0"/>
        <w:jc w:val="center"/>
        <w:rPr>
          <w:rFonts w:ascii="Calibri" w:eastAsia="Calibri" w:hAnsi="Calibri" w:cs="Calibri"/>
        </w:rPr>
      </w:pPr>
    </w:p>
    <w:p w14:paraId="5B50B7F0" w14:textId="77777777" w:rsidR="003E7B28" w:rsidRDefault="003E7B28" w:rsidP="003E7B28">
      <w:pPr>
        <w:spacing w:after="0"/>
        <w:jc w:val="center"/>
        <w:rPr>
          <w:rFonts w:ascii="Calibri" w:eastAsia="Calibri" w:hAnsi="Calibri" w:cs="Calibri"/>
        </w:rPr>
      </w:pPr>
    </w:p>
    <w:p w14:paraId="42AD552B" w14:textId="77777777" w:rsidR="003E7B28" w:rsidRDefault="003E7B28" w:rsidP="003E7B28">
      <w:pPr>
        <w:spacing w:after="0"/>
        <w:jc w:val="center"/>
        <w:rPr>
          <w:rFonts w:ascii="Calibri" w:eastAsia="Calibri" w:hAnsi="Calibri" w:cs="Calibri"/>
        </w:rPr>
      </w:pPr>
    </w:p>
    <w:p w14:paraId="0EA92A71" w14:textId="77777777" w:rsidR="003E7B28" w:rsidRDefault="003E7B28" w:rsidP="003E7B28">
      <w:pPr>
        <w:spacing w:after="0"/>
        <w:jc w:val="center"/>
        <w:rPr>
          <w:rFonts w:ascii="Calibri" w:eastAsia="Calibri" w:hAnsi="Calibri" w:cs="Calibri"/>
        </w:rPr>
      </w:pPr>
    </w:p>
    <w:p w14:paraId="0ACDE009" w14:textId="77777777" w:rsidR="003E7B28" w:rsidRDefault="003E7B28" w:rsidP="003E7B28">
      <w:pPr>
        <w:spacing w:after="0"/>
        <w:jc w:val="center"/>
        <w:rPr>
          <w:rFonts w:ascii="Calibri" w:eastAsia="Calibri" w:hAnsi="Calibri" w:cs="Calibri"/>
        </w:rPr>
      </w:pPr>
    </w:p>
    <w:p w14:paraId="1718687A" w14:textId="77777777" w:rsidR="003E7B28" w:rsidRDefault="003E7B28" w:rsidP="003E7B28">
      <w:pPr>
        <w:spacing w:after="0"/>
        <w:jc w:val="center"/>
        <w:rPr>
          <w:rFonts w:ascii="Calibri" w:eastAsia="Calibri" w:hAnsi="Calibri" w:cs="Calibri"/>
        </w:rPr>
      </w:pPr>
    </w:p>
    <w:p w14:paraId="1E6CD46F" w14:textId="77777777" w:rsidR="003E7B28" w:rsidRDefault="003E7B28" w:rsidP="003E7B28">
      <w:pPr>
        <w:spacing w:after="0"/>
        <w:jc w:val="center"/>
        <w:rPr>
          <w:rFonts w:ascii="Calibri" w:eastAsia="Calibri" w:hAnsi="Calibri" w:cs="Calibri"/>
        </w:rPr>
      </w:pPr>
    </w:p>
    <w:p w14:paraId="501E5E12" w14:textId="77777777" w:rsidR="003E7B28" w:rsidRDefault="003E7B28" w:rsidP="003E7B28">
      <w:pPr>
        <w:spacing w:after="0"/>
        <w:jc w:val="center"/>
        <w:rPr>
          <w:rFonts w:ascii="Calibri" w:eastAsia="Calibri" w:hAnsi="Calibri" w:cs="Calibri"/>
        </w:rPr>
      </w:pPr>
    </w:p>
    <w:p w14:paraId="380BB7C6" w14:textId="77777777" w:rsidR="003E7B28" w:rsidRDefault="003E7B28" w:rsidP="003E7B28">
      <w:pPr>
        <w:spacing w:after="0"/>
        <w:jc w:val="center"/>
        <w:rPr>
          <w:rFonts w:ascii="Calibri" w:eastAsia="Calibri" w:hAnsi="Calibri" w:cs="Calibri"/>
        </w:rPr>
      </w:pPr>
    </w:p>
    <w:p w14:paraId="3495FB9A" w14:textId="77777777" w:rsidR="003E7B28" w:rsidRDefault="003E7B28" w:rsidP="003E7B28">
      <w:pPr>
        <w:spacing w:after="0"/>
        <w:jc w:val="center"/>
        <w:rPr>
          <w:rFonts w:ascii="Calibri" w:eastAsia="Calibri" w:hAnsi="Calibri" w:cs="Calibri"/>
        </w:rPr>
      </w:pPr>
    </w:p>
    <w:p w14:paraId="78E20029" w14:textId="77777777" w:rsidR="003E7B28" w:rsidRDefault="003E7B28" w:rsidP="003E7B28">
      <w:pPr>
        <w:spacing w:after="0"/>
        <w:jc w:val="center"/>
        <w:rPr>
          <w:rFonts w:ascii="Calibri" w:eastAsia="Calibri" w:hAnsi="Calibri" w:cs="Calibri"/>
        </w:rPr>
      </w:pPr>
    </w:p>
    <w:p w14:paraId="112D0E19" w14:textId="77777777" w:rsidR="003E7B28" w:rsidRDefault="003E7B28" w:rsidP="003E7B28">
      <w:pPr>
        <w:spacing w:after="0"/>
        <w:jc w:val="center"/>
        <w:rPr>
          <w:rFonts w:ascii="Calibri" w:eastAsia="Calibri" w:hAnsi="Calibri" w:cs="Calibri"/>
        </w:rPr>
      </w:pPr>
    </w:p>
    <w:p w14:paraId="08828976" w14:textId="77777777" w:rsidR="003E7B28" w:rsidRDefault="003E7B28" w:rsidP="003E7B28">
      <w:pPr>
        <w:spacing w:after="0"/>
        <w:jc w:val="center"/>
        <w:rPr>
          <w:rFonts w:ascii="Calibri" w:eastAsia="Calibri" w:hAnsi="Calibri" w:cs="Calibri"/>
        </w:rPr>
      </w:pPr>
    </w:p>
    <w:p w14:paraId="12E02612" w14:textId="6B8971F9" w:rsidR="003E7B28" w:rsidRDefault="003E7B28" w:rsidP="003E7B28">
      <w:pPr>
        <w:spacing w:after="0"/>
        <w:jc w:val="center"/>
        <w:rPr>
          <w:rFonts w:ascii="Calibri" w:eastAsia="Calibri" w:hAnsi="Calibri" w:cs="Calibri"/>
        </w:rPr>
      </w:pPr>
      <w:r w:rsidRPr="4CED581A">
        <w:rPr>
          <w:rFonts w:ascii="Calibri" w:eastAsia="Calibri" w:hAnsi="Calibri" w:cs="Calibri"/>
        </w:rPr>
        <w:t xml:space="preserve">Trabalho de Conclusão de Curso do Centro Universitário Adventista de São Paulo do curso de </w:t>
      </w:r>
      <w:r w:rsidR="0063585A">
        <w:rPr>
          <w:rFonts w:ascii="Calibri" w:eastAsia="Calibri" w:hAnsi="Calibri" w:cs="Calibri"/>
        </w:rPr>
        <w:t>Engenharia da Computação</w:t>
      </w:r>
      <w:r w:rsidRPr="4CED581A">
        <w:rPr>
          <w:rFonts w:ascii="Calibri" w:eastAsia="Calibri" w:hAnsi="Calibri" w:cs="Calibri"/>
        </w:rPr>
        <w:t xml:space="preserve"> apresentado e aprovado em (dia) de (mês) de (ano).</w:t>
      </w:r>
    </w:p>
    <w:p w14:paraId="3C214ED7" w14:textId="77777777" w:rsidR="003E7B28" w:rsidRDefault="003E7B28" w:rsidP="003E7B28">
      <w:pPr>
        <w:spacing w:after="0"/>
        <w:jc w:val="center"/>
        <w:rPr>
          <w:rFonts w:ascii="Calibri" w:eastAsia="Calibri" w:hAnsi="Calibri" w:cs="Calibri"/>
        </w:rPr>
      </w:pPr>
    </w:p>
    <w:p w14:paraId="64DA60D3" w14:textId="77777777" w:rsidR="003E7B28" w:rsidRDefault="003E7B28" w:rsidP="003E7B28">
      <w:pPr>
        <w:spacing w:after="0"/>
        <w:jc w:val="center"/>
        <w:rPr>
          <w:rFonts w:ascii="Calibri" w:eastAsia="Calibri" w:hAnsi="Calibri" w:cs="Calibri"/>
        </w:rPr>
      </w:pPr>
    </w:p>
    <w:p w14:paraId="28C16CE0" w14:textId="77777777" w:rsidR="003E7B28" w:rsidRDefault="003E7B28" w:rsidP="003E7B28">
      <w:pPr>
        <w:spacing w:after="0"/>
        <w:jc w:val="center"/>
        <w:rPr>
          <w:rFonts w:ascii="Calibri" w:eastAsia="Calibri" w:hAnsi="Calibri" w:cs="Calibri"/>
        </w:rPr>
      </w:pPr>
    </w:p>
    <w:p w14:paraId="1F7A8845" w14:textId="77777777" w:rsidR="003E7B28" w:rsidRDefault="003E7B28" w:rsidP="003E7B28">
      <w:pPr>
        <w:spacing w:after="0"/>
        <w:jc w:val="center"/>
        <w:rPr>
          <w:rFonts w:ascii="Calibri" w:eastAsia="Calibri" w:hAnsi="Calibri" w:cs="Calibri"/>
        </w:rPr>
      </w:pPr>
      <w:r w:rsidRPr="4CED581A">
        <w:rPr>
          <w:rFonts w:ascii="Calibri" w:eastAsia="Calibri" w:hAnsi="Calibri" w:cs="Calibri"/>
        </w:rPr>
        <w:t>_________________________________________________</w:t>
      </w:r>
    </w:p>
    <w:p w14:paraId="3ACA9011" w14:textId="77777777" w:rsidR="003E7B28" w:rsidRDefault="003E7B28" w:rsidP="003E7B28">
      <w:pPr>
        <w:spacing w:after="0"/>
        <w:jc w:val="center"/>
        <w:rPr>
          <w:rFonts w:ascii="Calibri" w:eastAsia="Calibri" w:hAnsi="Calibri" w:cs="Calibri"/>
        </w:rPr>
      </w:pPr>
      <w:r w:rsidRPr="4CED581A">
        <w:rPr>
          <w:rFonts w:ascii="Calibri" w:eastAsia="Calibri" w:hAnsi="Calibri" w:cs="Calibri"/>
        </w:rPr>
        <w:t>Nome e assinatura do orientador</w:t>
      </w:r>
    </w:p>
    <w:p w14:paraId="08059D38" w14:textId="77777777" w:rsidR="003E7B28" w:rsidRDefault="003E7B28" w:rsidP="003E7B28">
      <w:pPr>
        <w:spacing w:after="0"/>
        <w:jc w:val="center"/>
        <w:rPr>
          <w:rFonts w:ascii="Calibri" w:eastAsia="Calibri" w:hAnsi="Calibri" w:cs="Calibri"/>
        </w:rPr>
      </w:pPr>
    </w:p>
    <w:p w14:paraId="5A6D13EE" w14:textId="77777777" w:rsidR="003E7B28" w:rsidRDefault="003E7B28" w:rsidP="003E7B28">
      <w:pPr>
        <w:spacing w:after="0"/>
        <w:jc w:val="center"/>
        <w:rPr>
          <w:rFonts w:ascii="Calibri" w:eastAsia="Calibri" w:hAnsi="Calibri" w:cs="Calibri"/>
        </w:rPr>
      </w:pPr>
    </w:p>
    <w:p w14:paraId="25A28035" w14:textId="77777777" w:rsidR="003E7B28" w:rsidRDefault="003E7B28" w:rsidP="003E7B28">
      <w:pPr>
        <w:spacing w:after="0"/>
        <w:jc w:val="center"/>
        <w:rPr>
          <w:rFonts w:ascii="Calibri" w:eastAsia="Calibri" w:hAnsi="Calibri" w:cs="Calibri"/>
        </w:rPr>
      </w:pPr>
    </w:p>
    <w:p w14:paraId="661D3690" w14:textId="77777777" w:rsidR="003E7B28" w:rsidRDefault="003E7B28" w:rsidP="003E7B28">
      <w:pPr>
        <w:spacing w:after="0"/>
        <w:jc w:val="center"/>
        <w:rPr>
          <w:rFonts w:ascii="Calibri" w:eastAsia="Calibri" w:hAnsi="Calibri" w:cs="Calibri"/>
        </w:rPr>
      </w:pPr>
    </w:p>
    <w:p w14:paraId="09C30CD4" w14:textId="77777777" w:rsidR="003E7B28" w:rsidRDefault="003E7B28" w:rsidP="003E7B28">
      <w:pPr>
        <w:spacing w:after="0"/>
        <w:jc w:val="center"/>
        <w:rPr>
          <w:rFonts w:ascii="Calibri" w:eastAsia="Calibri" w:hAnsi="Calibri" w:cs="Calibri"/>
        </w:rPr>
      </w:pPr>
    </w:p>
    <w:p w14:paraId="1ACFE4AE" w14:textId="77777777" w:rsidR="003E7B28" w:rsidRDefault="003E7B28" w:rsidP="003E7B28">
      <w:pPr>
        <w:spacing w:after="0"/>
        <w:jc w:val="center"/>
        <w:rPr>
          <w:rFonts w:ascii="Calibri" w:eastAsia="Calibri" w:hAnsi="Calibri" w:cs="Calibri"/>
        </w:rPr>
      </w:pPr>
      <w:r w:rsidRPr="4CED581A">
        <w:rPr>
          <w:rFonts w:ascii="Calibri" w:eastAsia="Calibri" w:hAnsi="Calibri" w:cs="Calibri"/>
        </w:rPr>
        <w:t>_________________________________________________</w:t>
      </w:r>
    </w:p>
    <w:p w14:paraId="34849B83" w14:textId="77777777" w:rsidR="003E7B28" w:rsidRDefault="003E7B28" w:rsidP="003E7B28">
      <w:pPr>
        <w:spacing w:after="0"/>
        <w:jc w:val="center"/>
        <w:rPr>
          <w:rFonts w:ascii="Calibri" w:eastAsia="Calibri" w:hAnsi="Calibri" w:cs="Calibri"/>
        </w:rPr>
      </w:pPr>
      <w:r w:rsidRPr="4CED581A">
        <w:rPr>
          <w:rFonts w:ascii="Calibri" w:eastAsia="Calibri" w:hAnsi="Calibri" w:cs="Calibri"/>
        </w:rPr>
        <w:t>Nome e assinatura do orientador do segundo leitor</w:t>
      </w:r>
    </w:p>
    <w:p w14:paraId="5E4EC22F" w14:textId="77777777" w:rsidR="003E7B28" w:rsidRDefault="003E7B28" w:rsidP="003E7B28">
      <w:pPr>
        <w:spacing w:after="0"/>
        <w:jc w:val="center"/>
        <w:rPr>
          <w:rFonts w:ascii="Calibri" w:eastAsia="Calibri" w:hAnsi="Calibri" w:cs="Calibri"/>
        </w:rPr>
      </w:pPr>
    </w:p>
    <w:p w14:paraId="0E7C7DDD" w14:textId="77777777" w:rsidR="003E7B28" w:rsidRDefault="003E7B28" w:rsidP="003E7B28">
      <w:r>
        <w:br w:type="page"/>
      </w:r>
    </w:p>
    <w:p w14:paraId="58F53344" w14:textId="77777777" w:rsidR="003E7B28" w:rsidRDefault="00753B9A" w:rsidP="003E7B28">
      <w:pPr>
        <w:spacing w:after="0" w:line="240" w:lineRule="auto"/>
        <w:jc w:val="center"/>
        <w:rPr>
          <w:rFonts w:ascii="Calibri" w:eastAsia="Calibri" w:hAnsi="Calibri" w:cs="Calibri"/>
          <w:b/>
          <w:bCs/>
          <w:sz w:val="40"/>
          <w:szCs w:val="40"/>
        </w:rPr>
      </w:pPr>
      <w:r>
        <w:rPr>
          <w:rFonts w:ascii="Calibri" w:eastAsia="Calibri" w:hAnsi="Calibri" w:cs="Calibri"/>
          <w:b/>
          <w:bCs/>
          <w:sz w:val="40"/>
          <w:szCs w:val="40"/>
        </w:rPr>
        <w:lastRenderedPageBreak/>
        <w:t>TÍTULO: SUBTÍTULO</w:t>
      </w:r>
    </w:p>
    <w:p w14:paraId="51BCA972" w14:textId="77777777" w:rsidR="003E7B28" w:rsidRDefault="003E7B28" w:rsidP="003E7B28">
      <w:pPr>
        <w:spacing w:after="480" w:line="240" w:lineRule="auto"/>
        <w:jc w:val="both"/>
        <w:rPr>
          <w:rFonts w:ascii="Calibri" w:eastAsia="Calibri" w:hAnsi="Calibri" w:cs="Calibri"/>
        </w:rPr>
      </w:pPr>
    </w:p>
    <w:p w14:paraId="4DBD49EA" w14:textId="77777777" w:rsidR="003E7B28" w:rsidRDefault="003E7B28" w:rsidP="003E7B28">
      <w:pPr>
        <w:spacing w:after="0" w:line="240" w:lineRule="auto"/>
        <w:jc w:val="both"/>
        <w:rPr>
          <w:rFonts w:ascii="Calibri" w:eastAsia="Calibri" w:hAnsi="Calibri" w:cs="Calibri"/>
        </w:rPr>
      </w:pPr>
      <w:r w:rsidRPr="4CED581A">
        <w:rPr>
          <w:rFonts w:ascii="Calibri" w:eastAsia="Calibri" w:hAnsi="Calibri" w:cs="Calibri"/>
        </w:rPr>
        <w:t xml:space="preserve">Resumo: </w:t>
      </w:r>
      <w:r w:rsidR="00753B9A">
        <w:rPr>
          <w:rFonts w:ascii="Calibri" w:eastAsia="Calibri" w:hAnsi="Calibri" w:cs="Calibri"/>
        </w:rPr>
        <w:t>Fdnfa,smdnf fakjfladkj afjaljdfalkdjf adfjalkdfjal akjfalkdjfla qerqoeuroq arjqnadlçaoire dfjalkdjfaldfj akrhjakjfhkjadfh adkfjakjdfhak akdfjakdfhka akdfhakdfhakdhf afdhkadfhkadfh</w:t>
      </w:r>
      <w:r w:rsidRPr="00CC3A5B">
        <w:rPr>
          <w:rFonts w:ascii="Calibri" w:eastAsia="Calibri" w:hAnsi="Calibri" w:cs="Calibri"/>
        </w:rPr>
        <w:t>.</w:t>
      </w:r>
      <w:r w:rsidR="00753B9A">
        <w:rPr>
          <w:rFonts w:ascii="Calibri" w:eastAsia="Calibri" w:hAnsi="Calibri" w:cs="Calibri"/>
        </w:rPr>
        <w:t xml:space="preserve"> fdnfa,smdnf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sidRPr="00753B9A">
        <w:rPr>
          <w:rFonts w:ascii="Calibri" w:eastAsia="Calibri" w:hAnsi="Calibri" w:cs="Calibri"/>
        </w:rPr>
        <w:t xml:space="preserve"> </w:t>
      </w:r>
      <w:r w:rsidR="00753B9A">
        <w:rPr>
          <w:rFonts w:ascii="Calibri" w:eastAsia="Calibri" w:hAnsi="Calibri" w:cs="Calibri"/>
        </w:rPr>
        <w:t>fdnfa,smdnf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sidRPr="00753B9A">
        <w:rPr>
          <w:rFonts w:ascii="Calibri" w:eastAsia="Calibri" w:hAnsi="Calibri" w:cs="Calibri"/>
        </w:rPr>
        <w:t xml:space="preserve"> </w:t>
      </w:r>
      <w:r w:rsidR="00753B9A">
        <w:rPr>
          <w:rFonts w:ascii="Calibri" w:eastAsia="Calibri" w:hAnsi="Calibri" w:cs="Calibri"/>
        </w:rPr>
        <w:t>fdnfa,smdnf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sidRPr="00753B9A">
        <w:rPr>
          <w:rFonts w:ascii="Calibri" w:eastAsia="Calibri" w:hAnsi="Calibri" w:cs="Calibri"/>
        </w:rPr>
        <w:t xml:space="preserve"> </w:t>
      </w:r>
      <w:r w:rsidR="00753B9A">
        <w:rPr>
          <w:rFonts w:ascii="Calibri" w:eastAsia="Calibri" w:hAnsi="Calibri" w:cs="Calibri"/>
        </w:rPr>
        <w:t>fdnfa,smdnf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Pr>
          <w:rFonts w:ascii="Calibri" w:eastAsia="Calibri" w:hAnsi="Calibri" w:cs="Calibri"/>
        </w:rPr>
        <w:t xml:space="preserve"> Fdnfa,smdnf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Pr>
          <w:rFonts w:ascii="Calibri" w:eastAsia="Calibri" w:hAnsi="Calibri" w:cs="Calibri"/>
        </w:rPr>
        <w:t xml:space="preserve"> fdnfa,smdnf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sidRPr="00753B9A">
        <w:rPr>
          <w:rFonts w:ascii="Calibri" w:eastAsia="Calibri" w:hAnsi="Calibri" w:cs="Calibri"/>
        </w:rPr>
        <w:t xml:space="preserve"> </w:t>
      </w:r>
      <w:r w:rsidR="00753B9A">
        <w:rPr>
          <w:rFonts w:ascii="Calibri" w:eastAsia="Calibri" w:hAnsi="Calibri" w:cs="Calibri"/>
        </w:rPr>
        <w:t>fdnfa,smdnf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sidRPr="00753B9A">
        <w:rPr>
          <w:rFonts w:ascii="Calibri" w:eastAsia="Calibri" w:hAnsi="Calibri" w:cs="Calibri"/>
        </w:rPr>
        <w:t xml:space="preserve"> </w:t>
      </w:r>
      <w:r w:rsidR="00753B9A">
        <w:rPr>
          <w:rFonts w:ascii="Calibri" w:eastAsia="Calibri" w:hAnsi="Calibri" w:cs="Calibri"/>
        </w:rPr>
        <w:t>fdnfa,smdnf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sidRPr="00753B9A">
        <w:rPr>
          <w:rFonts w:ascii="Calibri" w:eastAsia="Calibri" w:hAnsi="Calibri" w:cs="Calibri"/>
        </w:rPr>
        <w:t xml:space="preserve"> </w:t>
      </w:r>
      <w:r w:rsidR="00753B9A">
        <w:rPr>
          <w:rFonts w:ascii="Calibri" w:eastAsia="Calibri" w:hAnsi="Calibri" w:cs="Calibri"/>
        </w:rPr>
        <w:t>fdnfa,smdnf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p>
    <w:p w14:paraId="71C96521" w14:textId="77777777" w:rsidR="003E7B28" w:rsidRDefault="003E7B28" w:rsidP="003E7B28">
      <w:pPr>
        <w:spacing w:after="0" w:line="240" w:lineRule="auto"/>
        <w:jc w:val="both"/>
        <w:rPr>
          <w:rFonts w:ascii="Calibri" w:eastAsia="Calibri" w:hAnsi="Calibri" w:cs="Calibri"/>
        </w:rPr>
      </w:pPr>
    </w:p>
    <w:p w14:paraId="56399BFF" w14:textId="77777777" w:rsidR="003E7B28" w:rsidRPr="00CC3A5B" w:rsidRDefault="003E7B28" w:rsidP="003E7B28">
      <w:pPr>
        <w:spacing w:after="0" w:line="240" w:lineRule="auto"/>
        <w:jc w:val="both"/>
        <w:rPr>
          <w:rFonts w:ascii="Calibri" w:eastAsia="Calibri" w:hAnsi="Calibri" w:cs="Calibri"/>
        </w:rPr>
      </w:pPr>
    </w:p>
    <w:p w14:paraId="7B226CF6" w14:textId="77777777" w:rsidR="003E7B28" w:rsidRDefault="003E7B28" w:rsidP="003E7B28">
      <w:pPr>
        <w:spacing w:after="0" w:line="240" w:lineRule="auto"/>
        <w:jc w:val="both"/>
        <w:rPr>
          <w:rFonts w:ascii="Calibri" w:eastAsia="Calibri" w:hAnsi="Calibri" w:cs="Calibri"/>
        </w:rPr>
      </w:pPr>
      <w:r w:rsidRPr="4CED581A">
        <w:rPr>
          <w:rFonts w:ascii="Calibri" w:eastAsia="Calibri" w:hAnsi="Calibri" w:cs="Calibri"/>
          <w:b/>
          <w:bCs/>
        </w:rPr>
        <w:t>Palavras-chave</w:t>
      </w:r>
      <w:r w:rsidRPr="4CED581A">
        <w:rPr>
          <w:rFonts w:ascii="Calibri" w:eastAsia="Calibri" w:hAnsi="Calibri" w:cs="Calibri"/>
        </w:rPr>
        <w:t xml:space="preserve">: </w:t>
      </w:r>
      <w:r w:rsidR="00753B9A">
        <w:rPr>
          <w:rFonts w:ascii="Calibri" w:eastAsia="Calibri" w:hAnsi="Calibri" w:cs="Calibri"/>
        </w:rPr>
        <w:t>Palavra-chave1</w:t>
      </w:r>
      <w:r>
        <w:rPr>
          <w:rFonts w:ascii="Calibri" w:eastAsia="Calibri" w:hAnsi="Calibri" w:cs="Calibri"/>
        </w:rPr>
        <w:t xml:space="preserve">; </w:t>
      </w:r>
      <w:r w:rsidR="00753B9A">
        <w:rPr>
          <w:rFonts w:ascii="Calibri" w:eastAsia="Calibri" w:hAnsi="Calibri" w:cs="Calibri"/>
        </w:rPr>
        <w:t>Palavra-chave2</w:t>
      </w:r>
      <w:r>
        <w:rPr>
          <w:rFonts w:ascii="Calibri" w:eastAsia="Calibri" w:hAnsi="Calibri" w:cs="Calibri"/>
        </w:rPr>
        <w:t xml:space="preserve">; </w:t>
      </w:r>
      <w:r w:rsidR="00753B9A">
        <w:rPr>
          <w:rFonts w:ascii="Calibri" w:eastAsia="Calibri" w:hAnsi="Calibri" w:cs="Calibri"/>
        </w:rPr>
        <w:t>Palavra-chave3</w:t>
      </w:r>
      <w:r>
        <w:rPr>
          <w:rFonts w:ascii="Calibri" w:eastAsia="Calibri" w:hAnsi="Calibri" w:cs="Calibri"/>
        </w:rPr>
        <w:t xml:space="preserve">; </w:t>
      </w:r>
      <w:r w:rsidR="00753B9A">
        <w:rPr>
          <w:rFonts w:ascii="Calibri" w:eastAsia="Calibri" w:hAnsi="Calibri" w:cs="Calibri"/>
        </w:rPr>
        <w:t>Palavra-chave4</w:t>
      </w:r>
      <w:r>
        <w:rPr>
          <w:rFonts w:ascii="Calibri" w:eastAsia="Calibri" w:hAnsi="Calibri" w:cs="Calibri"/>
        </w:rPr>
        <w:t xml:space="preserve">; </w:t>
      </w:r>
      <w:r w:rsidR="00753B9A">
        <w:rPr>
          <w:rFonts w:ascii="Calibri" w:eastAsia="Calibri" w:hAnsi="Calibri" w:cs="Calibri"/>
        </w:rPr>
        <w:t>Palavra-chave5</w:t>
      </w:r>
    </w:p>
    <w:p w14:paraId="72BB05B6" w14:textId="77777777" w:rsidR="003E7B28" w:rsidRPr="00E5619F" w:rsidRDefault="003E7B28" w:rsidP="003E7B28">
      <w:pPr>
        <w:spacing w:after="0" w:line="360" w:lineRule="auto"/>
        <w:jc w:val="both"/>
        <w:rPr>
          <w:rFonts w:ascii="Calibri" w:eastAsia="Calibri" w:hAnsi="Calibri" w:cs="Calibri"/>
        </w:rPr>
      </w:pPr>
    </w:p>
    <w:p w14:paraId="0BD70A23" w14:textId="77777777" w:rsidR="003E7B28" w:rsidRPr="003B15EA" w:rsidRDefault="003E7B28" w:rsidP="003E7B28">
      <w:pPr>
        <w:rPr>
          <w:rFonts w:ascii="Calibri" w:eastAsia="Calibri" w:hAnsi="Calibri" w:cs="Calibri"/>
          <w:b/>
          <w:bCs/>
        </w:rPr>
      </w:pPr>
      <w:r w:rsidRPr="003B15EA">
        <w:rPr>
          <w:rFonts w:ascii="Calibri" w:eastAsia="Calibri" w:hAnsi="Calibri" w:cs="Calibri"/>
          <w:b/>
          <w:bCs/>
        </w:rPr>
        <w:br w:type="page"/>
      </w:r>
    </w:p>
    <w:p w14:paraId="53AC8D4C" w14:textId="77777777" w:rsidR="003E7B28" w:rsidRPr="0063585A" w:rsidRDefault="003E7B28" w:rsidP="003E7B28">
      <w:pPr>
        <w:spacing w:after="480" w:line="360" w:lineRule="auto"/>
        <w:jc w:val="both"/>
        <w:rPr>
          <w:rFonts w:ascii="Calibri" w:eastAsia="Calibri" w:hAnsi="Calibri" w:cs="Calibri"/>
          <w:b/>
          <w:bCs/>
        </w:rPr>
      </w:pPr>
      <w:r w:rsidRPr="0063585A">
        <w:rPr>
          <w:rFonts w:ascii="Calibri" w:eastAsia="Calibri" w:hAnsi="Calibri" w:cs="Calibri"/>
          <w:b/>
          <w:bCs/>
        </w:rPr>
        <w:lastRenderedPageBreak/>
        <w:t>VIRTUAL TRAINING ENVIRONMENT VIDA10</w:t>
      </w:r>
    </w:p>
    <w:p w14:paraId="1DB5795F" w14:textId="77777777" w:rsidR="003E7B28" w:rsidRPr="0063585A" w:rsidRDefault="003E7B28" w:rsidP="003E7B28">
      <w:pPr>
        <w:spacing w:after="480" w:line="240" w:lineRule="auto"/>
        <w:jc w:val="both"/>
        <w:rPr>
          <w:rFonts w:ascii="Calibri" w:eastAsia="Calibri" w:hAnsi="Calibri" w:cs="Calibri"/>
        </w:rPr>
      </w:pPr>
      <w:r w:rsidRPr="0063585A">
        <w:rPr>
          <w:rFonts w:ascii="Calibri" w:eastAsia="Calibri" w:hAnsi="Calibri" w:cs="Calibri"/>
        </w:rPr>
        <w:t xml:space="preserve">Abstract: </w:t>
      </w:r>
      <w:r w:rsidR="00753B9A">
        <w:rPr>
          <w:rFonts w:ascii="Calibri" w:eastAsia="Calibri" w:hAnsi="Calibri" w:cs="Calibri"/>
        </w:rPr>
        <w:t>Fdnfa,smdnf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Pr>
          <w:rFonts w:ascii="Calibri" w:eastAsia="Calibri" w:hAnsi="Calibri" w:cs="Calibri"/>
        </w:rPr>
        <w:t xml:space="preserve"> </w:t>
      </w:r>
      <w:r w:rsidR="00191B2D">
        <w:rPr>
          <w:rFonts w:ascii="Calibri" w:eastAsia="Calibri" w:hAnsi="Calibri" w:cs="Calibri"/>
        </w:rPr>
        <w:t>F</w:t>
      </w:r>
      <w:r w:rsidR="00753B9A">
        <w:rPr>
          <w:rFonts w:ascii="Calibri" w:eastAsia="Calibri" w:hAnsi="Calibri" w:cs="Calibri"/>
        </w:rPr>
        <w:t>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sidRPr="00753B9A">
        <w:rPr>
          <w:rFonts w:ascii="Calibri" w:eastAsia="Calibri" w:hAnsi="Calibri" w:cs="Calibri"/>
        </w:rPr>
        <w:t xml:space="preserve"> </w:t>
      </w:r>
      <w:r w:rsidR="00191B2D">
        <w:rPr>
          <w:rFonts w:ascii="Calibri" w:eastAsia="Calibri" w:hAnsi="Calibri" w:cs="Calibri"/>
        </w:rPr>
        <w:t>F</w:t>
      </w:r>
      <w:r w:rsidR="00753B9A">
        <w:rPr>
          <w:rFonts w:ascii="Calibri" w:eastAsia="Calibri" w:hAnsi="Calibri" w:cs="Calibri"/>
        </w:rPr>
        <w:t>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sidRPr="00753B9A">
        <w:rPr>
          <w:rFonts w:ascii="Calibri" w:eastAsia="Calibri" w:hAnsi="Calibri" w:cs="Calibri"/>
        </w:rPr>
        <w:t xml:space="preserve"> </w:t>
      </w:r>
      <w:r w:rsidR="00191B2D">
        <w:rPr>
          <w:rFonts w:ascii="Calibri" w:eastAsia="Calibri" w:hAnsi="Calibri" w:cs="Calibri"/>
        </w:rPr>
        <w:t>F</w:t>
      </w:r>
      <w:r w:rsidR="00753B9A">
        <w:rPr>
          <w:rFonts w:ascii="Calibri" w:eastAsia="Calibri" w:hAnsi="Calibri" w:cs="Calibri"/>
        </w:rPr>
        <w:t>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sidRPr="00753B9A">
        <w:rPr>
          <w:rFonts w:ascii="Calibri" w:eastAsia="Calibri" w:hAnsi="Calibri" w:cs="Calibri"/>
        </w:rPr>
        <w:t xml:space="preserve"> </w:t>
      </w:r>
      <w:r w:rsidR="00191B2D">
        <w:rPr>
          <w:rFonts w:ascii="Calibri" w:eastAsia="Calibri" w:hAnsi="Calibri" w:cs="Calibri"/>
        </w:rPr>
        <w:t>F</w:t>
      </w:r>
      <w:r w:rsidR="00753B9A">
        <w:rPr>
          <w:rFonts w:ascii="Calibri" w:eastAsia="Calibri" w:hAnsi="Calibri" w:cs="Calibri"/>
        </w:rPr>
        <w:t>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Pr>
          <w:rFonts w:ascii="Calibri" w:eastAsia="Calibri" w:hAnsi="Calibri" w:cs="Calibri"/>
        </w:rPr>
        <w:t xml:space="preserve"> Fdnfa,smdnf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Pr>
          <w:rFonts w:ascii="Calibri" w:eastAsia="Calibri" w:hAnsi="Calibri" w:cs="Calibri"/>
        </w:rPr>
        <w:t xml:space="preserve"> </w:t>
      </w:r>
      <w:r w:rsidR="00191B2D">
        <w:rPr>
          <w:rFonts w:ascii="Calibri" w:eastAsia="Calibri" w:hAnsi="Calibri" w:cs="Calibri"/>
        </w:rPr>
        <w:t>F</w:t>
      </w:r>
      <w:r w:rsidR="00753B9A">
        <w:rPr>
          <w:rFonts w:ascii="Calibri" w:eastAsia="Calibri" w:hAnsi="Calibri" w:cs="Calibri"/>
        </w:rPr>
        <w:t>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sidRPr="00753B9A">
        <w:rPr>
          <w:rFonts w:ascii="Calibri" w:eastAsia="Calibri" w:hAnsi="Calibri" w:cs="Calibri"/>
        </w:rPr>
        <w:t xml:space="preserve"> </w:t>
      </w:r>
      <w:r w:rsidR="00191B2D">
        <w:rPr>
          <w:rFonts w:ascii="Calibri" w:eastAsia="Calibri" w:hAnsi="Calibri" w:cs="Calibri"/>
        </w:rPr>
        <w:t>F</w:t>
      </w:r>
      <w:r w:rsidR="00753B9A">
        <w:rPr>
          <w:rFonts w:ascii="Calibri" w:eastAsia="Calibri" w:hAnsi="Calibri" w:cs="Calibri"/>
        </w:rPr>
        <w:t>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sidRPr="00753B9A">
        <w:rPr>
          <w:rFonts w:ascii="Calibri" w:eastAsia="Calibri" w:hAnsi="Calibri" w:cs="Calibri"/>
        </w:rPr>
        <w:t xml:space="preserve"> </w:t>
      </w:r>
      <w:r w:rsidR="00191B2D">
        <w:rPr>
          <w:rFonts w:ascii="Calibri" w:eastAsia="Calibri" w:hAnsi="Calibri" w:cs="Calibri"/>
        </w:rPr>
        <w:t>F</w:t>
      </w:r>
      <w:r w:rsidR="00753B9A">
        <w:rPr>
          <w:rFonts w:ascii="Calibri" w:eastAsia="Calibri" w:hAnsi="Calibri" w:cs="Calibri"/>
        </w:rPr>
        <w:t>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r w:rsidR="00753B9A" w:rsidRPr="00753B9A">
        <w:rPr>
          <w:rFonts w:ascii="Calibri" w:eastAsia="Calibri" w:hAnsi="Calibri" w:cs="Calibri"/>
        </w:rPr>
        <w:t xml:space="preserve"> </w:t>
      </w:r>
      <w:r w:rsidR="00191B2D">
        <w:rPr>
          <w:rFonts w:ascii="Calibri" w:eastAsia="Calibri" w:hAnsi="Calibri" w:cs="Calibri"/>
        </w:rPr>
        <w:t>F</w:t>
      </w:r>
      <w:r w:rsidR="00753B9A">
        <w:rPr>
          <w:rFonts w:ascii="Calibri" w:eastAsia="Calibri" w:hAnsi="Calibri" w:cs="Calibri"/>
        </w:rPr>
        <w:t>dnfa,smdnf fakjfladkj afjaljdfalkdjf adfjalkdfjal akjfalkdjfla qerqoeuroq arjqnadlçaoire dfjalkdjfaldfj akrhjakjfhkjadfh adkfjakjdfhak akdfjakdfhka akdfhakdfhakdhf afdhkadfhkadfh</w:t>
      </w:r>
      <w:r w:rsidR="00753B9A" w:rsidRPr="00CC3A5B">
        <w:rPr>
          <w:rFonts w:ascii="Calibri" w:eastAsia="Calibri" w:hAnsi="Calibri" w:cs="Calibri"/>
        </w:rPr>
        <w:t>.</w:t>
      </w:r>
    </w:p>
    <w:p w14:paraId="55FE0668" w14:textId="77777777" w:rsidR="003E7B28" w:rsidRPr="003B15EA" w:rsidRDefault="003E7B28" w:rsidP="003E7B28">
      <w:pPr>
        <w:spacing w:after="480" w:line="360" w:lineRule="auto"/>
        <w:jc w:val="both"/>
        <w:rPr>
          <w:rFonts w:ascii="Calibri" w:eastAsia="Calibri" w:hAnsi="Calibri" w:cs="Calibri"/>
          <w:lang w:val="en-US"/>
        </w:rPr>
      </w:pPr>
      <w:r w:rsidRPr="003B15EA">
        <w:rPr>
          <w:rFonts w:ascii="Calibri" w:eastAsia="Calibri" w:hAnsi="Calibri" w:cs="Calibri"/>
          <w:b/>
          <w:bCs/>
          <w:lang w:val="en-US"/>
        </w:rPr>
        <w:t>Keywords</w:t>
      </w:r>
      <w:r w:rsidRPr="003B15EA">
        <w:rPr>
          <w:rFonts w:ascii="Calibri" w:eastAsia="Calibri" w:hAnsi="Calibri" w:cs="Calibri"/>
          <w:lang w:val="en-US"/>
        </w:rPr>
        <w:t xml:space="preserve">: </w:t>
      </w:r>
      <w:r w:rsidR="00753B9A">
        <w:rPr>
          <w:rFonts w:ascii="Calibri" w:eastAsia="Calibri" w:hAnsi="Calibri" w:cs="Calibri"/>
          <w:lang w:val="en-US"/>
        </w:rPr>
        <w:t>Keywords1</w:t>
      </w:r>
      <w:r w:rsidRPr="003B15EA">
        <w:rPr>
          <w:rFonts w:ascii="Calibri" w:eastAsia="Calibri" w:hAnsi="Calibri" w:cs="Calibri"/>
          <w:lang w:val="en-US"/>
        </w:rPr>
        <w:t xml:space="preserve">; </w:t>
      </w:r>
      <w:r w:rsidR="00753B9A">
        <w:rPr>
          <w:rFonts w:ascii="Calibri" w:eastAsia="Calibri" w:hAnsi="Calibri" w:cs="Calibri"/>
          <w:lang w:val="en-US"/>
        </w:rPr>
        <w:t>Keywords2</w:t>
      </w:r>
      <w:r w:rsidRPr="003B15EA">
        <w:rPr>
          <w:rFonts w:ascii="Calibri" w:eastAsia="Calibri" w:hAnsi="Calibri" w:cs="Calibri"/>
          <w:lang w:val="en-US"/>
        </w:rPr>
        <w:t xml:space="preserve">; </w:t>
      </w:r>
      <w:r w:rsidR="00753B9A">
        <w:rPr>
          <w:rFonts w:ascii="Calibri" w:eastAsia="Calibri" w:hAnsi="Calibri" w:cs="Calibri"/>
          <w:lang w:val="en-US"/>
        </w:rPr>
        <w:t>Keywords3</w:t>
      </w:r>
      <w:r w:rsidRPr="003B15EA">
        <w:rPr>
          <w:rFonts w:ascii="Calibri" w:eastAsia="Calibri" w:hAnsi="Calibri" w:cs="Calibri"/>
          <w:lang w:val="en-US"/>
        </w:rPr>
        <w:t xml:space="preserve">; </w:t>
      </w:r>
      <w:r w:rsidR="00753B9A">
        <w:rPr>
          <w:rFonts w:ascii="Calibri" w:eastAsia="Calibri" w:hAnsi="Calibri" w:cs="Calibri"/>
          <w:lang w:val="en-US"/>
        </w:rPr>
        <w:t>Keywords4; Keywords1</w:t>
      </w:r>
      <w:r w:rsidRPr="003B15EA">
        <w:rPr>
          <w:rFonts w:ascii="Calibri" w:eastAsia="Calibri" w:hAnsi="Calibri" w:cs="Calibri"/>
          <w:lang w:val="en-US"/>
        </w:rPr>
        <w:t>.</w:t>
      </w:r>
    </w:p>
    <w:p w14:paraId="0D4895E8" w14:textId="77777777" w:rsidR="003E7B28" w:rsidRPr="005F33D2" w:rsidRDefault="003E7B28" w:rsidP="003E7B28">
      <w:pPr>
        <w:spacing w:after="480" w:line="240" w:lineRule="auto"/>
        <w:jc w:val="both"/>
        <w:rPr>
          <w:rFonts w:ascii="Calibri" w:eastAsia="Calibri" w:hAnsi="Calibri" w:cs="Calibri"/>
          <w:lang w:val="en-US"/>
        </w:rPr>
      </w:pPr>
    </w:p>
    <w:p w14:paraId="34AB9BC1" w14:textId="77777777" w:rsidR="003E7B28" w:rsidRPr="005F33D2" w:rsidRDefault="003E7B28" w:rsidP="003E7B28">
      <w:pPr>
        <w:spacing w:before="480" w:after="480" w:line="240" w:lineRule="auto"/>
        <w:jc w:val="both"/>
        <w:rPr>
          <w:rFonts w:ascii="Calibri" w:eastAsia="Calibri" w:hAnsi="Calibri" w:cs="Calibri"/>
          <w:b/>
          <w:bCs/>
          <w:lang w:val="en-US"/>
        </w:rPr>
        <w:sectPr w:rsidR="003E7B28" w:rsidRPr="005F33D2" w:rsidSect="003E7B28">
          <w:headerReference w:type="default" r:id="rId6"/>
          <w:footerReference w:type="default" r:id="rId7"/>
          <w:pgSz w:w="11906" w:h="16838"/>
          <w:pgMar w:top="1701" w:right="1134" w:bottom="1134" w:left="1701" w:header="720" w:footer="720" w:gutter="0"/>
          <w:cols w:space="720"/>
          <w:docGrid w:linePitch="360"/>
        </w:sectPr>
      </w:pPr>
    </w:p>
    <w:p w14:paraId="368316FA" w14:textId="77777777" w:rsidR="003E7B28" w:rsidRPr="0063585A" w:rsidRDefault="003E7B28" w:rsidP="003E7B28">
      <w:pPr>
        <w:spacing w:before="480" w:after="480" w:line="240" w:lineRule="auto"/>
        <w:jc w:val="both"/>
        <w:rPr>
          <w:rFonts w:ascii="Calibri" w:eastAsia="Calibri" w:hAnsi="Calibri" w:cs="Calibri"/>
          <w:b/>
          <w:bCs/>
          <w:lang w:val="en-US"/>
        </w:rPr>
      </w:pPr>
      <w:r w:rsidRPr="0063585A">
        <w:rPr>
          <w:rFonts w:ascii="Calibri" w:eastAsia="Calibri" w:hAnsi="Calibri" w:cs="Calibri"/>
          <w:b/>
          <w:bCs/>
          <w:lang w:val="en-US"/>
        </w:rPr>
        <w:lastRenderedPageBreak/>
        <w:t>Introdução</w:t>
      </w:r>
    </w:p>
    <w:p w14:paraId="5E1542D2" w14:textId="77777777" w:rsidR="003E7B28" w:rsidRDefault="00191B2D" w:rsidP="00191B2D">
      <w:pPr>
        <w:spacing w:before="240" w:after="240" w:line="360" w:lineRule="auto"/>
        <w:ind w:firstLine="709"/>
        <w:jc w:val="both"/>
        <w:rPr>
          <w:rFonts w:ascii="Calibri" w:eastAsia="Calibri" w:hAnsi="Calibri" w:cs="Calibri"/>
          <w:lang w:val="en-US"/>
        </w:rPr>
      </w:pPr>
      <w:r w:rsidRPr="0063585A">
        <w:rPr>
          <w:rFonts w:ascii="Calibri" w:eastAsia="Calibri" w:hAnsi="Calibri" w:cs="Calibri"/>
          <w:lang w:val="en-US"/>
        </w:rPr>
        <w:t xml:space="preserve">Fdnfa,smdnf fakjfladkj afjaljdfalkdjf adfjalkdfjal akjfalkdjfla qerqoeuroq arjqnadlçaoire dfjalkdjfaldfj akrhjakjfhkjadfh adkfjakjdfhak akdfjakdfhka akdfhakdfhakdhf afdhkadfhkadfh. Fdnfa,smdnf fakjfladkj afjaljdfalkdjf adfjalkdfjal akjfalkdjfla qerqoeuroq arjqnadlçaoire dfjalkdjfaldfj akrhjakjfhkjadfh adkfjakjdfhak akdfjakdfhka akdfhakdfhakdhf afdhkadfhkadfh </w:t>
      </w:r>
      <w:r w:rsidR="003E7B28" w:rsidRPr="0063585A">
        <w:rPr>
          <w:rFonts w:ascii="Calibri" w:eastAsia="Calibri" w:hAnsi="Calibri" w:cs="Calibri"/>
          <w:lang w:val="en-US"/>
        </w:rPr>
        <w:t xml:space="preserve">(SCHEFFER et al., 2018). </w:t>
      </w:r>
      <w:r w:rsidRPr="0063585A">
        <w:rPr>
          <w:rFonts w:ascii="Calibri" w:eastAsia="Calibri" w:hAnsi="Calibri" w:cs="Calibri"/>
          <w:lang w:val="en-US"/>
        </w:rPr>
        <w:t>Fdnfa,smdnf fakjfladkj afjaljdfalkdjf adfjalkdfjal akjfalkdjfla qerqoeuroq arjqnadlçaoire dfjalkdjfaldfj akrhjakjfhkjadfh adkfjakjdfhak akdfjakdfhka akdfhakdfhakdhf afdhkadfhkadfh</w:t>
      </w:r>
      <w:r w:rsidR="003E7B28" w:rsidRPr="0063585A">
        <w:rPr>
          <w:rFonts w:ascii="Calibri" w:eastAsia="Calibri" w:hAnsi="Calibri" w:cs="Calibri"/>
          <w:lang w:val="en-US"/>
        </w:rPr>
        <w:t xml:space="preserve"> (CAILLOIS, 2020). </w:t>
      </w:r>
      <w:r w:rsidRPr="0063585A">
        <w:rPr>
          <w:rFonts w:ascii="Calibri" w:eastAsia="Calibri" w:hAnsi="Calibri" w:cs="Calibri"/>
          <w:lang w:val="en-US"/>
        </w:rPr>
        <w:t xml:space="preserve">Fdnfa,smdnf fakjfladkj afjaljdfalkdjf adfjalkdfjal akjfalkdjfla qerqoeuroq arjqnadlçaoire dfjalkdjfaldfj akrhjakjfhkjadfh adkfjakjdfhak akdfjakdfhka akdfhakdfhakdhf afdhkadfhkadfh </w:t>
      </w:r>
      <w:r w:rsidR="003E7B28" w:rsidRPr="0063585A">
        <w:rPr>
          <w:rFonts w:ascii="Calibri" w:eastAsia="Calibri" w:hAnsi="Calibri" w:cs="Calibri"/>
          <w:lang w:val="en-US"/>
        </w:rPr>
        <w:t>(COHN, 2009).</w:t>
      </w:r>
    </w:p>
    <w:p w14:paraId="011870E0" w14:textId="31CC6F38" w:rsidR="0063585A" w:rsidRPr="0063585A" w:rsidRDefault="0063585A" w:rsidP="00191B2D">
      <w:pPr>
        <w:spacing w:before="240" w:after="240" w:line="360" w:lineRule="auto"/>
        <w:ind w:firstLine="709"/>
        <w:jc w:val="both"/>
        <w:rPr>
          <w:rFonts w:ascii="Calibri" w:eastAsia="Calibri" w:hAnsi="Calibri" w:cs="Calibri"/>
          <w:lang w:val="en-US"/>
        </w:rPr>
      </w:pPr>
    </w:p>
    <w:p w14:paraId="5D43B9D7" w14:textId="77777777" w:rsidR="00191B2D" w:rsidRPr="0063585A" w:rsidRDefault="00191B2D" w:rsidP="00191B2D">
      <w:pPr>
        <w:spacing w:before="240" w:after="240" w:line="360" w:lineRule="auto"/>
        <w:ind w:firstLine="709"/>
        <w:jc w:val="both"/>
        <w:rPr>
          <w:rFonts w:ascii="Calibri" w:eastAsia="Calibri" w:hAnsi="Calibri" w:cs="Calibri"/>
          <w:lang w:val="en-US"/>
        </w:rPr>
      </w:pPr>
      <w:r w:rsidRPr="0063585A">
        <w:rPr>
          <w:rFonts w:ascii="Calibri" w:eastAsia="Calibri" w:hAnsi="Calibri" w:cs="Calibri"/>
          <w:lang w:val="en-US"/>
        </w:rPr>
        <w:t>........................................</w:t>
      </w:r>
    </w:p>
    <w:p w14:paraId="0A3D4CF1" w14:textId="14475C8C" w:rsidR="003E7B28" w:rsidRPr="0063585A" w:rsidRDefault="003E7B28" w:rsidP="003E7B28">
      <w:pPr>
        <w:spacing w:before="480" w:after="480" w:line="240" w:lineRule="auto"/>
        <w:jc w:val="both"/>
        <w:rPr>
          <w:lang w:val="en-US"/>
        </w:rPr>
      </w:pPr>
      <w:r w:rsidRPr="0063585A">
        <w:rPr>
          <w:rFonts w:ascii="Calibri" w:eastAsia="Calibri" w:hAnsi="Calibri" w:cs="Calibri"/>
          <w:b/>
          <w:bCs/>
          <w:lang w:val="en-US"/>
        </w:rPr>
        <w:t>Metodologia</w:t>
      </w:r>
      <w:r w:rsidR="0063585A">
        <w:rPr>
          <w:rFonts w:ascii="Calibri" w:eastAsia="Calibri" w:hAnsi="Calibri" w:cs="Calibri"/>
          <w:b/>
          <w:bCs/>
          <w:lang w:val="en-US"/>
        </w:rPr>
        <w:tab/>
      </w:r>
    </w:p>
    <w:p w14:paraId="3BE10223" w14:textId="4E508EF5" w:rsidR="003E7B28" w:rsidRPr="0063585A" w:rsidRDefault="62F2BD38" w:rsidP="0063585A">
      <w:pPr>
        <w:spacing w:before="240" w:after="240" w:line="360" w:lineRule="auto"/>
        <w:ind w:firstLine="709"/>
        <w:jc w:val="both"/>
        <w:rPr>
          <w:rFonts w:ascii="Calibri" w:eastAsia="Calibri" w:hAnsi="Calibri" w:cs="Calibri"/>
        </w:rPr>
      </w:pPr>
      <w:r w:rsidRPr="5D36876F">
        <w:rPr>
          <w:rFonts w:eastAsiaTheme="minorEastAsia"/>
        </w:rPr>
        <w:t>Nosso trabalho é caracterizado como pesquisa aplicada, com abordagem qualitativa, visando o desenvolvimento de uma solução tecnológica inovadora para promover acessibilidade no transporte público, principalmente para pessoas com deficiência visual. O projeto busca compreender soluções para uma probl</w:t>
      </w:r>
      <w:r w:rsidRPr="5D36876F">
        <w:rPr>
          <w:rFonts w:ascii="Calibri" w:eastAsia="Calibri" w:hAnsi="Calibri" w:cs="Calibri"/>
        </w:rPr>
        <w:t xml:space="preserve">emática social ainda pouco abordada. Para o desenvolvimento do aplicativo, a linguagem Python foi utilizada como base principal no back-end, sendo também empregada no treinamento do modelo de IA com foco em LLMs (Large Language Models). O framework Django será utilizado como estrutura principal do sistema. Inicialmente, o modelo Gemini está sendo adotado para a implementação de IA, com a intenção futura de integrar frameworks como Transformers e HuggingFace para aplicação de modelos como o BERT. Na parte mobile, o front-end será desenvolvido com React Native, visando compatibilidade e acessibilidade em dispositivos móveis. Os dados utilizados foram obtidos por meio de uma API pública disponibilizada no GitHub por alunos da Unifesp, contendo informações relevantes sobre rotas de ônibus. Além disso, foram utilizadas bibliotecas auxiliares como speech_recognition, para captura e interpretação de comandos de voz; gTTS (Google Text-to-Speech), para síntese de voz e </w:t>
      </w:r>
      <w:r w:rsidRPr="5D36876F">
        <w:rPr>
          <w:rFonts w:ascii="Calibri" w:eastAsia="Calibri" w:hAnsi="Calibri" w:cs="Calibri"/>
        </w:rPr>
        <w:lastRenderedPageBreak/>
        <w:t>feedback auditivo; e pandas, para manipulação e organização dos dados coletados. O projeto foi estruturado em etapas organizadas de forma incremental, iniciando-se pelo levantamento do problema e dos requisitos, com foco na compreensão das principais dificuldades enfrentadas por pessoas cegas no uso do transporte público. Em seguida, foi realizada a coleta inicial de dados, utilizando, a princípio, uma API pública disponibilizada no GitHub, a qual ofereceu informações úteis para testes preliminares. Durante o desenvolvimento da aplicação, concentrou-se na elaboração do back-end, onde foi utilizado um modelo Gemini em experimentos de aprendizado de máquina. Os testes realizados com base nesses dados iniciais apresentaram resultados promissores. Com o esboço geral da solução definido, a integração entre a inteligência artificial e a API foi estruturada dentro do framework Django, possibilitando a continuidade dos testes e a futura implementação de outros modelos voltados para LLMs. Quanto ao front-end, foi desenvolvido um protótipo com foco na simplicidade e acessibilidade, buscando eliminar ao máximo a necessidade de botões, a fim de facilitar a experiência do usuário com deficiência visual. Até o momento, o protótipo conta com um modelo de formulário para entrada de dados e um grande círculo central na interface, destinado à interação direta com a inteligência artificial. Tendo todo o sistema estruturado, realizamos inicialmente uma análise voltada apenas para aspectos técnicos, considerando critérios como o tempo de resposta do sistema, a confiabilidade na captura de áudio e a conversão de voz em texto com o uso do recurso de text-to-speech. No entanto, reconhecemos que ainda há pontos a serem aprimorados nessa análise técnica, como a medição da precisão nas previsões de chegada dos ônibus, a confiabilidade da geolocalização e a implementação de um banco de dados mais interativo, capaz de registrar experiências dos usuários. Esse banco também poderá ser utilizado para alimentar continuamente o modelo, permitindo que ele aprenda com os dados coletados e refine suas previsões, antecipando possíveis atrasos ou alterações de rota. Além da avaliação técnica, também está prevista uma análise prática, por meio de pesquisa em campo. Essa etapa envolverá entrevistas, aplicação de questionários e testes de usabilidade com usuários com deficiência visual, com o objetivo de compreender sua experiência com o sistema, identificar dificuldades e validar a eficácia da solução proposta no contexto real de uso.</w:t>
      </w:r>
    </w:p>
    <w:p w14:paraId="421BBEA0" w14:textId="77777777" w:rsidR="00191B2D" w:rsidRPr="0063585A" w:rsidRDefault="00191B2D" w:rsidP="00191B2D">
      <w:pPr>
        <w:spacing w:before="240" w:after="240" w:line="360" w:lineRule="auto"/>
        <w:ind w:firstLine="709"/>
        <w:jc w:val="both"/>
        <w:rPr>
          <w:rFonts w:ascii="Calibri" w:eastAsia="Calibri" w:hAnsi="Calibri" w:cs="Calibri"/>
          <w:lang w:val="en-US"/>
        </w:rPr>
      </w:pPr>
      <w:r w:rsidRPr="0063585A">
        <w:rPr>
          <w:rFonts w:ascii="Calibri" w:eastAsia="Calibri" w:hAnsi="Calibri" w:cs="Calibri"/>
          <w:lang w:val="en-US"/>
        </w:rPr>
        <w:t>................................</w:t>
      </w:r>
    </w:p>
    <w:p w14:paraId="3D6CC5A9" w14:textId="77777777" w:rsidR="003E7B28" w:rsidRPr="0063585A" w:rsidRDefault="1D6419E0" w:rsidP="003E7B28">
      <w:pPr>
        <w:spacing w:before="480" w:after="480" w:line="240" w:lineRule="auto"/>
        <w:jc w:val="both"/>
        <w:rPr>
          <w:lang w:val="en-US"/>
        </w:rPr>
      </w:pPr>
      <w:r w:rsidRPr="5D36876F">
        <w:rPr>
          <w:rFonts w:ascii="Calibri" w:eastAsia="Calibri" w:hAnsi="Calibri" w:cs="Calibri"/>
          <w:b/>
          <w:bCs/>
          <w:lang w:val="en-US"/>
        </w:rPr>
        <w:lastRenderedPageBreak/>
        <w:t>Desenvolvimento</w:t>
      </w:r>
    </w:p>
    <w:p w14:paraId="39DED656" w14:textId="77777777" w:rsidR="0063585A" w:rsidRPr="0063585A" w:rsidRDefault="0063585A" w:rsidP="0063585A">
      <w:pPr>
        <w:spacing w:before="240" w:after="240" w:line="360" w:lineRule="auto"/>
        <w:ind w:firstLine="709"/>
        <w:jc w:val="both"/>
        <w:rPr>
          <w:rFonts w:ascii="Calibri" w:eastAsia="Calibri" w:hAnsi="Calibri" w:cs="Calibri"/>
          <w:lang w:val="en-US"/>
        </w:rPr>
      </w:pPr>
      <w:r w:rsidRPr="0063585A">
        <w:rPr>
          <w:rFonts w:ascii="Calibri" w:eastAsia="Calibri" w:hAnsi="Calibri" w:cs="Calibri"/>
          <w:lang w:val="en-US"/>
        </w:rPr>
        <w:t>A acessibilidade é um direito essencial assegurado por leis e acordos internacionais, que tem como objetivo principal garantir que todas as pessoas, inclusive aquelas com deficiência, possam viver de forma plena e integrada na sociedade. No Brasil, a Lei Brasileira de Inclusão da Pessoa com Deficiência (Lei nº 13.146/2015) estabelece orientações fundamentais para remover obstáculos físicos, comunicacionais e tecnológicas. Essa lei busca proporcionar que todos tenham as mesmas oportunidades, especialmente no acesso ao transporte público, como previsto nos artigos 46 ao 51, determinando que os meios de transporte devem garantir condições de acessibilidade por meio de adaptações e tecnologias assistivas. O Art. 3º, inciso IV, destaca a importância de condições seguras e independentes de uso do transporte público por pessoas com deficiência.</w:t>
      </w:r>
    </w:p>
    <w:p w14:paraId="34D1728A" w14:textId="5A98B7B8" w:rsidR="0063585A" w:rsidRPr="0063585A" w:rsidRDefault="0063585A" w:rsidP="0063585A">
      <w:pPr>
        <w:spacing w:before="240" w:after="240" w:line="360" w:lineRule="auto"/>
        <w:ind w:firstLine="709"/>
        <w:jc w:val="both"/>
        <w:rPr>
          <w:rFonts w:ascii="Calibri" w:eastAsia="Calibri" w:hAnsi="Calibri" w:cs="Calibri"/>
          <w:lang w:val="en-US"/>
        </w:rPr>
      </w:pPr>
      <w:r w:rsidRPr="0063585A">
        <w:rPr>
          <w:rFonts w:ascii="Calibri" w:eastAsia="Calibri" w:hAnsi="Calibri" w:cs="Calibri"/>
        </w:rPr>
        <w:t xml:space="preserve">Além da LBI, outras leis também reforçam esse direito ao acesso no transporte coletivo. </w:t>
      </w:r>
      <w:r w:rsidRPr="0063585A">
        <w:rPr>
          <w:rFonts w:ascii="Calibri" w:eastAsia="Calibri" w:hAnsi="Calibri" w:cs="Calibri"/>
          <w:lang w:val="en-US"/>
        </w:rPr>
        <w:t>A Lei nº 10.098/2000 estabelece normas gerais para acessibilidade, incluindo sinalizações táteis e sonoras em lugares públicos e meios de transporte. O Decreto nº 5.296/2004 detalha ainda mais essas condições, regulamentando a acessibilidade arquitetônica, comunicacional e nos próprios veículos. Já a Lei nº 10.048/2000, por sua vez, garante prioridade no suporte a pessoas com deficiência, principalmente nos transportes coletivos. Além disso, normas técnicas como a ABNT NBR 14022 e resoluções da ANTT também oferecem características práticas para acessibilidade nos ônibus urbanos e rodoviários.</w:t>
      </w:r>
    </w:p>
    <w:p w14:paraId="6223F50B" w14:textId="2E1F5017" w:rsidR="0063585A" w:rsidRPr="0063585A" w:rsidRDefault="62F2BD38" w:rsidP="5D36876F">
      <w:pPr>
        <w:spacing w:before="240" w:after="240" w:line="360" w:lineRule="auto"/>
        <w:ind w:firstLine="709"/>
        <w:jc w:val="both"/>
        <w:rPr>
          <w:rFonts w:ascii="Calibri" w:eastAsia="Calibri" w:hAnsi="Calibri" w:cs="Calibri"/>
        </w:rPr>
      </w:pPr>
      <w:r w:rsidRPr="5D36876F">
        <w:rPr>
          <w:rFonts w:ascii="Calibri" w:eastAsia="Calibri" w:hAnsi="Calibri" w:cs="Calibri"/>
        </w:rPr>
        <w:t xml:space="preserve">Dentro desse contexto, a deficiência visual representa um grande desafio quando tratamos sobre a mobilidade urbana. A </w:t>
      </w:r>
      <w:r w:rsidR="07A90522" w:rsidRPr="5D36876F">
        <w:rPr>
          <w:rFonts w:ascii="Calibri" w:eastAsia="Calibri" w:hAnsi="Calibri" w:cs="Calibri"/>
        </w:rPr>
        <w:t xml:space="preserve">falta </w:t>
      </w:r>
      <w:r w:rsidRPr="5D36876F">
        <w:rPr>
          <w:rFonts w:ascii="Calibri" w:eastAsia="Calibri" w:hAnsi="Calibri" w:cs="Calibri"/>
        </w:rPr>
        <w:t xml:space="preserve">de sinalização tátil </w:t>
      </w:r>
      <w:r w:rsidR="15029110" w:rsidRPr="5D36876F">
        <w:rPr>
          <w:rFonts w:ascii="Calibri" w:eastAsia="Calibri" w:hAnsi="Calibri" w:cs="Calibri"/>
        </w:rPr>
        <w:t>apropriado</w:t>
      </w:r>
      <w:r w:rsidRPr="5D36876F">
        <w:rPr>
          <w:rFonts w:ascii="Calibri" w:eastAsia="Calibri" w:hAnsi="Calibri" w:cs="Calibri"/>
        </w:rPr>
        <w:t xml:space="preserve">, informações sonoras </w:t>
      </w:r>
      <w:r w:rsidR="6CBC2352" w:rsidRPr="5D36876F">
        <w:rPr>
          <w:rFonts w:ascii="Calibri" w:eastAsia="Calibri" w:hAnsi="Calibri" w:cs="Calibri"/>
        </w:rPr>
        <w:t>limitados</w:t>
      </w:r>
      <w:r w:rsidRPr="5D36876F">
        <w:rPr>
          <w:rFonts w:ascii="Calibri" w:eastAsia="Calibri" w:hAnsi="Calibri" w:cs="Calibri"/>
        </w:rPr>
        <w:t xml:space="preserve"> e a </w:t>
      </w:r>
      <w:r w:rsidR="11626D2E" w:rsidRPr="5D36876F">
        <w:rPr>
          <w:rFonts w:ascii="Calibri" w:eastAsia="Calibri" w:hAnsi="Calibri" w:cs="Calibri"/>
        </w:rPr>
        <w:t>ausência de estrutura</w:t>
      </w:r>
      <w:r w:rsidRPr="5D36876F">
        <w:rPr>
          <w:rFonts w:ascii="Calibri" w:eastAsia="Calibri" w:hAnsi="Calibri" w:cs="Calibri"/>
        </w:rPr>
        <w:t xml:space="preserve"> </w:t>
      </w:r>
      <w:r w:rsidR="65DAC688" w:rsidRPr="5D36876F">
        <w:rPr>
          <w:rFonts w:ascii="Calibri" w:eastAsia="Calibri" w:hAnsi="Calibri" w:cs="Calibri"/>
        </w:rPr>
        <w:t xml:space="preserve">nos </w:t>
      </w:r>
      <w:r w:rsidRPr="5D36876F">
        <w:rPr>
          <w:rFonts w:ascii="Calibri" w:eastAsia="Calibri" w:hAnsi="Calibri" w:cs="Calibri"/>
        </w:rPr>
        <w:t>transporte</w:t>
      </w:r>
      <w:r w:rsidR="296CA4CE" w:rsidRPr="5D36876F">
        <w:rPr>
          <w:rFonts w:ascii="Calibri" w:eastAsia="Calibri" w:hAnsi="Calibri" w:cs="Calibri"/>
        </w:rPr>
        <w:t>s</w:t>
      </w:r>
      <w:r w:rsidRPr="5D36876F">
        <w:rPr>
          <w:rFonts w:ascii="Calibri" w:eastAsia="Calibri" w:hAnsi="Calibri" w:cs="Calibri"/>
        </w:rPr>
        <w:t xml:space="preserve"> dificultam a autonomia d</w:t>
      </w:r>
      <w:r w:rsidR="382A895B" w:rsidRPr="5D36876F">
        <w:rPr>
          <w:rFonts w:ascii="Calibri" w:eastAsia="Calibri" w:hAnsi="Calibri" w:cs="Calibri"/>
        </w:rPr>
        <w:t>o</w:t>
      </w:r>
      <w:r w:rsidRPr="5D36876F">
        <w:rPr>
          <w:rFonts w:ascii="Calibri" w:eastAsia="Calibri" w:hAnsi="Calibri" w:cs="Calibri"/>
        </w:rPr>
        <w:t xml:space="preserve">s </w:t>
      </w:r>
      <w:r w:rsidR="1EF11932" w:rsidRPr="5D36876F">
        <w:rPr>
          <w:rFonts w:ascii="Calibri" w:eastAsia="Calibri" w:hAnsi="Calibri" w:cs="Calibri"/>
        </w:rPr>
        <w:t>deficientes visuais</w:t>
      </w:r>
      <w:r w:rsidRPr="5D36876F">
        <w:rPr>
          <w:rFonts w:ascii="Calibri" w:eastAsia="Calibri" w:hAnsi="Calibri" w:cs="Calibri"/>
        </w:rPr>
        <w:t xml:space="preserve">. O </w:t>
      </w:r>
      <w:r w:rsidR="4B56D480" w:rsidRPr="5D36876F">
        <w:rPr>
          <w:rFonts w:ascii="Calibri" w:eastAsia="Calibri" w:hAnsi="Calibri" w:cs="Calibri"/>
        </w:rPr>
        <w:t>governo promove</w:t>
      </w:r>
      <w:r w:rsidR="7B7E2EA1" w:rsidRPr="5D36876F">
        <w:rPr>
          <w:rFonts w:ascii="Calibri" w:eastAsia="Calibri" w:hAnsi="Calibri" w:cs="Calibri"/>
        </w:rPr>
        <w:t xml:space="preserve"> </w:t>
      </w:r>
      <w:r w:rsidRPr="5D36876F">
        <w:rPr>
          <w:rFonts w:ascii="Calibri" w:eastAsia="Calibri" w:hAnsi="Calibri" w:cs="Calibri"/>
        </w:rPr>
        <w:t xml:space="preserve">medidas </w:t>
      </w:r>
      <w:r w:rsidR="6800A806" w:rsidRPr="5D36876F">
        <w:rPr>
          <w:rFonts w:ascii="Calibri" w:eastAsia="Calibri" w:hAnsi="Calibri" w:cs="Calibri"/>
        </w:rPr>
        <w:t>que visam</w:t>
      </w:r>
      <w:r w:rsidRPr="5D36876F">
        <w:rPr>
          <w:rFonts w:ascii="Calibri" w:eastAsia="Calibri" w:hAnsi="Calibri" w:cs="Calibri"/>
        </w:rPr>
        <w:t xml:space="preserve"> facilitar o uso do transporte coletivo pela população em geral. </w:t>
      </w:r>
      <w:r w:rsidR="787FB230" w:rsidRPr="5D36876F">
        <w:rPr>
          <w:rFonts w:ascii="Calibri" w:eastAsia="Calibri" w:hAnsi="Calibri" w:cs="Calibri"/>
        </w:rPr>
        <w:t xml:space="preserve">Ainda assim, </w:t>
      </w:r>
      <w:r w:rsidR="0517C97C" w:rsidRPr="5D36876F">
        <w:rPr>
          <w:rFonts w:ascii="Calibri" w:eastAsia="Calibri" w:hAnsi="Calibri" w:cs="Calibri"/>
        </w:rPr>
        <w:t>a experi</w:t>
      </w:r>
      <w:r w:rsidR="7B38AA68" w:rsidRPr="5D36876F">
        <w:rPr>
          <w:rFonts w:ascii="Calibri" w:eastAsia="Calibri" w:hAnsi="Calibri" w:cs="Calibri"/>
        </w:rPr>
        <w:t>ê</w:t>
      </w:r>
      <w:r w:rsidR="0517C97C" w:rsidRPr="5D36876F">
        <w:rPr>
          <w:rFonts w:ascii="Calibri" w:eastAsia="Calibri" w:hAnsi="Calibri" w:cs="Calibri"/>
        </w:rPr>
        <w:t xml:space="preserve">ncia de quem tem </w:t>
      </w:r>
      <w:r w:rsidR="697A4E79" w:rsidRPr="5D36876F">
        <w:rPr>
          <w:rFonts w:ascii="Calibri" w:eastAsia="Calibri" w:hAnsi="Calibri" w:cs="Calibri"/>
        </w:rPr>
        <w:t>deficiência</w:t>
      </w:r>
      <w:r w:rsidR="43A67CBB" w:rsidRPr="5D36876F">
        <w:rPr>
          <w:rFonts w:ascii="Calibri" w:eastAsia="Calibri" w:hAnsi="Calibri" w:cs="Calibri"/>
        </w:rPr>
        <w:t xml:space="preserve"> </w:t>
      </w:r>
      <w:r w:rsidR="0517C97C" w:rsidRPr="5D36876F">
        <w:rPr>
          <w:rFonts w:ascii="Calibri" w:eastAsia="Calibri" w:hAnsi="Calibri" w:cs="Calibri"/>
        </w:rPr>
        <w:t>visual no transporte público segue apresen</w:t>
      </w:r>
      <w:r w:rsidR="22C46DEB" w:rsidRPr="5D36876F">
        <w:rPr>
          <w:rFonts w:ascii="Calibri" w:eastAsia="Calibri" w:hAnsi="Calibri" w:cs="Calibri"/>
        </w:rPr>
        <w:t>tando divers</w:t>
      </w:r>
      <w:r w:rsidR="51B4424B" w:rsidRPr="5D36876F">
        <w:rPr>
          <w:rFonts w:ascii="Calibri" w:eastAsia="Calibri" w:hAnsi="Calibri" w:cs="Calibri"/>
        </w:rPr>
        <w:t xml:space="preserve">as limitações, </w:t>
      </w:r>
      <w:r w:rsidR="682DE8E0" w:rsidRPr="5D36876F">
        <w:rPr>
          <w:rFonts w:ascii="Calibri" w:eastAsia="Calibri" w:hAnsi="Calibri" w:cs="Calibri"/>
        </w:rPr>
        <w:t>exigindo o auxílio de através de outras pessoas.</w:t>
      </w:r>
    </w:p>
    <w:p w14:paraId="187C89D4" w14:textId="34F3CC67" w:rsidR="0063585A" w:rsidRPr="0063585A" w:rsidRDefault="6159772D" w:rsidP="5D36876F">
      <w:pPr>
        <w:spacing w:before="240" w:after="240" w:line="360" w:lineRule="auto"/>
        <w:ind w:firstLine="709"/>
        <w:jc w:val="both"/>
        <w:rPr>
          <w:rFonts w:ascii="Calibri" w:eastAsia="Calibri" w:hAnsi="Calibri" w:cs="Calibri"/>
        </w:rPr>
      </w:pPr>
      <w:r w:rsidRPr="5D36876F">
        <w:rPr>
          <w:rFonts w:ascii="Calibri" w:eastAsia="Calibri" w:hAnsi="Calibri" w:cs="Calibri"/>
        </w:rPr>
        <w:t>Desenvolver soluções que atendam a todos é essencial para garantir que todos possam aproveitar o avanço tecnológico</w:t>
      </w:r>
      <w:r w:rsidR="794D88FF" w:rsidRPr="5D36876F">
        <w:rPr>
          <w:rFonts w:ascii="Calibri" w:eastAsia="Calibri" w:hAnsi="Calibri" w:cs="Calibri"/>
        </w:rPr>
        <w:t xml:space="preserve">. </w:t>
      </w:r>
      <w:r w:rsidRPr="5D36876F">
        <w:rPr>
          <w:rFonts w:ascii="Calibri" w:eastAsia="Calibri" w:hAnsi="Calibri" w:cs="Calibri"/>
        </w:rPr>
        <w:t>Porém, n</w:t>
      </w:r>
      <w:r w:rsidR="6923991E" w:rsidRPr="5D36876F">
        <w:rPr>
          <w:rFonts w:ascii="Calibri" w:eastAsia="Calibri" w:hAnsi="Calibri" w:cs="Calibri"/>
        </w:rPr>
        <w:t>o decorrer dos anos</w:t>
      </w:r>
      <w:r w:rsidR="62F2BD38" w:rsidRPr="5D36876F">
        <w:rPr>
          <w:rFonts w:ascii="Calibri" w:eastAsia="Calibri" w:hAnsi="Calibri" w:cs="Calibri"/>
        </w:rPr>
        <w:t xml:space="preserve">, um dos principais obstáculos </w:t>
      </w:r>
      <w:r w:rsidR="62F2BD38" w:rsidRPr="5D36876F">
        <w:rPr>
          <w:rFonts w:ascii="Calibri" w:eastAsia="Calibri" w:hAnsi="Calibri" w:cs="Calibri"/>
        </w:rPr>
        <w:lastRenderedPageBreak/>
        <w:t>no avanço da tecnologia tem sido desenvolver ferramentas que possam ser utilizadas de forma simples por qualquer indivíduo,</w:t>
      </w:r>
      <w:r w:rsidR="2346F980" w:rsidRPr="5D36876F">
        <w:rPr>
          <w:rFonts w:ascii="Calibri" w:eastAsia="Calibri" w:hAnsi="Calibri" w:cs="Calibri"/>
        </w:rPr>
        <w:t xml:space="preserve"> seja qual for a </w:t>
      </w:r>
      <w:r w:rsidR="62F2BD38" w:rsidRPr="5D36876F">
        <w:rPr>
          <w:rFonts w:ascii="Calibri" w:eastAsia="Calibri" w:hAnsi="Calibri" w:cs="Calibri"/>
        </w:rPr>
        <w:t>condiç</w:t>
      </w:r>
      <w:r w:rsidR="3B7DCDC9" w:rsidRPr="5D36876F">
        <w:rPr>
          <w:rFonts w:ascii="Calibri" w:eastAsia="Calibri" w:hAnsi="Calibri" w:cs="Calibri"/>
        </w:rPr>
        <w:t xml:space="preserve">ão </w:t>
      </w:r>
      <w:r w:rsidR="62F2BD38" w:rsidRPr="5D36876F">
        <w:rPr>
          <w:rFonts w:ascii="Calibri" w:eastAsia="Calibri" w:hAnsi="Calibri" w:cs="Calibri"/>
        </w:rPr>
        <w:t xml:space="preserve">física ou </w:t>
      </w:r>
      <w:r w:rsidR="18001FE1" w:rsidRPr="5D36876F">
        <w:rPr>
          <w:rFonts w:ascii="Calibri" w:eastAsia="Calibri" w:hAnsi="Calibri" w:cs="Calibri"/>
        </w:rPr>
        <w:t>mental</w:t>
      </w:r>
      <w:r w:rsidR="62F2BD38" w:rsidRPr="5D36876F">
        <w:rPr>
          <w:rFonts w:ascii="Calibri" w:eastAsia="Calibri" w:hAnsi="Calibri" w:cs="Calibri"/>
        </w:rPr>
        <w:t>. Is</w:t>
      </w:r>
      <w:r w:rsidR="35D58062" w:rsidRPr="5D36876F">
        <w:rPr>
          <w:rFonts w:ascii="Calibri" w:eastAsia="Calibri" w:hAnsi="Calibri" w:cs="Calibri"/>
        </w:rPr>
        <w:t>s</w:t>
      </w:r>
      <w:r w:rsidR="62F2BD38" w:rsidRPr="5D36876F">
        <w:rPr>
          <w:rFonts w:ascii="Calibri" w:eastAsia="Calibri" w:hAnsi="Calibri" w:cs="Calibri"/>
        </w:rPr>
        <w:t xml:space="preserve">o </w:t>
      </w:r>
      <w:r w:rsidR="42E8CC94" w:rsidRPr="5D36876F">
        <w:rPr>
          <w:rFonts w:ascii="Calibri" w:eastAsia="Calibri" w:hAnsi="Calibri" w:cs="Calibri"/>
        </w:rPr>
        <w:t xml:space="preserve">acontece porque </w:t>
      </w:r>
      <w:r w:rsidR="62F2BD38" w:rsidRPr="5D36876F">
        <w:rPr>
          <w:rFonts w:ascii="Calibri" w:eastAsia="Calibri" w:hAnsi="Calibri" w:cs="Calibri"/>
        </w:rPr>
        <w:t xml:space="preserve">muitas dessas tecnologias priorizam </w:t>
      </w:r>
      <w:r w:rsidR="05DAA642" w:rsidRPr="5D36876F">
        <w:rPr>
          <w:rFonts w:ascii="Calibri" w:eastAsia="Calibri" w:hAnsi="Calibri" w:cs="Calibri"/>
        </w:rPr>
        <w:t>a parte visual,</w:t>
      </w:r>
      <w:r w:rsidR="62F2BD38" w:rsidRPr="5D36876F">
        <w:rPr>
          <w:rFonts w:ascii="Calibri" w:eastAsia="Calibri" w:hAnsi="Calibri" w:cs="Calibri"/>
        </w:rPr>
        <w:t xml:space="preserve"> </w:t>
      </w:r>
      <w:r w:rsidR="61AD2A18" w:rsidRPr="5D36876F">
        <w:rPr>
          <w:rFonts w:ascii="Calibri" w:eastAsia="Calibri" w:hAnsi="Calibri" w:cs="Calibri"/>
        </w:rPr>
        <w:t>tornan</w:t>
      </w:r>
      <w:r w:rsidR="356889ED" w:rsidRPr="5D36876F">
        <w:rPr>
          <w:rFonts w:ascii="Calibri" w:eastAsia="Calibri" w:hAnsi="Calibri" w:cs="Calibri"/>
        </w:rPr>
        <w:t>do a experiencia de uso difícil para quem não pode enxergar</w:t>
      </w:r>
      <w:r w:rsidR="62F2BD38" w:rsidRPr="5D36876F">
        <w:rPr>
          <w:rFonts w:ascii="Calibri" w:eastAsia="Calibri" w:hAnsi="Calibri" w:cs="Calibri"/>
        </w:rPr>
        <w:t xml:space="preserve">. No entanto, a tecnologia assistiva </w:t>
      </w:r>
      <w:r w:rsidR="573DD8E6" w:rsidRPr="5D36876F">
        <w:rPr>
          <w:rFonts w:ascii="Calibri" w:eastAsia="Calibri" w:hAnsi="Calibri" w:cs="Calibri"/>
        </w:rPr>
        <w:t xml:space="preserve">vem ganhando força e sendo </w:t>
      </w:r>
      <w:r w:rsidR="62F2BD38" w:rsidRPr="5D36876F">
        <w:rPr>
          <w:rFonts w:ascii="Calibri" w:eastAsia="Calibri" w:hAnsi="Calibri" w:cs="Calibri"/>
        </w:rPr>
        <w:t xml:space="preserve">essencial na </w:t>
      </w:r>
      <w:r w:rsidR="4784C027" w:rsidRPr="5D36876F">
        <w:rPr>
          <w:rFonts w:ascii="Calibri" w:eastAsia="Calibri" w:hAnsi="Calibri" w:cs="Calibri"/>
        </w:rPr>
        <w:t xml:space="preserve">inclusão </w:t>
      </w:r>
      <w:r w:rsidR="62F2BD38" w:rsidRPr="5D36876F">
        <w:rPr>
          <w:rFonts w:ascii="Calibri" w:eastAsia="Calibri" w:hAnsi="Calibri" w:cs="Calibri"/>
        </w:rPr>
        <w:t>da acessibilidade</w:t>
      </w:r>
      <w:r w:rsidR="0E096AD6" w:rsidRPr="5D36876F">
        <w:rPr>
          <w:rFonts w:ascii="Calibri" w:eastAsia="Calibri" w:hAnsi="Calibri" w:cs="Calibri"/>
        </w:rPr>
        <w:t xml:space="preserve">, oferecendo </w:t>
      </w:r>
      <w:r w:rsidR="62F2BD38" w:rsidRPr="5D36876F">
        <w:rPr>
          <w:rFonts w:ascii="Calibri" w:eastAsia="Calibri" w:hAnsi="Calibri" w:cs="Calibri"/>
        </w:rPr>
        <w:t xml:space="preserve">equipamentos, dispositivos e </w:t>
      </w:r>
      <w:r w:rsidR="0158EBCC" w:rsidRPr="5D36876F">
        <w:rPr>
          <w:rFonts w:ascii="Calibri" w:eastAsia="Calibri" w:hAnsi="Calibri" w:cs="Calibri"/>
        </w:rPr>
        <w:t xml:space="preserve">soluções </w:t>
      </w:r>
      <w:r w:rsidR="62F2BD38" w:rsidRPr="5D36876F">
        <w:rPr>
          <w:rFonts w:ascii="Calibri" w:eastAsia="Calibri" w:hAnsi="Calibri" w:cs="Calibri"/>
        </w:rPr>
        <w:t xml:space="preserve">que </w:t>
      </w:r>
      <w:r w:rsidR="47787999" w:rsidRPr="5D36876F">
        <w:rPr>
          <w:rFonts w:ascii="Calibri" w:eastAsia="Calibri" w:hAnsi="Calibri" w:cs="Calibri"/>
        </w:rPr>
        <w:t>contribuem com as capacidades</w:t>
      </w:r>
      <w:r w:rsidR="62F2BD38" w:rsidRPr="5D36876F">
        <w:rPr>
          <w:rFonts w:ascii="Calibri" w:eastAsia="Calibri" w:hAnsi="Calibri" w:cs="Calibri"/>
        </w:rPr>
        <w:t xml:space="preserve"> funcionais das pessoas com deficiência. </w:t>
      </w:r>
      <w:r w:rsidR="504F4104" w:rsidRPr="5D36876F">
        <w:rPr>
          <w:rFonts w:ascii="Calibri" w:eastAsia="Calibri" w:hAnsi="Calibri" w:cs="Calibri"/>
        </w:rPr>
        <w:t>Sensores, sistemas de localização, a</w:t>
      </w:r>
      <w:r w:rsidR="62F2BD38" w:rsidRPr="5D36876F">
        <w:rPr>
          <w:rFonts w:ascii="Calibri" w:eastAsia="Calibri" w:hAnsi="Calibri" w:cs="Calibri"/>
        </w:rPr>
        <w:t xml:space="preserve">plicativos móveis e inteligência artificial </w:t>
      </w:r>
      <w:r w:rsidR="423E9232" w:rsidRPr="5D36876F">
        <w:rPr>
          <w:rFonts w:ascii="Calibri" w:eastAsia="Calibri" w:hAnsi="Calibri" w:cs="Calibri"/>
        </w:rPr>
        <w:t xml:space="preserve">estão ajudando a criar um futuro mais acessível, facilitando a </w:t>
      </w:r>
      <w:r w:rsidR="2E545A3E" w:rsidRPr="5D36876F">
        <w:rPr>
          <w:rFonts w:ascii="Calibri" w:eastAsia="Calibri" w:hAnsi="Calibri" w:cs="Calibri"/>
        </w:rPr>
        <w:t>mobilidade</w:t>
      </w:r>
      <w:r w:rsidR="423E9232" w:rsidRPr="5D36876F">
        <w:rPr>
          <w:rFonts w:ascii="Calibri" w:eastAsia="Calibri" w:hAnsi="Calibri" w:cs="Calibri"/>
        </w:rPr>
        <w:t xml:space="preserve"> das pessoas na cidade</w:t>
      </w:r>
      <w:r w:rsidR="62F2BD38" w:rsidRPr="5D36876F">
        <w:rPr>
          <w:rFonts w:ascii="Calibri" w:eastAsia="Calibri" w:hAnsi="Calibri" w:cs="Calibri"/>
        </w:rPr>
        <w:t>. A inteligência artificial (IA)</w:t>
      </w:r>
      <w:r w:rsidR="5114E6C6" w:rsidRPr="5D36876F">
        <w:rPr>
          <w:rFonts w:ascii="Calibri" w:eastAsia="Calibri" w:hAnsi="Calibri" w:cs="Calibri"/>
        </w:rPr>
        <w:t xml:space="preserve"> tem um papel fundamental nesse cenário</w:t>
      </w:r>
      <w:r w:rsidR="62F2BD38" w:rsidRPr="5D36876F">
        <w:rPr>
          <w:rFonts w:ascii="Calibri" w:eastAsia="Calibri" w:hAnsi="Calibri" w:cs="Calibri"/>
        </w:rPr>
        <w:t xml:space="preserve">. </w:t>
      </w:r>
      <w:r w:rsidR="005CE1F9" w:rsidRPr="5D36876F">
        <w:rPr>
          <w:rFonts w:ascii="Calibri" w:eastAsia="Calibri" w:hAnsi="Calibri" w:cs="Calibri"/>
        </w:rPr>
        <w:t>Com o uso de recursos com processamento de linguagem natural</w:t>
      </w:r>
      <w:r w:rsidR="62F2BD38" w:rsidRPr="5D36876F">
        <w:rPr>
          <w:rFonts w:ascii="Calibri" w:eastAsia="Calibri" w:hAnsi="Calibri" w:cs="Calibri"/>
        </w:rPr>
        <w:t xml:space="preserve">, visão computacional e aprendizado de máquina, é possível desenvolver sistemas inteligentes que reconhecem ambientes, </w:t>
      </w:r>
      <w:r w:rsidR="74243847" w:rsidRPr="5D36876F">
        <w:rPr>
          <w:rFonts w:ascii="Calibri" w:eastAsia="Calibri" w:hAnsi="Calibri" w:cs="Calibri"/>
        </w:rPr>
        <w:t xml:space="preserve">reconhecem </w:t>
      </w:r>
      <w:r w:rsidR="62F2BD38" w:rsidRPr="5D36876F">
        <w:rPr>
          <w:rFonts w:ascii="Calibri" w:eastAsia="Calibri" w:hAnsi="Calibri" w:cs="Calibri"/>
        </w:rPr>
        <w:t xml:space="preserve">comandos e </w:t>
      </w:r>
      <w:r w:rsidR="0759D58F" w:rsidRPr="5D36876F">
        <w:rPr>
          <w:rFonts w:ascii="Calibri" w:eastAsia="Calibri" w:hAnsi="Calibri" w:cs="Calibri"/>
        </w:rPr>
        <w:t xml:space="preserve">fornecem </w:t>
      </w:r>
      <w:r w:rsidR="62F2BD38" w:rsidRPr="5D36876F">
        <w:rPr>
          <w:rFonts w:ascii="Calibri" w:eastAsia="Calibri" w:hAnsi="Calibri" w:cs="Calibri"/>
        </w:rPr>
        <w:t xml:space="preserve">respostas </w:t>
      </w:r>
      <w:r w:rsidR="564B33C2" w:rsidRPr="5D36876F">
        <w:rPr>
          <w:rFonts w:ascii="Calibri" w:eastAsia="Calibri" w:hAnsi="Calibri" w:cs="Calibri"/>
        </w:rPr>
        <w:t>de acordo com</w:t>
      </w:r>
      <w:r w:rsidR="62F2BD38" w:rsidRPr="5D36876F">
        <w:rPr>
          <w:rFonts w:ascii="Calibri" w:eastAsia="Calibri" w:hAnsi="Calibri" w:cs="Calibri"/>
        </w:rPr>
        <w:t xml:space="preserve"> às necessidades dos usuários.</w:t>
      </w:r>
    </w:p>
    <w:p w14:paraId="795F55C6" w14:textId="20E73277" w:rsidR="0063585A" w:rsidRPr="0063585A" w:rsidRDefault="756F5F8F" w:rsidP="5D36876F">
      <w:pPr>
        <w:spacing w:before="240" w:after="240" w:line="360" w:lineRule="auto"/>
        <w:ind w:firstLine="709"/>
        <w:jc w:val="both"/>
        <w:rPr>
          <w:rFonts w:ascii="Calibri" w:eastAsia="Calibri" w:hAnsi="Calibri" w:cs="Calibri"/>
        </w:rPr>
      </w:pPr>
      <w:r w:rsidRPr="5D36876F">
        <w:rPr>
          <w:rFonts w:ascii="Calibri" w:eastAsia="Calibri" w:hAnsi="Calibri" w:cs="Calibri"/>
          <w:lang w:val="en-US"/>
        </w:rPr>
        <w:t>Com base nisso</w:t>
      </w:r>
      <w:r w:rsidR="62F2BD38" w:rsidRPr="5D36876F">
        <w:rPr>
          <w:rFonts w:ascii="Calibri" w:eastAsia="Calibri" w:hAnsi="Calibri" w:cs="Calibri"/>
          <w:lang w:val="en-US"/>
        </w:rPr>
        <w:t xml:space="preserve">, o conceito de acessibilidade </w:t>
      </w:r>
      <w:r w:rsidR="0D5AB7A9" w:rsidRPr="5D36876F">
        <w:rPr>
          <w:rFonts w:ascii="Calibri" w:eastAsia="Calibri" w:hAnsi="Calibri" w:cs="Calibri"/>
          <w:lang w:val="en-US"/>
        </w:rPr>
        <w:t>ganha ainda</w:t>
      </w:r>
      <w:r w:rsidR="62F2BD38" w:rsidRPr="5D36876F">
        <w:rPr>
          <w:rFonts w:ascii="Calibri" w:eastAsia="Calibri" w:hAnsi="Calibri" w:cs="Calibri"/>
          <w:lang w:val="en-US"/>
        </w:rPr>
        <w:t xml:space="preserve"> mais relevância. </w:t>
      </w:r>
      <w:r w:rsidR="2A68ECAA" w:rsidRPr="5D36876F">
        <w:rPr>
          <w:rFonts w:ascii="Calibri" w:eastAsia="Calibri" w:hAnsi="Calibri" w:cs="Calibri"/>
          <w:lang w:val="en-US"/>
        </w:rPr>
        <w:t xml:space="preserve">De acordo com o </w:t>
      </w:r>
      <w:r w:rsidR="62F2BD38" w:rsidRPr="5D36876F">
        <w:rPr>
          <w:rFonts w:ascii="Calibri" w:eastAsia="Calibri" w:hAnsi="Calibri" w:cs="Calibri"/>
          <w:lang w:val="en-US"/>
        </w:rPr>
        <w:t xml:space="preserve">relatório publicado pela Organização Mundial da Saúde (OMS) em 2019, cerca de 2,2 bilhões de pessoas </w:t>
      </w:r>
      <w:r w:rsidR="1B152C7C" w:rsidRPr="5D36876F">
        <w:rPr>
          <w:rFonts w:ascii="Calibri" w:eastAsia="Calibri" w:hAnsi="Calibri" w:cs="Calibri"/>
          <w:lang w:val="en-US"/>
        </w:rPr>
        <w:t>ao redor d</w:t>
      </w:r>
      <w:r w:rsidR="62F2BD38" w:rsidRPr="5D36876F">
        <w:rPr>
          <w:rFonts w:ascii="Calibri" w:eastAsia="Calibri" w:hAnsi="Calibri" w:cs="Calibri"/>
          <w:lang w:val="en-US"/>
        </w:rPr>
        <w:t xml:space="preserve">o mundo </w:t>
      </w:r>
      <w:r w:rsidR="21D6AC77" w:rsidRPr="5D36876F">
        <w:rPr>
          <w:rFonts w:ascii="Calibri" w:eastAsia="Calibri" w:hAnsi="Calibri" w:cs="Calibri"/>
          <w:lang w:val="en-US"/>
        </w:rPr>
        <w:t xml:space="preserve">vivem com alguma </w:t>
      </w:r>
      <w:r w:rsidR="62F2BD38" w:rsidRPr="5D36876F">
        <w:rPr>
          <w:rFonts w:ascii="Calibri" w:eastAsia="Calibri" w:hAnsi="Calibri" w:cs="Calibri"/>
          <w:lang w:val="en-US"/>
        </w:rPr>
        <w:t xml:space="preserve">deficiência visual. Destas, pelo menos 1 bilhão vivem com deficiência visual moderada ou grave, ou são cegas </w:t>
      </w:r>
      <w:r w:rsidR="0FE9CE3A" w:rsidRPr="5D36876F">
        <w:rPr>
          <w:rFonts w:ascii="Calibri" w:eastAsia="Calibri" w:hAnsi="Calibri" w:cs="Calibri"/>
          <w:lang w:val="en-US"/>
        </w:rPr>
        <w:t xml:space="preserve">devido a causas que poderiam ser evitadas </w:t>
      </w:r>
      <w:r w:rsidR="62F2BD38" w:rsidRPr="5D36876F">
        <w:rPr>
          <w:rFonts w:ascii="Calibri" w:eastAsia="Calibri" w:hAnsi="Calibri" w:cs="Calibri"/>
          <w:lang w:val="en-US"/>
        </w:rPr>
        <w:t xml:space="preserve">ou ainda não </w:t>
      </w:r>
      <w:r w:rsidR="3F2D1A5E" w:rsidRPr="5D36876F">
        <w:rPr>
          <w:rFonts w:ascii="Calibri" w:eastAsia="Calibri" w:hAnsi="Calibri" w:cs="Calibri"/>
          <w:lang w:val="en-US"/>
        </w:rPr>
        <w:t>receberam tratamento</w:t>
      </w:r>
      <w:r w:rsidR="62F2BD38" w:rsidRPr="5D36876F">
        <w:rPr>
          <w:rFonts w:ascii="Calibri" w:eastAsia="Calibri" w:hAnsi="Calibri" w:cs="Calibri"/>
          <w:lang w:val="en-US"/>
        </w:rPr>
        <w:t>. No Brasil, d</w:t>
      </w:r>
      <w:r w:rsidR="76F0D9F2" w:rsidRPr="5D36876F">
        <w:rPr>
          <w:rFonts w:ascii="Calibri" w:eastAsia="Calibri" w:hAnsi="Calibri" w:cs="Calibri"/>
          <w:lang w:val="en-US"/>
        </w:rPr>
        <w:t>e acordo com o</w:t>
      </w:r>
      <w:r w:rsidR="62F2BD38" w:rsidRPr="5D36876F">
        <w:rPr>
          <w:rFonts w:ascii="Calibri" w:eastAsia="Calibri" w:hAnsi="Calibri" w:cs="Calibri"/>
          <w:lang w:val="en-US"/>
        </w:rPr>
        <w:t xml:space="preserve"> Censo 2022 do IBGE</w:t>
      </w:r>
      <w:r w:rsidR="2733AB17" w:rsidRPr="5D36876F">
        <w:rPr>
          <w:rFonts w:ascii="Calibri" w:eastAsia="Calibri" w:hAnsi="Calibri" w:cs="Calibri"/>
          <w:lang w:val="en-US"/>
        </w:rPr>
        <w:t>,</w:t>
      </w:r>
      <w:r w:rsidR="62F2BD38" w:rsidRPr="5D36876F">
        <w:rPr>
          <w:rFonts w:ascii="Calibri" w:eastAsia="Calibri" w:hAnsi="Calibri" w:cs="Calibri"/>
          <w:lang w:val="en-US"/>
        </w:rPr>
        <w:t xml:space="preserve"> </w:t>
      </w:r>
      <w:r w:rsidR="5378E5D4" w:rsidRPr="5D36876F">
        <w:rPr>
          <w:rFonts w:ascii="Calibri" w:eastAsia="Calibri" w:hAnsi="Calibri" w:cs="Calibri"/>
          <w:lang w:val="en-US"/>
        </w:rPr>
        <w:t>a</w:t>
      </w:r>
      <w:r w:rsidR="62F2BD38" w:rsidRPr="5D36876F">
        <w:rPr>
          <w:rFonts w:ascii="Calibri" w:eastAsia="Calibri" w:hAnsi="Calibri" w:cs="Calibri"/>
          <w:lang w:val="en-US"/>
        </w:rPr>
        <w:t xml:space="preserve">proximadamente 19 milhões de pessoas com 2 anos ou mais possuem algum tipo de deficiência, representando 8,9% da população nessa faixa etária. </w:t>
      </w:r>
      <w:r w:rsidR="62F2BD38" w:rsidRPr="5D36876F">
        <w:rPr>
          <w:rFonts w:ascii="Calibri" w:eastAsia="Calibri" w:hAnsi="Calibri" w:cs="Calibri"/>
        </w:rPr>
        <w:t>E</w:t>
      </w:r>
      <w:r w:rsidR="0E5B1D4F" w:rsidRPr="5D36876F">
        <w:rPr>
          <w:rFonts w:ascii="Calibri" w:eastAsia="Calibri" w:hAnsi="Calibri" w:cs="Calibri"/>
        </w:rPr>
        <w:t xml:space="preserve">m </w:t>
      </w:r>
      <w:r w:rsidR="62F2BD38" w:rsidRPr="5D36876F">
        <w:rPr>
          <w:rFonts w:ascii="Calibri" w:eastAsia="Calibri" w:hAnsi="Calibri" w:cs="Calibri"/>
        </w:rPr>
        <w:t>relação à visão, mais de 6,5 milhões de brasileiros têm deficiência visual</w:t>
      </w:r>
      <w:r w:rsidR="2ADF3EC0" w:rsidRPr="5D36876F">
        <w:rPr>
          <w:rFonts w:ascii="Calibri" w:eastAsia="Calibri" w:hAnsi="Calibri" w:cs="Calibri"/>
        </w:rPr>
        <w:t xml:space="preserve">, com </w:t>
      </w:r>
      <w:r w:rsidR="62F2BD38" w:rsidRPr="5D36876F">
        <w:rPr>
          <w:rFonts w:ascii="Calibri" w:eastAsia="Calibri" w:hAnsi="Calibri" w:cs="Calibri"/>
        </w:rPr>
        <w:t>cerca de 500 mil pessoas cegas e aproximadamente 6 milhões com baixa visão.</w:t>
      </w:r>
      <w:r w:rsidR="4AF3BC4D" w:rsidRPr="5D36876F">
        <w:rPr>
          <w:rFonts w:ascii="Calibri" w:eastAsia="Calibri" w:hAnsi="Calibri" w:cs="Calibri"/>
        </w:rPr>
        <w:t xml:space="preserve"> Entretanto,</w:t>
      </w:r>
      <w:r w:rsidR="62F2BD38" w:rsidRPr="5D36876F">
        <w:rPr>
          <w:rFonts w:ascii="Calibri" w:eastAsia="Calibri" w:hAnsi="Calibri" w:cs="Calibri"/>
        </w:rPr>
        <w:t xml:space="preserve"> muit</w:t>
      </w:r>
      <w:r w:rsidR="1831F697" w:rsidRPr="5D36876F">
        <w:rPr>
          <w:rFonts w:ascii="Calibri" w:eastAsia="Calibri" w:hAnsi="Calibri" w:cs="Calibri"/>
        </w:rPr>
        <w:t xml:space="preserve">as tecnologias </w:t>
      </w:r>
      <w:r w:rsidR="62F2BD38" w:rsidRPr="5D36876F">
        <w:rPr>
          <w:rFonts w:ascii="Calibri" w:eastAsia="Calibri" w:hAnsi="Calibri" w:cs="Calibri"/>
        </w:rPr>
        <w:t xml:space="preserve">ainda não são </w:t>
      </w:r>
      <w:r w:rsidR="75282B6F" w:rsidRPr="5D36876F">
        <w:rPr>
          <w:rFonts w:ascii="Calibri" w:eastAsia="Calibri" w:hAnsi="Calibri" w:cs="Calibri"/>
        </w:rPr>
        <w:t>adaptadas à</w:t>
      </w:r>
      <w:r w:rsidR="62F2BD38" w:rsidRPr="5D36876F">
        <w:rPr>
          <w:rFonts w:ascii="Calibri" w:eastAsia="Calibri" w:hAnsi="Calibri" w:cs="Calibri"/>
        </w:rPr>
        <w:t>s necessidades dos deficientes visuais.</w:t>
      </w:r>
    </w:p>
    <w:p w14:paraId="596A882F" w14:textId="139DD506" w:rsidR="0063585A" w:rsidRPr="0063585A" w:rsidRDefault="6060CBB1" w:rsidP="5D36876F">
      <w:pPr>
        <w:spacing w:before="240" w:after="240" w:line="360" w:lineRule="auto"/>
        <w:ind w:firstLine="709"/>
        <w:jc w:val="both"/>
        <w:rPr>
          <w:rFonts w:ascii="Calibri" w:eastAsia="Calibri" w:hAnsi="Calibri" w:cs="Calibri"/>
        </w:rPr>
      </w:pPr>
      <w:r w:rsidRPr="5D36876F">
        <w:rPr>
          <w:rFonts w:ascii="Calibri" w:eastAsia="Calibri" w:hAnsi="Calibri" w:cs="Calibri"/>
        </w:rPr>
        <w:t>Diante dessa realidade</w:t>
      </w:r>
      <w:r w:rsidR="62F2BD38" w:rsidRPr="5D36876F">
        <w:rPr>
          <w:rFonts w:ascii="Calibri" w:eastAsia="Calibri" w:hAnsi="Calibri" w:cs="Calibri"/>
        </w:rPr>
        <w:t>, o aplicativo BusSen</w:t>
      </w:r>
      <w:r w:rsidR="560CBD33" w:rsidRPr="5D36876F">
        <w:rPr>
          <w:rFonts w:ascii="Calibri" w:eastAsia="Calibri" w:hAnsi="Calibri" w:cs="Calibri"/>
        </w:rPr>
        <w:t>s</w:t>
      </w:r>
      <w:r w:rsidR="62F2BD38" w:rsidRPr="5D36876F">
        <w:rPr>
          <w:rFonts w:ascii="Calibri" w:eastAsia="Calibri" w:hAnsi="Calibri" w:cs="Calibri"/>
        </w:rPr>
        <w:t xml:space="preserve">e foi idealizado como uma solução inovadora que combina IA com frameworks modernos de desenvolvimento, como Django e React. </w:t>
      </w:r>
      <w:r w:rsidR="3E48C9DD" w:rsidRPr="5D36876F">
        <w:rPr>
          <w:rFonts w:ascii="Calibri" w:eastAsia="Calibri" w:hAnsi="Calibri" w:cs="Calibri"/>
        </w:rPr>
        <w:t>A proposta é</w:t>
      </w:r>
      <w:r w:rsidR="62F2BD38" w:rsidRPr="5D36876F">
        <w:rPr>
          <w:rFonts w:ascii="Calibri" w:eastAsia="Calibri" w:hAnsi="Calibri" w:cs="Calibri"/>
        </w:rPr>
        <w:t xml:space="preserve"> garantir um sistema robusto, escalável e com excelente usabilidade. A aplicação </w:t>
      </w:r>
      <w:r w:rsidR="1FE21D91" w:rsidRPr="5D36876F">
        <w:rPr>
          <w:rFonts w:ascii="Calibri" w:eastAsia="Calibri" w:hAnsi="Calibri" w:cs="Calibri"/>
        </w:rPr>
        <w:t>permitirá a</w:t>
      </w:r>
      <w:r w:rsidR="62F2BD38" w:rsidRPr="5D36876F">
        <w:rPr>
          <w:rFonts w:ascii="Calibri" w:eastAsia="Calibri" w:hAnsi="Calibri" w:cs="Calibri"/>
        </w:rPr>
        <w:t xml:space="preserve"> intera</w:t>
      </w:r>
      <w:r w:rsidR="6A49DA6E" w:rsidRPr="5D36876F">
        <w:rPr>
          <w:rFonts w:ascii="Calibri" w:eastAsia="Calibri" w:hAnsi="Calibri" w:cs="Calibri"/>
        </w:rPr>
        <w:t xml:space="preserve">ção </w:t>
      </w:r>
      <w:r w:rsidR="62F2BD38" w:rsidRPr="5D36876F">
        <w:rPr>
          <w:rFonts w:ascii="Calibri" w:eastAsia="Calibri" w:hAnsi="Calibri" w:cs="Calibri"/>
        </w:rPr>
        <w:t xml:space="preserve">com dados de transporte público e </w:t>
      </w:r>
      <w:r w:rsidR="0DD25042" w:rsidRPr="5D36876F">
        <w:rPr>
          <w:rFonts w:ascii="Calibri" w:eastAsia="Calibri" w:hAnsi="Calibri" w:cs="Calibri"/>
        </w:rPr>
        <w:t xml:space="preserve">o </w:t>
      </w:r>
      <w:r w:rsidR="62F2BD38" w:rsidRPr="5D36876F">
        <w:rPr>
          <w:rFonts w:ascii="Calibri" w:eastAsia="Calibri" w:hAnsi="Calibri" w:cs="Calibri"/>
        </w:rPr>
        <w:t>fornec</w:t>
      </w:r>
      <w:r w:rsidR="4659E314" w:rsidRPr="5D36876F">
        <w:rPr>
          <w:rFonts w:ascii="Calibri" w:eastAsia="Calibri" w:hAnsi="Calibri" w:cs="Calibri"/>
        </w:rPr>
        <w:t>imento de</w:t>
      </w:r>
      <w:r w:rsidR="4AE4589B" w:rsidRPr="5D36876F">
        <w:rPr>
          <w:rFonts w:ascii="Calibri" w:eastAsia="Calibri" w:hAnsi="Calibri" w:cs="Calibri"/>
        </w:rPr>
        <w:t xml:space="preserve"> informações </w:t>
      </w:r>
      <w:r w:rsidR="62F2BD38" w:rsidRPr="5D36876F">
        <w:rPr>
          <w:rFonts w:ascii="Calibri" w:eastAsia="Calibri" w:hAnsi="Calibri" w:cs="Calibri"/>
        </w:rPr>
        <w:t>para usuários com deficiência visual, contribuindo com sua autonomia.</w:t>
      </w:r>
    </w:p>
    <w:p w14:paraId="66F76BA2" w14:textId="67D49405" w:rsidR="0063585A" w:rsidRPr="0063585A" w:rsidRDefault="05A39281" w:rsidP="0063585A">
      <w:pPr>
        <w:spacing w:before="240" w:after="240" w:line="360" w:lineRule="auto"/>
        <w:ind w:firstLine="709"/>
        <w:jc w:val="both"/>
        <w:rPr>
          <w:rFonts w:ascii="Calibri" w:eastAsia="Calibri" w:hAnsi="Calibri" w:cs="Calibri"/>
        </w:rPr>
      </w:pPr>
      <w:r w:rsidRPr="5D36876F">
        <w:rPr>
          <w:rFonts w:ascii="Calibri" w:eastAsia="Calibri" w:hAnsi="Calibri" w:cs="Calibri"/>
        </w:rPr>
        <w:t>A pesquisa de</w:t>
      </w:r>
      <w:r w:rsidR="62F2BD38" w:rsidRPr="5D36876F">
        <w:rPr>
          <w:rFonts w:ascii="Calibri" w:eastAsia="Calibri" w:hAnsi="Calibri" w:cs="Calibri"/>
        </w:rPr>
        <w:t xml:space="preserve"> Ribeiro e Gomes (2021) </w:t>
      </w:r>
      <w:r w:rsidR="391928D9" w:rsidRPr="5D36876F">
        <w:rPr>
          <w:rFonts w:ascii="Calibri" w:eastAsia="Calibri" w:hAnsi="Calibri" w:cs="Calibri"/>
        </w:rPr>
        <w:t>realizada em Belo Horizonte</w:t>
      </w:r>
      <w:r w:rsidR="62F2BD38" w:rsidRPr="5D36876F">
        <w:rPr>
          <w:rFonts w:ascii="Calibri" w:eastAsia="Calibri" w:hAnsi="Calibri" w:cs="Calibri"/>
        </w:rPr>
        <w:t xml:space="preserve">, </w:t>
      </w:r>
      <w:r w:rsidR="2ED74572" w:rsidRPr="5D36876F">
        <w:rPr>
          <w:rFonts w:ascii="Calibri" w:eastAsia="Calibri" w:hAnsi="Calibri" w:cs="Calibri"/>
        </w:rPr>
        <w:t xml:space="preserve">demostrou os </w:t>
      </w:r>
      <w:r w:rsidR="62F2BD38" w:rsidRPr="5D36876F">
        <w:rPr>
          <w:rFonts w:ascii="Calibri" w:eastAsia="Calibri" w:hAnsi="Calibri" w:cs="Calibri"/>
        </w:rPr>
        <w:t xml:space="preserve">desafios enfrentados por </w:t>
      </w:r>
      <w:r w:rsidR="460AF142" w:rsidRPr="5D36876F">
        <w:rPr>
          <w:rFonts w:ascii="Calibri" w:eastAsia="Calibri" w:hAnsi="Calibri" w:cs="Calibri"/>
        </w:rPr>
        <w:t>deficientes</w:t>
      </w:r>
      <w:r w:rsidR="62F2BD38" w:rsidRPr="5D36876F">
        <w:rPr>
          <w:rFonts w:ascii="Calibri" w:eastAsia="Calibri" w:hAnsi="Calibri" w:cs="Calibri"/>
        </w:rPr>
        <w:t xml:space="preserve"> visua</w:t>
      </w:r>
      <w:r w:rsidR="4E94739F" w:rsidRPr="5D36876F">
        <w:rPr>
          <w:rFonts w:ascii="Calibri" w:eastAsia="Calibri" w:hAnsi="Calibri" w:cs="Calibri"/>
        </w:rPr>
        <w:t>is</w:t>
      </w:r>
      <w:r w:rsidR="62F2BD38" w:rsidRPr="5D36876F">
        <w:rPr>
          <w:rFonts w:ascii="Calibri" w:eastAsia="Calibri" w:hAnsi="Calibri" w:cs="Calibri"/>
        </w:rPr>
        <w:t xml:space="preserve"> na utilização de ônibus e </w:t>
      </w:r>
      <w:r w:rsidR="429B99B6" w:rsidRPr="5D36876F">
        <w:rPr>
          <w:rFonts w:ascii="Calibri" w:eastAsia="Calibri" w:hAnsi="Calibri" w:cs="Calibri"/>
        </w:rPr>
        <w:t xml:space="preserve">apontou </w:t>
      </w:r>
      <w:r w:rsidR="62F2BD38" w:rsidRPr="5D36876F">
        <w:rPr>
          <w:rFonts w:ascii="Calibri" w:eastAsia="Calibri" w:hAnsi="Calibri" w:cs="Calibri"/>
        </w:rPr>
        <w:t xml:space="preserve">a necessidade de adaptações operacionais e tecnológicas. </w:t>
      </w:r>
      <w:r w:rsidR="099C0BB6" w:rsidRPr="5D36876F">
        <w:rPr>
          <w:rFonts w:ascii="Calibri" w:eastAsia="Calibri" w:hAnsi="Calibri" w:cs="Calibri"/>
        </w:rPr>
        <w:t xml:space="preserve">Por outro lado, </w:t>
      </w:r>
      <w:r w:rsidR="62F2BD38" w:rsidRPr="5D36876F">
        <w:rPr>
          <w:rFonts w:ascii="Calibri" w:eastAsia="Calibri" w:hAnsi="Calibri" w:cs="Calibri"/>
        </w:rPr>
        <w:t xml:space="preserve">a pesquisa de Machado et al. </w:t>
      </w:r>
      <w:r w:rsidR="62F2BD38" w:rsidRPr="5D36876F">
        <w:rPr>
          <w:rFonts w:ascii="Calibri" w:eastAsia="Calibri" w:hAnsi="Calibri" w:cs="Calibri"/>
        </w:rPr>
        <w:lastRenderedPageBreak/>
        <w:t xml:space="preserve">(2020) </w:t>
      </w:r>
      <w:r w:rsidR="5A2DA923" w:rsidRPr="5D36876F">
        <w:rPr>
          <w:rFonts w:ascii="Calibri" w:eastAsia="Calibri" w:hAnsi="Calibri" w:cs="Calibri"/>
        </w:rPr>
        <w:t xml:space="preserve">sugeriram </w:t>
      </w:r>
      <w:r w:rsidR="62F2BD38" w:rsidRPr="5D36876F">
        <w:rPr>
          <w:rFonts w:ascii="Calibri" w:eastAsia="Calibri" w:hAnsi="Calibri" w:cs="Calibri"/>
        </w:rPr>
        <w:t xml:space="preserve">um sistema de mobilidade assistida baseado em dispositivos móveis, </w:t>
      </w:r>
      <w:r w:rsidR="55299A78" w:rsidRPr="5D36876F">
        <w:rPr>
          <w:rFonts w:ascii="Calibri" w:eastAsia="Calibri" w:hAnsi="Calibri" w:cs="Calibri"/>
        </w:rPr>
        <w:t xml:space="preserve">que trouxe melhorias consideráveis </w:t>
      </w:r>
      <w:r w:rsidR="62F2BD38" w:rsidRPr="5D36876F">
        <w:rPr>
          <w:rFonts w:ascii="Calibri" w:eastAsia="Calibri" w:hAnsi="Calibri" w:cs="Calibri"/>
        </w:rPr>
        <w:t>em segurança e independência.</w:t>
      </w:r>
      <w:r w:rsidR="33C8B893" w:rsidRPr="5D36876F">
        <w:rPr>
          <w:rFonts w:ascii="Calibri" w:eastAsia="Calibri" w:hAnsi="Calibri" w:cs="Calibri"/>
        </w:rPr>
        <w:t xml:space="preserve"> Esses estudos reforçam a importância de soluções como o BusSense. </w:t>
      </w:r>
    </w:p>
    <w:p w14:paraId="6F284441" w14:textId="59108C19" w:rsidR="0063585A" w:rsidRPr="0063585A" w:rsidRDefault="62F2BD38" w:rsidP="00191B2D">
      <w:pPr>
        <w:spacing w:before="240" w:after="240" w:line="360" w:lineRule="auto"/>
        <w:ind w:firstLine="709"/>
        <w:jc w:val="both"/>
        <w:rPr>
          <w:rFonts w:ascii="Calibri" w:eastAsia="Calibri" w:hAnsi="Calibri" w:cs="Calibri"/>
        </w:rPr>
      </w:pPr>
      <w:r w:rsidRPr="5D36876F">
        <w:rPr>
          <w:rFonts w:ascii="Calibri" w:eastAsia="Calibri" w:hAnsi="Calibri" w:cs="Calibri"/>
        </w:rPr>
        <w:t xml:space="preserve">Outro estudo </w:t>
      </w:r>
      <w:r w:rsidR="49257C8E" w:rsidRPr="5D36876F">
        <w:rPr>
          <w:rFonts w:ascii="Calibri" w:eastAsia="Calibri" w:hAnsi="Calibri" w:cs="Calibri"/>
        </w:rPr>
        <w:t xml:space="preserve">importante </w:t>
      </w:r>
      <w:r w:rsidRPr="5D36876F">
        <w:rPr>
          <w:rFonts w:ascii="Calibri" w:eastAsia="Calibri" w:hAnsi="Calibri" w:cs="Calibri"/>
        </w:rPr>
        <w:t xml:space="preserve">é o de Costa e Silva (2022), que </w:t>
      </w:r>
      <w:r w:rsidR="02282AB5" w:rsidRPr="5D36876F">
        <w:rPr>
          <w:rFonts w:ascii="Calibri" w:eastAsia="Calibri" w:hAnsi="Calibri" w:cs="Calibri"/>
        </w:rPr>
        <w:t>trata d</w:t>
      </w:r>
      <w:r w:rsidRPr="5D36876F">
        <w:rPr>
          <w:rFonts w:ascii="Calibri" w:eastAsia="Calibri" w:hAnsi="Calibri" w:cs="Calibri"/>
        </w:rPr>
        <w:t xml:space="preserve">o uso de assistentes virtuais para navegação urbana de pessoas cegas. </w:t>
      </w:r>
      <w:r w:rsidR="20308EB6" w:rsidRPr="5D36876F">
        <w:rPr>
          <w:rFonts w:ascii="Calibri" w:eastAsia="Calibri" w:hAnsi="Calibri" w:cs="Calibri"/>
        </w:rPr>
        <w:t>Seus resultados</w:t>
      </w:r>
      <w:r w:rsidRPr="5D36876F">
        <w:rPr>
          <w:rFonts w:ascii="Calibri" w:eastAsia="Calibri" w:hAnsi="Calibri" w:cs="Calibri"/>
        </w:rPr>
        <w:t xml:space="preserve"> </w:t>
      </w:r>
      <w:r w:rsidR="6EB86401" w:rsidRPr="5D36876F">
        <w:rPr>
          <w:rFonts w:ascii="Calibri" w:eastAsia="Calibri" w:hAnsi="Calibri" w:cs="Calibri"/>
        </w:rPr>
        <w:t>formam a</w:t>
      </w:r>
      <w:r w:rsidRPr="5D36876F">
        <w:rPr>
          <w:rFonts w:ascii="Calibri" w:eastAsia="Calibri" w:hAnsi="Calibri" w:cs="Calibri"/>
        </w:rPr>
        <w:t xml:space="preserve"> base teórica e prática para a construção do BusSen</w:t>
      </w:r>
      <w:r w:rsidR="5A092C49" w:rsidRPr="5D36876F">
        <w:rPr>
          <w:rFonts w:ascii="Calibri" w:eastAsia="Calibri" w:hAnsi="Calibri" w:cs="Calibri"/>
        </w:rPr>
        <w:t>s</w:t>
      </w:r>
      <w:r w:rsidRPr="5D36876F">
        <w:rPr>
          <w:rFonts w:ascii="Calibri" w:eastAsia="Calibri" w:hAnsi="Calibri" w:cs="Calibri"/>
        </w:rPr>
        <w:t xml:space="preserve">e, </w:t>
      </w:r>
      <w:r w:rsidR="77EF4E85" w:rsidRPr="5D36876F">
        <w:rPr>
          <w:rFonts w:ascii="Calibri" w:eastAsia="Calibri" w:hAnsi="Calibri" w:cs="Calibri"/>
        </w:rPr>
        <w:t xml:space="preserve">reforçando </w:t>
      </w:r>
      <w:r w:rsidRPr="5D36876F">
        <w:rPr>
          <w:rFonts w:ascii="Calibri" w:eastAsia="Calibri" w:hAnsi="Calibri" w:cs="Calibri"/>
        </w:rPr>
        <w:t>o compromisso com a inovação social e tecnológica</w:t>
      </w:r>
      <w:r w:rsidR="423D4EFE" w:rsidRPr="5D36876F">
        <w:rPr>
          <w:rFonts w:ascii="Calibri" w:eastAsia="Calibri" w:hAnsi="Calibri" w:cs="Calibri"/>
        </w:rPr>
        <w:t>.</w:t>
      </w:r>
    </w:p>
    <w:p w14:paraId="7000A55A" w14:textId="77777777" w:rsidR="003E7B28" w:rsidRPr="0063585A" w:rsidRDefault="003E7B28" w:rsidP="003E7B28">
      <w:pPr>
        <w:spacing w:before="480" w:after="480" w:line="240" w:lineRule="auto"/>
        <w:jc w:val="both"/>
        <w:rPr>
          <w:rFonts w:ascii="Calibri" w:eastAsia="Calibri" w:hAnsi="Calibri" w:cs="Calibri"/>
          <w:b/>
          <w:bCs/>
          <w:lang w:val="en-US"/>
        </w:rPr>
      </w:pPr>
      <w:r w:rsidRPr="0063585A">
        <w:rPr>
          <w:rFonts w:ascii="Calibri" w:eastAsia="Calibri" w:hAnsi="Calibri" w:cs="Calibri"/>
          <w:b/>
          <w:bCs/>
          <w:lang w:val="en-US"/>
        </w:rPr>
        <w:t>Considerações Finais</w:t>
      </w:r>
    </w:p>
    <w:p w14:paraId="63D44F06" w14:textId="77777777" w:rsidR="00191B2D" w:rsidRPr="0063585A" w:rsidRDefault="00191B2D" w:rsidP="00191B2D">
      <w:pPr>
        <w:spacing w:before="240" w:after="240" w:line="360" w:lineRule="auto"/>
        <w:ind w:firstLine="709"/>
        <w:jc w:val="both"/>
        <w:rPr>
          <w:rFonts w:ascii="Calibri" w:eastAsia="Calibri" w:hAnsi="Calibri" w:cs="Calibri"/>
          <w:lang w:val="en-US"/>
        </w:rPr>
      </w:pPr>
      <w:r w:rsidRPr="0063585A">
        <w:rPr>
          <w:rFonts w:ascii="Calibri" w:eastAsia="Calibri" w:hAnsi="Calibri" w:cs="Calibri"/>
          <w:lang w:val="en-US"/>
        </w:rPr>
        <w:t>Fdnfa,smdnf fakjfladkj afjaljdfalkdjf adfjalkdfjal akjfalkdjfla qerqoeuroq arjqnadlçaoire dfjalkdjfaldfj akrhjakjfhkjadfh adkfjakjdfhak akdfjakdfhka akdfhakdfhakdhf afdhkadfhkadfh. Fdnfa,smdnf fakjfladkj afjaljdfalkdjf adfjalkdfjal akjfalkdjfla qerqoeuroq arjqnadlçaoire dfjalkdjfaldfj akrhjakjfhkjadfh adkfjakjdfhak akdfjakdfhka akdfhakdfhakdhf afdhkadfhkadfh.</w:t>
      </w:r>
    </w:p>
    <w:p w14:paraId="62E89795" w14:textId="77777777" w:rsidR="00191B2D" w:rsidRPr="0063585A" w:rsidRDefault="00191B2D" w:rsidP="00191B2D">
      <w:pPr>
        <w:spacing w:before="240" w:after="240" w:line="360" w:lineRule="auto"/>
        <w:ind w:firstLine="709"/>
        <w:jc w:val="both"/>
        <w:rPr>
          <w:rFonts w:ascii="Calibri" w:eastAsia="Calibri" w:hAnsi="Calibri" w:cs="Calibri"/>
          <w:lang w:val="en-US"/>
        </w:rPr>
      </w:pPr>
      <w:r w:rsidRPr="0063585A">
        <w:rPr>
          <w:rFonts w:ascii="Calibri" w:eastAsia="Calibri" w:hAnsi="Calibri" w:cs="Calibri"/>
          <w:lang w:val="en-US"/>
        </w:rPr>
        <w:t>Fdnfa,smdnf fakjfladkj afjaljdfalkdjf adfjalkdfjal akjfalkdjfla qerqoeuroq arjqnadlçaoire dfjalkdjfaldfj akrhjakjfhkjadfh adkfjakjdfhak akdfjakdfhka akdfhakdfhakdhf afdhkadfhkadfh. Fdnfa,smdnf fakjfladkj afjaljdfalkdjf adfjalkdfjal akjfalkdjfla qerqoeuroq arjqnadlçaoire dfjalkdjfaldfj akrhjakjfhkjadfh adkfjakjdfhak akdfjakdfhka akdfhakdfhakdhf afdhkadfhkadfh.</w:t>
      </w:r>
    </w:p>
    <w:p w14:paraId="100C1961" w14:textId="6E261387" w:rsidR="00191B2D" w:rsidRPr="0063585A" w:rsidRDefault="00191B2D" w:rsidP="0063585A">
      <w:pPr>
        <w:spacing w:before="240" w:after="240" w:line="360" w:lineRule="auto"/>
        <w:ind w:firstLine="709"/>
        <w:jc w:val="both"/>
        <w:rPr>
          <w:rFonts w:ascii="Calibri" w:eastAsia="Calibri" w:hAnsi="Calibri" w:cs="Calibri"/>
          <w:lang w:val="en-US"/>
        </w:rPr>
      </w:pPr>
      <w:r w:rsidRPr="0063585A">
        <w:rPr>
          <w:rFonts w:ascii="Calibri" w:eastAsia="Calibri" w:hAnsi="Calibri" w:cs="Calibri"/>
          <w:lang w:val="en-US"/>
        </w:rPr>
        <w:t>................................</w:t>
      </w:r>
    </w:p>
    <w:p w14:paraId="270DBCB5" w14:textId="77777777" w:rsidR="0063585A" w:rsidRDefault="0063585A" w:rsidP="003E7B28">
      <w:pPr>
        <w:spacing w:before="480" w:after="480" w:line="240" w:lineRule="auto"/>
        <w:jc w:val="both"/>
        <w:rPr>
          <w:rFonts w:ascii="Calibri" w:eastAsia="Calibri" w:hAnsi="Calibri" w:cs="Calibri"/>
          <w:b/>
          <w:bCs/>
          <w:lang w:val="en-US"/>
        </w:rPr>
      </w:pPr>
    </w:p>
    <w:p w14:paraId="781CD66F" w14:textId="77777777" w:rsidR="0063585A" w:rsidRDefault="0063585A" w:rsidP="003E7B28">
      <w:pPr>
        <w:spacing w:before="480" w:after="480" w:line="240" w:lineRule="auto"/>
        <w:jc w:val="both"/>
        <w:rPr>
          <w:rFonts w:ascii="Calibri" w:eastAsia="Calibri" w:hAnsi="Calibri" w:cs="Calibri"/>
          <w:b/>
          <w:bCs/>
          <w:lang w:val="en-US"/>
        </w:rPr>
      </w:pPr>
    </w:p>
    <w:p w14:paraId="3B366772" w14:textId="550D3E53" w:rsidR="003E7B28" w:rsidRPr="003B15EA" w:rsidRDefault="003E7B28" w:rsidP="003E7B28">
      <w:pPr>
        <w:spacing w:before="480" w:after="480" w:line="240" w:lineRule="auto"/>
        <w:jc w:val="both"/>
        <w:rPr>
          <w:rFonts w:ascii="Calibri" w:eastAsia="Calibri" w:hAnsi="Calibri" w:cs="Calibri"/>
          <w:b/>
          <w:bCs/>
          <w:lang w:val="en-US"/>
        </w:rPr>
      </w:pPr>
      <w:r w:rsidRPr="003B15EA">
        <w:rPr>
          <w:rFonts w:ascii="Calibri" w:eastAsia="Calibri" w:hAnsi="Calibri" w:cs="Calibri"/>
          <w:b/>
          <w:bCs/>
          <w:lang w:val="en-US"/>
        </w:rPr>
        <w:t>Referências Bibliográficas</w:t>
      </w:r>
    </w:p>
    <w:p w14:paraId="312B45A6" w14:textId="77777777" w:rsidR="003E7B28" w:rsidRPr="0063585A" w:rsidRDefault="003E7B28" w:rsidP="00191B2D">
      <w:pPr>
        <w:spacing w:after="240" w:line="240" w:lineRule="auto"/>
        <w:jc w:val="both"/>
        <w:rPr>
          <w:rFonts w:ascii="Calibri" w:eastAsia="Calibri" w:hAnsi="Calibri" w:cs="Calibri"/>
          <w:lang w:val="en-US"/>
        </w:rPr>
      </w:pPr>
      <w:r w:rsidRPr="0063585A">
        <w:rPr>
          <w:rFonts w:ascii="Calibri" w:eastAsia="Calibri" w:hAnsi="Calibri" w:cs="Calibri"/>
          <w:lang w:val="en-US"/>
        </w:rPr>
        <w:t xml:space="preserve">CAILLOIS, Roger. </w:t>
      </w:r>
      <w:r w:rsidRPr="0063585A">
        <w:rPr>
          <w:rFonts w:ascii="Calibri" w:eastAsia="Calibri" w:hAnsi="Calibri" w:cs="Calibri"/>
          <w:b/>
          <w:i/>
          <w:iCs/>
          <w:lang w:val="en-US"/>
        </w:rPr>
        <w:t>Man, Play and Games</w:t>
      </w:r>
      <w:r w:rsidRPr="0063585A">
        <w:rPr>
          <w:rFonts w:ascii="Calibri" w:eastAsia="Calibri" w:hAnsi="Calibri" w:cs="Calibri"/>
          <w:lang w:val="en-US"/>
        </w:rPr>
        <w:t>. University of Illinois Press, 2020.</w:t>
      </w:r>
    </w:p>
    <w:p w14:paraId="641BC4D9" w14:textId="77777777" w:rsidR="003E7B28" w:rsidRPr="0063585A" w:rsidRDefault="003E7B28" w:rsidP="00191B2D">
      <w:pPr>
        <w:spacing w:after="240" w:line="240" w:lineRule="auto"/>
        <w:jc w:val="both"/>
        <w:rPr>
          <w:rFonts w:ascii="Calibri" w:eastAsia="Calibri" w:hAnsi="Calibri" w:cs="Calibri"/>
          <w:lang w:val="en-US"/>
        </w:rPr>
      </w:pPr>
      <w:r w:rsidRPr="0063585A">
        <w:rPr>
          <w:rFonts w:ascii="Calibri" w:eastAsia="Calibri" w:hAnsi="Calibri" w:cs="Calibri"/>
          <w:lang w:val="en-US"/>
        </w:rPr>
        <w:t xml:space="preserve">COHN, Mike. </w:t>
      </w:r>
      <w:r w:rsidRPr="0063585A">
        <w:rPr>
          <w:rFonts w:ascii="Calibri" w:eastAsia="Calibri" w:hAnsi="Calibri" w:cs="Calibri"/>
          <w:b/>
          <w:i/>
          <w:iCs/>
          <w:lang w:val="en-US"/>
        </w:rPr>
        <w:t>Succeeding with Agile: Software Development Using Scrum</w:t>
      </w:r>
      <w:r w:rsidRPr="0063585A">
        <w:rPr>
          <w:rFonts w:ascii="Calibri" w:eastAsia="Calibri" w:hAnsi="Calibri" w:cs="Calibri"/>
          <w:lang w:val="en-US"/>
        </w:rPr>
        <w:t>. Addison-Wesley Professional, 2009.</w:t>
      </w:r>
    </w:p>
    <w:p w14:paraId="185BA6FB" w14:textId="77777777" w:rsidR="003E7B28" w:rsidRPr="0063585A" w:rsidRDefault="003E7B28" w:rsidP="00191B2D">
      <w:pPr>
        <w:spacing w:after="240" w:line="240" w:lineRule="auto"/>
        <w:jc w:val="both"/>
        <w:rPr>
          <w:rFonts w:ascii="Calibri" w:eastAsia="Calibri" w:hAnsi="Calibri" w:cs="Calibri"/>
          <w:lang w:val="en-US"/>
        </w:rPr>
      </w:pPr>
      <w:r w:rsidRPr="0063585A">
        <w:rPr>
          <w:rFonts w:ascii="Calibri" w:eastAsia="Calibri" w:hAnsi="Calibri" w:cs="Calibri"/>
          <w:lang w:val="en-US"/>
        </w:rPr>
        <w:t xml:space="preserve">PERRIN, Ben; CICALA, Jonathan. </w:t>
      </w:r>
      <w:r w:rsidRPr="0063585A">
        <w:rPr>
          <w:rFonts w:ascii="Calibri" w:eastAsia="Calibri" w:hAnsi="Calibri" w:cs="Calibri"/>
          <w:b/>
          <w:i/>
          <w:iCs/>
          <w:lang w:val="en-US"/>
        </w:rPr>
        <w:t>Learning C# by Developing Games with Unity 2020</w:t>
      </w:r>
      <w:r w:rsidRPr="0063585A">
        <w:rPr>
          <w:rFonts w:ascii="Calibri" w:eastAsia="Calibri" w:hAnsi="Calibri" w:cs="Calibri"/>
          <w:lang w:val="en-US"/>
        </w:rPr>
        <w:t>. Packt Publishing, 2020.</w:t>
      </w:r>
    </w:p>
    <w:p w14:paraId="0F219F1D" w14:textId="77777777" w:rsidR="003E7B28" w:rsidRPr="0063585A" w:rsidRDefault="003E7B28" w:rsidP="00191B2D">
      <w:pPr>
        <w:spacing w:after="240" w:line="240" w:lineRule="auto"/>
        <w:jc w:val="both"/>
        <w:rPr>
          <w:rFonts w:ascii="Calibri" w:eastAsia="Calibri" w:hAnsi="Calibri" w:cs="Calibri"/>
          <w:lang w:val="en-US"/>
        </w:rPr>
      </w:pPr>
      <w:r w:rsidRPr="0063585A">
        <w:rPr>
          <w:rFonts w:ascii="Calibri" w:eastAsia="Calibri" w:hAnsi="Calibri" w:cs="Calibri"/>
          <w:lang w:val="en-US"/>
        </w:rPr>
        <w:lastRenderedPageBreak/>
        <w:t xml:space="preserve">PRESSMAN, Roger S. </w:t>
      </w:r>
      <w:r w:rsidRPr="0063585A">
        <w:rPr>
          <w:rFonts w:ascii="Calibri" w:eastAsia="Calibri" w:hAnsi="Calibri" w:cs="Calibri"/>
          <w:b/>
          <w:i/>
          <w:iCs/>
          <w:lang w:val="en-US"/>
        </w:rPr>
        <w:t>Software Engineering: A Practitioner's Approach</w:t>
      </w:r>
      <w:r w:rsidRPr="0063585A">
        <w:rPr>
          <w:rFonts w:ascii="Calibri" w:eastAsia="Calibri" w:hAnsi="Calibri" w:cs="Calibri"/>
          <w:lang w:val="en-US"/>
        </w:rPr>
        <w:t>. McGraw-Hill, 2020.</w:t>
      </w:r>
    </w:p>
    <w:p w14:paraId="2ADE3E1E" w14:textId="4DECA7D7" w:rsidR="003E7B28" w:rsidRDefault="1D6419E0" w:rsidP="5D36876F">
      <w:pPr>
        <w:spacing w:after="240" w:line="240" w:lineRule="auto"/>
        <w:jc w:val="both"/>
        <w:rPr>
          <w:rFonts w:ascii="Calibri" w:eastAsia="Calibri" w:hAnsi="Calibri" w:cs="Calibri"/>
        </w:rPr>
      </w:pPr>
      <w:r w:rsidRPr="5D36876F">
        <w:rPr>
          <w:rFonts w:ascii="Calibri" w:eastAsia="Calibri" w:hAnsi="Calibri" w:cs="Calibri"/>
          <w:lang w:val="en-US"/>
        </w:rPr>
        <w:t xml:space="preserve">SPADERDABOMB. </w:t>
      </w:r>
      <w:r w:rsidRPr="5D36876F">
        <w:rPr>
          <w:rFonts w:ascii="Calibri" w:eastAsia="Calibri" w:hAnsi="Calibri" w:cs="Calibri"/>
          <w:b/>
          <w:bCs/>
          <w:lang w:val="en-US"/>
        </w:rPr>
        <w:t>Build a beautiful 3D open world in 5 minutes</w:t>
      </w:r>
      <w:r w:rsidRPr="5D36876F">
        <w:rPr>
          <w:rFonts w:ascii="Calibri" w:eastAsia="Calibri" w:hAnsi="Calibri" w:cs="Calibri"/>
          <w:lang w:val="en-US"/>
        </w:rPr>
        <w:t xml:space="preserve"> | Unity. </w:t>
      </w:r>
      <w:r w:rsidRPr="5D36876F">
        <w:rPr>
          <w:rFonts w:ascii="Calibri" w:eastAsia="Calibri" w:hAnsi="Calibri" w:cs="Calibri"/>
        </w:rPr>
        <w:t xml:space="preserve">[Vídeo]. Disponível em: </w:t>
      </w:r>
      <w:hyperlink r:id="rId8">
        <w:r w:rsidRPr="5D36876F">
          <w:rPr>
            <w:rStyle w:val="Hyperlink"/>
            <w:rFonts w:ascii="Calibri" w:eastAsia="Calibri" w:hAnsi="Calibri" w:cs="Calibri"/>
          </w:rPr>
          <w:t>https://www.youtube.com/watch?v=nCDGjLRecrs</w:t>
        </w:r>
      </w:hyperlink>
      <w:r w:rsidRPr="5D36876F">
        <w:rPr>
          <w:rFonts w:ascii="Calibri" w:eastAsia="Calibri" w:hAnsi="Calibri" w:cs="Calibri"/>
        </w:rPr>
        <w:t>.</w:t>
      </w:r>
    </w:p>
    <w:p w14:paraId="5E07181A" w14:textId="77777777" w:rsidR="0063585A" w:rsidRPr="0063585A" w:rsidRDefault="0063585A" w:rsidP="0063585A">
      <w:r w:rsidRPr="0063585A">
        <w:t xml:space="preserve">BRASIL. </w:t>
      </w:r>
      <w:r w:rsidRPr="0063585A">
        <w:rPr>
          <w:b/>
          <w:bCs/>
        </w:rPr>
        <w:t>Lei nº 13.146</w:t>
      </w:r>
      <w:r w:rsidRPr="0063585A">
        <w:t xml:space="preserve">, de 6 de julho de 2015. Estatuto da Pessoa com Deficiência (Lei Brasileira de Inclusão). </w:t>
      </w:r>
      <w:r w:rsidRPr="0063585A">
        <w:rPr>
          <w:i/>
          <w:iCs/>
        </w:rPr>
        <w:t>Diário Oficial da União</w:t>
      </w:r>
      <w:r w:rsidRPr="0063585A">
        <w:t>, Brasília, DF, 07 jul. 2015.</w:t>
      </w:r>
    </w:p>
    <w:p w14:paraId="51347FC0" w14:textId="77777777" w:rsidR="0063585A" w:rsidRPr="0063585A" w:rsidRDefault="0063585A" w:rsidP="0063585A">
      <w:r w:rsidRPr="0063585A">
        <w:t xml:space="preserve">BRASIL. </w:t>
      </w:r>
      <w:r w:rsidRPr="0063585A">
        <w:rPr>
          <w:b/>
          <w:bCs/>
        </w:rPr>
        <w:t>Lei nº 10.098</w:t>
      </w:r>
      <w:r w:rsidRPr="0063585A">
        <w:t xml:space="preserve">, de 19 de dezembro de 2000. Estabelece normas gerais e critérios básicos para a promoção da acessibilidade. </w:t>
      </w:r>
      <w:r w:rsidRPr="0063585A">
        <w:rPr>
          <w:i/>
          <w:iCs/>
        </w:rPr>
        <w:t>Diário Oficial da União</w:t>
      </w:r>
      <w:r w:rsidRPr="0063585A">
        <w:t>, Brasília, DF, 20 dez. 2000.</w:t>
      </w:r>
    </w:p>
    <w:p w14:paraId="6615CE93" w14:textId="77777777" w:rsidR="0063585A" w:rsidRPr="0063585A" w:rsidRDefault="0063585A" w:rsidP="0063585A">
      <w:r w:rsidRPr="0063585A">
        <w:t xml:space="preserve">BRASIL. </w:t>
      </w:r>
      <w:r w:rsidRPr="0063585A">
        <w:rPr>
          <w:b/>
          <w:bCs/>
        </w:rPr>
        <w:t>Lei nº 10.048</w:t>
      </w:r>
      <w:r w:rsidRPr="0063585A">
        <w:t xml:space="preserve">, de 8 de novembro de 2000. Dá prioridade de atendimento às pessoas com deficiência. </w:t>
      </w:r>
      <w:r w:rsidRPr="0063585A">
        <w:rPr>
          <w:i/>
          <w:iCs/>
        </w:rPr>
        <w:t>Diário Oficial da União</w:t>
      </w:r>
      <w:r w:rsidRPr="0063585A">
        <w:t>, Brasília, DF, 9 nov. 2000.</w:t>
      </w:r>
    </w:p>
    <w:p w14:paraId="6DA2D7D5" w14:textId="77777777" w:rsidR="0063585A" w:rsidRPr="0063585A" w:rsidRDefault="0063585A" w:rsidP="0063585A">
      <w:r w:rsidRPr="0063585A">
        <w:t xml:space="preserve">BRASIL. </w:t>
      </w:r>
      <w:r w:rsidRPr="0063585A">
        <w:rPr>
          <w:b/>
          <w:bCs/>
        </w:rPr>
        <w:t>Decreto nº 5.296</w:t>
      </w:r>
      <w:r w:rsidRPr="0063585A">
        <w:t xml:space="preserve">, de 2 de dezembro de 2004. Regulamenta as Leis nº 10.048 e nº 10.098. </w:t>
      </w:r>
      <w:r w:rsidRPr="0063585A">
        <w:rPr>
          <w:i/>
          <w:iCs/>
        </w:rPr>
        <w:t>Diário Oficial da União</w:t>
      </w:r>
      <w:r w:rsidRPr="0063585A">
        <w:t>, Brasília, DF, 3 dez. 2004.</w:t>
      </w:r>
    </w:p>
    <w:p w14:paraId="1B3EFEF1" w14:textId="77777777" w:rsidR="0063585A" w:rsidRPr="0063585A" w:rsidRDefault="0063585A" w:rsidP="0063585A">
      <w:r w:rsidRPr="0063585A">
        <w:t xml:space="preserve">ASSOCIAÇÃO BRASILEIRA DE NORMAS TÉCNICAS. </w:t>
      </w:r>
      <w:r w:rsidRPr="0063585A">
        <w:rPr>
          <w:b/>
          <w:bCs/>
        </w:rPr>
        <w:t>ABNT NBR 14022:2011 – Acessibilidade em veículos de transporte coletivo urbano por ônibus</w:t>
      </w:r>
      <w:r w:rsidRPr="0063585A">
        <w:t>. Rio de Janeiro, 2011.</w:t>
      </w:r>
    </w:p>
    <w:p w14:paraId="5AC72111" w14:textId="77777777" w:rsidR="0063585A" w:rsidRPr="0063585A" w:rsidRDefault="0063585A" w:rsidP="0063585A">
      <w:r w:rsidRPr="0063585A">
        <w:t xml:space="preserve">IBGE. </w:t>
      </w:r>
      <w:r w:rsidRPr="0063585A">
        <w:rPr>
          <w:b/>
          <w:bCs/>
        </w:rPr>
        <w:t>Censo Demográfico 2022: Resultados gerais</w:t>
      </w:r>
      <w:r w:rsidRPr="0063585A">
        <w:t xml:space="preserve">. Rio de Janeiro: IBGE, 2023. Disponível em: </w:t>
      </w:r>
      <w:hyperlink r:id="rId9" w:tgtFrame="_new" w:history="1">
        <w:r w:rsidRPr="0063585A">
          <w:rPr>
            <w:rStyle w:val="Hyperlink"/>
          </w:rPr>
          <w:t>https://www.ibge.gov.br</w:t>
        </w:r>
      </w:hyperlink>
      <w:r w:rsidRPr="0063585A">
        <w:t>. Acesso em: 21 abr. 2025.</w:t>
      </w:r>
    </w:p>
    <w:p w14:paraId="244C67E3" w14:textId="77777777" w:rsidR="0063585A" w:rsidRPr="0063585A" w:rsidRDefault="0063585A" w:rsidP="0063585A">
      <w:r w:rsidRPr="0063585A">
        <w:rPr>
          <w:lang w:val="en-US"/>
        </w:rPr>
        <w:t xml:space="preserve">ORGANIZAÇÃO MUNDIAL DA SAÚDE. </w:t>
      </w:r>
      <w:r w:rsidRPr="0063585A">
        <w:rPr>
          <w:b/>
          <w:bCs/>
          <w:lang w:val="en-US"/>
        </w:rPr>
        <w:t>World report on vision</w:t>
      </w:r>
      <w:r w:rsidRPr="0063585A">
        <w:rPr>
          <w:lang w:val="en-US"/>
        </w:rPr>
        <w:t xml:space="preserve">. Geneva: World Health Organization, 2019. </w:t>
      </w:r>
      <w:r w:rsidRPr="0063585A">
        <w:t xml:space="preserve">Disponível em: </w:t>
      </w:r>
      <w:hyperlink r:id="rId10" w:tgtFrame="_new" w:history="1">
        <w:r w:rsidRPr="0063585A">
          <w:rPr>
            <w:rStyle w:val="Hyperlink"/>
          </w:rPr>
          <w:t>https://www.who.int/publications/i/item/9789241516570</w:t>
        </w:r>
      </w:hyperlink>
      <w:r w:rsidRPr="0063585A">
        <w:t>. Acesso em: 21 abr. 2025.</w:t>
      </w:r>
    </w:p>
    <w:p w14:paraId="223A39B9" w14:textId="77777777" w:rsidR="0063585A" w:rsidRPr="0063585A" w:rsidRDefault="0063585A" w:rsidP="0063585A">
      <w:pPr>
        <w:rPr>
          <w:lang w:val="en-US"/>
        </w:rPr>
      </w:pPr>
      <w:r w:rsidRPr="0063585A">
        <w:t xml:space="preserve">RIBEIRO, Vanessa Silva; GOMES, Ronaldo Cássio. </w:t>
      </w:r>
      <w:r w:rsidRPr="0063585A">
        <w:rPr>
          <w:b/>
          <w:bCs/>
        </w:rPr>
        <w:t>Ações operacionais para a promoção do acesso de pessoas com deficiência visual no sistema de transporte público por ônibus: um estudo de caso em Belo Horizonte-MG</w:t>
      </w:r>
      <w:r w:rsidRPr="0063585A">
        <w:t xml:space="preserve">. </w:t>
      </w:r>
      <w:r w:rsidRPr="0063585A">
        <w:rPr>
          <w:lang w:val="en-US"/>
        </w:rPr>
        <w:t>2021.</w:t>
      </w:r>
    </w:p>
    <w:p w14:paraId="2EC521E9" w14:textId="77777777" w:rsidR="0063585A" w:rsidRPr="0063585A" w:rsidRDefault="0063585A" w:rsidP="0063585A">
      <w:r w:rsidRPr="0063585A">
        <w:rPr>
          <w:lang w:val="en-US"/>
        </w:rPr>
        <w:t xml:space="preserve">MACHADO, Rodrigo Silva et al. </w:t>
      </w:r>
      <w:r w:rsidRPr="0063585A">
        <w:rPr>
          <w:b/>
          <w:bCs/>
          <w:lang w:val="en-US"/>
        </w:rPr>
        <w:t>Assisted Mobility: an application to help the blind to use public transport</w:t>
      </w:r>
      <w:r w:rsidRPr="0063585A">
        <w:rPr>
          <w:lang w:val="en-US"/>
        </w:rPr>
        <w:t xml:space="preserve">. </w:t>
      </w:r>
      <w:r w:rsidRPr="0063585A">
        <w:t>2020.</w:t>
      </w:r>
    </w:p>
    <w:p w14:paraId="5BB2A7DB" w14:textId="77777777" w:rsidR="0063585A" w:rsidRPr="0063585A" w:rsidRDefault="0063585A" w:rsidP="0063585A">
      <w:r w:rsidRPr="0063585A">
        <w:t xml:space="preserve">COSTA, Mariana Lopes; SILVA, Juliana de Oliveira. </w:t>
      </w:r>
      <w:r w:rsidRPr="0063585A">
        <w:rPr>
          <w:b/>
          <w:bCs/>
        </w:rPr>
        <w:t>Virtual Assistant for the Blind</w:t>
      </w:r>
      <w:r w:rsidRPr="0063585A">
        <w:t>. 2022.</w:t>
      </w:r>
    </w:p>
    <w:p w14:paraId="2B01E1E3" w14:textId="77777777" w:rsidR="4CED581A" w:rsidRPr="003E7B28" w:rsidRDefault="4CED581A" w:rsidP="003E7B28"/>
    <w:sectPr w:rsidR="4CED581A" w:rsidRPr="003E7B28" w:rsidSect="0029383F">
      <w:headerReference w:type="default" r:id="rId11"/>
      <w:footerReference w:type="default" r:id="rId12"/>
      <w:pgSz w:w="11906" w:h="16838"/>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B4585" w14:textId="77777777" w:rsidR="0063585A" w:rsidRDefault="0063585A" w:rsidP="00173295">
      <w:pPr>
        <w:spacing w:after="0" w:line="240" w:lineRule="auto"/>
      </w:pPr>
      <w:r>
        <w:separator/>
      </w:r>
    </w:p>
  </w:endnote>
  <w:endnote w:type="continuationSeparator" w:id="0">
    <w:p w14:paraId="5D0F9ABE" w14:textId="77777777" w:rsidR="0063585A" w:rsidRDefault="0063585A" w:rsidP="00173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5D36876F" w14:paraId="386BE8F5" w14:textId="77777777" w:rsidTr="5D36876F">
      <w:trPr>
        <w:trHeight w:val="300"/>
      </w:trPr>
      <w:tc>
        <w:tcPr>
          <w:tcW w:w="3020" w:type="dxa"/>
        </w:tcPr>
        <w:p w14:paraId="3FA43133" w14:textId="34496067" w:rsidR="5D36876F" w:rsidRDefault="5D36876F" w:rsidP="5D36876F">
          <w:pPr>
            <w:pStyle w:val="Cabealho"/>
            <w:ind w:left="-115"/>
          </w:pPr>
        </w:p>
      </w:tc>
      <w:tc>
        <w:tcPr>
          <w:tcW w:w="3020" w:type="dxa"/>
        </w:tcPr>
        <w:p w14:paraId="779E5C7A" w14:textId="08CE7A04" w:rsidR="5D36876F" w:rsidRDefault="5D36876F" w:rsidP="5D36876F">
          <w:pPr>
            <w:pStyle w:val="Cabealho"/>
            <w:jc w:val="center"/>
          </w:pPr>
        </w:p>
      </w:tc>
      <w:tc>
        <w:tcPr>
          <w:tcW w:w="3020" w:type="dxa"/>
        </w:tcPr>
        <w:p w14:paraId="5170759F" w14:textId="3216EEEA" w:rsidR="5D36876F" w:rsidRDefault="5D36876F" w:rsidP="5D36876F">
          <w:pPr>
            <w:pStyle w:val="Cabealho"/>
            <w:ind w:right="-115"/>
            <w:jc w:val="right"/>
          </w:pPr>
        </w:p>
      </w:tc>
    </w:tr>
  </w:tbl>
  <w:p w14:paraId="65BC2AC1" w14:textId="7D19535F" w:rsidR="5D36876F" w:rsidRDefault="5D36876F" w:rsidP="5D36876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5D36876F" w14:paraId="089788EF" w14:textId="77777777" w:rsidTr="5D36876F">
      <w:trPr>
        <w:trHeight w:val="300"/>
      </w:trPr>
      <w:tc>
        <w:tcPr>
          <w:tcW w:w="3020" w:type="dxa"/>
        </w:tcPr>
        <w:p w14:paraId="11542A37" w14:textId="5123E792" w:rsidR="5D36876F" w:rsidRDefault="5D36876F" w:rsidP="5D36876F">
          <w:pPr>
            <w:pStyle w:val="Cabealho"/>
            <w:ind w:left="-115"/>
          </w:pPr>
        </w:p>
      </w:tc>
      <w:tc>
        <w:tcPr>
          <w:tcW w:w="3020" w:type="dxa"/>
        </w:tcPr>
        <w:p w14:paraId="4857C4BF" w14:textId="0597E717" w:rsidR="5D36876F" w:rsidRDefault="5D36876F" w:rsidP="5D36876F">
          <w:pPr>
            <w:pStyle w:val="Cabealho"/>
            <w:jc w:val="center"/>
          </w:pPr>
        </w:p>
      </w:tc>
      <w:tc>
        <w:tcPr>
          <w:tcW w:w="3020" w:type="dxa"/>
        </w:tcPr>
        <w:p w14:paraId="3D18647E" w14:textId="0E53426B" w:rsidR="5D36876F" w:rsidRDefault="5D36876F" w:rsidP="5D36876F">
          <w:pPr>
            <w:pStyle w:val="Cabealho"/>
            <w:ind w:right="-115"/>
            <w:jc w:val="right"/>
          </w:pPr>
        </w:p>
      </w:tc>
    </w:tr>
  </w:tbl>
  <w:p w14:paraId="66ED631F" w14:textId="62392BC6" w:rsidR="5D36876F" w:rsidRDefault="5D36876F" w:rsidP="5D36876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E57AC" w14:textId="77777777" w:rsidR="0063585A" w:rsidRDefault="0063585A" w:rsidP="00173295">
      <w:pPr>
        <w:spacing w:after="0" w:line="240" w:lineRule="auto"/>
      </w:pPr>
      <w:r>
        <w:separator/>
      </w:r>
    </w:p>
  </w:footnote>
  <w:footnote w:type="continuationSeparator" w:id="0">
    <w:p w14:paraId="01FC9E94" w14:textId="77777777" w:rsidR="0063585A" w:rsidRDefault="0063585A" w:rsidP="00173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50570" w14:textId="77777777" w:rsidR="003E7B28" w:rsidRDefault="003E7B28">
    <w:pPr>
      <w:pStyle w:val="Cabealho"/>
      <w:jc w:val="right"/>
    </w:pPr>
  </w:p>
  <w:p w14:paraId="67DE6596" w14:textId="77777777" w:rsidR="003E7B28" w:rsidRDefault="003E7B2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2472505"/>
      <w:docPartObj>
        <w:docPartGallery w:val="Page Numbers (Top of Page)"/>
        <w:docPartUnique/>
      </w:docPartObj>
    </w:sdtPr>
    <w:sdtEndPr/>
    <w:sdtContent>
      <w:p w14:paraId="5457FD35" w14:textId="77777777" w:rsidR="00173295" w:rsidRDefault="00C51346">
        <w:pPr>
          <w:pStyle w:val="Cabealho"/>
          <w:jc w:val="right"/>
        </w:pPr>
        <w:r>
          <w:fldChar w:fldCharType="begin"/>
        </w:r>
        <w:r w:rsidR="00173295">
          <w:instrText>PAGE   \* MERGEFORMAT</w:instrText>
        </w:r>
        <w:r>
          <w:fldChar w:fldCharType="separate"/>
        </w:r>
        <w:r w:rsidR="00191B2D">
          <w:rPr>
            <w:noProof/>
          </w:rPr>
          <w:t>6</w:t>
        </w:r>
        <w:r>
          <w:fldChar w:fldCharType="end"/>
        </w:r>
      </w:p>
    </w:sdtContent>
  </w:sdt>
  <w:p w14:paraId="4E99AF86" w14:textId="77777777" w:rsidR="00173295" w:rsidRDefault="0017329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5A"/>
    <w:rsid w:val="000F28E5"/>
    <w:rsid w:val="00173295"/>
    <w:rsid w:val="00191B2D"/>
    <w:rsid w:val="001A50A0"/>
    <w:rsid w:val="002039EF"/>
    <w:rsid w:val="002236B2"/>
    <w:rsid w:val="0025327C"/>
    <w:rsid w:val="0028220F"/>
    <w:rsid w:val="0029383F"/>
    <w:rsid w:val="002B414C"/>
    <w:rsid w:val="002B4A43"/>
    <w:rsid w:val="002E1626"/>
    <w:rsid w:val="003E7B28"/>
    <w:rsid w:val="00485A86"/>
    <w:rsid w:val="00501FDE"/>
    <w:rsid w:val="00513974"/>
    <w:rsid w:val="0055137E"/>
    <w:rsid w:val="005CE1F9"/>
    <w:rsid w:val="005F33D2"/>
    <w:rsid w:val="00617A83"/>
    <w:rsid w:val="0063585A"/>
    <w:rsid w:val="0065380E"/>
    <w:rsid w:val="0066773A"/>
    <w:rsid w:val="00667C39"/>
    <w:rsid w:val="00690699"/>
    <w:rsid w:val="00753B9A"/>
    <w:rsid w:val="007A6D2D"/>
    <w:rsid w:val="00820D01"/>
    <w:rsid w:val="00836564"/>
    <w:rsid w:val="008A4EE7"/>
    <w:rsid w:val="008F132D"/>
    <w:rsid w:val="008F499B"/>
    <w:rsid w:val="00932D60"/>
    <w:rsid w:val="00A81B0D"/>
    <w:rsid w:val="00AA158E"/>
    <w:rsid w:val="00AB5546"/>
    <w:rsid w:val="00AD560B"/>
    <w:rsid w:val="00AD769A"/>
    <w:rsid w:val="00B81026"/>
    <w:rsid w:val="00B940DE"/>
    <w:rsid w:val="00BD3F21"/>
    <w:rsid w:val="00BE6806"/>
    <w:rsid w:val="00C35683"/>
    <w:rsid w:val="00C4630B"/>
    <w:rsid w:val="00C51346"/>
    <w:rsid w:val="00CA3E87"/>
    <w:rsid w:val="00CC3A5B"/>
    <w:rsid w:val="00D41270"/>
    <w:rsid w:val="00D6710E"/>
    <w:rsid w:val="00D77266"/>
    <w:rsid w:val="00DE6DB7"/>
    <w:rsid w:val="00E53D36"/>
    <w:rsid w:val="00E5619F"/>
    <w:rsid w:val="00EA20F8"/>
    <w:rsid w:val="00EA4A22"/>
    <w:rsid w:val="00EE50B1"/>
    <w:rsid w:val="00F02E1C"/>
    <w:rsid w:val="00F3102F"/>
    <w:rsid w:val="00F321BE"/>
    <w:rsid w:val="00FB50F3"/>
    <w:rsid w:val="0158EBCC"/>
    <w:rsid w:val="02282AB5"/>
    <w:rsid w:val="02D3A687"/>
    <w:rsid w:val="030A5265"/>
    <w:rsid w:val="0517C97C"/>
    <w:rsid w:val="059B245D"/>
    <w:rsid w:val="05A39281"/>
    <w:rsid w:val="05DAA642"/>
    <w:rsid w:val="05FF8865"/>
    <w:rsid w:val="0697D61F"/>
    <w:rsid w:val="06A435CE"/>
    <w:rsid w:val="06E48C08"/>
    <w:rsid w:val="0751968C"/>
    <w:rsid w:val="0759D58F"/>
    <w:rsid w:val="07A90522"/>
    <w:rsid w:val="081CEF40"/>
    <w:rsid w:val="08CFA8B4"/>
    <w:rsid w:val="095A2D31"/>
    <w:rsid w:val="0981986D"/>
    <w:rsid w:val="099C0BB6"/>
    <w:rsid w:val="0A303031"/>
    <w:rsid w:val="0AC8766F"/>
    <w:rsid w:val="0D286ECE"/>
    <w:rsid w:val="0D2929F9"/>
    <w:rsid w:val="0D5AB7A9"/>
    <w:rsid w:val="0DD25042"/>
    <w:rsid w:val="0E096AD6"/>
    <w:rsid w:val="0E5B1D4F"/>
    <w:rsid w:val="0EF8D7F8"/>
    <w:rsid w:val="0FE9CE3A"/>
    <w:rsid w:val="10118F95"/>
    <w:rsid w:val="1114C4C4"/>
    <w:rsid w:val="113B3823"/>
    <w:rsid w:val="1157BDFE"/>
    <w:rsid w:val="11626D2E"/>
    <w:rsid w:val="12055240"/>
    <w:rsid w:val="128F67FB"/>
    <w:rsid w:val="1316D9FF"/>
    <w:rsid w:val="13DF6B25"/>
    <w:rsid w:val="15029110"/>
    <w:rsid w:val="158A2EAB"/>
    <w:rsid w:val="15B96BB8"/>
    <w:rsid w:val="1662240E"/>
    <w:rsid w:val="18001FE1"/>
    <w:rsid w:val="182B9C47"/>
    <w:rsid w:val="18306207"/>
    <w:rsid w:val="1831F697"/>
    <w:rsid w:val="190D1885"/>
    <w:rsid w:val="19760DE3"/>
    <w:rsid w:val="19F2FC00"/>
    <w:rsid w:val="1A0D02E4"/>
    <w:rsid w:val="1AC195B9"/>
    <w:rsid w:val="1ACCD89F"/>
    <w:rsid w:val="1B053080"/>
    <w:rsid w:val="1B152C7C"/>
    <w:rsid w:val="1B52127D"/>
    <w:rsid w:val="1D6419E0"/>
    <w:rsid w:val="1EA9898A"/>
    <w:rsid w:val="1EB8F0EF"/>
    <w:rsid w:val="1EE1507F"/>
    <w:rsid w:val="1EF11932"/>
    <w:rsid w:val="1F3B225E"/>
    <w:rsid w:val="1FE21D91"/>
    <w:rsid w:val="20308EB6"/>
    <w:rsid w:val="21692528"/>
    <w:rsid w:val="21D6AC77"/>
    <w:rsid w:val="221DA4BF"/>
    <w:rsid w:val="224BBDEA"/>
    <w:rsid w:val="22C46DEB"/>
    <w:rsid w:val="22E86200"/>
    <w:rsid w:val="22FA02BE"/>
    <w:rsid w:val="232D951E"/>
    <w:rsid w:val="2346F980"/>
    <w:rsid w:val="235CE099"/>
    <w:rsid w:val="2387B2CC"/>
    <w:rsid w:val="239B2DF8"/>
    <w:rsid w:val="240398B0"/>
    <w:rsid w:val="2477A15E"/>
    <w:rsid w:val="25064F40"/>
    <w:rsid w:val="25ADBF3A"/>
    <w:rsid w:val="2733AB17"/>
    <w:rsid w:val="27B7B914"/>
    <w:rsid w:val="2800B961"/>
    <w:rsid w:val="2892D50C"/>
    <w:rsid w:val="28A9371F"/>
    <w:rsid w:val="28FEC303"/>
    <w:rsid w:val="2950F3F8"/>
    <w:rsid w:val="296CA4CE"/>
    <w:rsid w:val="299180B6"/>
    <w:rsid w:val="2A603302"/>
    <w:rsid w:val="2A68ECAA"/>
    <w:rsid w:val="2A7FC681"/>
    <w:rsid w:val="2ADF3EC0"/>
    <w:rsid w:val="2BF5D9CC"/>
    <w:rsid w:val="2C9B1C57"/>
    <w:rsid w:val="2D0E2227"/>
    <w:rsid w:val="2D2BB48A"/>
    <w:rsid w:val="2E545A3E"/>
    <w:rsid w:val="2E7B47C5"/>
    <w:rsid w:val="2EA9A7DB"/>
    <w:rsid w:val="2ED74572"/>
    <w:rsid w:val="2F082FB2"/>
    <w:rsid w:val="2F7F2F9D"/>
    <w:rsid w:val="2FE95E7C"/>
    <w:rsid w:val="2FF5722A"/>
    <w:rsid w:val="30310DB4"/>
    <w:rsid w:val="31EC4069"/>
    <w:rsid w:val="31F4C874"/>
    <w:rsid w:val="33C8B893"/>
    <w:rsid w:val="35297E00"/>
    <w:rsid w:val="354F3993"/>
    <w:rsid w:val="356889ED"/>
    <w:rsid w:val="35AA1D3D"/>
    <w:rsid w:val="35D58062"/>
    <w:rsid w:val="37B9254B"/>
    <w:rsid w:val="382A895B"/>
    <w:rsid w:val="3878CF38"/>
    <w:rsid w:val="3908F099"/>
    <w:rsid w:val="391928D9"/>
    <w:rsid w:val="3B643E71"/>
    <w:rsid w:val="3B7DCDC9"/>
    <w:rsid w:val="3C663394"/>
    <w:rsid w:val="3CE751AC"/>
    <w:rsid w:val="3D40A5C2"/>
    <w:rsid w:val="3D61E7AD"/>
    <w:rsid w:val="3D6831B2"/>
    <w:rsid w:val="3D761EE6"/>
    <w:rsid w:val="3E48C9DD"/>
    <w:rsid w:val="3EB48811"/>
    <w:rsid w:val="3F1A28F1"/>
    <w:rsid w:val="3F1DDD51"/>
    <w:rsid w:val="3F2D1A5E"/>
    <w:rsid w:val="3FD98D16"/>
    <w:rsid w:val="40259899"/>
    <w:rsid w:val="413FB2F5"/>
    <w:rsid w:val="41911453"/>
    <w:rsid w:val="41A58821"/>
    <w:rsid w:val="41D05378"/>
    <w:rsid w:val="41DB1D55"/>
    <w:rsid w:val="423D4EFE"/>
    <w:rsid w:val="423E9232"/>
    <w:rsid w:val="425ADB9C"/>
    <w:rsid w:val="429B99B6"/>
    <w:rsid w:val="42B2A67A"/>
    <w:rsid w:val="42CA0438"/>
    <w:rsid w:val="42E8CC94"/>
    <w:rsid w:val="42F9059B"/>
    <w:rsid w:val="430DA3C0"/>
    <w:rsid w:val="431D6CCE"/>
    <w:rsid w:val="43A67CBB"/>
    <w:rsid w:val="45512267"/>
    <w:rsid w:val="460AF142"/>
    <w:rsid w:val="4659E314"/>
    <w:rsid w:val="4678E6C4"/>
    <w:rsid w:val="46AB31A3"/>
    <w:rsid w:val="47787999"/>
    <w:rsid w:val="4784C027"/>
    <w:rsid w:val="4870DBD3"/>
    <w:rsid w:val="49257C8E"/>
    <w:rsid w:val="4929519B"/>
    <w:rsid w:val="49F4B5F6"/>
    <w:rsid w:val="4A44CBA6"/>
    <w:rsid w:val="4A8A73B5"/>
    <w:rsid w:val="4AA49A6A"/>
    <w:rsid w:val="4AE4589B"/>
    <w:rsid w:val="4AF3BC4D"/>
    <w:rsid w:val="4B21F4E5"/>
    <w:rsid w:val="4B56D480"/>
    <w:rsid w:val="4B71D994"/>
    <w:rsid w:val="4CA8FB2F"/>
    <w:rsid w:val="4CED581A"/>
    <w:rsid w:val="4DD9C2BB"/>
    <w:rsid w:val="4E94739F"/>
    <w:rsid w:val="4EBD373F"/>
    <w:rsid w:val="4F9C4B8D"/>
    <w:rsid w:val="4FCE7B78"/>
    <w:rsid w:val="504F4104"/>
    <w:rsid w:val="50903B1C"/>
    <w:rsid w:val="5096FD5E"/>
    <w:rsid w:val="50D2336F"/>
    <w:rsid w:val="5114E6C6"/>
    <w:rsid w:val="51B4424B"/>
    <w:rsid w:val="53482EB5"/>
    <w:rsid w:val="5378E5D4"/>
    <w:rsid w:val="53CA06F6"/>
    <w:rsid w:val="5463F5B9"/>
    <w:rsid w:val="55299A78"/>
    <w:rsid w:val="555AB938"/>
    <w:rsid w:val="560CBD33"/>
    <w:rsid w:val="5646D185"/>
    <w:rsid w:val="564B33C2"/>
    <w:rsid w:val="573DD8E6"/>
    <w:rsid w:val="5807EE2B"/>
    <w:rsid w:val="58528254"/>
    <w:rsid w:val="5913112C"/>
    <w:rsid w:val="59A59C71"/>
    <w:rsid w:val="5A036206"/>
    <w:rsid w:val="5A092C49"/>
    <w:rsid w:val="5A2DA923"/>
    <w:rsid w:val="5AB9C594"/>
    <w:rsid w:val="5B7EC1AC"/>
    <w:rsid w:val="5BB87437"/>
    <w:rsid w:val="5C9E497D"/>
    <w:rsid w:val="5D1CE46B"/>
    <w:rsid w:val="5D36876F"/>
    <w:rsid w:val="5E386B28"/>
    <w:rsid w:val="5E91679F"/>
    <w:rsid w:val="5EF85D29"/>
    <w:rsid w:val="5F4054DE"/>
    <w:rsid w:val="6060CBB1"/>
    <w:rsid w:val="6063E74A"/>
    <w:rsid w:val="60C015B0"/>
    <w:rsid w:val="6159772D"/>
    <w:rsid w:val="61616FD3"/>
    <w:rsid w:val="61AD2A18"/>
    <w:rsid w:val="62120CAC"/>
    <w:rsid w:val="6251B64B"/>
    <w:rsid w:val="626C029E"/>
    <w:rsid w:val="62B5ABAD"/>
    <w:rsid w:val="62F2BD38"/>
    <w:rsid w:val="62F7EB67"/>
    <w:rsid w:val="633D3496"/>
    <w:rsid w:val="640EB120"/>
    <w:rsid w:val="65DAC688"/>
    <w:rsid w:val="66D39BB1"/>
    <w:rsid w:val="673BFDFB"/>
    <w:rsid w:val="6800A806"/>
    <w:rsid w:val="682DE8E0"/>
    <w:rsid w:val="6923991E"/>
    <w:rsid w:val="697A4E79"/>
    <w:rsid w:val="69A46C2D"/>
    <w:rsid w:val="6A0AEA40"/>
    <w:rsid w:val="6A49DA6E"/>
    <w:rsid w:val="6A57BE18"/>
    <w:rsid w:val="6A6FFEA8"/>
    <w:rsid w:val="6A88086E"/>
    <w:rsid w:val="6A8C01A8"/>
    <w:rsid w:val="6B110254"/>
    <w:rsid w:val="6B2A2197"/>
    <w:rsid w:val="6BEFAD19"/>
    <w:rsid w:val="6C37B7A0"/>
    <w:rsid w:val="6CBC2352"/>
    <w:rsid w:val="6EB86401"/>
    <w:rsid w:val="6EE54E2B"/>
    <w:rsid w:val="6F7E999F"/>
    <w:rsid w:val="7008CD9E"/>
    <w:rsid w:val="70407BA2"/>
    <w:rsid w:val="709893F4"/>
    <w:rsid w:val="70A35CCB"/>
    <w:rsid w:val="7234D5DB"/>
    <w:rsid w:val="7301BEE4"/>
    <w:rsid w:val="735FA2C7"/>
    <w:rsid w:val="74243847"/>
    <w:rsid w:val="75282B6F"/>
    <w:rsid w:val="756F5F8F"/>
    <w:rsid w:val="76F0D9F2"/>
    <w:rsid w:val="76F4E65E"/>
    <w:rsid w:val="7700468D"/>
    <w:rsid w:val="77EF4E85"/>
    <w:rsid w:val="787FB230"/>
    <w:rsid w:val="794D88FF"/>
    <w:rsid w:val="79BDD7E8"/>
    <w:rsid w:val="7A4AF057"/>
    <w:rsid w:val="7B38AA68"/>
    <w:rsid w:val="7B7E2EA1"/>
    <w:rsid w:val="7BB7419B"/>
    <w:rsid w:val="7BF557DA"/>
    <w:rsid w:val="7CE7EE55"/>
    <w:rsid w:val="7D0150AA"/>
    <w:rsid w:val="7D9A0491"/>
    <w:rsid w:val="7DEC81DA"/>
    <w:rsid w:val="7E174833"/>
    <w:rsid w:val="7EB05B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ACC8"/>
  <w15:docId w15:val="{B15574FF-0D5B-456B-82CE-8459E3AA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83F"/>
  </w:style>
  <w:style w:type="paragraph" w:styleId="Ttulo1">
    <w:name w:val="heading 1"/>
    <w:basedOn w:val="Normal"/>
    <w:next w:val="Normal"/>
    <w:link w:val="Ttulo1Char"/>
    <w:uiPriority w:val="9"/>
    <w:qFormat/>
    <w:rsid w:val="00DE6DB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7329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73295"/>
  </w:style>
  <w:style w:type="paragraph" w:styleId="Rodap">
    <w:name w:val="footer"/>
    <w:basedOn w:val="Normal"/>
    <w:link w:val="RodapChar"/>
    <w:uiPriority w:val="99"/>
    <w:unhideWhenUsed/>
    <w:rsid w:val="00173295"/>
    <w:pPr>
      <w:tabs>
        <w:tab w:val="center" w:pos="4252"/>
        <w:tab w:val="right" w:pos="8504"/>
      </w:tabs>
      <w:spacing w:after="0" w:line="240" w:lineRule="auto"/>
    </w:pPr>
  </w:style>
  <w:style w:type="character" w:customStyle="1" w:styleId="RodapChar">
    <w:name w:val="Rodapé Char"/>
    <w:basedOn w:val="Fontepargpadro"/>
    <w:link w:val="Rodap"/>
    <w:uiPriority w:val="99"/>
    <w:rsid w:val="00173295"/>
  </w:style>
  <w:style w:type="character" w:styleId="Hyperlink">
    <w:name w:val="Hyperlink"/>
    <w:basedOn w:val="Fontepargpadro"/>
    <w:uiPriority w:val="99"/>
    <w:unhideWhenUsed/>
    <w:rsid w:val="00BD3F21"/>
    <w:rPr>
      <w:color w:val="467886" w:themeColor="hyperlink"/>
      <w:u w:val="single"/>
    </w:rPr>
  </w:style>
  <w:style w:type="character" w:customStyle="1" w:styleId="UnresolvedMention1">
    <w:name w:val="Unresolved Mention1"/>
    <w:basedOn w:val="Fontepargpadro"/>
    <w:uiPriority w:val="99"/>
    <w:semiHidden/>
    <w:unhideWhenUsed/>
    <w:rsid w:val="00BD3F21"/>
    <w:rPr>
      <w:color w:val="605E5C"/>
      <w:shd w:val="clear" w:color="auto" w:fill="E1DFDD"/>
    </w:rPr>
  </w:style>
  <w:style w:type="character" w:styleId="HiperlinkVisitado">
    <w:name w:val="FollowedHyperlink"/>
    <w:basedOn w:val="Fontepargpadro"/>
    <w:uiPriority w:val="99"/>
    <w:semiHidden/>
    <w:unhideWhenUsed/>
    <w:rsid w:val="00DE6DB7"/>
    <w:rPr>
      <w:color w:val="96607D" w:themeColor="followedHyperlink"/>
      <w:u w:val="single"/>
    </w:rPr>
  </w:style>
  <w:style w:type="character" w:customStyle="1" w:styleId="Ttulo1Char">
    <w:name w:val="Título 1 Char"/>
    <w:basedOn w:val="Fontepargpadro"/>
    <w:link w:val="Ttulo1"/>
    <w:uiPriority w:val="9"/>
    <w:rsid w:val="00DE6DB7"/>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CC3A5B"/>
    <w:rPr>
      <w:rFonts w:ascii="Times New Roman" w:hAnsi="Times New Roman" w:cs="Times New Roman"/>
    </w:rPr>
  </w:style>
  <w:style w:type="character" w:styleId="Refdecomentrio">
    <w:name w:val="annotation reference"/>
    <w:basedOn w:val="Fontepargpadro"/>
    <w:uiPriority w:val="99"/>
    <w:semiHidden/>
    <w:unhideWhenUsed/>
    <w:rsid w:val="003E7B28"/>
    <w:rPr>
      <w:sz w:val="16"/>
      <w:szCs w:val="16"/>
    </w:rPr>
  </w:style>
  <w:style w:type="paragraph" w:styleId="Textodecomentrio">
    <w:name w:val="annotation text"/>
    <w:basedOn w:val="Normal"/>
    <w:link w:val="TextodecomentrioChar"/>
    <w:uiPriority w:val="99"/>
    <w:unhideWhenUsed/>
    <w:rsid w:val="003E7B28"/>
    <w:pPr>
      <w:spacing w:line="240" w:lineRule="auto"/>
    </w:pPr>
    <w:rPr>
      <w:sz w:val="20"/>
      <w:szCs w:val="20"/>
    </w:rPr>
  </w:style>
  <w:style w:type="character" w:customStyle="1" w:styleId="TextodecomentrioChar">
    <w:name w:val="Texto de comentário Char"/>
    <w:basedOn w:val="Fontepargpadro"/>
    <w:link w:val="Textodecomentrio"/>
    <w:uiPriority w:val="99"/>
    <w:rsid w:val="003E7B28"/>
    <w:rPr>
      <w:sz w:val="20"/>
      <w:szCs w:val="20"/>
    </w:rPr>
  </w:style>
  <w:style w:type="character" w:styleId="MenoPendente">
    <w:name w:val="Unresolved Mention"/>
    <w:basedOn w:val="Fontepargpadro"/>
    <w:uiPriority w:val="99"/>
    <w:semiHidden/>
    <w:unhideWhenUsed/>
    <w:rsid w:val="0063585A"/>
    <w:rPr>
      <w:color w:val="605E5C"/>
      <w:shd w:val="clear" w:color="auto" w:fill="E1DFDD"/>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2414">
      <w:bodyDiv w:val="1"/>
      <w:marLeft w:val="0"/>
      <w:marRight w:val="0"/>
      <w:marTop w:val="0"/>
      <w:marBottom w:val="0"/>
      <w:divBdr>
        <w:top w:val="none" w:sz="0" w:space="0" w:color="auto"/>
        <w:left w:val="none" w:sz="0" w:space="0" w:color="auto"/>
        <w:bottom w:val="none" w:sz="0" w:space="0" w:color="auto"/>
        <w:right w:val="none" w:sz="0" w:space="0" w:color="auto"/>
      </w:divBdr>
    </w:div>
    <w:div w:id="146291320">
      <w:bodyDiv w:val="1"/>
      <w:marLeft w:val="0"/>
      <w:marRight w:val="0"/>
      <w:marTop w:val="0"/>
      <w:marBottom w:val="0"/>
      <w:divBdr>
        <w:top w:val="none" w:sz="0" w:space="0" w:color="auto"/>
        <w:left w:val="none" w:sz="0" w:space="0" w:color="auto"/>
        <w:bottom w:val="none" w:sz="0" w:space="0" w:color="auto"/>
        <w:right w:val="none" w:sz="0" w:space="0" w:color="auto"/>
      </w:divBdr>
    </w:div>
    <w:div w:id="171336418">
      <w:bodyDiv w:val="1"/>
      <w:marLeft w:val="0"/>
      <w:marRight w:val="0"/>
      <w:marTop w:val="0"/>
      <w:marBottom w:val="0"/>
      <w:divBdr>
        <w:top w:val="none" w:sz="0" w:space="0" w:color="auto"/>
        <w:left w:val="none" w:sz="0" w:space="0" w:color="auto"/>
        <w:bottom w:val="none" w:sz="0" w:space="0" w:color="auto"/>
        <w:right w:val="none" w:sz="0" w:space="0" w:color="auto"/>
      </w:divBdr>
    </w:div>
    <w:div w:id="189343639">
      <w:bodyDiv w:val="1"/>
      <w:marLeft w:val="0"/>
      <w:marRight w:val="0"/>
      <w:marTop w:val="0"/>
      <w:marBottom w:val="0"/>
      <w:divBdr>
        <w:top w:val="none" w:sz="0" w:space="0" w:color="auto"/>
        <w:left w:val="none" w:sz="0" w:space="0" w:color="auto"/>
        <w:bottom w:val="none" w:sz="0" w:space="0" w:color="auto"/>
        <w:right w:val="none" w:sz="0" w:space="0" w:color="auto"/>
      </w:divBdr>
    </w:div>
    <w:div w:id="198011450">
      <w:bodyDiv w:val="1"/>
      <w:marLeft w:val="0"/>
      <w:marRight w:val="0"/>
      <w:marTop w:val="0"/>
      <w:marBottom w:val="0"/>
      <w:divBdr>
        <w:top w:val="none" w:sz="0" w:space="0" w:color="auto"/>
        <w:left w:val="none" w:sz="0" w:space="0" w:color="auto"/>
        <w:bottom w:val="none" w:sz="0" w:space="0" w:color="auto"/>
        <w:right w:val="none" w:sz="0" w:space="0" w:color="auto"/>
      </w:divBdr>
    </w:div>
    <w:div w:id="281306569">
      <w:bodyDiv w:val="1"/>
      <w:marLeft w:val="0"/>
      <w:marRight w:val="0"/>
      <w:marTop w:val="0"/>
      <w:marBottom w:val="0"/>
      <w:divBdr>
        <w:top w:val="none" w:sz="0" w:space="0" w:color="auto"/>
        <w:left w:val="none" w:sz="0" w:space="0" w:color="auto"/>
        <w:bottom w:val="none" w:sz="0" w:space="0" w:color="auto"/>
        <w:right w:val="none" w:sz="0" w:space="0" w:color="auto"/>
      </w:divBdr>
    </w:div>
    <w:div w:id="341057344">
      <w:bodyDiv w:val="1"/>
      <w:marLeft w:val="0"/>
      <w:marRight w:val="0"/>
      <w:marTop w:val="0"/>
      <w:marBottom w:val="0"/>
      <w:divBdr>
        <w:top w:val="none" w:sz="0" w:space="0" w:color="auto"/>
        <w:left w:val="none" w:sz="0" w:space="0" w:color="auto"/>
        <w:bottom w:val="none" w:sz="0" w:space="0" w:color="auto"/>
        <w:right w:val="none" w:sz="0" w:space="0" w:color="auto"/>
      </w:divBdr>
    </w:div>
    <w:div w:id="450049463">
      <w:bodyDiv w:val="1"/>
      <w:marLeft w:val="0"/>
      <w:marRight w:val="0"/>
      <w:marTop w:val="0"/>
      <w:marBottom w:val="0"/>
      <w:divBdr>
        <w:top w:val="none" w:sz="0" w:space="0" w:color="auto"/>
        <w:left w:val="none" w:sz="0" w:space="0" w:color="auto"/>
        <w:bottom w:val="none" w:sz="0" w:space="0" w:color="auto"/>
        <w:right w:val="none" w:sz="0" w:space="0" w:color="auto"/>
      </w:divBdr>
    </w:div>
    <w:div w:id="466122233">
      <w:bodyDiv w:val="1"/>
      <w:marLeft w:val="0"/>
      <w:marRight w:val="0"/>
      <w:marTop w:val="0"/>
      <w:marBottom w:val="0"/>
      <w:divBdr>
        <w:top w:val="none" w:sz="0" w:space="0" w:color="auto"/>
        <w:left w:val="none" w:sz="0" w:space="0" w:color="auto"/>
        <w:bottom w:val="none" w:sz="0" w:space="0" w:color="auto"/>
        <w:right w:val="none" w:sz="0" w:space="0" w:color="auto"/>
      </w:divBdr>
    </w:div>
    <w:div w:id="549729317">
      <w:bodyDiv w:val="1"/>
      <w:marLeft w:val="0"/>
      <w:marRight w:val="0"/>
      <w:marTop w:val="0"/>
      <w:marBottom w:val="0"/>
      <w:divBdr>
        <w:top w:val="none" w:sz="0" w:space="0" w:color="auto"/>
        <w:left w:val="none" w:sz="0" w:space="0" w:color="auto"/>
        <w:bottom w:val="none" w:sz="0" w:space="0" w:color="auto"/>
        <w:right w:val="none" w:sz="0" w:space="0" w:color="auto"/>
      </w:divBdr>
    </w:div>
    <w:div w:id="633946107">
      <w:bodyDiv w:val="1"/>
      <w:marLeft w:val="0"/>
      <w:marRight w:val="0"/>
      <w:marTop w:val="0"/>
      <w:marBottom w:val="0"/>
      <w:divBdr>
        <w:top w:val="none" w:sz="0" w:space="0" w:color="auto"/>
        <w:left w:val="none" w:sz="0" w:space="0" w:color="auto"/>
        <w:bottom w:val="none" w:sz="0" w:space="0" w:color="auto"/>
        <w:right w:val="none" w:sz="0" w:space="0" w:color="auto"/>
      </w:divBdr>
    </w:div>
    <w:div w:id="653528916">
      <w:bodyDiv w:val="1"/>
      <w:marLeft w:val="0"/>
      <w:marRight w:val="0"/>
      <w:marTop w:val="0"/>
      <w:marBottom w:val="0"/>
      <w:divBdr>
        <w:top w:val="none" w:sz="0" w:space="0" w:color="auto"/>
        <w:left w:val="none" w:sz="0" w:space="0" w:color="auto"/>
        <w:bottom w:val="none" w:sz="0" w:space="0" w:color="auto"/>
        <w:right w:val="none" w:sz="0" w:space="0" w:color="auto"/>
      </w:divBdr>
    </w:div>
    <w:div w:id="664164220">
      <w:bodyDiv w:val="1"/>
      <w:marLeft w:val="0"/>
      <w:marRight w:val="0"/>
      <w:marTop w:val="0"/>
      <w:marBottom w:val="0"/>
      <w:divBdr>
        <w:top w:val="none" w:sz="0" w:space="0" w:color="auto"/>
        <w:left w:val="none" w:sz="0" w:space="0" w:color="auto"/>
        <w:bottom w:val="none" w:sz="0" w:space="0" w:color="auto"/>
        <w:right w:val="none" w:sz="0" w:space="0" w:color="auto"/>
      </w:divBdr>
    </w:div>
    <w:div w:id="689843348">
      <w:bodyDiv w:val="1"/>
      <w:marLeft w:val="0"/>
      <w:marRight w:val="0"/>
      <w:marTop w:val="0"/>
      <w:marBottom w:val="0"/>
      <w:divBdr>
        <w:top w:val="none" w:sz="0" w:space="0" w:color="auto"/>
        <w:left w:val="none" w:sz="0" w:space="0" w:color="auto"/>
        <w:bottom w:val="none" w:sz="0" w:space="0" w:color="auto"/>
        <w:right w:val="none" w:sz="0" w:space="0" w:color="auto"/>
      </w:divBdr>
    </w:div>
    <w:div w:id="709914616">
      <w:bodyDiv w:val="1"/>
      <w:marLeft w:val="0"/>
      <w:marRight w:val="0"/>
      <w:marTop w:val="0"/>
      <w:marBottom w:val="0"/>
      <w:divBdr>
        <w:top w:val="none" w:sz="0" w:space="0" w:color="auto"/>
        <w:left w:val="none" w:sz="0" w:space="0" w:color="auto"/>
        <w:bottom w:val="none" w:sz="0" w:space="0" w:color="auto"/>
        <w:right w:val="none" w:sz="0" w:space="0" w:color="auto"/>
      </w:divBdr>
    </w:div>
    <w:div w:id="783380312">
      <w:bodyDiv w:val="1"/>
      <w:marLeft w:val="0"/>
      <w:marRight w:val="0"/>
      <w:marTop w:val="0"/>
      <w:marBottom w:val="0"/>
      <w:divBdr>
        <w:top w:val="none" w:sz="0" w:space="0" w:color="auto"/>
        <w:left w:val="none" w:sz="0" w:space="0" w:color="auto"/>
        <w:bottom w:val="none" w:sz="0" w:space="0" w:color="auto"/>
        <w:right w:val="none" w:sz="0" w:space="0" w:color="auto"/>
      </w:divBdr>
    </w:div>
    <w:div w:id="795299605">
      <w:bodyDiv w:val="1"/>
      <w:marLeft w:val="0"/>
      <w:marRight w:val="0"/>
      <w:marTop w:val="0"/>
      <w:marBottom w:val="0"/>
      <w:divBdr>
        <w:top w:val="none" w:sz="0" w:space="0" w:color="auto"/>
        <w:left w:val="none" w:sz="0" w:space="0" w:color="auto"/>
        <w:bottom w:val="none" w:sz="0" w:space="0" w:color="auto"/>
        <w:right w:val="none" w:sz="0" w:space="0" w:color="auto"/>
      </w:divBdr>
    </w:div>
    <w:div w:id="817452609">
      <w:bodyDiv w:val="1"/>
      <w:marLeft w:val="0"/>
      <w:marRight w:val="0"/>
      <w:marTop w:val="0"/>
      <w:marBottom w:val="0"/>
      <w:divBdr>
        <w:top w:val="none" w:sz="0" w:space="0" w:color="auto"/>
        <w:left w:val="none" w:sz="0" w:space="0" w:color="auto"/>
        <w:bottom w:val="none" w:sz="0" w:space="0" w:color="auto"/>
        <w:right w:val="none" w:sz="0" w:space="0" w:color="auto"/>
      </w:divBdr>
    </w:div>
    <w:div w:id="821311132">
      <w:bodyDiv w:val="1"/>
      <w:marLeft w:val="0"/>
      <w:marRight w:val="0"/>
      <w:marTop w:val="0"/>
      <w:marBottom w:val="0"/>
      <w:divBdr>
        <w:top w:val="none" w:sz="0" w:space="0" w:color="auto"/>
        <w:left w:val="none" w:sz="0" w:space="0" w:color="auto"/>
        <w:bottom w:val="none" w:sz="0" w:space="0" w:color="auto"/>
        <w:right w:val="none" w:sz="0" w:space="0" w:color="auto"/>
      </w:divBdr>
    </w:div>
    <w:div w:id="1065299653">
      <w:bodyDiv w:val="1"/>
      <w:marLeft w:val="0"/>
      <w:marRight w:val="0"/>
      <w:marTop w:val="0"/>
      <w:marBottom w:val="0"/>
      <w:divBdr>
        <w:top w:val="none" w:sz="0" w:space="0" w:color="auto"/>
        <w:left w:val="none" w:sz="0" w:space="0" w:color="auto"/>
        <w:bottom w:val="none" w:sz="0" w:space="0" w:color="auto"/>
        <w:right w:val="none" w:sz="0" w:space="0" w:color="auto"/>
      </w:divBdr>
    </w:div>
    <w:div w:id="1094132655">
      <w:bodyDiv w:val="1"/>
      <w:marLeft w:val="0"/>
      <w:marRight w:val="0"/>
      <w:marTop w:val="0"/>
      <w:marBottom w:val="0"/>
      <w:divBdr>
        <w:top w:val="none" w:sz="0" w:space="0" w:color="auto"/>
        <w:left w:val="none" w:sz="0" w:space="0" w:color="auto"/>
        <w:bottom w:val="none" w:sz="0" w:space="0" w:color="auto"/>
        <w:right w:val="none" w:sz="0" w:space="0" w:color="auto"/>
      </w:divBdr>
    </w:div>
    <w:div w:id="1328250305">
      <w:bodyDiv w:val="1"/>
      <w:marLeft w:val="0"/>
      <w:marRight w:val="0"/>
      <w:marTop w:val="0"/>
      <w:marBottom w:val="0"/>
      <w:divBdr>
        <w:top w:val="none" w:sz="0" w:space="0" w:color="auto"/>
        <w:left w:val="none" w:sz="0" w:space="0" w:color="auto"/>
        <w:bottom w:val="none" w:sz="0" w:space="0" w:color="auto"/>
        <w:right w:val="none" w:sz="0" w:space="0" w:color="auto"/>
      </w:divBdr>
    </w:div>
    <w:div w:id="1524437121">
      <w:bodyDiv w:val="1"/>
      <w:marLeft w:val="0"/>
      <w:marRight w:val="0"/>
      <w:marTop w:val="0"/>
      <w:marBottom w:val="0"/>
      <w:divBdr>
        <w:top w:val="none" w:sz="0" w:space="0" w:color="auto"/>
        <w:left w:val="none" w:sz="0" w:space="0" w:color="auto"/>
        <w:bottom w:val="none" w:sz="0" w:space="0" w:color="auto"/>
        <w:right w:val="none" w:sz="0" w:space="0" w:color="auto"/>
      </w:divBdr>
    </w:div>
    <w:div w:id="1565682489">
      <w:bodyDiv w:val="1"/>
      <w:marLeft w:val="0"/>
      <w:marRight w:val="0"/>
      <w:marTop w:val="0"/>
      <w:marBottom w:val="0"/>
      <w:divBdr>
        <w:top w:val="none" w:sz="0" w:space="0" w:color="auto"/>
        <w:left w:val="none" w:sz="0" w:space="0" w:color="auto"/>
        <w:bottom w:val="none" w:sz="0" w:space="0" w:color="auto"/>
        <w:right w:val="none" w:sz="0" w:space="0" w:color="auto"/>
      </w:divBdr>
    </w:div>
    <w:div w:id="1829397737">
      <w:bodyDiv w:val="1"/>
      <w:marLeft w:val="0"/>
      <w:marRight w:val="0"/>
      <w:marTop w:val="0"/>
      <w:marBottom w:val="0"/>
      <w:divBdr>
        <w:top w:val="none" w:sz="0" w:space="0" w:color="auto"/>
        <w:left w:val="none" w:sz="0" w:space="0" w:color="auto"/>
        <w:bottom w:val="none" w:sz="0" w:space="0" w:color="auto"/>
        <w:right w:val="none" w:sz="0" w:space="0" w:color="auto"/>
      </w:divBdr>
    </w:div>
    <w:div w:id="1890533965">
      <w:bodyDiv w:val="1"/>
      <w:marLeft w:val="0"/>
      <w:marRight w:val="0"/>
      <w:marTop w:val="0"/>
      <w:marBottom w:val="0"/>
      <w:divBdr>
        <w:top w:val="none" w:sz="0" w:space="0" w:color="auto"/>
        <w:left w:val="none" w:sz="0" w:space="0" w:color="auto"/>
        <w:bottom w:val="none" w:sz="0" w:space="0" w:color="auto"/>
        <w:right w:val="none" w:sz="0" w:space="0" w:color="auto"/>
      </w:divBdr>
    </w:div>
    <w:div w:id="2012677561">
      <w:bodyDiv w:val="1"/>
      <w:marLeft w:val="0"/>
      <w:marRight w:val="0"/>
      <w:marTop w:val="0"/>
      <w:marBottom w:val="0"/>
      <w:divBdr>
        <w:top w:val="none" w:sz="0" w:space="0" w:color="auto"/>
        <w:left w:val="none" w:sz="0" w:space="0" w:color="auto"/>
        <w:bottom w:val="none" w:sz="0" w:space="0" w:color="auto"/>
        <w:right w:val="none" w:sz="0" w:space="0" w:color="auto"/>
      </w:divBdr>
    </w:div>
    <w:div w:id="208491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CDGjLRecr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yperlink" Target="https://www.who.int/publications/i/item/9789241516570" TargetMode="External"/><Relationship Id="rId4" Type="http://schemas.openxmlformats.org/officeDocument/2006/relationships/footnotes" Target="footnotes.xml"/><Relationship Id="rId9" Type="http://schemas.openxmlformats.org/officeDocument/2006/relationships/hyperlink" Target="https://www.ibge.gov.br"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VA6CA\Downloads\ModeloTC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ModeloTCC</Template>
  <TotalTime>0</TotalTime>
  <Pages>11</Pages>
  <Words>2812</Words>
  <Characters>15186</Characters>
  <Application>Microsoft Office Word</Application>
  <DocSecurity>0</DocSecurity>
  <Lines>126</Lines>
  <Paragraphs>35</Paragraphs>
  <ScaleCrop>false</ScaleCrop>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FIXED-TERM Parente Vallery (PS-GH/ENG-LA)</dc:creator>
  <cp:lastModifiedBy>Miriam Novo</cp:lastModifiedBy>
  <cp:revision>2</cp:revision>
  <cp:lastPrinted>2024-09-17T01:37:00Z</cp:lastPrinted>
  <dcterms:created xsi:type="dcterms:W3CDTF">2025-04-27T21:00:00Z</dcterms:created>
  <dcterms:modified xsi:type="dcterms:W3CDTF">2025-04-27T21:00:00Z</dcterms:modified>
</cp:coreProperties>
</file>