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8DAB" w14:textId="77777777" w:rsidR="00930657" w:rsidRDefault="00930657">
      <w:pPr>
        <w:rPr>
          <w:lang w:val="fr-FR"/>
        </w:rPr>
      </w:pPr>
    </w:p>
    <w:p w14:paraId="2A6E89D6" w14:textId="77777777" w:rsidR="00930657" w:rsidRDefault="00930657">
      <w:pPr>
        <w:rPr>
          <w:lang w:val="fr-FR"/>
        </w:rPr>
      </w:pPr>
    </w:p>
    <w:p w14:paraId="5B048C26" w14:textId="5CE3CE4F" w:rsidR="00AE43B8" w:rsidRDefault="00AE43B8">
      <w:pPr>
        <w:rPr>
          <w:lang w:val="fr-FR"/>
        </w:rPr>
      </w:pPr>
      <w:r>
        <w:rPr>
          <w:lang w:val="fr-FR"/>
        </w:rPr>
        <w:t xml:space="preserve">« prise en main » regrouper les tâches. </w:t>
      </w:r>
      <w:r w:rsidRPr="00AE43B8">
        <w:rPr>
          <w:lang w:val="fr-FR"/>
        </w:rPr>
        <w:t>Le macro-planning n’est pas si</w:t>
      </w:r>
      <w:r>
        <w:rPr>
          <w:lang w:val="fr-FR"/>
        </w:rPr>
        <w:t xml:space="preserve"> macro que ça.</w:t>
      </w:r>
    </w:p>
    <w:p w14:paraId="4D93C463" w14:textId="5AF2DD57" w:rsidR="00AE43B8" w:rsidRDefault="00AE43B8">
      <w:pPr>
        <w:rPr>
          <w:lang w:val="fr-FR"/>
        </w:rPr>
      </w:pPr>
      <w:r>
        <w:rPr>
          <w:lang w:val="fr-FR"/>
        </w:rPr>
        <w:t>Rédaction de la documentation : le faire au fur et à mesure. Peu de choses en parallèle.</w:t>
      </w:r>
    </w:p>
    <w:p w14:paraId="6264B19D" w14:textId="04305E40" w:rsidR="00AE43B8" w:rsidRDefault="00AE43B8">
      <w:pPr>
        <w:rPr>
          <w:lang w:val="fr-FR"/>
        </w:rPr>
      </w:pPr>
      <w:r>
        <w:rPr>
          <w:lang w:val="fr-FR"/>
        </w:rPr>
        <w:t>Les moments critiques du projet ?</w:t>
      </w:r>
    </w:p>
    <w:p w14:paraId="51E1C099" w14:textId="54C827A2" w:rsidR="00AE43B8" w:rsidRDefault="00AE43B8">
      <w:pPr>
        <w:rPr>
          <w:lang w:val="fr-FR"/>
        </w:rPr>
      </w:pPr>
      <w:r>
        <w:rPr>
          <w:lang w:val="fr-FR"/>
        </w:rPr>
        <w:t>Mettre les charges de travail</w:t>
      </w:r>
      <w:r w:rsidR="00C756E6">
        <w:rPr>
          <w:lang w:val="fr-FR"/>
        </w:rPr>
        <w:t>.</w:t>
      </w:r>
    </w:p>
    <w:p w14:paraId="351102C0" w14:textId="4EC2BCFD" w:rsidR="00CB7766" w:rsidRDefault="00AE43B8">
      <w:pPr>
        <w:rPr>
          <w:lang w:val="fr-FR"/>
        </w:rPr>
      </w:pPr>
      <w:r>
        <w:rPr>
          <w:lang w:val="fr-FR"/>
        </w:rPr>
        <w:t xml:space="preserve">UX </w:t>
      </w:r>
      <w:r w:rsidRPr="00AE43B8">
        <w:rPr>
          <w:lang w:val="fr-FR"/>
        </w:rPr>
        <w:sym w:font="Wingdings" w:char="F0E0"/>
      </w:r>
      <w:r>
        <w:rPr>
          <w:lang w:val="fr-FR"/>
        </w:rPr>
        <w:t xml:space="preserve"> « A/B </w:t>
      </w:r>
      <w:proofErr w:type="spellStart"/>
      <w:r>
        <w:rPr>
          <w:lang w:val="fr-FR"/>
        </w:rPr>
        <w:t>testing</w:t>
      </w:r>
      <w:proofErr w:type="spellEnd"/>
      <w:r>
        <w:rPr>
          <w:lang w:val="fr-FR"/>
        </w:rPr>
        <w:t xml:space="preserve"> » </w:t>
      </w:r>
      <w:r w:rsidRPr="00AE43B8">
        <w:rPr>
          <w:lang w:val="fr-FR"/>
        </w:rPr>
        <w:sym w:font="Wingdings" w:char="F0E0"/>
      </w:r>
      <w:r>
        <w:rPr>
          <w:lang w:val="fr-FR"/>
        </w:rPr>
        <w:t xml:space="preserve"> ça prend du temps, car ça dépend des autres aussi.</w:t>
      </w:r>
      <w:r w:rsidR="00930657">
        <w:rPr>
          <w:lang w:val="fr-FR"/>
        </w:rPr>
        <w:t xml:space="preserve"> Imprévu à prévoir.</w:t>
      </w:r>
    </w:p>
    <w:p w14:paraId="5551881E" w14:textId="1DA54AB8" w:rsidR="00CB7766" w:rsidRDefault="00CB7766">
      <w:pPr>
        <w:rPr>
          <w:lang w:val="fr-FR"/>
        </w:rPr>
      </w:pPr>
      <w:r>
        <w:rPr>
          <w:lang w:val="fr-FR"/>
        </w:rPr>
        <w:t xml:space="preserve">Dans le planning </w:t>
      </w:r>
      <w:r w:rsidRPr="00CB7766">
        <w:rPr>
          <w:lang w:val="fr-FR"/>
        </w:rPr>
        <w:sym w:font="Wingdings" w:char="F0E0"/>
      </w:r>
      <w:r>
        <w:rPr>
          <w:lang w:val="fr-FR"/>
        </w:rPr>
        <w:t xml:space="preserve"> mettre en évidence ce qui dépend de nous, et ce qui ne dépend pas que de nous.</w:t>
      </w:r>
    </w:p>
    <w:p w14:paraId="14A4ACE1" w14:textId="77777777" w:rsidR="00C756E6" w:rsidRDefault="00CB7766" w:rsidP="00C756E6">
      <w:pPr>
        <w:rPr>
          <w:lang w:val="fr-FR"/>
        </w:rPr>
      </w:pPr>
      <w:r>
        <w:rPr>
          <w:lang w:val="fr-FR"/>
        </w:rPr>
        <w:t>Quels sont les tâches optionnelles ? où peut-on créer du mou</w:t>
      </w:r>
      <w:r w:rsidR="00C756E6">
        <w:rPr>
          <w:lang w:val="fr-FR"/>
        </w:rPr>
        <w:t> ?</w:t>
      </w:r>
    </w:p>
    <w:p w14:paraId="7A8A568F" w14:textId="0C88F634" w:rsidR="00CB7766" w:rsidRDefault="00CB7766">
      <w:pPr>
        <w:rPr>
          <w:lang w:val="fr-FR"/>
        </w:rPr>
      </w:pPr>
      <w:r w:rsidRPr="00C756E6">
        <w:rPr>
          <w:lang w:val="fr-FR"/>
        </w:rPr>
        <w:t>Bruiter les données</w:t>
      </w:r>
    </w:p>
    <w:p w14:paraId="7C116C30" w14:textId="4DA10033" w:rsidR="00C756E6" w:rsidRDefault="00C756E6">
      <w:pPr>
        <w:rPr>
          <w:lang w:val="fr-FR"/>
        </w:rPr>
      </w:pPr>
      <w:r>
        <w:rPr>
          <w:lang w:val="fr-FR"/>
        </w:rPr>
        <w:t>Comment représenter les indicateurs quadrimestriels avec les indicateurs annuels ?</w:t>
      </w:r>
    </w:p>
    <w:p w14:paraId="492B5558" w14:textId="0DC697F1" w:rsidR="00C756E6" w:rsidRDefault="00C756E6">
      <w:pPr>
        <w:rPr>
          <w:lang w:val="fr-FR"/>
        </w:rPr>
      </w:pPr>
      <w:r>
        <w:rPr>
          <w:lang w:val="fr-FR"/>
        </w:rPr>
        <w:t xml:space="preserve">Donner liste des indicateurs </w:t>
      </w:r>
      <w:r w:rsidRPr="00C756E6">
        <w:rPr>
          <w:lang w:val="fr-FR"/>
        </w:rPr>
        <w:sym w:font="Wingdings" w:char="F0E0"/>
      </w:r>
      <w:r>
        <w:rPr>
          <w:lang w:val="fr-FR"/>
        </w:rPr>
        <w:t xml:space="preserve"> donner la possibilité pour l’utilisateur de choisir les indicateurs qu’ils eux afficher.</w:t>
      </w:r>
    </w:p>
    <w:p w14:paraId="16BFADD4" w14:textId="762A8A4B" w:rsidR="00C756E6" w:rsidRDefault="00C756E6">
      <w:pPr>
        <w:rPr>
          <w:lang w:val="fr-FR"/>
        </w:rPr>
      </w:pPr>
      <w:r w:rsidRPr="00C756E6">
        <w:rPr>
          <w:lang w:val="fr-FR"/>
        </w:rPr>
        <w:t xml:space="preserve">Display customisable : </w:t>
      </w:r>
      <w:r w:rsidRPr="00C756E6">
        <w:rPr>
          <w:lang w:val="fr-FR"/>
        </w:rPr>
        <w:sym w:font="Wingdings" w:char="F0E0"/>
      </w:r>
      <w:r w:rsidRPr="00C756E6">
        <w:rPr>
          <w:lang w:val="fr-FR"/>
        </w:rPr>
        <w:t xml:space="preserve"> sélection des indicateurs</w:t>
      </w:r>
      <w:r>
        <w:rPr>
          <w:lang w:val="fr-FR"/>
        </w:rPr>
        <w:t xml:space="preserve"> </w:t>
      </w:r>
    </w:p>
    <w:p w14:paraId="59085E06" w14:textId="0B5DBAE2" w:rsidR="00C756E6" w:rsidRDefault="00C756E6" w:rsidP="00C756E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 la main</w:t>
      </w:r>
    </w:p>
    <w:p w14:paraId="6A0D4607" w14:textId="69AEBC46" w:rsidR="00C756E6" w:rsidRDefault="00C756E6" w:rsidP="00C756E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Système de tag</w:t>
      </w:r>
    </w:p>
    <w:p w14:paraId="6F79AC2F" w14:textId="480201FC" w:rsidR="00C756E6" w:rsidRPr="00C756E6" w:rsidRDefault="00C756E6" w:rsidP="00C756E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Selon le département.</w:t>
      </w:r>
    </w:p>
    <w:p w14:paraId="4C6790CB" w14:textId="5DECB413" w:rsidR="00C756E6" w:rsidRDefault="00C756E6">
      <w:pPr>
        <w:rPr>
          <w:lang w:val="fr-FR"/>
        </w:rPr>
      </w:pPr>
      <w:r>
        <w:rPr>
          <w:lang w:val="fr-FR"/>
        </w:rPr>
        <w:t xml:space="preserve">Représentation graphique des indicateurs </w:t>
      </w:r>
      <w:r w:rsidRPr="00C756E6">
        <w:rPr>
          <w:lang w:val="fr-FR"/>
        </w:rPr>
        <w:sym w:font="Wingdings" w:char="F0E0"/>
      </w:r>
      <w:r>
        <w:rPr>
          <w:lang w:val="fr-FR"/>
        </w:rPr>
        <w:t xml:space="preserve"> rendre la chose customisable ?</w:t>
      </w:r>
    </w:p>
    <w:p w14:paraId="72263F33" w14:textId="75FFB474" w:rsidR="00C756E6" w:rsidRPr="00C756E6" w:rsidRDefault="00C756E6" w:rsidP="00C756E6">
      <w:pPr>
        <w:pStyle w:val="Paragraphedeliste"/>
        <w:numPr>
          <w:ilvl w:val="0"/>
          <w:numId w:val="2"/>
        </w:numPr>
        <w:rPr>
          <w:lang w:val="fr-FR"/>
        </w:rPr>
      </w:pPr>
      <w:r w:rsidRPr="00C756E6">
        <w:rPr>
          <w:lang w:val="fr-FR"/>
        </w:rPr>
        <w:t>Faire une maquette qui montre l’espace des possibles</w:t>
      </w:r>
    </w:p>
    <w:p w14:paraId="346ED135" w14:textId="318F036C" w:rsidR="00C756E6" w:rsidRPr="00C756E6" w:rsidRDefault="00C756E6" w:rsidP="00C756E6">
      <w:pPr>
        <w:pStyle w:val="Paragraphedeliste"/>
        <w:numPr>
          <w:ilvl w:val="0"/>
          <w:numId w:val="2"/>
        </w:numPr>
        <w:rPr>
          <w:lang w:val="fr-FR"/>
        </w:rPr>
      </w:pPr>
      <w:r w:rsidRPr="00C756E6">
        <w:rPr>
          <w:lang w:val="fr-FR"/>
        </w:rPr>
        <w:t>Comparer des indicateurs d’un même département.</w:t>
      </w:r>
    </w:p>
    <w:p w14:paraId="6E9C8D47" w14:textId="69F1A0DD" w:rsidR="00C756E6" w:rsidRPr="00C756E6" w:rsidRDefault="00C756E6" w:rsidP="00C756E6">
      <w:pPr>
        <w:pStyle w:val="Paragraphedeliste"/>
        <w:numPr>
          <w:ilvl w:val="0"/>
          <w:numId w:val="2"/>
        </w:numPr>
        <w:rPr>
          <w:lang w:val="fr-FR"/>
        </w:rPr>
      </w:pPr>
      <w:r w:rsidRPr="00C756E6">
        <w:rPr>
          <w:lang w:val="fr-FR"/>
        </w:rPr>
        <w:t>Pouvoir établir un profil pour un département.</w:t>
      </w:r>
    </w:p>
    <w:p w14:paraId="252DF236" w14:textId="734B842E" w:rsidR="00C756E6" w:rsidRPr="00C756E6" w:rsidRDefault="00C756E6" w:rsidP="00C756E6">
      <w:pPr>
        <w:pStyle w:val="Paragraphedeliste"/>
        <w:numPr>
          <w:ilvl w:val="0"/>
          <w:numId w:val="2"/>
        </w:numPr>
        <w:rPr>
          <w:lang w:val="fr-FR"/>
        </w:rPr>
      </w:pPr>
      <w:r w:rsidRPr="00C756E6">
        <w:rPr>
          <w:lang w:val="fr-FR"/>
        </w:rPr>
        <w:t>Pouvoir comparer les profils des département.</w:t>
      </w:r>
    </w:p>
    <w:p w14:paraId="086F15B0" w14:textId="1448DC1E" w:rsidR="00930657" w:rsidRDefault="00C756E6" w:rsidP="00930657">
      <w:pPr>
        <w:ind w:left="360"/>
        <w:rPr>
          <w:lang w:val="fr-FR"/>
        </w:rPr>
      </w:pPr>
      <w:r w:rsidRPr="00C756E6">
        <w:rPr>
          <w:lang w:val="fr-FR"/>
        </w:rPr>
        <w:t xml:space="preserve">Profil d’un département </w:t>
      </w:r>
      <w:r w:rsidRPr="00C756E6">
        <w:rPr>
          <w:lang w:val="fr-FR"/>
        </w:rPr>
        <w:sym w:font="Wingdings" w:char="F0E0"/>
      </w:r>
      <w:r w:rsidRPr="00C756E6">
        <w:rPr>
          <w:lang w:val="fr-FR"/>
        </w:rPr>
        <w:t xml:space="preserve"> représentation graphique d’un ensemble d’indicateurs</w:t>
      </w:r>
    </w:p>
    <w:p w14:paraId="47A1F660" w14:textId="289FC4AD" w:rsidR="00930657" w:rsidRDefault="00930657">
      <w:pPr>
        <w:rPr>
          <w:lang w:val="fr-FR"/>
        </w:rPr>
      </w:pPr>
      <w:r>
        <w:rPr>
          <w:lang w:val="fr-FR"/>
        </w:rPr>
        <w:t>Faire une présentation avec des usagers. Permettre de recueillir les besoins. Permet d’améliorer l’UX.</w:t>
      </w:r>
    </w:p>
    <w:p w14:paraId="2DA9FC5B" w14:textId="6D4304A0" w:rsidR="00CB7766" w:rsidRDefault="00CB7766">
      <w:pPr>
        <w:rPr>
          <w:lang w:val="fr-FR"/>
        </w:rPr>
      </w:pPr>
    </w:p>
    <w:p w14:paraId="3F155899" w14:textId="77777777" w:rsidR="00CB7766" w:rsidRDefault="00CB7766">
      <w:pPr>
        <w:rPr>
          <w:lang w:val="fr-FR"/>
        </w:rPr>
      </w:pPr>
    </w:p>
    <w:p w14:paraId="0533EA5B" w14:textId="77777777" w:rsidR="00AE43B8" w:rsidRPr="00AE43B8" w:rsidRDefault="00AE43B8">
      <w:pPr>
        <w:rPr>
          <w:lang w:val="fr-FR"/>
        </w:rPr>
      </w:pPr>
    </w:p>
    <w:sectPr w:rsidR="00AE43B8" w:rsidRPr="00AE43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868"/>
    <w:multiLevelType w:val="hybridMultilevel"/>
    <w:tmpl w:val="C2142D30"/>
    <w:lvl w:ilvl="0" w:tplc="DDC2DA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2FC"/>
    <w:multiLevelType w:val="hybridMultilevel"/>
    <w:tmpl w:val="2716BD0C"/>
    <w:lvl w:ilvl="0" w:tplc="A6FA57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1C1"/>
    <w:multiLevelType w:val="hybridMultilevel"/>
    <w:tmpl w:val="ED74FAF6"/>
    <w:lvl w:ilvl="0" w:tplc="FD8ECF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3547">
    <w:abstractNumId w:val="1"/>
  </w:num>
  <w:num w:numId="2" w16cid:durableId="856774417">
    <w:abstractNumId w:val="0"/>
  </w:num>
  <w:num w:numId="3" w16cid:durableId="20526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2"/>
    <w:rsid w:val="00413D7F"/>
    <w:rsid w:val="005216F2"/>
    <w:rsid w:val="00930657"/>
    <w:rsid w:val="00AE43B8"/>
    <w:rsid w:val="00C756E6"/>
    <w:rsid w:val="00CB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C69"/>
  <w15:chartTrackingRefBased/>
  <w15:docId w15:val="{07552D2A-3627-4215-8B48-8A19AC6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caillard</dc:creator>
  <cp:keywords/>
  <dc:description/>
  <cp:lastModifiedBy>Mathias caillard</cp:lastModifiedBy>
  <cp:revision>2</cp:revision>
  <dcterms:created xsi:type="dcterms:W3CDTF">2023-03-14T13:51:00Z</dcterms:created>
  <dcterms:modified xsi:type="dcterms:W3CDTF">2023-03-14T13:51:00Z</dcterms:modified>
</cp:coreProperties>
</file>