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Respuesta: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Mis intereses en gestión de proyectos, seguridad en sistemas, machine learning, gestión de riesgos y minería de datos se centran en resolver problemas complejos mediante análisis profundos y soluciones tecnológicas. Lo que más me atrae es la capacidad de interpretar un proyecto completo, desde el análisis de necesidades hasta la entrega de un resultado profesional. Disfruto desglosar problemas, aplicar herramientas adecuadas y optimizar recursos, viendo el impacto tangible de mi trabajo.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Además, me apasiona el análisis de datos y las predicciones, ya que permiten tomar decisiones informadas y optimizar recursos monetarios, humanos y tiempo. Extraer insights valiosos para predecir tendencias o comportamientos futuros me resulta fascinante, pues no solo anticipa riesgos, sino que también mejora la eficiencia y efectividad de las estrategias. Esto me da una visión integral de cómo la tecnología transforma la gestión y la toma de decisiones.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color w:val="767171"/>
                <w:sz w:val="24"/>
                <w:szCs w:val="24"/>
                <w:rtl w:val="0"/>
              </w:rPr>
              <w:t xml:space="preserve">hasta el momento no he tenido opción de poder darle verdadero peso a mis certificaciones. Sin embargo los de inglés son muy utiles en todo contexto de trabajo.</w:t>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los ramos de toma requerimiento, analisis y planificacion de proyectos me siento comodo ya que extiende el conocimiento total para la creacion de un proyecto, más allá del codigo de una aplicación. Tambien, a modo de proteger el proyecto del fracaso se puede aplicar un analisis de gestion de riesgos y así llegar a con el tiempo estimado, fondos optimizados y el recurso humano necesario.</w:t>
              <w:br w:type="textWrapping"/>
              <w:br w:type="textWrapping"/>
              <w:t xml:space="preserve">Donde menos me siento como es la programacion independientemente del lenguaje (claramente tengo preferencias)  pero a opinion personal encuentro mayor frutos profesionales en llevar el proyecto completo que solo codificar el programa.</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jc w:val="both"/>
              <w:rPr>
                <w:color w:val="767171"/>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mis interes van en tomar proyectos informaticos y/o de ingienerias para llevarlos a cabo, viendo y estudiando sus viabilidades, alcances realistas, optimizaciones monetarias y humanas.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Area en concreto como gestion de proyectos, riesgos, mineria de datos, inteligencia de negocios y analisis y planificacion de de requerimientos informaticos.</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llevar y gestionar proyectos completos, independientes si son del area de las tecnologias o no, ayuda tanto al conocimiento laboral como intereses personales de crear y materializar futuras pymes/empresas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de aqui a 5 años me gustaria recopilar todo el conocimiento para poder iniciar alguna startup o pyme juste despues de sentirme seguro con mis conocimientos</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6">
            <w:pPr>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AB8wF8X4AyaT6InV1kPnZGLwkQ==">CgMxLjAyCGguZ2pkZ3hzOAByITFuR244aDBpeldJWEZWOUJ6cE5sWU1CNGJrX2VPeHdiVw==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