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A907" w14:textId="77777777" w:rsidR="004F14A6" w:rsidRPr="00516033" w:rsidRDefault="00000000">
      <w:pPr>
        <w:rPr>
          <w:lang w:val="en-US"/>
        </w:rPr>
      </w:pPr>
      <w:r w:rsidRPr="00516033">
        <w:rPr>
          <w:lang w:val="en-US"/>
        </w:rPr>
        <w:t xml:space="preserve">BAMAS Mathias                                                                                                                               </w:t>
      </w:r>
    </w:p>
    <w:p w14:paraId="36452DA3" w14:textId="77777777" w:rsidR="004F14A6" w:rsidRPr="00516033" w:rsidRDefault="00000000">
      <w:pPr>
        <w:rPr>
          <w:lang w:val="en-US"/>
        </w:rPr>
      </w:pPr>
      <w:r w:rsidRPr="00516033">
        <w:rPr>
          <w:lang w:val="en-US"/>
        </w:rPr>
        <w:t>BENLAKHLEF Mehdi</w:t>
      </w:r>
    </w:p>
    <w:p w14:paraId="16F4939E" w14:textId="77777777" w:rsidR="004F14A6" w:rsidRPr="00516033" w:rsidRDefault="00000000">
      <w:pPr>
        <w:rPr>
          <w:lang w:val="en-US"/>
        </w:rPr>
      </w:pPr>
      <w:r w:rsidRPr="00516033">
        <w:rPr>
          <w:lang w:val="en-US"/>
        </w:rPr>
        <w:t>BIHI Ayoub</w:t>
      </w:r>
    </w:p>
    <w:p w14:paraId="3FCFE03A" w14:textId="77777777" w:rsidR="004F14A6" w:rsidRPr="00516033" w:rsidRDefault="00000000">
      <w:pPr>
        <w:rPr>
          <w:lang w:val="en-US"/>
        </w:rPr>
      </w:pPr>
      <w:r w:rsidRPr="00516033">
        <w:rPr>
          <w:lang w:val="en-US"/>
        </w:rPr>
        <w:t>CHOPARD William</w:t>
      </w:r>
    </w:p>
    <w:p w14:paraId="24D9E405" w14:textId="77777777" w:rsidR="004F14A6" w:rsidRDefault="00000000">
      <w:r>
        <w:t>GROUPE 2</w:t>
      </w:r>
    </w:p>
    <w:p w14:paraId="560D4A37" w14:textId="77777777" w:rsidR="004F14A6" w:rsidRDefault="004F14A6"/>
    <w:p w14:paraId="56E4F4E0" w14:textId="77777777" w:rsidR="004F14A6" w:rsidRDefault="00000000">
      <w:pPr>
        <w:pBdr>
          <w:bottom w:val="single" w:sz="12" w:space="1" w:color="000000"/>
        </w:pBdr>
        <w:jc w:val="center"/>
        <w:rPr>
          <w:b/>
        </w:rPr>
      </w:pPr>
      <w:r>
        <w:rPr>
          <w:b/>
          <w:u w:val="single"/>
        </w:rPr>
        <w:t xml:space="preserve">SAE : </w:t>
      </w:r>
      <w:r>
        <w:rPr>
          <w:b/>
        </w:rPr>
        <w:t>Calculatrice, Conception d’un additionneur/soustracteur de 4 chiffres.</w:t>
      </w:r>
    </w:p>
    <w:p w14:paraId="28930780" w14:textId="77777777" w:rsidR="004F14A6" w:rsidRDefault="004F14A6">
      <w:pPr>
        <w:pBdr>
          <w:bottom w:val="single" w:sz="12" w:space="1" w:color="000000"/>
        </w:pBdr>
        <w:jc w:val="center"/>
        <w:rPr>
          <w:b/>
        </w:rPr>
      </w:pPr>
    </w:p>
    <w:p w14:paraId="2B936FF9" w14:textId="77777777" w:rsidR="004F14A6" w:rsidRDefault="004F14A6">
      <w:pPr>
        <w:rPr>
          <w:b/>
        </w:rPr>
      </w:pPr>
    </w:p>
    <w:p w14:paraId="523B7F51" w14:textId="77777777" w:rsidR="004F14A6" w:rsidRDefault="004F14A6">
      <w:pPr>
        <w:rPr>
          <w:b/>
        </w:rPr>
      </w:pPr>
    </w:p>
    <w:p w14:paraId="4F903ACA" w14:textId="77777777" w:rsidR="004F14A6" w:rsidRDefault="004F14A6">
      <w:pPr>
        <w:rPr>
          <w:b/>
        </w:rPr>
      </w:pPr>
    </w:p>
    <w:p w14:paraId="6B2C3497" w14:textId="77777777" w:rsidR="004F14A6" w:rsidRDefault="004F14A6">
      <w:pPr>
        <w:pBdr>
          <w:bottom w:val="single" w:sz="12" w:space="1" w:color="000000"/>
        </w:pBdr>
        <w:rPr>
          <w:b/>
        </w:rPr>
      </w:pPr>
    </w:p>
    <w:p w14:paraId="19EA8390" w14:textId="058E81B5" w:rsidR="004F14A6" w:rsidRDefault="00000000">
      <w:pPr>
        <w:rPr>
          <w:b/>
          <w:u w:val="single"/>
        </w:rPr>
      </w:pPr>
      <w:r>
        <w:rPr>
          <w:b/>
          <w:u w:val="single"/>
        </w:rPr>
        <w:t xml:space="preserve">1ERE ETAPE : LE DEMI </w:t>
      </w:r>
      <w:r w:rsidR="0060270A">
        <w:rPr>
          <w:b/>
          <w:u w:val="single"/>
        </w:rPr>
        <w:t>ADDITIONEUR :</w:t>
      </w:r>
    </w:p>
    <w:p w14:paraId="54C5E4C8" w14:textId="77777777" w:rsidR="004F14A6" w:rsidRDefault="004F14A6">
      <w:pPr>
        <w:rPr>
          <w:b/>
          <w:u w:val="single"/>
        </w:rPr>
      </w:pPr>
    </w:p>
    <w:p w14:paraId="46E6B2B5" w14:textId="77777777" w:rsidR="004F14A6" w:rsidRDefault="00000000">
      <w:r>
        <w:t>Conception d’un demi additionneur puis d’un additionneur :</w:t>
      </w:r>
    </w:p>
    <w:p w14:paraId="1B62B2BB" w14:textId="77777777" w:rsidR="004F14A6" w:rsidRDefault="00000000">
      <w:r>
        <w:t>On a déduit la conception du demi-additionneur et de l’additionneur grâce aux opérations booléennes de base, en commençant sur 1 bit. Par exemple 1 + 1 on doit renvoyer 0 et mettre une retenue, 1 + 0 on revoit 1 sans retenue etc…</w:t>
      </w:r>
    </w:p>
    <w:p w14:paraId="346F75C5" w14:textId="77777777" w:rsidR="004F14A6" w:rsidRDefault="00000000">
      <w:pPr>
        <w:rPr>
          <w:u w:val="single"/>
        </w:rPr>
      </w:pPr>
      <w:r>
        <w:rPr>
          <w:u w:val="single"/>
        </w:rPr>
        <w:t>Demi-additionneur :</w:t>
      </w:r>
    </w:p>
    <w:p w14:paraId="3305C522" w14:textId="77777777" w:rsidR="004F14A6" w:rsidRDefault="00000000">
      <w:r>
        <w:rPr>
          <w:noProof/>
        </w:rPr>
        <w:drawing>
          <wp:inline distT="0" distB="0" distL="0" distR="0" wp14:anchorId="38D58DA3" wp14:editId="4CD5058F">
            <wp:extent cx="2486025" cy="1608093"/>
            <wp:effectExtent l="0" t="0" r="0" b="0"/>
            <wp:docPr id="1" name="Image 1" descr="Additionneu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Additionneur — Wikipédia"/>
                    <pic:cNvPicPr>
                      <a:picLocks noChangeAspect="1" noChangeArrowheads="1"/>
                    </pic:cNvPicPr>
                  </pic:nvPicPr>
                  <pic:blipFill>
                    <a:blip r:embed="rId4"/>
                    <a:stretch>
                      <a:fillRect/>
                    </a:stretch>
                  </pic:blipFill>
                  <pic:spPr bwMode="auto">
                    <a:xfrm>
                      <a:off x="0" y="0"/>
                      <a:ext cx="2491887" cy="1611885"/>
                    </a:xfrm>
                    <a:prstGeom prst="rect">
                      <a:avLst/>
                    </a:prstGeom>
                  </pic:spPr>
                </pic:pic>
              </a:graphicData>
            </a:graphic>
          </wp:inline>
        </w:drawing>
      </w:r>
    </w:p>
    <w:p w14:paraId="7F687686" w14:textId="18A65806" w:rsidR="004F14A6" w:rsidRDefault="00516033">
      <w:r>
        <w:rPr>
          <w:noProof/>
        </w:rPr>
        <w:drawing>
          <wp:anchor distT="0" distB="0" distL="114300" distR="114300" simplePos="0" relativeHeight="251658240" behindDoc="0" locked="0" layoutInCell="1" allowOverlap="1" wp14:anchorId="1677C3A8" wp14:editId="1EB18CE1">
            <wp:simplePos x="0" y="0"/>
            <wp:positionH relativeFrom="column">
              <wp:posOffset>1878806</wp:posOffset>
            </wp:positionH>
            <wp:positionV relativeFrom="paragraph">
              <wp:posOffset>1254919</wp:posOffset>
            </wp:positionV>
            <wp:extent cx="2790825" cy="438150"/>
            <wp:effectExtent l="0" t="0" r="9525" b="0"/>
            <wp:wrapNone/>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790825" cy="438150"/>
                    </a:xfrm>
                    <a:prstGeom prst="rect">
                      <a:avLst/>
                    </a:prstGeom>
                  </pic:spPr>
                </pic:pic>
              </a:graphicData>
            </a:graphic>
            <wp14:sizeRelH relativeFrom="page">
              <wp14:pctWidth>0</wp14:pctWidth>
            </wp14:sizeRelH>
            <wp14:sizeRelV relativeFrom="page">
              <wp14:pctHeight>0</wp14:pctHeight>
            </wp14:sizeRelV>
          </wp:anchor>
        </w:drawing>
      </w:r>
      <w:r>
        <w:t>On en a ainsi déduit la table de vérité du demi-additionneur</w:t>
      </w:r>
    </w:p>
    <w:tbl>
      <w:tblPr>
        <w:tblStyle w:val="Grilledutableau"/>
        <w:tblW w:w="0" w:type="auto"/>
        <w:tblLook w:val="04A0" w:firstRow="1" w:lastRow="0" w:firstColumn="1" w:lastColumn="0" w:noHBand="0" w:noVBand="1"/>
      </w:tblPr>
      <w:tblGrid>
        <w:gridCol w:w="562"/>
        <w:gridCol w:w="567"/>
        <w:gridCol w:w="567"/>
        <w:gridCol w:w="567"/>
      </w:tblGrid>
      <w:tr w:rsidR="00516033" w14:paraId="4C172BCE" w14:textId="77777777" w:rsidTr="00516033">
        <w:tc>
          <w:tcPr>
            <w:tcW w:w="562" w:type="dxa"/>
            <w:shd w:val="clear" w:color="auto" w:fill="FF0000"/>
          </w:tcPr>
          <w:p w14:paraId="27135ED4" w14:textId="37EA6636" w:rsidR="00516033" w:rsidRDefault="00516033" w:rsidP="00F165C4">
            <w:pPr>
              <w:jc w:val="center"/>
            </w:pPr>
            <w:r>
              <w:t>A</w:t>
            </w:r>
          </w:p>
        </w:tc>
        <w:tc>
          <w:tcPr>
            <w:tcW w:w="567" w:type="dxa"/>
            <w:shd w:val="clear" w:color="auto" w:fill="FF0000"/>
          </w:tcPr>
          <w:p w14:paraId="2D29AD2E" w14:textId="366001C8" w:rsidR="00516033" w:rsidRDefault="00516033" w:rsidP="00F165C4">
            <w:pPr>
              <w:jc w:val="center"/>
            </w:pPr>
            <w:r>
              <w:t>B</w:t>
            </w:r>
          </w:p>
        </w:tc>
        <w:tc>
          <w:tcPr>
            <w:tcW w:w="567" w:type="dxa"/>
            <w:shd w:val="clear" w:color="auto" w:fill="FF0000"/>
          </w:tcPr>
          <w:p w14:paraId="32E58019" w14:textId="1C31192B" w:rsidR="00516033" w:rsidRDefault="00516033" w:rsidP="00F165C4">
            <w:pPr>
              <w:jc w:val="center"/>
            </w:pPr>
            <w:r>
              <w:t>R</w:t>
            </w:r>
          </w:p>
        </w:tc>
        <w:tc>
          <w:tcPr>
            <w:tcW w:w="567" w:type="dxa"/>
            <w:shd w:val="clear" w:color="auto" w:fill="FF0000"/>
          </w:tcPr>
          <w:p w14:paraId="29701660" w14:textId="229F535A" w:rsidR="00516033" w:rsidRDefault="00516033" w:rsidP="00F165C4">
            <w:pPr>
              <w:jc w:val="center"/>
            </w:pPr>
            <w:r>
              <w:t>S</w:t>
            </w:r>
          </w:p>
        </w:tc>
      </w:tr>
      <w:tr w:rsidR="00516033" w14:paraId="75DFB20A" w14:textId="77777777" w:rsidTr="00516033">
        <w:tc>
          <w:tcPr>
            <w:tcW w:w="562" w:type="dxa"/>
          </w:tcPr>
          <w:p w14:paraId="2FF849E4" w14:textId="554D572C" w:rsidR="00516033" w:rsidRDefault="00516033" w:rsidP="00F165C4">
            <w:pPr>
              <w:jc w:val="center"/>
            </w:pPr>
            <w:r>
              <w:t>0</w:t>
            </w:r>
          </w:p>
        </w:tc>
        <w:tc>
          <w:tcPr>
            <w:tcW w:w="567" w:type="dxa"/>
          </w:tcPr>
          <w:p w14:paraId="63377150" w14:textId="131604A9" w:rsidR="00516033" w:rsidRDefault="00516033" w:rsidP="00F165C4">
            <w:pPr>
              <w:jc w:val="center"/>
            </w:pPr>
            <w:r>
              <w:t>0</w:t>
            </w:r>
          </w:p>
        </w:tc>
        <w:tc>
          <w:tcPr>
            <w:tcW w:w="567" w:type="dxa"/>
          </w:tcPr>
          <w:p w14:paraId="610300D2" w14:textId="4EBD7A6C" w:rsidR="00516033" w:rsidRDefault="00516033" w:rsidP="00F165C4">
            <w:pPr>
              <w:jc w:val="center"/>
            </w:pPr>
            <w:r>
              <w:t>0</w:t>
            </w:r>
          </w:p>
        </w:tc>
        <w:tc>
          <w:tcPr>
            <w:tcW w:w="567" w:type="dxa"/>
          </w:tcPr>
          <w:p w14:paraId="4B4374AB" w14:textId="560E4F75" w:rsidR="00516033" w:rsidRDefault="00516033" w:rsidP="00F165C4">
            <w:pPr>
              <w:jc w:val="center"/>
            </w:pPr>
            <w:r>
              <w:t>0</w:t>
            </w:r>
          </w:p>
        </w:tc>
      </w:tr>
      <w:tr w:rsidR="00516033" w14:paraId="5A3C8514" w14:textId="77777777" w:rsidTr="00516033">
        <w:tc>
          <w:tcPr>
            <w:tcW w:w="562" w:type="dxa"/>
          </w:tcPr>
          <w:p w14:paraId="21BE1562" w14:textId="7E0B2D9E" w:rsidR="00516033" w:rsidRDefault="00516033" w:rsidP="00F165C4">
            <w:pPr>
              <w:jc w:val="center"/>
            </w:pPr>
            <w:r>
              <w:t>0</w:t>
            </w:r>
          </w:p>
        </w:tc>
        <w:tc>
          <w:tcPr>
            <w:tcW w:w="567" w:type="dxa"/>
          </w:tcPr>
          <w:p w14:paraId="14470BDF" w14:textId="0DE1F8BE" w:rsidR="00516033" w:rsidRDefault="00516033" w:rsidP="00F165C4">
            <w:pPr>
              <w:jc w:val="center"/>
            </w:pPr>
            <w:r>
              <w:t>1</w:t>
            </w:r>
          </w:p>
        </w:tc>
        <w:tc>
          <w:tcPr>
            <w:tcW w:w="567" w:type="dxa"/>
          </w:tcPr>
          <w:p w14:paraId="049F377E" w14:textId="31104BB2" w:rsidR="00516033" w:rsidRDefault="00516033" w:rsidP="00F165C4">
            <w:pPr>
              <w:jc w:val="center"/>
            </w:pPr>
            <w:r>
              <w:t>0</w:t>
            </w:r>
          </w:p>
        </w:tc>
        <w:tc>
          <w:tcPr>
            <w:tcW w:w="567" w:type="dxa"/>
          </w:tcPr>
          <w:p w14:paraId="6B208934" w14:textId="5934A7C1" w:rsidR="00516033" w:rsidRDefault="00516033" w:rsidP="00F165C4">
            <w:pPr>
              <w:jc w:val="center"/>
            </w:pPr>
            <w:r>
              <w:t>1</w:t>
            </w:r>
          </w:p>
        </w:tc>
      </w:tr>
      <w:tr w:rsidR="00516033" w14:paraId="56D68FFA" w14:textId="77777777" w:rsidTr="00516033">
        <w:tc>
          <w:tcPr>
            <w:tcW w:w="562" w:type="dxa"/>
          </w:tcPr>
          <w:p w14:paraId="5ECA2D66" w14:textId="54148AE0" w:rsidR="00516033" w:rsidRDefault="00516033" w:rsidP="00F165C4">
            <w:pPr>
              <w:jc w:val="center"/>
            </w:pPr>
            <w:r>
              <w:t>1</w:t>
            </w:r>
          </w:p>
        </w:tc>
        <w:tc>
          <w:tcPr>
            <w:tcW w:w="567" w:type="dxa"/>
          </w:tcPr>
          <w:p w14:paraId="0D3C99CB" w14:textId="71127685" w:rsidR="00516033" w:rsidRDefault="00516033" w:rsidP="00F165C4">
            <w:pPr>
              <w:jc w:val="center"/>
            </w:pPr>
            <w:r>
              <w:t>0</w:t>
            </w:r>
          </w:p>
        </w:tc>
        <w:tc>
          <w:tcPr>
            <w:tcW w:w="567" w:type="dxa"/>
          </w:tcPr>
          <w:p w14:paraId="68E4BE43" w14:textId="6C59C792" w:rsidR="00516033" w:rsidRDefault="00516033" w:rsidP="00F165C4">
            <w:pPr>
              <w:jc w:val="center"/>
            </w:pPr>
            <w:r>
              <w:t>0</w:t>
            </w:r>
          </w:p>
        </w:tc>
        <w:tc>
          <w:tcPr>
            <w:tcW w:w="567" w:type="dxa"/>
          </w:tcPr>
          <w:p w14:paraId="2A63EF0D" w14:textId="4B4A2499" w:rsidR="00516033" w:rsidRDefault="00516033" w:rsidP="00F165C4">
            <w:pPr>
              <w:jc w:val="center"/>
            </w:pPr>
            <w:r>
              <w:t>1</w:t>
            </w:r>
          </w:p>
        </w:tc>
      </w:tr>
      <w:tr w:rsidR="00516033" w14:paraId="122CF7F3" w14:textId="77777777" w:rsidTr="00516033">
        <w:tc>
          <w:tcPr>
            <w:tcW w:w="562" w:type="dxa"/>
          </w:tcPr>
          <w:p w14:paraId="005E43E3" w14:textId="766AE575" w:rsidR="00516033" w:rsidRDefault="00516033" w:rsidP="00F165C4">
            <w:pPr>
              <w:jc w:val="center"/>
            </w:pPr>
            <w:r>
              <w:t>1</w:t>
            </w:r>
          </w:p>
        </w:tc>
        <w:tc>
          <w:tcPr>
            <w:tcW w:w="567" w:type="dxa"/>
          </w:tcPr>
          <w:p w14:paraId="3B5F1BAE" w14:textId="7DF1BE93" w:rsidR="00516033" w:rsidRDefault="00516033" w:rsidP="00F165C4">
            <w:pPr>
              <w:jc w:val="center"/>
            </w:pPr>
            <w:r>
              <w:t>1</w:t>
            </w:r>
          </w:p>
        </w:tc>
        <w:tc>
          <w:tcPr>
            <w:tcW w:w="567" w:type="dxa"/>
          </w:tcPr>
          <w:p w14:paraId="4AB5AF3D" w14:textId="3E28FE05" w:rsidR="00516033" w:rsidRDefault="00516033" w:rsidP="00F165C4">
            <w:pPr>
              <w:jc w:val="center"/>
            </w:pPr>
            <w:r>
              <w:t>1</w:t>
            </w:r>
          </w:p>
        </w:tc>
        <w:tc>
          <w:tcPr>
            <w:tcW w:w="567" w:type="dxa"/>
          </w:tcPr>
          <w:p w14:paraId="371094E5" w14:textId="45A5DFF5" w:rsidR="00516033" w:rsidRDefault="00516033" w:rsidP="00F165C4">
            <w:pPr>
              <w:jc w:val="center"/>
            </w:pPr>
            <w:r>
              <w:t>0</w:t>
            </w:r>
          </w:p>
        </w:tc>
      </w:tr>
    </w:tbl>
    <w:p w14:paraId="11D1D3E7" w14:textId="77777777" w:rsidR="004F14A6" w:rsidRPr="00516033" w:rsidRDefault="00000000">
      <w:pPr>
        <w:rPr>
          <w:b/>
          <w:bCs/>
        </w:rPr>
      </w:pPr>
      <w:r w:rsidRPr="00516033">
        <w:rPr>
          <w:b/>
          <w:bCs/>
        </w:rPr>
        <w:lastRenderedPageBreak/>
        <w:t xml:space="preserve">Additionneur sur </w:t>
      </w:r>
      <w:proofErr w:type="spellStart"/>
      <w:r w:rsidRPr="00516033">
        <w:rPr>
          <w:b/>
          <w:bCs/>
        </w:rPr>
        <w:t>Logisim</w:t>
      </w:r>
      <w:proofErr w:type="spellEnd"/>
      <w:r w:rsidRPr="00516033">
        <w:rPr>
          <w:b/>
          <w:bCs/>
        </w:rPr>
        <w:t> :</w:t>
      </w:r>
    </w:p>
    <w:p w14:paraId="39BB0129" w14:textId="33167301" w:rsidR="004F14A6" w:rsidRDefault="00516033">
      <w:pPr>
        <w:rPr>
          <w:u w:val="single"/>
        </w:rPr>
      </w:pPr>
      <w:r w:rsidRPr="00516033">
        <w:rPr>
          <w:noProof/>
          <w:u w:val="single"/>
        </w:rPr>
        <w:drawing>
          <wp:inline distT="0" distB="0" distL="0" distR="0" wp14:anchorId="7F46BFC8" wp14:editId="41D5FC83">
            <wp:extent cx="5760720" cy="24917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91740"/>
                    </a:xfrm>
                    <a:prstGeom prst="rect">
                      <a:avLst/>
                    </a:prstGeom>
                  </pic:spPr>
                </pic:pic>
              </a:graphicData>
            </a:graphic>
          </wp:inline>
        </w:drawing>
      </w:r>
    </w:p>
    <w:p w14:paraId="56285D3B" w14:textId="77777777" w:rsidR="004F14A6" w:rsidRDefault="00000000">
      <w:r>
        <w:t>Voici notre additionneur qui prend en compte une retenue donc si par exemple le chiffre 1 est égal à 1 et que la retenue aussi, cela renverra 0 avec une retenue, etc…</w:t>
      </w:r>
    </w:p>
    <w:p w14:paraId="658D8A61" w14:textId="77777777" w:rsidR="004F14A6" w:rsidRDefault="00000000">
      <w:r>
        <w:t>A partir de là, on s’est dit qu’on allait faire la même chose avec la soustraction, on a donc fait un demi-soustracteur a part sur 1 bit. Cela a donné :</w:t>
      </w:r>
    </w:p>
    <w:p w14:paraId="2E40AA91" w14:textId="567EFF7E" w:rsidR="004F14A6" w:rsidRDefault="002957E3">
      <w:r w:rsidRPr="002957E3">
        <w:rPr>
          <w:noProof/>
        </w:rPr>
        <w:drawing>
          <wp:inline distT="0" distB="0" distL="0" distR="0" wp14:anchorId="611C649B" wp14:editId="194C745D">
            <wp:extent cx="3677163" cy="20576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2057687"/>
                    </a:xfrm>
                    <a:prstGeom prst="rect">
                      <a:avLst/>
                    </a:prstGeom>
                  </pic:spPr>
                </pic:pic>
              </a:graphicData>
            </a:graphic>
          </wp:inline>
        </w:drawing>
      </w:r>
    </w:p>
    <w:p w14:paraId="01DC4330" w14:textId="6E84E1EF" w:rsidR="004F14A6" w:rsidRDefault="00000000">
      <w:r>
        <w:t>Notre demi-soustracteur respectait donc la table de vérité</w:t>
      </w:r>
    </w:p>
    <w:tbl>
      <w:tblPr>
        <w:tblStyle w:val="Grilledutableau"/>
        <w:tblW w:w="0" w:type="auto"/>
        <w:tblLook w:val="04A0" w:firstRow="1" w:lastRow="0" w:firstColumn="1" w:lastColumn="0" w:noHBand="0" w:noVBand="1"/>
      </w:tblPr>
      <w:tblGrid>
        <w:gridCol w:w="562"/>
        <w:gridCol w:w="567"/>
        <w:gridCol w:w="567"/>
        <w:gridCol w:w="567"/>
      </w:tblGrid>
      <w:tr w:rsidR="00F165C4" w14:paraId="20FF0D34" w14:textId="77777777" w:rsidTr="00F165C4">
        <w:tc>
          <w:tcPr>
            <w:tcW w:w="562" w:type="dxa"/>
            <w:shd w:val="clear" w:color="auto" w:fill="FF0000"/>
          </w:tcPr>
          <w:p w14:paraId="79C837F6" w14:textId="156C6B24" w:rsidR="00F165C4" w:rsidRDefault="00F165C4" w:rsidP="00F165C4">
            <w:pPr>
              <w:jc w:val="center"/>
            </w:pPr>
            <w:r>
              <w:t>A</w:t>
            </w:r>
          </w:p>
        </w:tc>
        <w:tc>
          <w:tcPr>
            <w:tcW w:w="567" w:type="dxa"/>
            <w:shd w:val="clear" w:color="auto" w:fill="FF0000"/>
          </w:tcPr>
          <w:p w14:paraId="1117C205" w14:textId="7B570B42" w:rsidR="00F165C4" w:rsidRDefault="00F165C4" w:rsidP="00F165C4">
            <w:pPr>
              <w:jc w:val="center"/>
            </w:pPr>
            <w:r>
              <w:t>B</w:t>
            </w:r>
          </w:p>
        </w:tc>
        <w:tc>
          <w:tcPr>
            <w:tcW w:w="567" w:type="dxa"/>
            <w:shd w:val="clear" w:color="auto" w:fill="FF0000"/>
          </w:tcPr>
          <w:p w14:paraId="577AF1C9" w14:textId="5557D23E" w:rsidR="00F165C4" w:rsidRDefault="00F165C4" w:rsidP="00F165C4">
            <w:pPr>
              <w:jc w:val="center"/>
            </w:pPr>
            <w:r>
              <w:t>D</w:t>
            </w:r>
          </w:p>
        </w:tc>
        <w:tc>
          <w:tcPr>
            <w:tcW w:w="567" w:type="dxa"/>
            <w:shd w:val="clear" w:color="auto" w:fill="FF0000"/>
          </w:tcPr>
          <w:p w14:paraId="229AA029" w14:textId="25298AB0" w:rsidR="00F165C4" w:rsidRDefault="00F165C4" w:rsidP="00F165C4">
            <w:pPr>
              <w:jc w:val="center"/>
            </w:pPr>
            <w:r>
              <w:t>C</w:t>
            </w:r>
          </w:p>
        </w:tc>
      </w:tr>
      <w:tr w:rsidR="00F165C4" w14:paraId="24B2BAFD" w14:textId="77777777" w:rsidTr="00F165C4">
        <w:tc>
          <w:tcPr>
            <w:tcW w:w="562" w:type="dxa"/>
          </w:tcPr>
          <w:p w14:paraId="73AA423A" w14:textId="5CB7F47E" w:rsidR="00F165C4" w:rsidRDefault="00F165C4" w:rsidP="00F165C4">
            <w:pPr>
              <w:jc w:val="center"/>
            </w:pPr>
            <w:r>
              <w:t>0</w:t>
            </w:r>
          </w:p>
        </w:tc>
        <w:tc>
          <w:tcPr>
            <w:tcW w:w="567" w:type="dxa"/>
          </w:tcPr>
          <w:p w14:paraId="65BBB011" w14:textId="182B5BCB" w:rsidR="00F165C4" w:rsidRDefault="00F165C4" w:rsidP="00F165C4">
            <w:pPr>
              <w:jc w:val="center"/>
            </w:pPr>
            <w:r>
              <w:t>0</w:t>
            </w:r>
          </w:p>
        </w:tc>
        <w:tc>
          <w:tcPr>
            <w:tcW w:w="567" w:type="dxa"/>
          </w:tcPr>
          <w:p w14:paraId="6C5E65E6" w14:textId="526D424D" w:rsidR="00F165C4" w:rsidRDefault="00F165C4" w:rsidP="00F165C4">
            <w:pPr>
              <w:jc w:val="center"/>
            </w:pPr>
            <w:r>
              <w:t>0</w:t>
            </w:r>
          </w:p>
        </w:tc>
        <w:tc>
          <w:tcPr>
            <w:tcW w:w="567" w:type="dxa"/>
          </w:tcPr>
          <w:p w14:paraId="7C780DB4" w14:textId="44956FB8" w:rsidR="00F165C4" w:rsidRDefault="00F165C4" w:rsidP="00F165C4">
            <w:pPr>
              <w:jc w:val="center"/>
            </w:pPr>
            <w:r>
              <w:t>0</w:t>
            </w:r>
          </w:p>
        </w:tc>
      </w:tr>
      <w:tr w:rsidR="00F165C4" w14:paraId="1D2DDC66" w14:textId="77777777" w:rsidTr="00F165C4">
        <w:tc>
          <w:tcPr>
            <w:tcW w:w="562" w:type="dxa"/>
          </w:tcPr>
          <w:p w14:paraId="77BC347A" w14:textId="33EBC754" w:rsidR="00F165C4" w:rsidRDefault="00F165C4" w:rsidP="00F165C4">
            <w:pPr>
              <w:jc w:val="center"/>
            </w:pPr>
            <w:r>
              <w:t>0</w:t>
            </w:r>
          </w:p>
        </w:tc>
        <w:tc>
          <w:tcPr>
            <w:tcW w:w="567" w:type="dxa"/>
          </w:tcPr>
          <w:p w14:paraId="0A3631D9" w14:textId="774AA10D" w:rsidR="00F165C4" w:rsidRDefault="00F165C4" w:rsidP="00F165C4">
            <w:pPr>
              <w:jc w:val="center"/>
            </w:pPr>
            <w:r>
              <w:t>1</w:t>
            </w:r>
          </w:p>
        </w:tc>
        <w:tc>
          <w:tcPr>
            <w:tcW w:w="567" w:type="dxa"/>
          </w:tcPr>
          <w:p w14:paraId="5C22F951" w14:textId="05117121" w:rsidR="00F165C4" w:rsidRDefault="00F165C4" w:rsidP="00F165C4">
            <w:pPr>
              <w:jc w:val="center"/>
            </w:pPr>
            <w:r>
              <w:t>1</w:t>
            </w:r>
          </w:p>
        </w:tc>
        <w:tc>
          <w:tcPr>
            <w:tcW w:w="567" w:type="dxa"/>
          </w:tcPr>
          <w:p w14:paraId="44C38E10" w14:textId="092DA6C7" w:rsidR="00F165C4" w:rsidRDefault="00F165C4" w:rsidP="00F165C4">
            <w:pPr>
              <w:jc w:val="center"/>
            </w:pPr>
            <w:r>
              <w:t>1</w:t>
            </w:r>
          </w:p>
        </w:tc>
      </w:tr>
      <w:tr w:rsidR="00F165C4" w14:paraId="1C26EA31" w14:textId="77777777" w:rsidTr="00F165C4">
        <w:tc>
          <w:tcPr>
            <w:tcW w:w="562" w:type="dxa"/>
          </w:tcPr>
          <w:p w14:paraId="036CEDB4" w14:textId="3763E514" w:rsidR="00F165C4" w:rsidRDefault="00F165C4" w:rsidP="00F165C4">
            <w:pPr>
              <w:jc w:val="center"/>
            </w:pPr>
            <w:r>
              <w:t>1</w:t>
            </w:r>
          </w:p>
        </w:tc>
        <w:tc>
          <w:tcPr>
            <w:tcW w:w="567" w:type="dxa"/>
          </w:tcPr>
          <w:p w14:paraId="04E7D229" w14:textId="0E58005E" w:rsidR="00F165C4" w:rsidRDefault="00F165C4" w:rsidP="00F165C4">
            <w:pPr>
              <w:jc w:val="center"/>
            </w:pPr>
            <w:r>
              <w:t>0</w:t>
            </w:r>
          </w:p>
        </w:tc>
        <w:tc>
          <w:tcPr>
            <w:tcW w:w="567" w:type="dxa"/>
          </w:tcPr>
          <w:p w14:paraId="4C76121C" w14:textId="6112D04B" w:rsidR="00F165C4" w:rsidRDefault="00F165C4" w:rsidP="00F165C4">
            <w:pPr>
              <w:jc w:val="center"/>
            </w:pPr>
            <w:r>
              <w:t>1</w:t>
            </w:r>
          </w:p>
        </w:tc>
        <w:tc>
          <w:tcPr>
            <w:tcW w:w="567" w:type="dxa"/>
          </w:tcPr>
          <w:p w14:paraId="68A1A43F" w14:textId="29CDA54A" w:rsidR="00F165C4" w:rsidRDefault="00F165C4" w:rsidP="00F165C4">
            <w:pPr>
              <w:jc w:val="center"/>
            </w:pPr>
            <w:r>
              <w:t>0</w:t>
            </w:r>
          </w:p>
        </w:tc>
      </w:tr>
      <w:tr w:rsidR="00F165C4" w14:paraId="5A72BBE2" w14:textId="77777777" w:rsidTr="00F165C4">
        <w:tc>
          <w:tcPr>
            <w:tcW w:w="562" w:type="dxa"/>
          </w:tcPr>
          <w:p w14:paraId="1BF32375" w14:textId="514ACBC4" w:rsidR="00F165C4" w:rsidRDefault="00F165C4" w:rsidP="00F165C4">
            <w:pPr>
              <w:jc w:val="center"/>
            </w:pPr>
            <w:r>
              <w:t>1</w:t>
            </w:r>
          </w:p>
        </w:tc>
        <w:tc>
          <w:tcPr>
            <w:tcW w:w="567" w:type="dxa"/>
          </w:tcPr>
          <w:p w14:paraId="59A4082F" w14:textId="3D780DC6" w:rsidR="00F165C4" w:rsidRDefault="00F165C4" w:rsidP="00F165C4">
            <w:pPr>
              <w:jc w:val="center"/>
            </w:pPr>
            <w:r>
              <w:t>1</w:t>
            </w:r>
          </w:p>
        </w:tc>
        <w:tc>
          <w:tcPr>
            <w:tcW w:w="567" w:type="dxa"/>
          </w:tcPr>
          <w:p w14:paraId="04DAD443" w14:textId="41B52A2A" w:rsidR="00F165C4" w:rsidRDefault="00F165C4" w:rsidP="00F165C4">
            <w:pPr>
              <w:jc w:val="center"/>
            </w:pPr>
            <w:r>
              <w:t>0</w:t>
            </w:r>
          </w:p>
        </w:tc>
        <w:tc>
          <w:tcPr>
            <w:tcW w:w="567" w:type="dxa"/>
          </w:tcPr>
          <w:p w14:paraId="5A0DB201" w14:textId="5E1F60CD" w:rsidR="00F165C4" w:rsidRDefault="00F165C4" w:rsidP="00F165C4">
            <w:pPr>
              <w:jc w:val="center"/>
            </w:pPr>
            <w:r>
              <w:t>0</w:t>
            </w:r>
          </w:p>
        </w:tc>
      </w:tr>
    </w:tbl>
    <w:p w14:paraId="7ADC6D21" w14:textId="77777777" w:rsidR="00F165C4" w:rsidRDefault="00F165C4"/>
    <w:p w14:paraId="753936B9" w14:textId="53E67EE8" w:rsidR="004F14A6" w:rsidRDefault="00000000">
      <w:r>
        <w:t xml:space="preserve">Pour obtenir un additionneur et un soustracteur séparés on a donc </w:t>
      </w:r>
      <w:r w:rsidR="0060270A">
        <w:t>relié</w:t>
      </w:r>
      <w:r>
        <w:t xml:space="preserve"> deux demi-additionneur/soustracteur ensembles avec un bloc OR</w:t>
      </w:r>
      <w:r w:rsidR="00F165C4">
        <w:t xml:space="preserve"> pour obtenir une somme et une retenue.</w:t>
      </w:r>
    </w:p>
    <w:p w14:paraId="2EF54EDE" w14:textId="77777777" w:rsidR="004F14A6" w:rsidRDefault="004F14A6"/>
    <w:p w14:paraId="13DF77A3" w14:textId="77777777" w:rsidR="004F14A6" w:rsidRDefault="00000000">
      <w:pPr>
        <w:rPr>
          <w:b/>
          <w:bCs/>
          <w:u w:val="single"/>
        </w:rPr>
      </w:pPr>
      <w:r>
        <w:rPr>
          <w:b/>
          <w:bCs/>
          <w:u w:val="single"/>
        </w:rPr>
        <w:lastRenderedPageBreak/>
        <w:t>2E ETAPE : CHANGEMENT ADDITION/SOUSTRACTION</w:t>
      </w:r>
    </w:p>
    <w:p w14:paraId="7EFD6BA6" w14:textId="77777777" w:rsidR="004F14A6" w:rsidRDefault="004F14A6">
      <w:pPr>
        <w:rPr>
          <w:b/>
          <w:bCs/>
          <w:u w:val="single"/>
        </w:rPr>
      </w:pPr>
    </w:p>
    <w:p w14:paraId="5B17AB6D" w14:textId="1569DD1D" w:rsidR="004F14A6" w:rsidRDefault="0060270A">
      <w:r>
        <w:t>Après avoir créé un additionneur on a voulu combiner l’additionneur et le soustracteur ensemble avec un bouton qui permet de switch entre l’addition et la soustraction. On donc rajouté un bouton switch en entrée sur le schéma de base de notre soustraction et quand on appuie dessus on a fait en sorte que le résultat change et affiche celui de l’addition. Notre premier schéma était :</w:t>
      </w:r>
    </w:p>
    <w:p w14:paraId="361852A2" w14:textId="77777777" w:rsidR="004F14A6" w:rsidRDefault="00000000">
      <w:r>
        <w:rPr>
          <w:noProof/>
        </w:rPr>
        <w:drawing>
          <wp:inline distT="0" distB="0" distL="0" distR="0" wp14:anchorId="6342FF21" wp14:editId="675DB8EA">
            <wp:extent cx="2700337" cy="2059186"/>
            <wp:effectExtent l="0" t="0" r="5080"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pic:cNvPicPr>
                      <a:picLocks noChangeAspect="1" noChangeArrowheads="1"/>
                    </pic:cNvPicPr>
                  </pic:nvPicPr>
                  <pic:blipFill>
                    <a:blip r:embed="rId8"/>
                    <a:stretch>
                      <a:fillRect/>
                    </a:stretch>
                  </pic:blipFill>
                  <pic:spPr bwMode="auto">
                    <a:xfrm>
                      <a:off x="0" y="0"/>
                      <a:ext cx="2720896" cy="2074864"/>
                    </a:xfrm>
                    <a:prstGeom prst="rect">
                      <a:avLst/>
                    </a:prstGeom>
                  </pic:spPr>
                </pic:pic>
              </a:graphicData>
            </a:graphic>
          </wp:inline>
        </w:drawing>
      </w:r>
    </w:p>
    <w:p w14:paraId="5E26E91E" w14:textId="3C8BE427" w:rsidR="004F14A6" w:rsidRDefault="00000000">
      <w:r>
        <w:t xml:space="preserve">On a rencontré un problème sur ce schéma donc on a </w:t>
      </w:r>
      <w:r w:rsidR="00F165C4">
        <w:t>comparé</w:t>
      </w:r>
      <w:r>
        <w:t xml:space="preserve"> les </w:t>
      </w:r>
      <w:r w:rsidR="00F165C4">
        <w:t>différences</w:t>
      </w:r>
      <w:r>
        <w:t xml:space="preserve"> entre l’additionneur et le soustracteur avant de les combinés. On a ainsi remarqué que la seule différence entre un demi </w:t>
      </w:r>
      <w:r w:rsidR="00F165C4">
        <w:t>soustracteur</w:t>
      </w:r>
      <w:r>
        <w:t xml:space="preserve"> et un demi-additionneur </w:t>
      </w:r>
      <w:r w:rsidR="00F165C4">
        <w:t>était</w:t>
      </w:r>
      <w:r>
        <w:t xml:space="preserve"> que le premier bit </w:t>
      </w:r>
      <w:r w:rsidR="00F165C4">
        <w:t>était</w:t>
      </w:r>
      <w:r>
        <w:t xml:space="preserve"> inversé dans cette partie : </w:t>
      </w:r>
    </w:p>
    <w:p w14:paraId="55BB3BAB" w14:textId="77777777" w:rsidR="00F165C4" w:rsidRDefault="00F165C4">
      <w:r>
        <w:rPr>
          <w:noProof/>
        </w:rPr>
        <w:drawing>
          <wp:anchor distT="0" distB="0" distL="114300" distR="114300" simplePos="0" relativeHeight="251660288" behindDoc="1" locked="0" layoutInCell="1" allowOverlap="1" wp14:anchorId="55D522DD" wp14:editId="34D23840">
            <wp:simplePos x="0" y="0"/>
            <wp:positionH relativeFrom="margin">
              <wp:align>left</wp:align>
            </wp:positionH>
            <wp:positionV relativeFrom="paragraph">
              <wp:posOffset>-3810</wp:posOffset>
            </wp:positionV>
            <wp:extent cx="3235960" cy="1834515"/>
            <wp:effectExtent l="0" t="0" r="2540" b="0"/>
            <wp:wrapTight wrapText="bothSides">
              <wp:wrapPolygon edited="0">
                <wp:start x="0" y="0"/>
                <wp:lineTo x="0" y="21308"/>
                <wp:lineTo x="21490" y="21308"/>
                <wp:lineTo x="2149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a:extLst>
                        <a:ext uri="{28A0092B-C50C-407E-A947-70E740481C1C}">
                          <a14:useLocalDpi xmlns:a14="http://schemas.microsoft.com/office/drawing/2010/main" val="0"/>
                        </a:ext>
                      </a:extLst>
                    </a:blip>
                    <a:stretch>
                      <a:fillRect/>
                    </a:stretch>
                  </pic:blipFill>
                  <pic:spPr>
                    <a:xfrm>
                      <a:off x="0" y="0"/>
                      <a:ext cx="3241192" cy="1837439"/>
                    </a:xfrm>
                    <a:prstGeom prst="rect">
                      <a:avLst/>
                    </a:prstGeom>
                  </pic:spPr>
                </pic:pic>
              </a:graphicData>
            </a:graphic>
            <wp14:sizeRelH relativeFrom="page">
              <wp14:pctWidth>0</wp14:pctWidth>
            </wp14:sizeRelH>
            <wp14:sizeRelV relativeFrom="page">
              <wp14:pctHeight>0</wp14:pctHeight>
            </wp14:sizeRelV>
          </wp:anchor>
        </w:drawing>
      </w:r>
    </w:p>
    <w:p w14:paraId="3DF9D3CE" w14:textId="77777777" w:rsidR="00F165C4" w:rsidRDefault="00F165C4"/>
    <w:p w14:paraId="0003CD7A" w14:textId="77777777" w:rsidR="00F165C4" w:rsidRDefault="00F165C4"/>
    <w:p w14:paraId="54F4D169" w14:textId="77777777" w:rsidR="00F165C4" w:rsidRDefault="00F165C4"/>
    <w:p w14:paraId="12DD6ED8" w14:textId="77777777" w:rsidR="00F165C4" w:rsidRDefault="00F165C4"/>
    <w:p w14:paraId="074A1F0A" w14:textId="77777777" w:rsidR="00F165C4" w:rsidRDefault="00F165C4"/>
    <w:p w14:paraId="3A29E966" w14:textId="77777777" w:rsidR="00F165C4" w:rsidRDefault="00F165C4"/>
    <w:p w14:paraId="7DE489AF" w14:textId="2EE305D7" w:rsidR="00F53695" w:rsidRDefault="00F165C4">
      <w:r>
        <w:t xml:space="preserve">Nous sommes </w:t>
      </w:r>
      <w:r w:rsidR="0060270A">
        <w:t>partis</w:t>
      </w:r>
      <w:r>
        <w:t xml:space="preserve"> d’un additionneur et dans le demi-additionneur/</w:t>
      </w:r>
      <w:r w:rsidR="0060270A">
        <w:t>soustracteur</w:t>
      </w:r>
      <w:r>
        <w:t xml:space="preserve"> nous avons ajouté un bloc XOR afin d’inverser le courant quand une entrée « soustracteur » est activée. On en est donc arrivé </w:t>
      </w:r>
      <w:r w:rsidR="0060270A">
        <w:t>à</w:t>
      </w:r>
      <w:r>
        <w:t xml:space="preserve"> </w:t>
      </w:r>
      <w:r w:rsidR="0060270A">
        <w:t>ces schémas</w:t>
      </w:r>
      <w:r>
        <w:t xml:space="preserve"> pour le demi-additionneur/</w:t>
      </w:r>
      <w:r w:rsidR="0060270A">
        <w:t>soustracteur</w:t>
      </w:r>
      <w:r>
        <w:t xml:space="preserve"> et l’additionneur/soustracteur.</w:t>
      </w:r>
    </w:p>
    <w:p w14:paraId="115EADD9" w14:textId="77777777" w:rsidR="00F53695" w:rsidRDefault="00F53695" w:rsidP="00F53695">
      <w:pPr>
        <w:ind w:left="4248" w:firstLine="708"/>
      </w:pPr>
      <w:r w:rsidRPr="00F53695">
        <w:rPr>
          <w:noProof/>
        </w:rPr>
        <w:drawing>
          <wp:anchor distT="0" distB="0" distL="114300" distR="114300" simplePos="0" relativeHeight="251661312" behindDoc="0" locked="0" layoutInCell="1" allowOverlap="1" wp14:anchorId="1D57577D" wp14:editId="3ED1FB1D">
            <wp:simplePos x="0" y="0"/>
            <wp:positionH relativeFrom="column">
              <wp:posOffset>-21749</wp:posOffset>
            </wp:positionH>
            <wp:positionV relativeFrom="paragraph">
              <wp:posOffset>289242</wp:posOffset>
            </wp:positionV>
            <wp:extent cx="3014345" cy="170370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14345" cy="1703705"/>
                    </a:xfrm>
                    <a:prstGeom prst="rect">
                      <a:avLst/>
                    </a:prstGeom>
                  </pic:spPr>
                </pic:pic>
              </a:graphicData>
            </a:graphic>
            <wp14:sizeRelH relativeFrom="page">
              <wp14:pctWidth>0</wp14:pctWidth>
            </wp14:sizeRelH>
            <wp14:sizeRelV relativeFrom="page">
              <wp14:pctHeight>0</wp14:pctHeight>
            </wp14:sizeRelV>
          </wp:anchor>
        </w:drawing>
      </w:r>
    </w:p>
    <w:p w14:paraId="502C2F9B" w14:textId="5393868D" w:rsidR="00F53695" w:rsidRDefault="00F53695" w:rsidP="00F53695">
      <w:pPr>
        <w:ind w:left="4248" w:firstLine="708"/>
      </w:pPr>
    </w:p>
    <w:p w14:paraId="78218517" w14:textId="4D07F59A" w:rsidR="00F53695" w:rsidRDefault="00F53695" w:rsidP="00F53695">
      <w:pPr>
        <w:ind w:left="4248" w:firstLine="708"/>
      </w:pPr>
      <w:r>
        <w:rPr>
          <w:noProof/>
        </w:rPr>
        <mc:AlternateContent>
          <mc:Choice Requires="wps">
            <w:drawing>
              <wp:anchor distT="45720" distB="45720" distL="114300" distR="114300" simplePos="0" relativeHeight="251666432" behindDoc="0" locked="0" layoutInCell="1" allowOverlap="1" wp14:anchorId="21BF9FB4" wp14:editId="2A1AA550">
                <wp:simplePos x="0" y="0"/>
                <wp:positionH relativeFrom="column">
                  <wp:posOffset>3057525</wp:posOffset>
                </wp:positionH>
                <wp:positionV relativeFrom="paragraph">
                  <wp:posOffset>276225</wp:posOffset>
                </wp:positionV>
                <wp:extent cx="2893060" cy="1404620"/>
                <wp:effectExtent l="0" t="0" r="21590" b="1397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4620"/>
                        </a:xfrm>
                        <a:prstGeom prst="rect">
                          <a:avLst/>
                        </a:prstGeom>
                        <a:solidFill>
                          <a:srgbClr val="FFFFFF"/>
                        </a:solidFill>
                        <a:ln w="9525">
                          <a:solidFill>
                            <a:srgbClr val="000000"/>
                          </a:solidFill>
                          <a:miter lim="800000"/>
                          <a:headEnd/>
                          <a:tailEnd/>
                        </a:ln>
                      </wps:spPr>
                      <wps:txbx>
                        <w:txbxContent>
                          <w:p w14:paraId="53D8A6B2" w14:textId="154CED89" w:rsidR="00F53695" w:rsidRPr="00F53695" w:rsidRDefault="00F53695" w:rsidP="00F53695">
                            <w:pPr>
                              <w:jc w:val="center"/>
                              <w:rPr>
                                <w:b/>
                                <w:bCs/>
                              </w:rPr>
                            </w:pPr>
                            <w:r>
                              <w:rPr>
                                <w:b/>
                                <w:bCs/>
                              </w:rPr>
                              <w:t>DEMI-</w:t>
                            </w:r>
                            <w:r w:rsidRPr="00F53695">
                              <w:rPr>
                                <w:b/>
                                <w:bCs/>
                              </w:rPr>
                              <w:t>ADDITIONEUR/SOUSTRATEUR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BF9FB4" id="_x0000_t202" coordsize="21600,21600" o:spt="202" path="m,l,21600r21600,l21600,xe">
                <v:stroke joinstyle="miter"/>
                <v:path gradientshapeok="t" o:connecttype="rect"/>
              </v:shapetype>
              <v:shape id="Zone de texte 2" o:spid="_x0000_s1026" type="#_x0000_t202" style="position:absolute;left:0;text-align:left;margin-left:240.75pt;margin-top:21.75pt;width:227.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9NEQIAACAEAAAOAAAAZHJzL2Uyb0RvYy54bWysk82O0zAQx+9IvIPlO01a2tJGTVdLlyKk&#10;5UNaeICJ4zQWjsfYbpPy9Izdbrda4ILwwbI9479nfjNe3QydZgfpvEJT8vEo50wagbUyu5J/+7p9&#10;teDMBzA1aDSy5Efp+c365YtVbws5wRZ1LR0jEeOL3pa8DcEWWeZFKzvwI7TSkLFB10GgrdtltYOe&#10;1DudTfJ8nvXoautQSO/p9O5k5Ouk3zRShM9N42VguuQUW0izS3MV52y9gmLnwLZKnMOAf4iiA2Xo&#10;0YvUHQRge6d+k+qUcOixCSOBXYZNo4RMOVA24/xZNg8tWJlyITjeXjD5/ycrPh0e7BfHwvAWBypg&#10;SsLbexTfPTO4acHs5K1z2LcSanp4HJFlvfXF+WpE7QsfRar+I9ZUZNgHTEJD47pIhfJkpE4FOF6g&#10;yyEwQYeTxfJ1PieTINt4mk/nk1SWDIrH69b58F5ix+Ki5I6qmuThcO9DDAeKR5f4mket6q3SOm3c&#10;rtpoxw5AHbBNI2XwzE0b1pd8OZvMTgT+KpGn8SeJTgVqZa26ki8uTlBEbu9MnRotgNKnNYWszRlk&#10;ZHeiGIZqIMcItML6SEgdnlqWvhgtWnQ/OeupXUvuf+zBSc70B0NlWY6n09jfaTOdvSGGzF1bqmsL&#10;GEFSJQ+cnZabkP5EAmZvqXxblcA+RXKOldow8T5/mdjn1/vk9fSx178AAAD//wMAUEsDBBQABgAI&#10;AAAAIQBoazI+3wAAAAoBAAAPAAAAZHJzL2Rvd25yZXYueG1sTI/BTsMwDIbvSLxDZCQuE0u7rt0o&#10;TSeYtBOnlXHPGtNWNE5psq17e8xpnGzLn35/LjaT7cUZR985UhDPIxBItTMdNQoOH7unNQgfNBnd&#10;O0IFV/SwKe/vCp0bd6E9nqvQCA4hn2sFbQhDLqWvW7Taz92AxLsvN1odeBwbaUZ94XDby0UUZdLq&#10;jvhCqwfctlh/VyerIPupktn7p5nR/rp7G2ubmu0hVerxYXp9ARFwCjcY/vRZHUp2OroTGS96Bct1&#10;nDLKTcKVgedkFYM4KlhkyxXIspD/Xyh/AQAA//8DAFBLAQItABQABgAIAAAAIQC2gziS/gAAAOEB&#10;AAATAAAAAAAAAAAAAAAAAAAAAABbQ29udGVudF9UeXBlc10ueG1sUEsBAi0AFAAGAAgAAAAhADj9&#10;If/WAAAAlAEAAAsAAAAAAAAAAAAAAAAALwEAAF9yZWxzLy5yZWxzUEsBAi0AFAAGAAgAAAAhAN9q&#10;v00RAgAAIAQAAA4AAAAAAAAAAAAAAAAALgIAAGRycy9lMm9Eb2MueG1sUEsBAi0AFAAGAAgAAAAh&#10;AGhrMj7fAAAACgEAAA8AAAAAAAAAAAAAAAAAawQAAGRycy9kb3ducmV2LnhtbFBLBQYAAAAABAAE&#10;APMAAAB3BQAAAAA=&#10;">
                <v:textbox style="mso-fit-shape-to-text:t">
                  <w:txbxContent>
                    <w:p w14:paraId="53D8A6B2" w14:textId="154CED89" w:rsidR="00F53695" w:rsidRPr="00F53695" w:rsidRDefault="00F53695" w:rsidP="00F53695">
                      <w:pPr>
                        <w:jc w:val="center"/>
                        <w:rPr>
                          <w:b/>
                          <w:bCs/>
                        </w:rPr>
                      </w:pPr>
                      <w:r>
                        <w:rPr>
                          <w:b/>
                          <w:bCs/>
                        </w:rPr>
                        <w:t>DEMI-</w:t>
                      </w:r>
                      <w:r w:rsidRPr="00F53695">
                        <w:rPr>
                          <w:b/>
                          <w:bCs/>
                        </w:rPr>
                        <w:t>ADDITIONEUR/SOUSTRATEUR</w:t>
                      </w:r>
                    </w:p>
                  </w:txbxContent>
                </v:textbox>
                <w10:wrap type="square"/>
              </v:shape>
            </w:pict>
          </mc:Fallback>
        </mc:AlternateContent>
      </w:r>
    </w:p>
    <w:p w14:paraId="20A7C556" w14:textId="060898CC" w:rsidR="004F14A6" w:rsidRDefault="004F14A6">
      <w:pPr>
        <w:rPr>
          <w:b/>
          <w:bCs/>
        </w:rPr>
      </w:pPr>
    </w:p>
    <w:p w14:paraId="12DA7665" w14:textId="77777777" w:rsidR="00F53695" w:rsidRDefault="00F53695"/>
    <w:p w14:paraId="5F4A3C79" w14:textId="4B6E4765" w:rsidR="004F14A6" w:rsidRDefault="004F14A6"/>
    <w:p w14:paraId="7A9C21D4" w14:textId="77777777" w:rsidR="00F53695" w:rsidRDefault="00F53695"/>
    <w:p w14:paraId="46E017A5" w14:textId="20E1F2E8" w:rsidR="00F53695" w:rsidRDefault="00F53695">
      <w:r w:rsidRPr="00F53695">
        <w:rPr>
          <w:noProof/>
        </w:rPr>
        <w:lastRenderedPageBreak/>
        <w:drawing>
          <wp:anchor distT="0" distB="0" distL="114300" distR="114300" simplePos="0" relativeHeight="251662336" behindDoc="0" locked="0" layoutInCell="1" allowOverlap="1" wp14:anchorId="26FC498B" wp14:editId="1472E5F6">
            <wp:simplePos x="0" y="0"/>
            <wp:positionH relativeFrom="margin">
              <wp:align>left</wp:align>
            </wp:positionH>
            <wp:positionV relativeFrom="paragraph">
              <wp:posOffset>-149701</wp:posOffset>
            </wp:positionV>
            <wp:extent cx="3571740" cy="1678781"/>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1740" cy="1678781"/>
                    </a:xfrm>
                    <a:prstGeom prst="rect">
                      <a:avLst/>
                    </a:prstGeom>
                  </pic:spPr>
                </pic:pic>
              </a:graphicData>
            </a:graphic>
            <wp14:sizeRelH relativeFrom="page">
              <wp14:pctWidth>0</wp14:pctWidth>
            </wp14:sizeRelH>
            <wp14:sizeRelV relativeFrom="page">
              <wp14:pctHeight>0</wp14:pctHeight>
            </wp14:sizeRelV>
          </wp:anchor>
        </w:drawing>
      </w:r>
    </w:p>
    <w:p w14:paraId="4D704ABB" w14:textId="6D1041DD" w:rsidR="00F53695" w:rsidRDefault="00F53695">
      <w:r>
        <w:rPr>
          <w:noProof/>
        </w:rPr>
        <mc:AlternateContent>
          <mc:Choice Requires="wps">
            <w:drawing>
              <wp:anchor distT="45720" distB="45720" distL="114300" distR="114300" simplePos="0" relativeHeight="251664384" behindDoc="0" locked="0" layoutInCell="1" allowOverlap="1" wp14:anchorId="04369F20" wp14:editId="7F57D6F9">
                <wp:simplePos x="0" y="0"/>
                <wp:positionH relativeFrom="column">
                  <wp:posOffset>3693001</wp:posOffset>
                </wp:positionH>
                <wp:positionV relativeFrom="paragraph">
                  <wp:posOffset>104299</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C11A14" w14:textId="16E12B66" w:rsidR="00F53695" w:rsidRPr="00F53695" w:rsidRDefault="00F53695" w:rsidP="00F53695">
                            <w:pPr>
                              <w:jc w:val="center"/>
                              <w:rPr>
                                <w:b/>
                                <w:bCs/>
                              </w:rPr>
                            </w:pPr>
                            <w:r w:rsidRPr="00F53695">
                              <w:rPr>
                                <w:b/>
                                <w:bCs/>
                              </w:rPr>
                              <w:t>ADDITIONEUR/SOUSTRATEUR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369F20" id="_x0000_s1027" type="#_x0000_t202" style="position:absolute;margin-left:290.8pt;margin-top:8.2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BZum03wAAAAoBAAAPAAAAZHJzL2Rvd25yZXYueG1sTI9NT8JAEIbvJv6HzZh4ky0F&#10;VqjdEtLolQQw8Tp0l7a6H7W7LfXfO57wNpP3yTvP5NvJGjbqPrTeSZjPEmDaVV61rpbwfnp7WgML&#10;EZ1C452W8KMDbIv7uxwz5a/uoMdjrBmVuJChhCbGLuM8VI22GGa+046yi+8tRlr7mqser1RuDU+T&#10;RHCLraMLDXa6bHT1dRyshOFU7sZDmX5+jHu13ItXtGi+pXx8mHYvwKKe4g2GP31Sh4Kczn5wKjAj&#10;YbWeC0IpEEtgBGxWCxrOEtLFswBe5Pz/C8UvAAAA//8DAFBLAQItABQABgAIAAAAIQC2gziS/gAA&#10;AOEBAAATAAAAAAAAAAAAAAAAAAAAAABbQ29udGVudF9UeXBlc10ueG1sUEsBAi0AFAAGAAgAAAAh&#10;ADj9If/WAAAAlAEAAAsAAAAAAAAAAAAAAAAALwEAAF9yZWxzLy5yZWxzUEsBAi0AFAAGAAgAAAAh&#10;ADLaGBYUAgAAJwQAAA4AAAAAAAAAAAAAAAAALgIAAGRycy9lMm9Eb2MueG1sUEsBAi0AFAAGAAgA&#10;AAAhAMFm6bTfAAAACgEAAA8AAAAAAAAAAAAAAAAAbgQAAGRycy9kb3ducmV2LnhtbFBLBQYAAAAA&#10;BAAEAPMAAAB6BQAAAAA=&#10;">
                <v:textbox style="mso-fit-shape-to-text:t">
                  <w:txbxContent>
                    <w:p w14:paraId="42C11A14" w14:textId="16E12B66" w:rsidR="00F53695" w:rsidRPr="00F53695" w:rsidRDefault="00F53695" w:rsidP="00F53695">
                      <w:pPr>
                        <w:jc w:val="center"/>
                        <w:rPr>
                          <w:b/>
                          <w:bCs/>
                        </w:rPr>
                      </w:pPr>
                      <w:r w:rsidRPr="00F53695">
                        <w:rPr>
                          <w:b/>
                          <w:bCs/>
                        </w:rPr>
                        <w:t>ADDITIONEUR/SOUSTRATEUR</w:t>
                      </w:r>
                    </w:p>
                  </w:txbxContent>
                </v:textbox>
                <w10:wrap type="square"/>
              </v:shape>
            </w:pict>
          </mc:Fallback>
        </mc:AlternateContent>
      </w:r>
    </w:p>
    <w:p w14:paraId="7431775E" w14:textId="7A2B6009" w:rsidR="00F53695" w:rsidRDefault="00F53695"/>
    <w:p w14:paraId="3A89EE74" w14:textId="77777777" w:rsidR="00F53695" w:rsidRDefault="00F53695"/>
    <w:p w14:paraId="4E3F83E0" w14:textId="77777777" w:rsidR="00F53695" w:rsidRDefault="00F53695"/>
    <w:p w14:paraId="6D6360EE" w14:textId="43416208" w:rsidR="00F53695" w:rsidRDefault="00F53695"/>
    <w:p w14:paraId="3E5AAEC3" w14:textId="77777777" w:rsidR="00F53695" w:rsidRDefault="00F53695"/>
    <w:p w14:paraId="3DFECBB1" w14:textId="709AAE48" w:rsidR="004F14A6" w:rsidRPr="00F53695" w:rsidRDefault="00000000">
      <w:pPr>
        <w:rPr>
          <w:b/>
          <w:bCs/>
          <w:u w:val="single"/>
        </w:rPr>
      </w:pPr>
      <w:r w:rsidRPr="00F53695">
        <w:rPr>
          <w:b/>
          <w:bCs/>
          <w:u w:val="single"/>
        </w:rPr>
        <w:t xml:space="preserve">3E </w:t>
      </w:r>
      <w:r w:rsidR="00F53695">
        <w:rPr>
          <w:b/>
          <w:bCs/>
          <w:u w:val="single"/>
        </w:rPr>
        <w:t>ETAPE</w:t>
      </w:r>
      <w:r w:rsidRPr="00F53695">
        <w:rPr>
          <w:b/>
          <w:bCs/>
          <w:u w:val="single"/>
        </w:rPr>
        <w:t> : L’AFFICHAGE</w:t>
      </w:r>
    </w:p>
    <w:p w14:paraId="730BBE23" w14:textId="77777777" w:rsidR="00F53695" w:rsidRPr="00F53695" w:rsidRDefault="00F53695">
      <w:pPr>
        <w:rPr>
          <w:b/>
          <w:bCs/>
        </w:rPr>
      </w:pPr>
    </w:p>
    <w:p w14:paraId="72D9280E" w14:textId="60637594" w:rsidR="004F14A6" w:rsidRDefault="00000000">
      <w:r>
        <w:t xml:space="preserve">Pour savoir quel segment allumé pour quelle valeur on a dressé dans un premier temps un tableau pour </w:t>
      </w:r>
      <w:r w:rsidR="003A1675">
        <w:t>les</w:t>
      </w:r>
      <w:r>
        <w:t xml:space="preserve"> segment</w:t>
      </w:r>
      <w:r w:rsidR="003A1675">
        <w:t>s</w:t>
      </w:r>
      <w:r>
        <w:t xml:space="preserve"> indiquant leur affichage ou nom selon les valeurs des 4 bits en entrée. </w:t>
      </w:r>
    </w:p>
    <w:p w14:paraId="11EFC3B2" w14:textId="20C7DDBA" w:rsidR="00F53695" w:rsidRDefault="003A1675">
      <w:pPr>
        <w:rPr>
          <w:b/>
        </w:rPr>
      </w:pPr>
      <w:r>
        <w:rPr>
          <w:b/>
          <w:noProof/>
        </w:rPr>
        <w:drawing>
          <wp:inline distT="0" distB="0" distL="0" distR="0" wp14:anchorId="2E91E411" wp14:editId="4498CACB">
            <wp:extent cx="1797753" cy="2685730"/>
            <wp:effectExtent l="0" t="5715" r="635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810441" cy="2704685"/>
                    </a:xfrm>
                    <a:prstGeom prst="rect">
                      <a:avLst/>
                    </a:prstGeom>
                  </pic:spPr>
                </pic:pic>
              </a:graphicData>
            </a:graphic>
          </wp:inline>
        </w:drawing>
      </w:r>
    </w:p>
    <w:p w14:paraId="00E2CD35" w14:textId="3603CEA0" w:rsidR="004F14A6" w:rsidRDefault="00000000">
      <w:pPr>
        <w:rPr>
          <w:b/>
        </w:rPr>
      </w:pPr>
      <w:r>
        <w:t xml:space="preserve">Avec ce tableau on a ensuite dressé une table de Karnaugh pour chaque </w:t>
      </w:r>
      <w:r w:rsidR="003A1675">
        <w:t>segment</w:t>
      </w:r>
      <w:r>
        <w:t xml:space="preserve"> afin d’obtenir </w:t>
      </w:r>
      <w:r w:rsidR="003A1675">
        <w:t>les conditions</w:t>
      </w:r>
      <w:r>
        <w:t xml:space="preserve"> d’affichage de chaque segment en fonction des 4 bits en entrée</w:t>
      </w:r>
    </w:p>
    <w:p w14:paraId="17E71F4E" w14:textId="2662D2F4" w:rsidR="004F14A6" w:rsidRPr="003A1675" w:rsidRDefault="003A1675">
      <w:r>
        <w:t xml:space="preserve">Pour </w:t>
      </w:r>
      <w:r>
        <w:rPr>
          <w:i/>
          <w:iCs/>
        </w:rPr>
        <w:t>c</w:t>
      </w:r>
      <w:r>
        <w:t xml:space="preserve"> par exemple on obtient la condition suivante : « A + </w:t>
      </w:r>
      <w:r w:rsidRPr="003A1675">
        <w:t>B̅</w:t>
      </w:r>
      <w:r>
        <w:t xml:space="preserve"> + C »</w:t>
      </w:r>
    </w:p>
    <w:p w14:paraId="6907B8A8" w14:textId="7DF947E5" w:rsidR="004F14A6" w:rsidRDefault="00000000">
      <w:pPr>
        <w:rPr>
          <w:b/>
        </w:rPr>
      </w:pPr>
      <w:r>
        <w:t xml:space="preserve">En </w:t>
      </w:r>
      <w:r w:rsidR="003A1675">
        <w:t>combinant</w:t>
      </w:r>
      <w:r>
        <w:t xml:space="preserve"> les conditions de chaque segment on obtient </w:t>
      </w:r>
      <w:r w:rsidR="003A1675">
        <w:t>le circuit pour l’affichage des nombres.</w:t>
      </w:r>
    </w:p>
    <w:p w14:paraId="6843FA54" w14:textId="77777777" w:rsidR="004F14A6" w:rsidRPr="003A1675" w:rsidRDefault="00000000">
      <w:pPr>
        <w:rPr>
          <w:b/>
          <w:bCs/>
          <w:u w:val="single"/>
        </w:rPr>
      </w:pPr>
      <w:r w:rsidRPr="003A1675">
        <w:rPr>
          <w:b/>
          <w:bCs/>
          <w:u w:val="single"/>
        </w:rPr>
        <w:t xml:space="preserve">4E PARTIE : LA RETENUE DECIMALE </w:t>
      </w:r>
    </w:p>
    <w:p w14:paraId="12E76340" w14:textId="3AF256D0" w:rsidR="004F14A6" w:rsidRDefault="00000000">
      <w:pPr>
        <w:rPr>
          <w:b/>
          <w:bCs/>
        </w:rPr>
      </w:pPr>
      <w:r>
        <w:t xml:space="preserve">Pour afficher la bonne valeur lorsque le </w:t>
      </w:r>
      <w:r w:rsidR="0060270A">
        <w:t>résultat</w:t>
      </w:r>
      <w:r>
        <w:t xml:space="preserve"> est supérieur </w:t>
      </w:r>
      <w:r w:rsidR="003A1675">
        <w:t>à</w:t>
      </w:r>
      <w:r>
        <w:t xml:space="preserve"> 9 on doit prendre en compte en reporté une retenue vers le poids supérieur.</w:t>
      </w:r>
    </w:p>
    <w:p w14:paraId="728F9B1E" w14:textId="5F481054" w:rsidR="003A1675" w:rsidRDefault="00000000" w:rsidP="003A1675">
      <w:pPr>
        <w:rPr>
          <w:b/>
          <w:bCs/>
        </w:rPr>
      </w:pPr>
      <w:r>
        <w:t xml:space="preserve">On vérifie d’abord si le </w:t>
      </w:r>
      <w:r w:rsidR="0060270A">
        <w:t>résultat</w:t>
      </w:r>
      <w:r>
        <w:t xml:space="preserve"> est supérieur </w:t>
      </w:r>
      <w:r w:rsidR="003A1675">
        <w:t>à</w:t>
      </w:r>
      <w:r>
        <w:t xml:space="preserve"> 9 et si c’est le cas on lui ajoute 6 en cas d’addition ou -6 en cas de </w:t>
      </w:r>
      <w:r w:rsidR="0060270A">
        <w:t>soustraction</w:t>
      </w:r>
      <w:r>
        <w:t>.</w:t>
      </w:r>
      <w:r w:rsidR="003A1675">
        <w:t xml:space="preserve"> On </w:t>
      </w:r>
      <w:r w:rsidR="0060270A">
        <w:t>réalise</w:t>
      </w:r>
      <w:r w:rsidR="003A1675">
        <w:t xml:space="preserve"> cela avec 4 </w:t>
      </w:r>
      <w:r w:rsidR="0060270A">
        <w:t>additionneur</w:t>
      </w:r>
      <w:r w:rsidR="003A1675">
        <w:t>/soustracteur. Cela nous permet de renvoyer les retenue</w:t>
      </w:r>
      <w:r w:rsidR="0060270A">
        <w:t>s</w:t>
      </w:r>
      <w:r w:rsidR="003A1675">
        <w:t xml:space="preserve"> et d’obtenir le bon chiffre a afficher.</w:t>
      </w:r>
    </w:p>
    <w:p w14:paraId="57000614" w14:textId="0A3ED081" w:rsidR="003A1675" w:rsidRDefault="003A1675"/>
    <w:p w14:paraId="51D755F5" w14:textId="12906691" w:rsidR="004F14A6" w:rsidRDefault="003A1675" w:rsidP="003A1675">
      <w:pPr>
        <w:jc w:val="center"/>
      </w:pPr>
      <w:r>
        <w:rPr>
          <w:noProof/>
        </w:rPr>
        <w:lastRenderedPageBreak/>
        <w:drawing>
          <wp:inline distT="0" distB="0" distL="0" distR="0" wp14:anchorId="546154A9" wp14:editId="2E91D661">
            <wp:extent cx="3628548" cy="257922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a:extLst>
                        <a:ext uri="{28A0092B-C50C-407E-A947-70E740481C1C}">
                          <a14:useLocalDpi xmlns:a14="http://schemas.microsoft.com/office/drawing/2010/main" val="0"/>
                        </a:ext>
                      </a:extLst>
                    </a:blip>
                    <a:stretch>
                      <a:fillRect/>
                    </a:stretch>
                  </pic:blipFill>
                  <pic:spPr>
                    <a:xfrm>
                      <a:off x="0" y="0"/>
                      <a:ext cx="3698025" cy="2628613"/>
                    </a:xfrm>
                    <a:prstGeom prst="rect">
                      <a:avLst/>
                    </a:prstGeom>
                  </pic:spPr>
                </pic:pic>
              </a:graphicData>
            </a:graphic>
          </wp:inline>
        </w:drawing>
      </w:r>
    </w:p>
    <w:p w14:paraId="41AA2525" w14:textId="77777777" w:rsidR="003A1675" w:rsidRDefault="003A1675">
      <w:pPr>
        <w:rPr>
          <w:b/>
          <w:bCs/>
        </w:rPr>
      </w:pPr>
    </w:p>
    <w:p w14:paraId="4D096B53" w14:textId="13B0F40E" w:rsidR="004F14A6" w:rsidRPr="0060270A" w:rsidRDefault="00000000">
      <w:pPr>
        <w:rPr>
          <w:b/>
          <w:bCs/>
          <w:u w:val="single"/>
        </w:rPr>
      </w:pPr>
      <w:r w:rsidRPr="0060270A">
        <w:rPr>
          <w:b/>
          <w:bCs/>
          <w:u w:val="single"/>
        </w:rPr>
        <w:t xml:space="preserve">5E </w:t>
      </w:r>
      <w:r w:rsidR="0060270A">
        <w:rPr>
          <w:b/>
          <w:bCs/>
          <w:u w:val="single"/>
        </w:rPr>
        <w:t>ETAPE</w:t>
      </w:r>
      <w:r w:rsidRPr="0060270A">
        <w:rPr>
          <w:b/>
          <w:bCs/>
          <w:u w:val="single"/>
        </w:rPr>
        <w:t xml:space="preserve"> L’ASSEMBLAGE</w:t>
      </w:r>
      <w:r w:rsidR="0060270A">
        <w:rPr>
          <w:b/>
          <w:bCs/>
          <w:u w:val="single"/>
        </w:rPr>
        <w:t xml:space="preserve"> FINAL</w:t>
      </w:r>
    </w:p>
    <w:p w14:paraId="7D672863" w14:textId="4B6D4CFD" w:rsidR="004F14A6" w:rsidRDefault="00000000">
      <w:r>
        <w:t>Maintenant que nous avons toute</w:t>
      </w:r>
      <w:r w:rsidR="0060270A">
        <w:t>s</w:t>
      </w:r>
      <w:r>
        <w:t xml:space="preserve"> les partie</w:t>
      </w:r>
      <w:r w:rsidR="0060270A">
        <w:t>s</w:t>
      </w:r>
      <w:r>
        <w:t xml:space="preserve"> du circuit principal il nous suffit de les assemblée On relie chaque chiffres qui composent les nombres a des </w:t>
      </w:r>
      <w:r>
        <w:rPr>
          <w:i/>
          <w:iCs/>
        </w:rPr>
        <w:t>input</w:t>
      </w:r>
      <w:r>
        <w:t xml:space="preserve"> qui permettent de choisir une valeur en binaire (tout en affichant « E » si le chiffre choisi est supérieur </w:t>
      </w:r>
      <w:proofErr w:type="spellStart"/>
      <w:r>
        <w:t>a</w:t>
      </w:r>
      <w:proofErr w:type="spellEnd"/>
      <w:r>
        <w:t xml:space="preserve"> 9.</w:t>
      </w:r>
    </w:p>
    <w:p w14:paraId="79856AFA" w14:textId="421004D8" w:rsidR="004F14A6" w:rsidRDefault="00000000">
      <w:r>
        <w:t>On relie le 1</w:t>
      </w:r>
      <w:r>
        <w:rPr>
          <w:vertAlign w:val="superscript"/>
        </w:rPr>
        <w:t>er</w:t>
      </w:r>
      <w:r>
        <w:t xml:space="preserve"> bit du chiffre 1 au 1</w:t>
      </w:r>
      <w:r>
        <w:rPr>
          <w:vertAlign w:val="superscript"/>
        </w:rPr>
        <w:t>er</w:t>
      </w:r>
      <w:r>
        <w:t xml:space="preserve"> bit du chiffre 2 dans l’</w:t>
      </w:r>
      <w:r w:rsidR="0060270A">
        <w:t>additionneur</w:t>
      </w:r>
      <w:r>
        <w:t xml:space="preserve">/soustracteur et ainsi de suite tout en reportant la retenue de chaque </w:t>
      </w:r>
      <w:r w:rsidR="0060270A">
        <w:t>additionneur</w:t>
      </w:r>
      <w:r>
        <w:t>/soustracteur au suivant.</w:t>
      </w:r>
    </w:p>
    <w:p w14:paraId="7834B6C1" w14:textId="77777777" w:rsidR="004F14A6" w:rsidRDefault="00000000">
      <w:r>
        <w:t>On relie la retenue du dernier additionneur/soustracteur au premier additionneur/soustracteur de poids supérieur.</w:t>
      </w:r>
    </w:p>
    <w:p w14:paraId="198D540A" w14:textId="26BADA69" w:rsidR="0060270A" w:rsidRDefault="00000000">
      <w:r>
        <w:t xml:space="preserve">Le résultat de chaque chiffre passe par le circuit de retenue décimale pour enfin </w:t>
      </w:r>
      <w:r w:rsidR="0060270A">
        <w:t>être</w:t>
      </w:r>
      <w:r>
        <w:t xml:space="preserve"> affiché dans le </w:t>
      </w:r>
      <w:r w:rsidR="0060270A">
        <w:t>résultat</w:t>
      </w:r>
      <w:r w:rsidR="0039132B">
        <w:t>. Cependant la calculatrice ne supporte malheureusement pas les résultats négatifs.</w:t>
      </w:r>
    </w:p>
    <w:p w14:paraId="44486359" w14:textId="2A6FA511" w:rsidR="004F14A6" w:rsidRDefault="0060270A">
      <w:r>
        <w:rPr>
          <w:noProof/>
        </w:rPr>
        <w:drawing>
          <wp:inline distT="0" distB="0" distL="0" distR="0" wp14:anchorId="3EEED065" wp14:editId="777921C6">
            <wp:extent cx="5760720" cy="33369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a:extLst>
                        <a:ext uri="{28A0092B-C50C-407E-A947-70E740481C1C}">
                          <a14:useLocalDpi xmlns:a14="http://schemas.microsoft.com/office/drawing/2010/main" val="0"/>
                        </a:ext>
                      </a:extLst>
                    </a:blip>
                    <a:stretch>
                      <a:fillRect/>
                    </a:stretch>
                  </pic:blipFill>
                  <pic:spPr>
                    <a:xfrm>
                      <a:off x="0" y="0"/>
                      <a:ext cx="5760720" cy="3336925"/>
                    </a:xfrm>
                    <a:prstGeom prst="rect">
                      <a:avLst/>
                    </a:prstGeom>
                  </pic:spPr>
                </pic:pic>
              </a:graphicData>
            </a:graphic>
          </wp:inline>
        </w:drawing>
      </w:r>
    </w:p>
    <w:p w14:paraId="28182680" w14:textId="77777777" w:rsidR="004F14A6" w:rsidRDefault="00000000">
      <w:r>
        <w:lastRenderedPageBreak/>
        <w:t xml:space="preserve"> </w:t>
      </w:r>
    </w:p>
    <w:p w14:paraId="4189B5D2" w14:textId="77777777" w:rsidR="004F14A6" w:rsidRDefault="004F14A6"/>
    <w:p w14:paraId="5B111167" w14:textId="77777777" w:rsidR="004F14A6" w:rsidRDefault="004F14A6"/>
    <w:sectPr w:rsidR="004F14A6">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A6"/>
    <w:rsid w:val="002957E3"/>
    <w:rsid w:val="0039132B"/>
    <w:rsid w:val="003A1675"/>
    <w:rsid w:val="004F14A6"/>
    <w:rsid w:val="00516033"/>
    <w:rsid w:val="0060270A"/>
    <w:rsid w:val="00F165C4"/>
    <w:rsid w:val="00F5369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CD3C"/>
  <w15:docId w15:val="{FD2EFCEF-6347-4F35-A714-AB46BE3C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Grilledutableau">
    <w:name w:val="Table Grid"/>
    <w:basedOn w:val="TableauNormal"/>
    <w:uiPriority w:val="39"/>
    <w:rsid w:val="0051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646</Words>
  <Characters>3555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AMU</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BIHI Ayoub</dc:creator>
  <dc:description/>
  <cp:lastModifiedBy>ByOnyx ByOnyx</cp:lastModifiedBy>
  <cp:revision>9</cp:revision>
  <dcterms:created xsi:type="dcterms:W3CDTF">2022-10-06T06:29:00Z</dcterms:created>
  <dcterms:modified xsi:type="dcterms:W3CDTF">2022-10-08T19:34:00Z</dcterms:modified>
  <dc:language>fr-FR</dc:language>
</cp:coreProperties>
</file>