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1C001D" w14:textId="18B87470" w:rsidR="00127C45" w:rsidRDefault="00127C45" w:rsidP="00127C45">
      <w:pPr>
        <w:pStyle w:val="Undertittel"/>
      </w:pPr>
      <w:r>
        <w:t>Praktisk-muntlig eksamen matematikk vår 202</w:t>
      </w:r>
      <w:r w:rsidR="00350CF0">
        <w:t>4</w:t>
      </w:r>
    </w:p>
    <w:p w14:paraId="270FCF8C" w14:textId="3135D8FF" w:rsidR="00127C45" w:rsidRPr="00896B06" w:rsidRDefault="00127C45" w:rsidP="00896B06">
      <w:pPr>
        <w:pStyle w:val="Tittel"/>
        <w:rPr>
          <w:sz w:val="44"/>
          <w:szCs w:val="44"/>
        </w:rPr>
      </w:pPr>
      <w:r w:rsidRPr="004D32A4">
        <w:rPr>
          <w:sz w:val="44"/>
          <w:szCs w:val="44"/>
        </w:rPr>
        <w:t xml:space="preserve">Tema: </w:t>
      </w:r>
      <w:r w:rsidR="00E2278F" w:rsidRPr="004D32A4">
        <w:rPr>
          <w:sz w:val="44"/>
          <w:szCs w:val="44"/>
        </w:rPr>
        <w:t xml:space="preserve">Hagen </w:t>
      </w:r>
      <w:r w:rsidR="00896B06">
        <w:rPr>
          <w:sz w:val="44"/>
          <w:szCs w:val="44"/>
        </w:rPr>
        <w:br/>
      </w:r>
      <w:r w:rsidRPr="004C5959">
        <w:rPr>
          <w:color w:val="000000" w:themeColor="text1"/>
          <w:sz w:val="28"/>
          <w:szCs w:val="28"/>
        </w:rPr>
        <w:t xml:space="preserve">Problemstilling: </w:t>
      </w:r>
      <w:r w:rsidR="005A5160" w:rsidRPr="004C5959">
        <w:rPr>
          <w:rFonts w:cstheme="majorHAnsi"/>
          <w:bCs/>
          <w:color w:val="000000" w:themeColor="text1"/>
          <w:sz w:val="28"/>
          <w:szCs w:val="28"/>
        </w:rPr>
        <w:t>På hvilke måter kan vi bruke matematikk for å gjøre ulike utregninger og beregninger hvis vi skal anlegge en hage?</w:t>
      </w:r>
    </w:p>
    <w:p w14:paraId="2E99BACB" w14:textId="79D27B6F" w:rsidR="007E4B7B" w:rsidRPr="00896B06" w:rsidRDefault="00896B06" w:rsidP="007E4B7B">
      <w:pPr>
        <w:rPr>
          <w:sz w:val="36"/>
          <w:szCs w:val="36"/>
        </w:rPr>
      </w:pPr>
      <w:r>
        <w:br/>
      </w:r>
      <w:r w:rsidR="007E4B7B" w:rsidRPr="00896B06">
        <w:t>Lag en presentasjon/regnefortelling der du beskriver situasjonen ved hjelp av flest mulige matematiske problemstillinger som kan oppstå. Besvarelsen skal vise hva du behersker av matematikk.</w:t>
      </w:r>
    </w:p>
    <w:p w14:paraId="6C8C3484" w14:textId="1AD6587F" w:rsidR="00127C45" w:rsidRDefault="00896B06" w:rsidP="007E4B7B">
      <w:pPr>
        <w:rPr>
          <w:sz w:val="28"/>
          <w:szCs w:val="28"/>
        </w:rPr>
      </w:pPr>
      <w:r>
        <w:rPr>
          <w:b/>
          <w:sz w:val="28"/>
          <w:szCs w:val="28"/>
        </w:rPr>
        <w:br/>
      </w:r>
      <w:r w:rsidR="007E4B7B">
        <w:rPr>
          <w:noProof/>
          <w:lang w:eastAsia="nb-NO"/>
        </w:rPr>
        <w:drawing>
          <wp:anchor distT="0" distB="0" distL="114300" distR="114300" simplePos="0" relativeHeight="251680768" behindDoc="1" locked="0" layoutInCell="1" allowOverlap="1" wp14:anchorId="47E3C34E" wp14:editId="07C85ABC">
            <wp:simplePos x="0" y="0"/>
            <wp:positionH relativeFrom="column">
              <wp:posOffset>4612005</wp:posOffset>
            </wp:positionH>
            <wp:positionV relativeFrom="paragraph">
              <wp:posOffset>709930</wp:posOffset>
            </wp:positionV>
            <wp:extent cx="5146675" cy="3206750"/>
            <wp:effectExtent l="0" t="0" r="0" b="0"/>
            <wp:wrapTight wrapText="bothSides">
              <wp:wrapPolygon edited="0">
                <wp:start x="0" y="0"/>
                <wp:lineTo x="0" y="21429"/>
                <wp:lineTo x="21507" y="21429"/>
                <wp:lineTo x="21507" y="0"/>
                <wp:lineTo x="0" y="0"/>
              </wp:wrapPolygon>
            </wp:wrapTight>
            <wp:docPr id="1" name="Bilde 1" descr="http://www.infoteli.com/wp-content/uploads/2011/11/mesmerizing-garden-design-with-modern-furniture-by-Andy-Sturge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nfoteli.com/wp-content/uploads/2011/11/mesmerizing-garden-design-with-modern-furniture-by-Andy-Sturgeo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7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B7B">
        <w:rPr>
          <w:b/>
          <w:sz w:val="28"/>
          <w:szCs w:val="28"/>
        </w:rPr>
        <w:t>Stikkord:</w:t>
      </w:r>
      <w:r w:rsidR="007E4B7B">
        <w:rPr>
          <w:b/>
          <w:sz w:val="28"/>
          <w:szCs w:val="28"/>
        </w:rPr>
        <w:br/>
      </w:r>
      <w:r w:rsidR="007E4B7B" w:rsidRPr="00896B06">
        <w:rPr>
          <w:rFonts w:asciiTheme="majorHAnsi" w:hAnsiTheme="majorHAnsi" w:cstheme="majorHAnsi"/>
        </w:rPr>
        <w:t>∙ geometriske figurer</w:t>
      </w:r>
      <w:r w:rsidR="007E4B7B" w:rsidRPr="00896B06">
        <w:rPr>
          <w:rFonts w:asciiTheme="majorHAnsi" w:hAnsiTheme="majorHAnsi" w:cstheme="majorHAnsi"/>
        </w:rPr>
        <w:br/>
        <w:t>∙ Pytagoras setning</w:t>
      </w:r>
      <w:r w:rsidR="007E4B7B" w:rsidRPr="00896B06">
        <w:rPr>
          <w:rFonts w:asciiTheme="majorHAnsi" w:hAnsiTheme="majorHAnsi" w:cstheme="majorHAnsi"/>
        </w:rPr>
        <w:br/>
        <w:t>∙ areal, omkrets og volum</w:t>
      </w:r>
      <w:r w:rsidR="007E4B7B" w:rsidRPr="00896B06">
        <w:rPr>
          <w:rFonts w:asciiTheme="majorHAnsi" w:hAnsiTheme="majorHAnsi" w:cstheme="majorHAnsi"/>
        </w:rPr>
        <w:br/>
        <w:t>∙ priser og rabatter</w:t>
      </w:r>
      <w:r w:rsidR="007E4B7B" w:rsidRPr="00896B06">
        <w:rPr>
          <w:rFonts w:asciiTheme="majorHAnsi" w:hAnsiTheme="majorHAnsi" w:cstheme="majorHAnsi"/>
        </w:rPr>
        <w:br/>
        <w:t>∙ budsjett</w:t>
      </w:r>
      <w:r w:rsidR="007E4B7B" w:rsidRPr="00896B06">
        <w:rPr>
          <w:rFonts w:asciiTheme="majorHAnsi" w:hAnsiTheme="majorHAnsi" w:cstheme="majorHAnsi"/>
        </w:rPr>
        <w:br/>
        <w:t>∙ funksjoner (</w:t>
      </w:r>
      <w:proofErr w:type="gramStart"/>
      <w:r w:rsidR="007E4B7B" w:rsidRPr="00896B06">
        <w:rPr>
          <w:rFonts w:asciiTheme="majorHAnsi" w:hAnsiTheme="majorHAnsi" w:cstheme="majorHAnsi"/>
        </w:rPr>
        <w:t>f. eks.</w:t>
      </w:r>
      <w:proofErr w:type="gramEnd"/>
      <w:r w:rsidR="007E4B7B" w:rsidRPr="00896B06">
        <w:rPr>
          <w:rFonts w:asciiTheme="majorHAnsi" w:hAnsiTheme="majorHAnsi" w:cstheme="majorHAnsi"/>
        </w:rPr>
        <w:t xml:space="preserve"> ulike pristilbud)</w:t>
      </w:r>
      <w:r w:rsidR="007E4B7B" w:rsidRPr="00896B06">
        <w:rPr>
          <w:rFonts w:asciiTheme="majorHAnsi" w:hAnsiTheme="majorHAnsi" w:cstheme="majorHAnsi"/>
        </w:rPr>
        <w:br/>
        <w:t>∙ overslag</w:t>
      </w:r>
      <w:r w:rsidR="007E4B7B" w:rsidRPr="00896B06">
        <w:rPr>
          <w:rFonts w:asciiTheme="majorHAnsi" w:hAnsiTheme="majorHAnsi" w:cstheme="majorHAnsi"/>
        </w:rPr>
        <w:br/>
        <w:t>∙ formlikhet og kongruens</w:t>
      </w:r>
      <w:r w:rsidR="007E4B7B" w:rsidRPr="00896B06">
        <w:rPr>
          <w:rFonts w:asciiTheme="majorHAnsi" w:hAnsiTheme="majorHAnsi" w:cstheme="majorHAnsi"/>
        </w:rPr>
        <w:br/>
        <w:t>∙ konstruksjon</w:t>
      </w:r>
    </w:p>
    <w:p w14:paraId="0A5B318C" w14:textId="77777777" w:rsidR="00896B06" w:rsidRDefault="00896B06" w:rsidP="007E4B7B"/>
    <w:p w14:paraId="59C7ACFA" w14:textId="77777777" w:rsidR="00127C45" w:rsidRDefault="00127C45" w:rsidP="00127C45">
      <w:r w:rsidRPr="00841074">
        <w:rPr>
          <w:b/>
          <w:bCs/>
        </w:rPr>
        <w:t>Forberedelsestid:</w:t>
      </w:r>
      <w:r>
        <w:t xml:space="preserve"> 24 timer</w:t>
      </w:r>
    </w:p>
    <w:p w14:paraId="5C43EAEE" w14:textId="77777777" w:rsidR="00127C45" w:rsidRDefault="00127C45" w:rsidP="00127C45">
      <w:r w:rsidRPr="00841074">
        <w:rPr>
          <w:b/>
          <w:bCs/>
        </w:rPr>
        <w:t>Prøvetid:</w:t>
      </w:r>
      <w:r>
        <w:t xml:space="preserve"> inntil 45 min </w:t>
      </w:r>
    </w:p>
    <w:p w14:paraId="5B5F1E64" w14:textId="685B0512" w:rsidR="00127C45" w:rsidRPr="00127C45" w:rsidRDefault="00127C45" w:rsidP="00127C45">
      <w:pPr>
        <w:pStyle w:val="Overskrift1"/>
        <w:rPr>
          <w:color w:val="000000" w:themeColor="text1"/>
        </w:rPr>
      </w:pPr>
      <w:r w:rsidRPr="00127C45">
        <w:rPr>
          <w:color w:val="000000" w:themeColor="text1"/>
        </w:rPr>
        <w:t>Gjennomføring av eksamen</w:t>
      </w:r>
    </w:p>
    <w:p w14:paraId="6B1DD4D1" w14:textId="77777777" w:rsidR="00127C45" w:rsidRDefault="00127C45" w:rsidP="00127C45">
      <w:r>
        <w:rPr>
          <w:b/>
        </w:rPr>
        <w:t>Oppstart</w:t>
      </w:r>
      <w:r>
        <w:t xml:space="preserve"> (inntil 10.min).</w:t>
      </w:r>
    </w:p>
    <w:p w14:paraId="727A44BE" w14:textId="77777777" w:rsidR="00127C45" w:rsidRDefault="00127C45" w:rsidP="00127C45">
      <w:r>
        <w:t xml:space="preserve">Problemstillingen </w:t>
      </w:r>
      <w:r w:rsidRPr="00841074">
        <w:rPr>
          <w:b/>
          <w:bCs/>
        </w:rPr>
        <w:t>kan</w:t>
      </w:r>
      <w:r>
        <w:t xml:space="preserve"> du belyse som en presentasjon, et innlegg eller eventuelt la være en del av fagsamtalen. Hvis du velger en presentasjon/ et innlegg, kan denne vare inntil 10 min. Det er viktig å presisere at man selv velger om man vil ha starte med presentasjon eller ikke. </w:t>
      </w:r>
    </w:p>
    <w:p w14:paraId="57AC1FBD" w14:textId="77777777" w:rsidR="00127C45" w:rsidRDefault="00127C45" w:rsidP="00127C45"/>
    <w:p w14:paraId="014A731A" w14:textId="77777777" w:rsidR="00127C45" w:rsidRDefault="00127C45" w:rsidP="00127C45">
      <w:r>
        <w:rPr>
          <w:b/>
        </w:rPr>
        <w:lastRenderedPageBreak/>
        <w:t xml:space="preserve">Praktisk del </w:t>
      </w:r>
      <w:r>
        <w:t>(inntil 15 min).</w:t>
      </w:r>
    </w:p>
    <w:p w14:paraId="202E4CF7" w14:textId="77777777" w:rsidR="00127C45" w:rsidRDefault="00127C45" w:rsidP="00127C45">
      <w:r>
        <w:t xml:space="preserve">For å utføre den praktiske delen bør du bruke verktøy som graftegner (for eksempel </w:t>
      </w:r>
      <w:proofErr w:type="spellStart"/>
      <w:r>
        <w:t>GeoGebra</w:t>
      </w:r>
      <w:proofErr w:type="spellEnd"/>
      <w:r>
        <w:t xml:space="preserve">), regneark eller programmering. Den praktiske delen bør knyttes til temaet ditt. </w:t>
      </w:r>
    </w:p>
    <w:p w14:paraId="088C7E57" w14:textId="77777777" w:rsidR="00127C45" w:rsidRDefault="00127C45" w:rsidP="00127C45">
      <w:pPr>
        <w:rPr>
          <w:b/>
        </w:rPr>
      </w:pPr>
      <w:r>
        <w:rPr>
          <w:b/>
        </w:rPr>
        <w:t>Fagsamtale:</w:t>
      </w:r>
    </w:p>
    <w:p w14:paraId="01FD35A7" w14:textId="793AAAD2" w:rsidR="00DF447F" w:rsidRDefault="00127C45">
      <w:r>
        <w:t>Her vil du bli spurt om øvrig pensum og spørsmål knyttet til evt. presentasjon og praktisk del.</w:t>
      </w:r>
    </w:p>
    <w:p w14:paraId="69FFE723" w14:textId="49163A30" w:rsidR="00DF447F" w:rsidRDefault="00DF447F" w:rsidP="00A638A1">
      <w:pPr>
        <w:pStyle w:val="Overskrift1"/>
        <w:rPr>
          <w:rFonts w:eastAsia="Calibri"/>
        </w:rPr>
      </w:pPr>
      <w:r w:rsidRPr="00A638A1">
        <w:rPr>
          <w:rFonts w:eastAsia="Calibri"/>
          <w:color w:val="000000" w:themeColor="text1"/>
        </w:rPr>
        <w:t xml:space="preserve">Vurderingskriterier </w:t>
      </w:r>
    </w:p>
    <w:p w14:paraId="1D59854C" w14:textId="1B666040" w:rsidR="00350CF0" w:rsidRPr="001C1EA8" w:rsidRDefault="00350CF0" w:rsidP="001C1EA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</w:rPr>
      </w:pPr>
      <w:r w:rsidRPr="001C1EA8">
        <w:rPr>
          <w:rStyle w:val="normaltextrun"/>
          <w:rFonts w:ascii="Calibri" w:hAnsi="Calibri" w:cs="Calibri"/>
        </w:rPr>
        <w:t>Du vil bli vurdert etter følgende på eksamen:</w:t>
      </w:r>
      <w:r w:rsidRPr="001C1EA8">
        <w:rPr>
          <w:rStyle w:val="eop"/>
          <w:rFonts w:ascii="Calibri" w:hAnsi="Calibri" w:cs="Calibri"/>
        </w:rPr>
        <w:t> </w:t>
      </w:r>
      <w:r>
        <w:rPr>
          <w:rFonts w:ascii="Arial" w:hAnsi="Arial" w:cs="Arial"/>
          <w:b/>
        </w:rPr>
        <w:br/>
      </w:r>
      <w:r w:rsidR="00183056">
        <w:rPr>
          <w:rFonts w:ascii="Arial" w:hAnsi="Arial" w:cs="Arial"/>
          <w:b/>
          <w:bCs/>
        </w:rPr>
        <w:br/>
      </w:r>
      <w:r w:rsidRPr="009A3BE4">
        <w:rPr>
          <w:rFonts w:ascii="Arial" w:hAnsi="Arial" w:cs="Arial"/>
          <w:b/>
          <w:bCs/>
        </w:rPr>
        <w:t>Kvalitetsbeskrivelser ved muntlig</w:t>
      </w:r>
      <w:r>
        <w:rPr>
          <w:rFonts w:ascii="Arial" w:hAnsi="Arial" w:cs="Arial"/>
          <w:b/>
          <w:bCs/>
        </w:rPr>
        <w:t>-praktisk</w:t>
      </w:r>
      <w:r w:rsidRPr="009A3BE4">
        <w:rPr>
          <w:rFonts w:ascii="Arial" w:hAnsi="Arial" w:cs="Arial"/>
          <w:b/>
          <w:bCs/>
        </w:rPr>
        <w:t xml:space="preserve"> eksamen i matematikk:</w:t>
      </w:r>
    </w:p>
    <w:tbl>
      <w:tblPr>
        <w:tblW w:w="1177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96"/>
        <w:gridCol w:w="3827"/>
        <w:gridCol w:w="4253"/>
      </w:tblGrid>
      <w:tr w:rsidR="00DF447F" w14:paraId="6C5785DF" w14:textId="77777777" w:rsidTr="00044378">
        <w:tc>
          <w:tcPr>
            <w:tcW w:w="3696" w:type="dxa"/>
            <w:vAlign w:val="center"/>
          </w:tcPr>
          <w:p w14:paraId="32BBDD7B" w14:textId="2719B61E" w:rsidR="00DF447F" w:rsidRDefault="00DF447F" w:rsidP="000443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Lav kompetanse i faget, karakter 2</w:t>
            </w:r>
          </w:p>
        </w:tc>
        <w:tc>
          <w:tcPr>
            <w:tcW w:w="3827" w:type="dxa"/>
            <w:vAlign w:val="center"/>
          </w:tcPr>
          <w:p w14:paraId="05C9087E" w14:textId="7B5D5994" w:rsidR="00DF447F" w:rsidRDefault="00DF447F" w:rsidP="000443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 God kompetanse i faget, karakter 4</w:t>
            </w:r>
          </w:p>
        </w:tc>
        <w:tc>
          <w:tcPr>
            <w:tcW w:w="4253" w:type="dxa"/>
            <w:vAlign w:val="center"/>
          </w:tcPr>
          <w:p w14:paraId="133ED3FE" w14:textId="242B4A68" w:rsidR="00DF447F" w:rsidRDefault="00DF447F" w:rsidP="000443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 Framifrå kompetanse i faget,</w:t>
            </w:r>
            <w:r w:rsidR="00044378"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karakter 6</w:t>
            </w:r>
          </w:p>
        </w:tc>
      </w:tr>
      <w:tr w:rsidR="00DF447F" w14:paraId="571920E5" w14:textId="77777777" w:rsidTr="00044378">
        <w:tc>
          <w:tcPr>
            <w:tcW w:w="3696" w:type="dxa"/>
            <w:vAlign w:val="center"/>
          </w:tcPr>
          <w:p w14:paraId="74B7AA9A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viser kreativitet i å utforske og gjenkjenne eller beskrive enkelte matematiske strukturer og sammenhenger.</w:t>
            </w:r>
          </w:p>
        </w:tc>
        <w:tc>
          <w:tcPr>
            <w:tcW w:w="3827" w:type="dxa"/>
            <w:vAlign w:val="center"/>
          </w:tcPr>
          <w:p w14:paraId="4518DA0B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viser kreativitet og refleksjon i å utforske og generalisere enkelte matematiske strukturer og sammenhenger.</w:t>
            </w:r>
          </w:p>
        </w:tc>
        <w:tc>
          <w:tcPr>
            <w:tcW w:w="4253" w:type="dxa"/>
            <w:vAlign w:val="center"/>
          </w:tcPr>
          <w:p w14:paraId="6571BAD3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viser kreativitet og refleksjon i å utforske og generalisere matematiske strukturer og sammenhenger.</w:t>
            </w:r>
          </w:p>
        </w:tc>
      </w:tr>
      <w:tr w:rsidR="00DF447F" w14:paraId="6B9A1CE4" w14:textId="77777777" w:rsidTr="00044378">
        <w:tc>
          <w:tcPr>
            <w:tcW w:w="3696" w:type="dxa"/>
            <w:vAlign w:val="center"/>
          </w:tcPr>
          <w:p w14:paraId="7A0FCEC6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3827" w:type="dxa"/>
            <w:vAlign w:val="center"/>
          </w:tcPr>
          <w:p w14:paraId="4B7C7D1D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4253" w:type="dxa"/>
            <w:vAlign w:val="center"/>
          </w:tcPr>
          <w:p w14:paraId="01D88CB1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DF447F" w14:paraId="70640FA6" w14:textId="77777777" w:rsidTr="00044378">
        <w:tc>
          <w:tcPr>
            <w:tcW w:w="3696" w:type="dxa"/>
            <w:vAlign w:val="center"/>
          </w:tcPr>
          <w:p w14:paraId="125358AF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løser problemer ved å kjenne til og bruke i noen grad hjelpemidler for å løse deler av problemet.</w:t>
            </w:r>
          </w:p>
        </w:tc>
        <w:tc>
          <w:tcPr>
            <w:tcW w:w="3827" w:type="dxa"/>
            <w:vAlign w:val="center"/>
          </w:tcPr>
          <w:p w14:paraId="227DF3BD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løser problemer ved å velge og bruke hensiktsmessige hjelpemidler for å løse deler av problemet.</w:t>
            </w:r>
          </w:p>
        </w:tc>
        <w:tc>
          <w:tcPr>
            <w:tcW w:w="4253" w:type="dxa"/>
            <w:vAlign w:val="center"/>
          </w:tcPr>
          <w:p w14:paraId="54FC5C0C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løser komplekse problemer ved å vurdere, velge og bruke hensiktsmessige hjelpemidler for å løse ulike deler av problemet.</w:t>
            </w:r>
          </w:p>
        </w:tc>
      </w:tr>
      <w:tr w:rsidR="00DF447F" w14:paraId="6BDD14C9" w14:textId="77777777" w:rsidTr="00044378">
        <w:tc>
          <w:tcPr>
            <w:tcW w:w="3696" w:type="dxa"/>
            <w:vAlign w:val="center"/>
          </w:tcPr>
          <w:p w14:paraId="49B94499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leser matematiske modeller som beskriver dagligliv og samfunn.</w:t>
            </w:r>
          </w:p>
        </w:tc>
        <w:tc>
          <w:tcPr>
            <w:tcW w:w="3827" w:type="dxa"/>
            <w:vAlign w:val="center"/>
          </w:tcPr>
          <w:p w14:paraId="63896DA2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lager og vurderer matematiske modeller som beskriver dagligliv og samfunn.</w:t>
            </w:r>
          </w:p>
        </w:tc>
        <w:tc>
          <w:tcPr>
            <w:tcW w:w="4253" w:type="dxa"/>
            <w:vAlign w:val="center"/>
          </w:tcPr>
          <w:p w14:paraId="2A3FC7B4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lager matematiske modeller for å beskrive dagligliv og samfunn og tolker og vurderer gyldighet og begrensninger.</w:t>
            </w:r>
          </w:p>
        </w:tc>
      </w:tr>
      <w:tr w:rsidR="00DF447F" w14:paraId="50B9B95F" w14:textId="77777777" w:rsidTr="00044378">
        <w:tc>
          <w:tcPr>
            <w:tcW w:w="3696" w:type="dxa"/>
            <w:vAlign w:val="center"/>
          </w:tcPr>
          <w:p w14:paraId="1B735F67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veksler mellom enkelte representasjoner og bruker noen representasjoner for å uttrykke resultater.</w:t>
            </w:r>
          </w:p>
        </w:tc>
        <w:tc>
          <w:tcPr>
            <w:tcW w:w="3827" w:type="dxa"/>
            <w:vAlign w:val="center"/>
          </w:tcPr>
          <w:p w14:paraId="341FB9FA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4253" w:type="dxa"/>
            <w:vAlign w:val="center"/>
          </w:tcPr>
          <w:p w14:paraId="402E7134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veksler mellom ulike representasjoner og velger hensiktsmessige representasjoner for å uttrykke resultater og sammenhenger.</w:t>
            </w:r>
          </w:p>
        </w:tc>
      </w:tr>
      <w:tr w:rsidR="00DF447F" w14:paraId="7F6682A8" w14:textId="77777777" w:rsidTr="00044378">
        <w:tc>
          <w:tcPr>
            <w:tcW w:w="3696" w:type="dxa"/>
            <w:vAlign w:val="center"/>
          </w:tcPr>
          <w:p w14:paraId="0009576B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presenterer deler av egne fremgangsmåter og løsninger. </w:t>
            </w:r>
          </w:p>
        </w:tc>
        <w:tc>
          <w:tcPr>
            <w:tcW w:w="3827" w:type="dxa"/>
            <w:vAlign w:val="center"/>
          </w:tcPr>
          <w:p w14:paraId="016B588D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presenterer og forklarer egne og andres fremgangsmåter og løsninger.</w:t>
            </w:r>
          </w:p>
        </w:tc>
        <w:tc>
          <w:tcPr>
            <w:tcW w:w="4253" w:type="dxa"/>
            <w:vAlign w:val="center"/>
          </w:tcPr>
          <w:p w14:paraId="0E30C0F0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presenterer, forklarer og argumenterer for egne og andres fremgangsmåter og løsninger. </w:t>
            </w:r>
          </w:p>
        </w:tc>
      </w:tr>
      <w:tr w:rsidR="00DF447F" w14:paraId="4C6722A5" w14:textId="77777777" w:rsidTr="00044378">
        <w:tc>
          <w:tcPr>
            <w:tcW w:w="3696" w:type="dxa"/>
            <w:vAlign w:val="center"/>
          </w:tcPr>
          <w:p w14:paraId="1AAF5084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Eleven bruker et enkelt matematisk språk når ideer og deler av løsningen kommuniseres.</w:t>
            </w:r>
          </w:p>
        </w:tc>
        <w:tc>
          <w:tcPr>
            <w:tcW w:w="3827" w:type="dxa"/>
            <w:vAlign w:val="center"/>
          </w:tcPr>
          <w:p w14:paraId="52B089C8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bruker et matematisk språk i kommunikasjon av ideer, løsninger og sammenhenger.</w:t>
            </w:r>
          </w:p>
        </w:tc>
        <w:tc>
          <w:tcPr>
            <w:tcW w:w="4253" w:type="dxa"/>
            <w:vAlign w:val="center"/>
          </w:tcPr>
          <w:p w14:paraId="59A28F7A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bruker et rikt og hensiktsmessig matematisk språk i resonnement og kommunikasjon av ideer, løsninger og sammenhenger.</w:t>
            </w:r>
          </w:p>
        </w:tc>
      </w:tr>
    </w:tbl>
    <w:p w14:paraId="12107B46" w14:textId="77777777" w:rsidR="00127C45" w:rsidRDefault="00127C45"/>
    <w:p w14:paraId="264D7FD8" w14:textId="77777777" w:rsidR="00044378" w:rsidRDefault="00044378">
      <w:pPr>
        <w:rPr>
          <w:rFonts w:ascii="Arial" w:hAnsi="Arial" w:cs="Arial"/>
          <w:b/>
          <w:bCs/>
        </w:rPr>
      </w:pPr>
    </w:p>
    <w:p w14:paraId="0C5A6D27" w14:textId="161B09A3" w:rsidR="00350CF0" w:rsidRDefault="00350CF0">
      <w:r w:rsidRPr="004768AD">
        <w:rPr>
          <w:rFonts w:ascii="Arial" w:hAnsi="Arial" w:cs="Arial"/>
          <w:b/>
          <w:bCs/>
        </w:rPr>
        <w:t>Kjerneelementer og kompetansemål</w:t>
      </w:r>
      <w:r>
        <w:rPr>
          <w:rFonts w:cs="Arial"/>
          <w:b/>
          <w:bCs/>
        </w:rPr>
        <w:t>:</w:t>
      </w:r>
    </w:p>
    <w:tbl>
      <w:tblPr>
        <w:tblStyle w:val="Tabellrutenett"/>
        <w:tblW w:w="14143" w:type="dxa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31"/>
      </w:tblGrid>
      <w:tr w:rsidR="00350CF0" w:rsidRPr="0068181F" w14:paraId="11A217D7" w14:textId="77777777" w:rsidTr="0070590D">
        <w:trPr>
          <w:trHeight w:val="525"/>
        </w:trPr>
        <w:tc>
          <w:tcPr>
            <w:tcW w:w="2828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5CFEA490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bookmarkStart w:id="0" w:name="_Hlk161659753"/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2FFC0620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7283BCFC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2F5F4B3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2831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70B95941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350CF0" w:rsidRPr="00353F29" w14:paraId="69D5B8D3" w14:textId="77777777" w:rsidTr="0070590D">
        <w:trPr>
          <w:trHeight w:val="4397"/>
        </w:trPr>
        <w:tc>
          <w:tcPr>
            <w:tcW w:w="14143" w:type="dxa"/>
            <w:gridSpan w:val="5"/>
            <w:shd w:val="clear" w:color="auto" w:fill="auto"/>
          </w:tcPr>
          <w:p w14:paraId="12794516" w14:textId="0668F736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206B8A" wp14:editId="5914A66A">
                      <wp:simplePos x="0" y="0"/>
                      <wp:positionH relativeFrom="column">
                        <wp:posOffset>5129530</wp:posOffset>
                      </wp:positionH>
                      <wp:positionV relativeFrom="paragraph">
                        <wp:posOffset>45720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EF6013" id="Ellipse 2" o:spid="_x0000_s1026" style="position:absolute;margin-left:403.9pt;margin-top:3.6pt;width:14.95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EE1856" wp14:editId="3B7CE7DD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19685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1AEBCF7" id="Ellipse 1" o:spid="_x0000_s1026" style="position:absolute;margin-left:386.25pt;margin-top:1.55pt;width:14.25pt;height:13.5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 xml:space="preserve">utforske og generalisere multiplikasjon av polynom algebraisk og geometrisk </w:t>
            </w:r>
          </w:p>
          <w:p w14:paraId="515C1663" w14:textId="34D28CE4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9A86BC6" wp14:editId="3C8A922C">
                      <wp:simplePos x="0" y="0"/>
                      <wp:positionH relativeFrom="column">
                        <wp:posOffset>4133850</wp:posOffset>
                      </wp:positionH>
                      <wp:positionV relativeFrom="paragraph">
                        <wp:posOffset>218440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CE926B" id="Ellipse 1" o:spid="_x0000_s1026" style="position:absolute;margin-left:325.5pt;margin-top:17.2pt;width:14.25pt;height:13.5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OMhiVPfAAAACQ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91A3C50" wp14:editId="63BCE913">
                      <wp:simplePos x="0" y="0"/>
                      <wp:positionH relativeFrom="column">
                        <wp:posOffset>5599430</wp:posOffset>
                      </wp:positionH>
                      <wp:positionV relativeFrom="paragraph">
                        <wp:posOffset>55245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4B9653" id="Ellipse 2" o:spid="_x0000_s1026" style="position:absolute;margin-left:440.9pt;margin-top:4.35pt;width:14.95pt;height:1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615C0B0" wp14:editId="3D99EA79">
                      <wp:simplePos x="0" y="0"/>
                      <wp:positionH relativeFrom="column">
                        <wp:posOffset>5381625</wp:posOffset>
                      </wp:positionH>
                      <wp:positionV relativeFrom="paragraph">
                        <wp:posOffset>23495</wp:posOffset>
                      </wp:positionV>
                      <wp:extent cx="180975" cy="171450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730FA9" id="Ellipse 1" o:spid="_x0000_s1026" style="position:absolute;margin-left:423.75pt;margin-top:1.85pt;width:14.25pt;height:13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utforske og sammenligne egenskaper ved ulike funksjoner ved å bruke digitale verktøy</w:t>
            </w:r>
          </w:p>
          <w:p w14:paraId="54D3B30C" w14:textId="6F99066F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9846BBB" wp14:editId="5D48EF70">
                      <wp:simplePos x="0" y="0"/>
                      <wp:positionH relativeFrom="column">
                        <wp:posOffset>7534275</wp:posOffset>
                      </wp:positionH>
                      <wp:positionV relativeFrom="paragraph">
                        <wp:posOffset>228600</wp:posOffset>
                      </wp:positionV>
                      <wp:extent cx="189865" cy="189865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865" cy="1898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07B978" id="Ellipse 3" o:spid="_x0000_s1026" style="position:absolute;margin-left:593.25pt;margin-top:18pt;width:14.95pt;height:14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5312B7" wp14:editId="2186C41C">
                      <wp:simplePos x="0" y="0"/>
                      <wp:positionH relativeFrom="column">
                        <wp:posOffset>7308850</wp:posOffset>
                      </wp:positionH>
                      <wp:positionV relativeFrom="paragraph">
                        <wp:posOffset>253365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9A0977" id="Ellipse 1" o:spid="_x0000_s1026" style="position:absolute;margin-left:575.5pt;margin-top:19.95pt;width:14.25pt;height:13.5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lage, løse og forklare likningssett knyttet til praktiske situasjoner</w:t>
            </w:r>
          </w:p>
          <w:p w14:paraId="5888C074" w14:textId="2F97CDD0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sz w:val="20"/>
                <w:szCs w:val="20"/>
              </w:rPr>
              <w:t>regne ut stigningstallet til en lineær funksjon og bruke det til å forklare begrepene endring per enhet og gjennomsnittsfart</w:t>
            </w:r>
          </w:p>
          <w:p w14:paraId="114C0DF7" w14:textId="6DBF6E11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FAE19F3" wp14:editId="31D39247">
                      <wp:simplePos x="0" y="0"/>
                      <wp:positionH relativeFrom="column">
                        <wp:posOffset>6435725</wp:posOffset>
                      </wp:positionH>
                      <wp:positionV relativeFrom="paragraph">
                        <wp:posOffset>67310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D06145" id="Ellipse 2" o:spid="_x0000_s1026" style="position:absolute;margin-left:506.75pt;margin-top:5.3pt;width:14.95pt;height:1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C74B738" wp14:editId="108665B1">
                      <wp:simplePos x="0" y="0"/>
                      <wp:positionH relativeFrom="column">
                        <wp:posOffset>6225540</wp:posOffset>
                      </wp:positionH>
                      <wp:positionV relativeFrom="paragraph">
                        <wp:posOffset>16510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EE221F" id="Ellipse 1" o:spid="_x0000_s1026" style="position:absolute;margin-left:490.2pt;margin-top:1.3pt;width:14.25pt;height:13.5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utforske sammenhengen mellom konstant prosentvis endring, vekstfaktor og eksponentialfunksjoner</w:t>
            </w:r>
          </w:p>
          <w:p w14:paraId="2DC07ED2" w14:textId="7BFFA2A2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6402ED6" wp14:editId="42DED5E1">
                      <wp:simplePos x="0" y="0"/>
                      <wp:positionH relativeFrom="column">
                        <wp:posOffset>7833995</wp:posOffset>
                      </wp:positionH>
                      <wp:positionV relativeFrom="paragraph">
                        <wp:posOffset>30480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C699F79" id="Ellipse 1" o:spid="_x0000_s1026" style="position:absolute;margin-left:616.85pt;margin-top:2.4pt;width:14.25pt;height:13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D51231" wp14:editId="6553D577">
                      <wp:simplePos x="0" y="0"/>
                      <wp:positionH relativeFrom="column">
                        <wp:posOffset>8016240</wp:posOffset>
                      </wp:positionH>
                      <wp:positionV relativeFrom="paragraph">
                        <wp:posOffset>23495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C250D3" id="Ellipse 3" o:spid="_x0000_s1026" style="position:absolute;margin-left:631.2pt;margin-top:1.85pt;width:14.9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hente ut og tolke relevant informasjon fra tekster om kjøp og salg og ulike typer lån og bruke det til å formulere og løse problemer</w:t>
            </w:r>
          </w:p>
          <w:p w14:paraId="4CCDF9B5" w14:textId="190F20E8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5D2FB2" wp14:editId="416A8612">
                      <wp:simplePos x="0" y="0"/>
                      <wp:positionH relativeFrom="column">
                        <wp:posOffset>5405120</wp:posOffset>
                      </wp:positionH>
                      <wp:positionV relativeFrom="paragraph">
                        <wp:posOffset>26035</wp:posOffset>
                      </wp:positionV>
                      <wp:extent cx="189865" cy="189865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865" cy="1898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94D08B" id="Ellipse 3" o:spid="_x0000_s1026" style="position:absolute;margin-left:425.6pt;margin-top:2.05pt;width:14.95pt;height:14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098064" wp14:editId="5F27AD21">
                      <wp:simplePos x="0" y="0"/>
                      <wp:positionH relativeFrom="column">
                        <wp:posOffset>5165725</wp:posOffset>
                      </wp:positionH>
                      <wp:positionV relativeFrom="paragraph">
                        <wp:posOffset>33020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C918D8" id="Ellipse 1" o:spid="_x0000_s1026" style="position:absolute;margin-left:406.75pt;margin-top:2.6pt;width:14.25pt;height:13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planlegge, utføre og presentere et utforskende arbeid knyttet til personlig økonomi</w:t>
            </w:r>
          </w:p>
          <w:p w14:paraId="14F1702B" w14:textId="09970D89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461B954" wp14:editId="6D61D843">
                      <wp:simplePos x="0" y="0"/>
                      <wp:positionH relativeFrom="column">
                        <wp:posOffset>7429500</wp:posOffset>
                      </wp:positionH>
                      <wp:positionV relativeFrom="paragraph">
                        <wp:posOffset>234950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45315B" id="Ellipse 3" o:spid="_x0000_s1026" style="position:absolute;margin-left:585pt;margin-top:18.5pt;width:14.95pt;height:14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tsl3q+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BD9513F" wp14:editId="0715ACCB">
                      <wp:simplePos x="0" y="0"/>
                      <wp:positionH relativeFrom="column">
                        <wp:posOffset>7159625</wp:posOffset>
                      </wp:positionH>
                      <wp:positionV relativeFrom="paragraph">
                        <wp:posOffset>234950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80848E" id="Ellipse 1" o:spid="_x0000_s1026" style="position:absolute;margin-left:563.75pt;margin-top:18.5pt;width:14.25pt;height:13.5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8BE4B0" wp14:editId="4D277D3E">
                      <wp:simplePos x="0" y="0"/>
                      <wp:positionH relativeFrom="column">
                        <wp:posOffset>6906260</wp:posOffset>
                      </wp:positionH>
                      <wp:positionV relativeFrom="paragraph">
                        <wp:posOffset>241300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44494A" id="Ellipse 1" o:spid="_x0000_s1026" style="position:absolute;margin-left:543.8pt;margin-top:19pt;width:14.25pt;height:13.5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CShA6LfAAAACw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3F9CBC8" wp14:editId="0C055C80">
                      <wp:simplePos x="0" y="0"/>
                      <wp:positionH relativeFrom="column">
                        <wp:posOffset>5382895</wp:posOffset>
                      </wp:positionH>
                      <wp:positionV relativeFrom="paragraph">
                        <wp:posOffset>53975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99B6CA" id="Ellipse 1" o:spid="_x0000_s1026" style="position:absolute;margin-left:423.85pt;margin-top:4.25pt;width:14.25pt;height:13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218F15" wp14:editId="5902E530">
                      <wp:simplePos x="0" y="0"/>
                      <wp:positionH relativeFrom="column">
                        <wp:posOffset>5130800</wp:posOffset>
                      </wp:positionH>
                      <wp:positionV relativeFrom="paragraph">
                        <wp:posOffset>33020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93CEB9" id="Ellipse 1" o:spid="_x0000_s1026" style="position:absolute;margin-left:404pt;margin-top:2.6pt;width:14.25pt;height:13.5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bruke funksjoner i modellering og argumentere for fremgangsmåter og resultater</w:t>
            </w:r>
          </w:p>
          <w:p w14:paraId="0D68EC2E" w14:textId="716F2E51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sz w:val="20"/>
                <w:szCs w:val="20"/>
              </w:rPr>
              <w:t>modellere situasjoner knyttet til reelle datasett, presentere resultatene og argumentere for at modellene er gyldige</w:t>
            </w:r>
          </w:p>
          <w:p w14:paraId="0D3949ED" w14:textId="5150D847" w:rsidR="00350CF0" w:rsidRPr="00353F29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1AB3E2E" wp14:editId="06C6B558">
                      <wp:simplePos x="0" y="0"/>
                      <wp:positionH relativeFrom="column">
                        <wp:posOffset>5108575</wp:posOffset>
                      </wp:positionH>
                      <wp:positionV relativeFrom="paragraph">
                        <wp:posOffset>53975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676092" id="Ellipse 1" o:spid="_x0000_s1026" style="position:absolute;margin-left:402.25pt;margin-top:4.25pt;width:14.25pt;height:13.5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utforske matematiske egenskaper og sammenhenger ved å bruke programmering</w:t>
            </w:r>
          </w:p>
        </w:tc>
      </w:tr>
      <w:bookmarkEnd w:id="0"/>
    </w:tbl>
    <w:p w14:paraId="408C2F48" w14:textId="77777777" w:rsidR="00350CF0" w:rsidRDefault="00350CF0"/>
    <w:sectPr w:rsidR="00350CF0" w:rsidSect="00BC19C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C2E23"/>
    <w:multiLevelType w:val="hybridMultilevel"/>
    <w:tmpl w:val="8D8A6C3C"/>
    <w:lvl w:ilvl="0" w:tplc="6D4EDFE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317BE"/>
    <w:multiLevelType w:val="hybridMultilevel"/>
    <w:tmpl w:val="FBA8F42A"/>
    <w:lvl w:ilvl="0" w:tplc="48B8152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25334">
    <w:abstractNumId w:val="2"/>
  </w:num>
  <w:num w:numId="2" w16cid:durableId="1886599313">
    <w:abstractNumId w:val="1"/>
  </w:num>
  <w:num w:numId="3" w16cid:durableId="203541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45"/>
    <w:rsid w:val="0002614D"/>
    <w:rsid w:val="00044378"/>
    <w:rsid w:val="00127C45"/>
    <w:rsid w:val="00183056"/>
    <w:rsid w:val="001A3141"/>
    <w:rsid w:val="001C1EA8"/>
    <w:rsid w:val="002B63B1"/>
    <w:rsid w:val="00346BAD"/>
    <w:rsid w:val="00350CF0"/>
    <w:rsid w:val="004C5959"/>
    <w:rsid w:val="004D32A4"/>
    <w:rsid w:val="005262CD"/>
    <w:rsid w:val="005A5160"/>
    <w:rsid w:val="007E4B7B"/>
    <w:rsid w:val="00896B06"/>
    <w:rsid w:val="00985D38"/>
    <w:rsid w:val="00A638A1"/>
    <w:rsid w:val="00B7656B"/>
    <w:rsid w:val="00BB4217"/>
    <w:rsid w:val="00BC19C4"/>
    <w:rsid w:val="00CA5EBE"/>
    <w:rsid w:val="00DF447F"/>
    <w:rsid w:val="00E2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0EF35"/>
  <w15:chartTrackingRefBased/>
  <w15:docId w15:val="{3F996BCA-DFAE-F84A-AFDD-4CBA6F2E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C45"/>
  </w:style>
  <w:style w:type="paragraph" w:styleId="Overskrift1">
    <w:name w:val="heading 1"/>
    <w:basedOn w:val="Normal"/>
    <w:next w:val="Normal"/>
    <w:link w:val="Overskrift1Tegn"/>
    <w:uiPriority w:val="9"/>
    <w:qFormat/>
    <w:rsid w:val="00127C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27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vsnitt">
    <w:name w:val="List Paragraph"/>
    <w:basedOn w:val="Normal"/>
    <w:uiPriority w:val="34"/>
    <w:qFormat/>
    <w:rsid w:val="00127C45"/>
    <w:pPr>
      <w:ind w:left="720"/>
      <w:contextualSpacing/>
    </w:pPr>
  </w:style>
  <w:style w:type="paragraph" w:styleId="Undertittel">
    <w:name w:val="Subtitle"/>
    <w:basedOn w:val="Normal"/>
    <w:next w:val="Normal"/>
    <w:link w:val="UndertittelTegn"/>
    <w:uiPriority w:val="11"/>
    <w:qFormat/>
    <w:rsid w:val="00127C4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27C4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ittel">
    <w:name w:val="Title"/>
    <w:basedOn w:val="Normal"/>
    <w:next w:val="Normal"/>
    <w:link w:val="TittelTegn"/>
    <w:uiPriority w:val="10"/>
    <w:qFormat/>
    <w:rsid w:val="00127C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2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rutenett">
    <w:name w:val="Table Grid"/>
    <w:basedOn w:val="Vanligtabell"/>
    <w:uiPriority w:val="39"/>
    <w:rsid w:val="00350CF0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Standardskriftforavsnitt"/>
    <w:rsid w:val="00350CF0"/>
  </w:style>
  <w:style w:type="character" w:customStyle="1" w:styleId="eop">
    <w:name w:val="eop"/>
    <w:basedOn w:val="Standardskriftforavsnitt"/>
    <w:rsid w:val="00350CF0"/>
  </w:style>
  <w:style w:type="paragraph" w:customStyle="1" w:styleId="paragraph">
    <w:name w:val="paragraph"/>
    <w:basedOn w:val="Normal"/>
    <w:rsid w:val="00350CF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780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Marie Lindstrøm</dc:creator>
  <cp:keywords/>
  <dc:description/>
  <cp:lastModifiedBy>Helén Andersen</cp:lastModifiedBy>
  <cp:revision>9</cp:revision>
  <dcterms:created xsi:type="dcterms:W3CDTF">2024-03-18T12:42:00Z</dcterms:created>
  <dcterms:modified xsi:type="dcterms:W3CDTF">2024-03-18T12:45:00Z</dcterms:modified>
</cp:coreProperties>
</file>