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4EC5" w:rsidRPr="001261D4" w:rsidRDefault="00D24EC5" w:rsidP="00D24EC5">
      <w:pPr>
        <w:rPr>
          <w:rStyle w:val="hgkelc"/>
          <w:highlight w:val="green"/>
        </w:rPr>
      </w:pPr>
      <w:r w:rsidRPr="001261D4">
        <w:rPr>
          <w:rStyle w:val="hgkelc"/>
          <w:highlight w:val="green"/>
        </w:rPr>
        <w:t>WORD EMBEDDING TECHNIQUES</w:t>
      </w:r>
      <w:r>
        <w:rPr>
          <w:rStyle w:val="hgkelc"/>
          <w:highlight w:val="green"/>
        </w:rPr>
        <w:t xml:space="preserve">---word 2 </w:t>
      </w:r>
      <w:proofErr w:type="spellStart"/>
      <w:r>
        <w:rPr>
          <w:rStyle w:val="hgkelc"/>
          <w:highlight w:val="green"/>
        </w:rPr>
        <w:t>vec</w:t>
      </w:r>
      <w:proofErr w:type="spellEnd"/>
      <w:r>
        <w:rPr>
          <w:rStyle w:val="hgkelc"/>
          <w:highlight w:val="green"/>
        </w:rPr>
        <w:t xml:space="preserve">( </w:t>
      </w:r>
      <w:proofErr w:type="spellStart"/>
      <w:r>
        <w:rPr>
          <w:rStyle w:val="hgkelc"/>
          <w:highlight w:val="green"/>
        </w:rPr>
        <w:t>skipgram</w:t>
      </w:r>
      <w:proofErr w:type="spellEnd"/>
      <w:r>
        <w:rPr>
          <w:rStyle w:val="hgkelc"/>
          <w:highlight w:val="green"/>
        </w:rPr>
        <w:t xml:space="preserve"> / </w:t>
      </w:r>
      <w:proofErr w:type="spellStart"/>
      <w:r>
        <w:rPr>
          <w:rStyle w:val="hgkelc"/>
          <w:highlight w:val="green"/>
        </w:rPr>
        <w:t>cbow</w:t>
      </w:r>
      <w:proofErr w:type="spellEnd"/>
      <w:r>
        <w:rPr>
          <w:rStyle w:val="hgkelc"/>
          <w:highlight w:val="green"/>
        </w:rPr>
        <w:t xml:space="preserve">) / glove </w:t>
      </w:r>
    </w:p>
    <w:p w:rsidR="00D24EC5" w:rsidRDefault="00D24EC5" w:rsidP="00D24EC5">
      <w:pPr>
        <w:rPr>
          <w:rStyle w:val="hgkelc"/>
        </w:rPr>
      </w:pPr>
      <w:r w:rsidRPr="001261D4">
        <w:rPr>
          <w:rStyle w:val="hgkelc"/>
          <w:highlight w:val="green"/>
        </w:rPr>
        <w:t>WORD 2 VEC / GLOVE</w:t>
      </w:r>
    </w:p>
    <w:p w:rsidR="00D24EC5" w:rsidRDefault="00D24EC5" w:rsidP="00D24EC5">
      <w:pPr>
        <w:rPr>
          <w:rStyle w:val="hgkelc"/>
        </w:rPr>
      </w:pPr>
    </w:p>
    <w:p w:rsidR="00D24EC5" w:rsidRDefault="00D24EC5" w:rsidP="00D24EC5">
      <w:r w:rsidRPr="00D7032C">
        <w:rPr>
          <w:sz w:val="32"/>
          <w:highlight w:val="green"/>
        </w:rPr>
        <w:t>WORD EMBEDDING</w:t>
      </w:r>
      <w:r>
        <w:t>----FEATURE WISE REPRESENTATION</w:t>
      </w:r>
    </w:p>
    <w:p w:rsidR="00D24EC5" w:rsidRDefault="00D24EC5" w:rsidP="00D24E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5F3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IN"/>
        </w:rPr>
        <w:t>words that are close in meaning are grouped near to one another in vector space</w:t>
      </w:r>
      <w:r w:rsidRPr="00DC2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For example, while representing a word such as frog, the nearest neighbour of a frog would be frogs, toads, </w:t>
      </w:r>
      <w:proofErr w:type="spellStart"/>
      <w:r w:rsidRPr="00DC2BAD">
        <w:rPr>
          <w:rFonts w:ascii="Times New Roman" w:eastAsia="Times New Roman" w:hAnsi="Times New Roman" w:cs="Times New Roman"/>
          <w:sz w:val="24"/>
          <w:szCs w:val="24"/>
          <w:lang w:eastAsia="en-IN"/>
        </w:rPr>
        <w:t>Litoria</w:t>
      </w:r>
      <w:proofErr w:type="spellEnd"/>
      <w:r w:rsidRPr="00DC2BA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24EC5" w:rsidRPr="00DC2BAD" w:rsidRDefault="00D24EC5" w:rsidP="00D24E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queen went to palace </w:t>
      </w:r>
    </w:p>
    <w:p w:rsidR="00D24EC5" w:rsidRDefault="00D24EC5" w:rsidP="00D24EC5">
      <w:pPr>
        <w:spacing w:after="0" w:line="240" w:lineRule="auto"/>
      </w:pPr>
    </w:p>
    <w:p w:rsidR="00D24EC5" w:rsidRPr="00DC2BAD" w:rsidRDefault="00D24EC5" w:rsidP="00D24E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5F3">
        <w:rPr>
          <w:highlight w:val="yellow"/>
        </w:rPr>
        <w:t xml:space="preserve">if </w:t>
      </w:r>
      <w:proofErr w:type="spellStart"/>
      <w:r w:rsidRPr="003875F3">
        <w:rPr>
          <w:highlight w:val="yellow"/>
        </w:rPr>
        <w:t>i</w:t>
      </w:r>
      <w:proofErr w:type="spellEnd"/>
      <w:r w:rsidRPr="003875F3">
        <w:rPr>
          <w:highlight w:val="yellow"/>
        </w:rPr>
        <w:t xml:space="preserve"> am </w:t>
      </w:r>
      <w:proofErr w:type="spellStart"/>
      <w:r w:rsidRPr="003875F3">
        <w:rPr>
          <w:highlight w:val="yellow"/>
        </w:rPr>
        <w:t>geeting</w:t>
      </w:r>
      <w:proofErr w:type="spellEnd"/>
      <w:r w:rsidRPr="003875F3">
        <w:rPr>
          <w:highlight w:val="yellow"/>
        </w:rPr>
        <w:t xml:space="preserve"> x and y </w:t>
      </w:r>
      <w:proofErr w:type="spellStart"/>
      <w:r w:rsidRPr="003875F3">
        <w:rPr>
          <w:highlight w:val="yellow"/>
        </w:rPr>
        <w:t>fo</w:t>
      </w:r>
      <w:proofErr w:type="spellEnd"/>
      <w:r w:rsidRPr="003875F3">
        <w:rPr>
          <w:highlight w:val="yellow"/>
        </w:rPr>
        <w:t xml:space="preserve"> queen and king then can </w:t>
      </w:r>
      <w:proofErr w:type="spellStart"/>
      <w:r w:rsidRPr="003875F3">
        <w:rPr>
          <w:highlight w:val="yellow"/>
        </w:rPr>
        <w:t>i</w:t>
      </w:r>
      <w:proofErr w:type="spellEnd"/>
      <w:r w:rsidRPr="003875F3">
        <w:rPr>
          <w:highlight w:val="yellow"/>
        </w:rPr>
        <w:t xml:space="preserve"> represent the data in vector form</w:t>
      </w:r>
      <w:r>
        <w:t xml:space="preserve"> </w:t>
      </w:r>
      <w:hyperlink r:id="rId5" w:history="1">
        <w:r w:rsidRPr="00DC2BA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br/>
        </w:r>
      </w:hyperlink>
      <w:r>
        <w:rPr>
          <w:noProof/>
          <w:lang w:eastAsia="en-IN"/>
        </w:rPr>
        <w:drawing>
          <wp:inline distT="0" distB="0" distL="0" distR="0">
            <wp:extent cx="2692252" cy="1844943"/>
            <wp:effectExtent l="19050" t="0" r="0" b="0"/>
            <wp:docPr id="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8904" cy="1856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EC5" w:rsidRDefault="00D24EC5" w:rsidP="00D24EC5"/>
    <w:p w:rsidR="00D24EC5" w:rsidRPr="00DC2BAD" w:rsidRDefault="00D24EC5" w:rsidP="00D24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Word Embedding or Word Vector is a numeric vector input that represents </w:t>
      </w:r>
      <w:r w:rsidRPr="003875F3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a word in a lower-dimensional space</w:t>
      </w:r>
      <w:r w:rsidRPr="00DC2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It allows words with similar meaning to have a </w:t>
      </w:r>
      <w:r w:rsidRPr="003875F3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similar representation</w:t>
      </w:r>
      <w:r w:rsidRPr="00DC2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They can also approximate meaning. </w:t>
      </w:r>
      <w:r w:rsidRPr="003875F3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A word vector with 50 values can represent 50 unique features.</w:t>
      </w:r>
    </w:p>
    <w:p w:rsidR="00D24EC5" w:rsidRPr="00DC2BAD" w:rsidRDefault="00D24EC5" w:rsidP="00D24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B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Features:</w:t>
      </w:r>
      <w:r w:rsidRPr="00DC2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Anything that relates words to one another. </w:t>
      </w:r>
      <w:proofErr w:type="spellStart"/>
      <w:r w:rsidRPr="00DC2BAD">
        <w:rPr>
          <w:rFonts w:ascii="Times New Roman" w:eastAsia="Times New Roman" w:hAnsi="Times New Roman" w:cs="Times New Roman"/>
          <w:sz w:val="24"/>
          <w:szCs w:val="24"/>
          <w:lang w:eastAsia="en-IN"/>
        </w:rPr>
        <w:t>Eg</w:t>
      </w:r>
      <w:proofErr w:type="spellEnd"/>
      <w:r w:rsidRPr="00DC2BAD">
        <w:rPr>
          <w:rFonts w:ascii="Times New Roman" w:eastAsia="Times New Roman" w:hAnsi="Times New Roman" w:cs="Times New Roman"/>
          <w:sz w:val="24"/>
          <w:szCs w:val="24"/>
          <w:lang w:eastAsia="en-IN"/>
        </w:rPr>
        <w:t>: Age, Sports, Fitness, Employed etc. Each word vector has values corresponding to these features.</w:t>
      </w:r>
    </w:p>
    <w:p w:rsidR="00D24EC5" w:rsidRPr="00DC2BAD" w:rsidRDefault="00D24EC5" w:rsidP="00D24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B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 of Word Embeddings</w:t>
      </w:r>
    </w:p>
    <w:p w:rsidR="00D24EC5" w:rsidRPr="003875F3" w:rsidRDefault="00D24EC5" w:rsidP="00D24E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3875F3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To reduce dimensionality</w:t>
      </w:r>
    </w:p>
    <w:p w:rsidR="00D24EC5" w:rsidRPr="003875F3" w:rsidRDefault="00D24EC5" w:rsidP="00D24E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3875F3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To use a word to predict the words around it</w:t>
      </w:r>
    </w:p>
    <w:p w:rsidR="00D24EC5" w:rsidRDefault="00D24EC5" w:rsidP="00D24EC5"/>
    <w:p w:rsidR="00D24EC5" w:rsidRPr="00FD7872" w:rsidRDefault="00D24EC5" w:rsidP="00D24E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8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Word embedding is the collective name for a set of language </w:t>
      </w:r>
      <w:proofErr w:type="spellStart"/>
      <w:r w:rsidRPr="00FD78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modeling</w:t>
      </w:r>
      <w:proofErr w:type="spellEnd"/>
      <w:r w:rsidRPr="00FD78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feature learning techniques where words or phrases from the vocabulary are mapped to vectors of real numbers. The technique is primarily used with Neural Network Models</w:t>
      </w:r>
      <w:r w:rsidRPr="00FD787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24EC5" w:rsidRPr="00FD7872" w:rsidRDefault="00D24EC5" w:rsidP="00D24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872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 it involves projecting a word from a dimension equivalent to the vocabulary length to a lower dimensional space, with the idea being that similar words will be projected closer to each other.</w:t>
      </w:r>
    </w:p>
    <w:p w:rsidR="00D24EC5" w:rsidRPr="00FD7872" w:rsidRDefault="00D24EC5" w:rsidP="00D24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872">
        <w:rPr>
          <w:rFonts w:ascii="Times New Roman" w:eastAsia="Times New Roman" w:hAnsi="Times New Roman" w:cs="Times New Roman"/>
          <w:sz w:val="24"/>
          <w:szCs w:val="24"/>
          <w:lang w:eastAsia="en-IN"/>
        </w:rPr>
        <w:t>For the sake of understanding we can think of embeddings as each word being projected to a space of characteristics as shown in the image below.</w:t>
      </w:r>
    </w:p>
    <w:p w:rsidR="00D24EC5" w:rsidRPr="00FD7872" w:rsidRDefault="00D24EC5" w:rsidP="00D24E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87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6667500" cy="3752850"/>
            <wp:effectExtent l="0" t="0" r="0" b="0"/>
            <wp:docPr id="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4EC5" w:rsidRPr="00FD7872" w:rsidRDefault="00D24EC5" w:rsidP="00D24E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8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Image credit : Andrew Ng, </w:t>
      </w:r>
      <w:proofErr w:type="spellStart"/>
      <w:r w:rsidRPr="00FD7872">
        <w:rPr>
          <w:rFonts w:ascii="Times New Roman" w:eastAsia="Times New Roman" w:hAnsi="Times New Roman" w:cs="Times New Roman"/>
          <w:sz w:val="24"/>
          <w:szCs w:val="24"/>
          <w:lang w:eastAsia="en-IN"/>
        </w:rPr>
        <w:t>Coursera</w:t>
      </w:r>
      <w:proofErr w:type="spellEnd"/>
      <w:r w:rsidRPr="00FD7872">
        <w:rPr>
          <w:rFonts w:ascii="Times New Roman" w:eastAsia="Times New Roman" w:hAnsi="Times New Roman" w:cs="Times New Roman"/>
          <w:sz w:val="24"/>
          <w:szCs w:val="24"/>
          <w:lang w:eastAsia="en-IN"/>
        </w:rPr>
        <w:t>. Each word being represented in a space of characteristics (Gender, Royal, Age, Food) etc</w:t>
      </w:r>
    </w:p>
    <w:p w:rsidR="00D24EC5" w:rsidRPr="00FD7872" w:rsidRDefault="00D24EC5" w:rsidP="00D24E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8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However, in reality these dimensions are not that clear or easily understandable. This does not concur a problem as the algorithms train on the mathematical relationships between the dimensions. What is represented by the dimension is meaningless for a neural network from training and prediction point of view.</w:t>
      </w:r>
    </w:p>
    <w:p w:rsidR="00D24EC5" w:rsidRPr="002C2F22" w:rsidRDefault="00D24EC5" w:rsidP="00D24EC5"/>
    <w:p w:rsidR="00D24EC5" w:rsidRDefault="00D24EC5" w:rsidP="00D24EC5">
      <w:pPr>
        <w:rPr>
          <w:lang w:val="en-US"/>
        </w:rPr>
      </w:pPr>
      <w:r>
        <w:rPr>
          <w:lang w:val="en-US"/>
        </w:rPr>
        <w:t xml:space="preserve">with one hot encoding we can convert into variable </w:t>
      </w:r>
    </w:p>
    <w:p w:rsidR="00D24EC5" w:rsidRDefault="00D24EC5" w:rsidP="00D24EC5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528945" cy="3700145"/>
            <wp:effectExtent l="1905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8945" cy="3700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3872467" cy="3798819"/>
            <wp:effectExtent l="19050" t="0" r="0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3804" cy="3809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4EC5" w:rsidRDefault="00D24EC5" w:rsidP="00D24EC5">
      <w:pPr>
        <w:rPr>
          <w:lang w:val="en-US"/>
        </w:rPr>
      </w:pPr>
      <w:proofErr w:type="spellStart"/>
      <w:r>
        <w:rPr>
          <w:lang w:val="en-US"/>
        </w:rPr>
        <w:t>LOw</w:t>
      </w:r>
      <w:proofErr w:type="spellEnd"/>
      <w:r>
        <w:rPr>
          <w:lang w:val="en-US"/>
        </w:rPr>
        <w:t xml:space="preserve"> dimension / dense matrix</w:t>
      </w:r>
    </w:p>
    <w:p w:rsidR="00D24EC5" w:rsidRDefault="00D24EC5" w:rsidP="00D24EC5"/>
    <w:p w:rsidR="00D24EC5" w:rsidRDefault="00D24EC5" w:rsidP="00D24EC5">
      <w:pPr>
        <w:rPr>
          <w:rStyle w:val="hgkelc"/>
        </w:rPr>
      </w:pPr>
      <w:r w:rsidRPr="00D72312">
        <w:rPr>
          <w:rStyle w:val="hgkelc"/>
          <w:highlight w:val="green"/>
        </w:rPr>
        <w:t>WORD 2 VEC -</w:t>
      </w:r>
      <w:r w:rsidRPr="00D72312">
        <w:rPr>
          <w:rStyle w:val="hgkelc"/>
          <w:b/>
          <w:bCs/>
          <w:highlight w:val="green"/>
        </w:rPr>
        <w:t>Skip-gram and Continuous Bag of Words (CBOW)</w:t>
      </w:r>
      <w:r w:rsidRPr="00D72312">
        <w:rPr>
          <w:rStyle w:val="hgkelc"/>
          <w:highlight w:val="green"/>
        </w:rPr>
        <w:t>.</w:t>
      </w:r>
    </w:p>
    <w:p w:rsidR="00D24EC5" w:rsidRDefault="00D24EC5" w:rsidP="00D24EC5">
      <w:pPr>
        <w:rPr>
          <w:rStyle w:val="hgkelc"/>
        </w:rPr>
      </w:pPr>
    </w:p>
    <w:p w:rsidR="00D24EC5" w:rsidRDefault="00D24EC5" w:rsidP="00D24EC5">
      <w:pPr>
        <w:rPr>
          <w:rStyle w:val="hgkelc"/>
        </w:rPr>
      </w:pPr>
      <w:r>
        <w:rPr>
          <w:rStyle w:val="hgkelc"/>
        </w:rPr>
        <w:t xml:space="preserve">WORD 2 VEC-------Word2vec is one of the most popular implementations of word embedding. It is used </w:t>
      </w:r>
      <w:r>
        <w:rPr>
          <w:rStyle w:val="hgkelc"/>
          <w:b/>
          <w:bCs/>
        </w:rPr>
        <w:t xml:space="preserve">to create a distributed representation of </w:t>
      </w:r>
      <w:r w:rsidRPr="0076480B">
        <w:rPr>
          <w:rStyle w:val="hgkelc"/>
          <w:b/>
          <w:bCs/>
          <w:highlight w:val="yellow"/>
        </w:rPr>
        <w:t>words into numerical vectors</w:t>
      </w:r>
      <w:r w:rsidRPr="0076480B">
        <w:rPr>
          <w:rStyle w:val="hgkelc"/>
          <w:highlight w:val="yellow"/>
        </w:rPr>
        <w:t>.</w:t>
      </w:r>
      <w:r>
        <w:rPr>
          <w:rStyle w:val="hgkelc"/>
        </w:rPr>
        <w:t xml:space="preserve"> Word2vec converts text into vectors that capture semantics and relationships among words.</w:t>
      </w:r>
    </w:p>
    <w:p w:rsidR="00D24EC5" w:rsidRDefault="00D24EC5" w:rsidP="00D24EC5">
      <w:pPr>
        <w:rPr>
          <w:rStyle w:val="hgkelc"/>
        </w:rPr>
      </w:pPr>
      <w:r>
        <w:rPr>
          <w:rStyle w:val="hgkelc"/>
        </w:rPr>
        <w:t xml:space="preserve">Word2Vec </w:t>
      </w:r>
      <w:r>
        <w:rPr>
          <w:rStyle w:val="hgkelc"/>
          <w:b/>
          <w:bCs/>
        </w:rPr>
        <w:t>creates vectors of the words that are distributed numerical representations of word features</w:t>
      </w:r>
      <w:r>
        <w:rPr>
          <w:rStyle w:val="hgkelc"/>
        </w:rPr>
        <w:t xml:space="preserve"> – these word features could comprise of words that represent the context of the individual words present in our </w:t>
      </w:r>
      <w:proofErr w:type="spellStart"/>
      <w:r>
        <w:rPr>
          <w:rStyle w:val="hgkelc"/>
        </w:rPr>
        <w:t>vocabular</w:t>
      </w:r>
      <w:proofErr w:type="spellEnd"/>
    </w:p>
    <w:p w:rsidR="00D24EC5" w:rsidRDefault="00D24EC5" w:rsidP="00D24EC5">
      <w:pPr>
        <w:rPr>
          <w:rStyle w:val="hgkelc"/>
        </w:rPr>
      </w:pPr>
      <w:r w:rsidRPr="0076480B">
        <w:rPr>
          <w:rStyle w:val="hgkelc"/>
          <w:highlight w:val="yellow"/>
        </w:rPr>
        <w:t>EACH WORD IS BASICALLY REPRESENTED A VECTOR OF 32 OR MORE DIMENSIONS INSTAED OF SINGLE NUMBER</w:t>
      </w:r>
      <w:r>
        <w:rPr>
          <w:rStyle w:val="hgkelc"/>
        </w:rPr>
        <w:t xml:space="preserve"> </w:t>
      </w:r>
    </w:p>
    <w:p w:rsidR="00D24EC5" w:rsidRDefault="00D24EC5" w:rsidP="00D24EC5">
      <w:pPr>
        <w:rPr>
          <w:rStyle w:val="hgkelc"/>
        </w:rPr>
      </w:pPr>
      <w:r>
        <w:rPr>
          <w:noProof/>
          <w:lang w:eastAsia="en-IN"/>
        </w:rPr>
        <w:drawing>
          <wp:inline distT="0" distB="0" distL="0" distR="0">
            <wp:extent cx="2028825" cy="1388926"/>
            <wp:effectExtent l="0" t="0" r="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4346" cy="13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1485900" cy="1159389"/>
            <wp:effectExtent l="0" t="0" r="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1034" cy="11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4776234" cy="2708768"/>
            <wp:effectExtent l="19050" t="0" r="5316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248" cy="27172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4EC5" w:rsidRDefault="00D24EC5" w:rsidP="00D24EC5">
      <w:pPr>
        <w:rPr>
          <w:rStyle w:val="hgkelc"/>
        </w:rPr>
      </w:pPr>
    </w:p>
    <w:p w:rsidR="00D24EC5" w:rsidRDefault="00D24EC5" w:rsidP="00D24EC5">
      <w:pPr>
        <w:pStyle w:val="Heading2"/>
      </w:pPr>
      <w:r>
        <w:t>CBOW (Continuous Bag of Words)</w:t>
      </w:r>
    </w:p>
    <w:p w:rsidR="00D24EC5" w:rsidRDefault="00D24EC5" w:rsidP="00D24EC5">
      <w:pPr>
        <w:pStyle w:val="pw-post-body-paragraph"/>
      </w:pPr>
      <w:r>
        <w:t xml:space="preserve">This architecture is very similar to a feed forward neural network. This model architecture essentially tries to predict a target word from a list of context words. The intuition behind this model is quite simple: given a phrase </w:t>
      </w:r>
      <w:r>
        <w:rPr>
          <w:rStyle w:val="HTMLCode"/>
          <w:rFonts w:eastAsiaTheme="majorEastAsia"/>
        </w:rPr>
        <w:t>"Have a great day"</w:t>
      </w:r>
      <w:r>
        <w:t xml:space="preserve"> , we will choose our target word to be “a” and our context words to be [“have”, “great”, “day”]. What this model will do is take the distributed representations of the context words to try and predict the target word.</w:t>
      </w:r>
    </w:p>
    <w:p w:rsidR="00D24EC5" w:rsidRDefault="00D24EC5" w:rsidP="00D24EC5">
      <w:r>
        <w:rPr>
          <w:noProof/>
          <w:lang w:eastAsia="en-IN"/>
        </w:rPr>
        <w:drawing>
          <wp:inline distT="0" distB="0" distL="0" distR="0">
            <wp:extent cx="3733800" cy="17716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4EC5" w:rsidRDefault="00D24EC5" w:rsidP="00D24EC5">
      <w:pPr>
        <w:rPr>
          <w:rStyle w:val="hgkelc"/>
        </w:rPr>
      </w:pPr>
    </w:p>
    <w:p w:rsidR="00D24EC5" w:rsidRDefault="00D24EC5" w:rsidP="00D24EC5">
      <w:pPr>
        <w:pStyle w:val="Heading2"/>
      </w:pPr>
      <w:r w:rsidRPr="00D72312">
        <w:t>SKIPGRAM</w:t>
      </w:r>
    </w:p>
    <w:p w:rsidR="00D24EC5" w:rsidRDefault="00D24EC5" w:rsidP="00D24EC5">
      <w:pPr>
        <w:pStyle w:val="Heading3"/>
      </w:pPr>
      <w:r>
        <w:t>1.2) Skip Gram</w:t>
      </w:r>
    </w:p>
    <w:p w:rsidR="00D24EC5" w:rsidRDefault="00D24EC5" w:rsidP="00D24EC5">
      <w:pPr>
        <w:pStyle w:val="NormalWeb"/>
      </w:pPr>
      <w:r>
        <w:t xml:space="preserve">In this model, we try to make the central word closer to the </w:t>
      </w:r>
      <w:proofErr w:type="spellStart"/>
      <w:r>
        <w:t>neighboring</w:t>
      </w:r>
      <w:proofErr w:type="spellEnd"/>
      <w:r>
        <w:t xml:space="preserve"> words. It is the complete opposite of the CBOW model. It is shown that this method produces more meaningful embeddings.</w:t>
      </w:r>
    </w:p>
    <w:p w:rsidR="00D24EC5" w:rsidRDefault="00D24EC5" w:rsidP="00D24EC5">
      <w:pPr>
        <w:pStyle w:val="NormalWeb"/>
      </w:pPr>
      <w:r>
        <w:rPr>
          <w:noProof/>
        </w:rPr>
        <w:drawing>
          <wp:inline distT="0" distB="0" distL="0" distR="0">
            <wp:extent cx="4374515" cy="2743129"/>
            <wp:effectExtent l="0" t="0" r="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9972" cy="2746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4EC5" w:rsidRDefault="00D24EC5" w:rsidP="00D24EC5">
      <w:pPr>
        <w:pStyle w:val="Heading2"/>
      </w:pPr>
      <w:r>
        <w:t xml:space="preserve">Word2Vec only captures the local context of words. During training, it only considers </w:t>
      </w:r>
      <w:proofErr w:type="spellStart"/>
      <w:r>
        <w:t>neighboring</w:t>
      </w:r>
      <w:proofErr w:type="spellEnd"/>
      <w:r>
        <w:t xml:space="preserve"> words to capture the context. </w:t>
      </w:r>
      <w:proofErr w:type="spellStart"/>
      <w:r>
        <w:t>GloVe</w:t>
      </w:r>
      <w:proofErr w:type="spellEnd"/>
      <w:r>
        <w:t xml:space="preserve"> considers the entire corpus and creates a large matrix that can capture the co-occurrence of words within the corpus.</w:t>
      </w:r>
    </w:p>
    <w:p w:rsidR="00D24EC5" w:rsidRDefault="00D24EC5" w:rsidP="00D24EC5">
      <w:pPr>
        <w:pStyle w:val="Heading2"/>
      </w:pPr>
    </w:p>
    <w:p w:rsidR="00D24EC5" w:rsidRDefault="00D24EC5" w:rsidP="00D24EC5">
      <w:pPr>
        <w:pStyle w:val="Heading1"/>
      </w:pPr>
      <w:r w:rsidRPr="00D72312">
        <w:rPr>
          <w:highlight w:val="green"/>
        </w:rPr>
        <w:t>GLOVE</w:t>
      </w:r>
      <w:r>
        <w:t xml:space="preserve">--Global Vectors for Word </w:t>
      </w:r>
      <w:proofErr w:type="spellStart"/>
      <w:r>
        <w:t>RepresentatioN</w:t>
      </w:r>
      <w:proofErr w:type="spellEnd"/>
    </w:p>
    <w:p w:rsidR="00D24EC5" w:rsidRPr="002C2F22" w:rsidRDefault="00D24EC5" w:rsidP="00D24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F22">
        <w:rPr>
          <w:rFonts w:ascii="Times New Roman" w:eastAsia="Times New Roman" w:hAnsi="Times New Roman" w:cs="Times New Roman"/>
          <w:sz w:val="24"/>
          <w:szCs w:val="24"/>
          <w:lang w:eastAsia="en-IN"/>
        </w:rPr>
        <w:t>It leverages both</w:t>
      </w:r>
    </w:p>
    <w:p w:rsidR="00D24EC5" w:rsidRPr="002C2F22" w:rsidRDefault="00D24EC5" w:rsidP="00D24E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F22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 matrix factorization methods like latent semantic analysis (LSA) for generating low-dimensional word representations</w:t>
      </w:r>
    </w:p>
    <w:p w:rsidR="00D24EC5" w:rsidRPr="002C2F22" w:rsidRDefault="00D24EC5" w:rsidP="00D24E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F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Local context window methods such as the skip-gram model of </w:t>
      </w:r>
      <w:proofErr w:type="spellStart"/>
      <w:r w:rsidRPr="002C2F22">
        <w:rPr>
          <w:rFonts w:ascii="Times New Roman" w:eastAsia="Times New Roman" w:hAnsi="Times New Roman" w:cs="Times New Roman"/>
          <w:sz w:val="24"/>
          <w:szCs w:val="24"/>
          <w:lang w:eastAsia="en-IN"/>
        </w:rPr>
        <w:t>Mikolov</w:t>
      </w:r>
      <w:proofErr w:type="spellEnd"/>
      <w:r w:rsidRPr="002C2F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et al</w:t>
      </w:r>
    </w:p>
    <w:p w:rsidR="00D24EC5" w:rsidRDefault="00D24EC5" w:rsidP="00D24EC5"/>
    <w:p w:rsidR="00D24EC5" w:rsidRDefault="00D24EC5" w:rsidP="00D24EC5">
      <w:pPr>
        <w:pStyle w:val="Heading1"/>
      </w:pPr>
      <w:r>
        <w:t xml:space="preserve">What is </w:t>
      </w:r>
      <w:proofErr w:type="spellStart"/>
      <w:r>
        <w:t>GloVe</w:t>
      </w:r>
      <w:proofErr w:type="spellEnd"/>
      <w:r>
        <w:t>?--</w:t>
      </w:r>
      <w:proofErr w:type="spellStart"/>
      <w:r>
        <w:t>unsupervided</w:t>
      </w:r>
      <w:proofErr w:type="spellEnd"/>
      <w:r>
        <w:t xml:space="preserve"> </w:t>
      </w:r>
    </w:p>
    <w:p w:rsidR="00D24EC5" w:rsidRDefault="00D24EC5" w:rsidP="00D24EC5">
      <w:pPr>
        <w:pStyle w:val="pw-post-body-paragraph"/>
      </w:pPr>
      <w:proofErr w:type="spellStart"/>
      <w:r>
        <w:t>GloVe</w:t>
      </w:r>
      <w:proofErr w:type="spellEnd"/>
      <w:r>
        <w:t xml:space="preserve"> stands for global vectors for word representation. It is an unsupervised learning algorithm developed by Stanford for generating word embeddings by aggregating global word-word co-occurrence matrix from a corpus. The resulting embeddings show interesting linear substructures of the word in vector space.</w:t>
      </w:r>
    </w:p>
    <w:p w:rsidR="00D24EC5" w:rsidRDefault="00D24EC5" w:rsidP="00D24EC5">
      <w:pPr>
        <w:pStyle w:val="pw-post-body-paragraph"/>
      </w:pPr>
      <w:r>
        <w:rPr>
          <w:noProof/>
        </w:rPr>
        <w:drawing>
          <wp:inline distT="0" distB="0" distL="0" distR="0">
            <wp:extent cx="3738228" cy="29146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211" cy="2916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4EC5" w:rsidRDefault="00D24EC5" w:rsidP="00D24EC5">
      <w:r>
        <w:rPr>
          <w:noProof/>
          <w:lang w:eastAsia="en-IN"/>
        </w:rPr>
        <w:drawing>
          <wp:inline distT="0" distB="0" distL="0" distR="0">
            <wp:extent cx="3857625" cy="2989659"/>
            <wp:effectExtent l="0" t="0" r="0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9514" cy="2991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4EC5" w:rsidRPr="00D7032C" w:rsidRDefault="00D24EC5" w:rsidP="00D24EC5">
      <w:pPr>
        <w:rPr>
          <w:sz w:val="32"/>
        </w:rPr>
      </w:pPr>
    </w:p>
    <w:sectPr w:rsidR="00D24EC5" w:rsidRPr="00D7032C" w:rsidSect="00C47C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763202C"/>
    <w:multiLevelType w:val="multilevel"/>
    <w:tmpl w:val="E00A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C2C280D"/>
    <w:multiLevelType w:val="multilevel"/>
    <w:tmpl w:val="77B03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80"/>
  <w:proofState w:spelling="clean"/>
  <w:defaultTabStop w:val="720"/>
  <w:characterSpacingControl w:val="doNotCompress"/>
  <w:compat/>
  <w:rsids>
    <w:rsidRoot w:val="00D24EC5"/>
    <w:rsid w:val="00C47C31"/>
    <w:rsid w:val="00D24E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4EC5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24EC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24E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4EC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EC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24EC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24EC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D24E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gkelc">
    <w:name w:val="hgkelc"/>
    <w:basedOn w:val="DefaultParagraphFont"/>
    <w:rsid w:val="00D24EC5"/>
  </w:style>
  <w:style w:type="paragraph" w:customStyle="1" w:styleId="pw-post-body-paragraph">
    <w:name w:val="pw-post-body-paragraph"/>
    <w:basedOn w:val="Normal"/>
    <w:rsid w:val="00D24E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24EC5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4E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4EC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mygreatlearning.com/blog/word-embedding/" TargetMode="Externa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655</Words>
  <Characters>3736</Characters>
  <Application>Microsoft Office Word</Application>
  <DocSecurity>0</DocSecurity>
  <Lines>31</Lines>
  <Paragraphs>8</Paragraphs>
  <ScaleCrop>false</ScaleCrop>
  <Company/>
  <LinksUpToDate>false</LinksUpToDate>
  <CharactersWithSpaces>4383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2023-03-15T05:44:00Z</dcterms:created>
  <dcterms:modified xsi:type="dcterms:W3CDTF">2023-03-15T05:45:00Z</dcterms:modified>
</cp:coreProperties>
</file>