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25803" w14:textId="77777777" w:rsidR="00B918CF" w:rsidRPr="00B918CF" w:rsidRDefault="00B918CF" w:rsidP="00B918CF">
      <w:pPr>
        <w:jc w:val="center"/>
        <w:rPr>
          <w:b/>
          <w:bCs/>
        </w:rPr>
      </w:pPr>
      <w:r w:rsidRPr="00B918CF">
        <w:rPr>
          <w:b/>
          <w:bCs/>
        </w:rPr>
        <w:t>Conclusión</w:t>
      </w:r>
    </w:p>
    <w:p w14:paraId="27074DEC" w14:textId="77777777" w:rsidR="00B918CF" w:rsidRPr="00B918CF" w:rsidRDefault="00B918CF" w:rsidP="00B918CF">
      <w:pPr>
        <w:jc w:val="center"/>
      </w:pPr>
      <w:r w:rsidRPr="00B918CF">
        <w:t>La implementación de metodologías ágiles, y específicamente el uso de un tablero SCRUM enfocado en principios prácticos, transforma por completo el desarrollo de software al mover el foco de la teoría abstracta hacia la acción real. Al analizar esta estructura, se pueden extraer tres conclusiones fundamentales para la ingeniería de software:</w:t>
      </w:r>
    </w:p>
    <w:p w14:paraId="5E45209D" w14:textId="77777777" w:rsidR="00B918CF" w:rsidRPr="00B918CF" w:rsidRDefault="00B918CF" w:rsidP="00B918CF">
      <w:pPr>
        <w:numPr>
          <w:ilvl w:val="0"/>
          <w:numId w:val="1"/>
        </w:numPr>
        <w:jc w:val="center"/>
      </w:pPr>
      <w:r w:rsidRPr="00B918CF">
        <w:rPr>
          <w:b/>
          <w:bCs/>
        </w:rPr>
        <w:t>Vinculación entre calidad técnica y habilidades blandas:</w:t>
      </w:r>
      <w:r w:rsidRPr="00B918CF">
        <w:t xml:space="preserve"> Un proyecto exitoso no depende únicamente de escribir código limpio o diseñar bases de datos robustas; requiere de manera obligatoria una cultura de respeto, escucha activa, empatía y trato amable con el cliente y entre los miembros del equipo.</w:t>
      </w:r>
    </w:p>
    <w:p w14:paraId="1D0104A0" w14:textId="77777777" w:rsidR="00B918CF" w:rsidRPr="00B918CF" w:rsidRDefault="00B918CF" w:rsidP="00B918CF">
      <w:pPr>
        <w:numPr>
          <w:ilvl w:val="0"/>
          <w:numId w:val="1"/>
        </w:numPr>
        <w:jc w:val="center"/>
      </w:pPr>
      <w:r w:rsidRPr="00B918CF">
        <w:rPr>
          <w:b/>
          <w:bCs/>
        </w:rPr>
        <w:t>Eficiencia operativa mediante la visibilidad:</w:t>
      </w:r>
      <w:r w:rsidRPr="00B918CF">
        <w:t xml:space="preserve"> El uso de estados claros como </w:t>
      </w:r>
      <w:r w:rsidRPr="00B918CF">
        <w:rPr>
          <w:i/>
          <w:iCs/>
        </w:rPr>
        <w:t>No Iniciado</w:t>
      </w:r>
      <w:r w:rsidRPr="00B918CF">
        <w:t xml:space="preserve">, </w:t>
      </w:r>
      <w:r w:rsidRPr="00B918CF">
        <w:rPr>
          <w:i/>
          <w:iCs/>
        </w:rPr>
        <w:t>En Proceso</w:t>
      </w:r>
      <w:r w:rsidRPr="00B918CF">
        <w:t xml:space="preserve"> y </w:t>
      </w:r>
      <w:r w:rsidRPr="00B918CF">
        <w:rPr>
          <w:i/>
          <w:iCs/>
        </w:rPr>
        <w:t>Finalizado</w:t>
      </w:r>
      <w:r w:rsidRPr="00B918CF">
        <w:t xml:space="preserve"> permite medir el progreso real del proyecto basándose exclusivamente en software que funciona y entregables tangibles, eliminando las falsas métricas de avance y optimizando el </w:t>
      </w:r>
      <w:proofErr w:type="gramStart"/>
      <w:r w:rsidRPr="00B918CF">
        <w:t>tiempo asignada</w:t>
      </w:r>
      <w:proofErr w:type="gramEnd"/>
      <w:r w:rsidRPr="00B918CF">
        <w:t xml:space="preserve"> a cada rol.</w:t>
      </w:r>
    </w:p>
    <w:p w14:paraId="4B1B1C95" w14:textId="77777777" w:rsidR="00B918CF" w:rsidRPr="00B918CF" w:rsidRDefault="00B918CF" w:rsidP="00B918CF">
      <w:pPr>
        <w:numPr>
          <w:ilvl w:val="0"/>
          <w:numId w:val="1"/>
        </w:numPr>
        <w:jc w:val="center"/>
      </w:pPr>
      <w:r w:rsidRPr="00B918CF">
        <w:rPr>
          <w:b/>
          <w:bCs/>
        </w:rPr>
        <w:t>Sostenibilidad y adaptación:</w:t>
      </w:r>
      <w:r w:rsidRPr="00B918CF">
        <w:t xml:space="preserve"> La agilidad demuestra que el desarrollo de software es un proceso vivo. Mantener un ritmo de trabajo constante y saludable, aceptar los cambios con flexibilidad y automatizar tareas mediante la mejora continua son las únicas vías para entregar valor real de forma constante sin desgastar al equipo técnico.</w:t>
      </w:r>
    </w:p>
    <w:p w14:paraId="74FE0857" w14:textId="77777777" w:rsidR="001B0DE1" w:rsidRDefault="001B0DE1" w:rsidP="00B918CF">
      <w:pPr>
        <w:jc w:val="center"/>
      </w:pPr>
    </w:p>
    <w:sectPr w:rsidR="001B0D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83B44"/>
    <w:multiLevelType w:val="multilevel"/>
    <w:tmpl w:val="B946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214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8CF"/>
    <w:rsid w:val="001B0DE1"/>
    <w:rsid w:val="004B341F"/>
    <w:rsid w:val="00743ABC"/>
    <w:rsid w:val="00B918C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74BC"/>
  <w15:chartTrackingRefBased/>
  <w15:docId w15:val="{02E8C54C-CC04-42AB-A42F-EFD020E62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1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91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918C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918C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918C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918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18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18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18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18C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918C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918C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918C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918C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918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18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18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18CF"/>
    <w:rPr>
      <w:rFonts w:eastAsiaTheme="majorEastAsia" w:cstheme="majorBidi"/>
      <w:color w:val="272727" w:themeColor="text1" w:themeTint="D8"/>
    </w:rPr>
  </w:style>
  <w:style w:type="paragraph" w:styleId="Ttulo">
    <w:name w:val="Title"/>
    <w:basedOn w:val="Normal"/>
    <w:next w:val="Normal"/>
    <w:link w:val="TtuloCar"/>
    <w:uiPriority w:val="10"/>
    <w:qFormat/>
    <w:rsid w:val="00B91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18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18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18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18CF"/>
    <w:pPr>
      <w:spacing w:before="160"/>
      <w:jc w:val="center"/>
    </w:pPr>
    <w:rPr>
      <w:i/>
      <w:iCs/>
      <w:color w:val="404040" w:themeColor="text1" w:themeTint="BF"/>
    </w:rPr>
  </w:style>
  <w:style w:type="character" w:customStyle="1" w:styleId="CitaCar">
    <w:name w:val="Cita Car"/>
    <w:basedOn w:val="Fuentedeprrafopredeter"/>
    <w:link w:val="Cita"/>
    <w:uiPriority w:val="29"/>
    <w:rsid w:val="00B918CF"/>
    <w:rPr>
      <w:i/>
      <w:iCs/>
      <w:color w:val="404040" w:themeColor="text1" w:themeTint="BF"/>
    </w:rPr>
  </w:style>
  <w:style w:type="paragraph" w:styleId="Prrafodelista">
    <w:name w:val="List Paragraph"/>
    <w:basedOn w:val="Normal"/>
    <w:uiPriority w:val="34"/>
    <w:qFormat/>
    <w:rsid w:val="00B918CF"/>
    <w:pPr>
      <w:ind w:left="720"/>
      <w:contextualSpacing/>
    </w:pPr>
  </w:style>
  <w:style w:type="character" w:styleId="nfasisintenso">
    <w:name w:val="Intense Emphasis"/>
    <w:basedOn w:val="Fuentedeprrafopredeter"/>
    <w:uiPriority w:val="21"/>
    <w:qFormat/>
    <w:rsid w:val="00B918CF"/>
    <w:rPr>
      <w:i/>
      <w:iCs/>
      <w:color w:val="2F5496" w:themeColor="accent1" w:themeShade="BF"/>
    </w:rPr>
  </w:style>
  <w:style w:type="paragraph" w:styleId="Citadestacada">
    <w:name w:val="Intense Quote"/>
    <w:basedOn w:val="Normal"/>
    <w:next w:val="Normal"/>
    <w:link w:val="CitadestacadaCar"/>
    <w:uiPriority w:val="30"/>
    <w:qFormat/>
    <w:rsid w:val="00B91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918CF"/>
    <w:rPr>
      <w:i/>
      <w:iCs/>
      <w:color w:val="2F5496" w:themeColor="accent1" w:themeShade="BF"/>
    </w:rPr>
  </w:style>
  <w:style w:type="character" w:styleId="Referenciaintensa">
    <w:name w:val="Intense Reference"/>
    <w:basedOn w:val="Fuentedeprrafopredeter"/>
    <w:uiPriority w:val="32"/>
    <w:qFormat/>
    <w:rsid w:val="00B918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201</Words>
  <Characters>1111</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Diurno</dc:creator>
  <cp:keywords/>
  <dc:description/>
  <cp:lastModifiedBy>Diurno</cp:lastModifiedBy>
  <cp:revision>1</cp:revision>
  <dcterms:created xsi:type="dcterms:W3CDTF">2026-06-17T16:03:00Z</dcterms:created>
  <dcterms:modified xsi:type="dcterms:W3CDTF">2026-06-17T16:06:00Z</dcterms:modified>
</cp:coreProperties>
</file>