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AC" w:rsidRP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b/>
          <w:sz w:val="24"/>
          <w:szCs w:val="24"/>
        </w:rPr>
      </w:pPr>
      <w:r w:rsidRPr="00E824AC">
        <w:rPr>
          <w:rFonts w:ascii="SFBX1200" w:hAnsi="SFBX1200" w:cs="SFBX1200"/>
          <w:b/>
          <w:sz w:val="24"/>
          <w:szCs w:val="24"/>
        </w:rPr>
        <w:t>4.4.2 Patientens autonomi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Når en teknologi som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kommer i samspil med et menneske, vil der fremkomme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en etisk dimension, der bør medtages i overvejelserne omkring brugen af teknologien.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Derfor fokuseres der på de etiske dilemmaer, som kan opstå ift. patienterne på RHN,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ved anvendelse af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som træningsredskab.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E824AC" w:rsidRP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b/>
        </w:rPr>
      </w:pPr>
      <w:r w:rsidRPr="00E824AC">
        <w:rPr>
          <w:rFonts w:ascii="SFBX1095" w:hAnsi="SFBX1095" w:cs="SFBX1095"/>
          <w:b/>
        </w:rPr>
        <w:t>Patienten mister nærhed</w:t>
      </w:r>
      <w:bookmarkStart w:id="0" w:name="_GoBack"/>
      <w:bookmarkEnd w:id="0"/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RHN forventer at kunne indføre 1:2 træning med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og dermed frigive ressourcer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til andre opgaver. Patienten kan opleve mere nærhed ved konventionel træning end ved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et rehabiliteringsforløb med armrobotteknologi [19], hvilket gør dette til et etisk dilemma,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som bør overvejes ved implementering af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>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</w:rPr>
      </w:pPr>
    </w:p>
    <w:p w:rsidR="00E824AC" w:rsidRP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BX1095" w:hAnsi="SFBX1095" w:cs="SFBX1095"/>
          <w:b/>
        </w:rPr>
      </w:pPr>
      <w:r w:rsidRPr="00E824AC">
        <w:rPr>
          <w:rFonts w:ascii="SFBX1095" w:hAnsi="SFBX1095" w:cs="SFBX1095"/>
          <w:b/>
        </w:rPr>
        <w:t>Patienten ikke i kontrol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Patienterne har ikke mulighed for at anvende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uden hjælp fra en terapeut.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Terapeuten skal være tilstede for, at patienten sættes korrekt i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samt være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tilstede under patientens træning for at observere, om øvelserne udføres efter hensigten (Se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bilag 12 - Interview med Hornbæk ved 15:30). Dette kan for patienten ses som en fratagelse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af fri vilje.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Øvelserne i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udføres delvis selvstændigt, hvilket kan fremme følelsen af værdi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hos patienten. Denne følelse kan til dels fratages i og med, at patienten ikke har </w:t>
      </w:r>
      <w:proofErr w:type="spellStart"/>
      <w:r>
        <w:rPr>
          <w:rFonts w:ascii="SFRM1095" w:hAnsi="SFRM1095" w:cs="SFRM1095"/>
        </w:rPr>
        <w:t>muglighed</w:t>
      </w:r>
      <w:proofErr w:type="spellEnd"/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for selv at starte et nyt spil efter et afsluttet.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 xml:space="preserve"> giver altså både patienten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muligheden for at agere autonomt, men fratager på samme tid patienten denne mulighed.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Patienten er ikke i kontrol og mister sin </w:t>
      </w:r>
      <w:proofErr w:type="spellStart"/>
      <w:r>
        <w:rPr>
          <w:rFonts w:ascii="SFRM1095" w:hAnsi="SFRM1095" w:cs="SFRM1095"/>
        </w:rPr>
        <w:t>empowerment</w:t>
      </w:r>
      <w:proofErr w:type="spellEnd"/>
      <w:r>
        <w:rPr>
          <w:rFonts w:ascii="SFRM1095" w:hAnsi="SFRM1095" w:cs="SFRM1095"/>
        </w:rPr>
        <w:t xml:space="preserve"> ved ikke at have magt over egen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tilværelse (Se bilag 12 - Interview med Hornbæk ved 15:41). Dette er et etisk dilemma, da</w:t>
      </w:r>
    </w:p>
    <w:p w:rsidR="00E824AC" w:rsidRDefault="00E824AC" w:rsidP="00E824AC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det kan være den bedste løsning for patienten at træne i </w:t>
      </w:r>
      <w:proofErr w:type="spellStart"/>
      <w:r>
        <w:rPr>
          <w:rFonts w:ascii="SFRM1095" w:hAnsi="SFRM1095" w:cs="SFRM1095"/>
        </w:rPr>
        <w:t>ArmeoSpring</w:t>
      </w:r>
      <w:proofErr w:type="spellEnd"/>
      <w:r>
        <w:rPr>
          <w:rFonts w:ascii="SFRM1095" w:hAnsi="SFRM1095" w:cs="SFRM1095"/>
        </w:rPr>
        <w:t>, men samtidig kan</w:t>
      </w:r>
    </w:p>
    <w:p w:rsidR="001C2153" w:rsidRDefault="00E824AC" w:rsidP="00E824AC">
      <w:r>
        <w:rPr>
          <w:rFonts w:ascii="SFRM1095" w:hAnsi="SFRM1095" w:cs="SFRM1095"/>
        </w:rPr>
        <w:t>det medføre, at patienten mister følelsen af kontrol over eget liv.</w:t>
      </w:r>
    </w:p>
    <w:sectPr w:rsidR="001C21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C"/>
    <w:rsid w:val="00025231"/>
    <w:rsid w:val="00031F1C"/>
    <w:rsid w:val="00036E21"/>
    <w:rsid w:val="00037FE1"/>
    <w:rsid w:val="0006469C"/>
    <w:rsid w:val="0006716F"/>
    <w:rsid w:val="00083504"/>
    <w:rsid w:val="000E27BB"/>
    <w:rsid w:val="00166F02"/>
    <w:rsid w:val="001B5BE7"/>
    <w:rsid w:val="001C2153"/>
    <w:rsid w:val="001D5625"/>
    <w:rsid w:val="001E7A16"/>
    <w:rsid w:val="00214D31"/>
    <w:rsid w:val="00224E21"/>
    <w:rsid w:val="002551FA"/>
    <w:rsid w:val="002A1EA7"/>
    <w:rsid w:val="002C094D"/>
    <w:rsid w:val="002D1CBD"/>
    <w:rsid w:val="002D4001"/>
    <w:rsid w:val="00333ADE"/>
    <w:rsid w:val="00356DBB"/>
    <w:rsid w:val="003709B3"/>
    <w:rsid w:val="0037145A"/>
    <w:rsid w:val="003765F5"/>
    <w:rsid w:val="003B6650"/>
    <w:rsid w:val="00455C57"/>
    <w:rsid w:val="004D39E8"/>
    <w:rsid w:val="004E7EC3"/>
    <w:rsid w:val="004F6A36"/>
    <w:rsid w:val="00537F8C"/>
    <w:rsid w:val="00561D43"/>
    <w:rsid w:val="0056367B"/>
    <w:rsid w:val="005927EB"/>
    <w:rsid w:val="00596038"/>
    <w:rsid w:val="0063140A"/>
    <w:rsid w:val="006429B6"/>
    <w:rsid w:val="00651E12"/>
    <w:rsid w:val="00653CC8"/>
    <w:rsid w:val="006548AD"/>
    <w:rsid w:val="006C4737"/>
    <w:rsid w:val="006D63DB"/>
    <w:rsid w:val="006E76C6"/>
    <w:rsid w:val="006F2922"/>
    <w:rsid w:val="00723212"/>
    <w:rsid w:val="00760234"/>
    <w:rsid w:val="0079679D"/>
    <w:rsid w:val="007E0094"/>
    <w:rsid w:val="00832DC0"/>
    <w:rsid w:val="00833E2A"/>
    <w:rsid w:val="00860B0F"/>
    <w:rsid w:val="008979FF"/>
    <w:rsid w:val="008A5011"/>
    <w:rsid w:val="008B7C15"/>
    <w:rsid w:val="008D7FB6"/>
    <w:rsid w:val="008E5CCA"/>
    <w:rsid w:val="00906058"/>
    <w:rsid w:val="00913E7B"/>
    <w:rsid w:val="00981C10"/>
    <w:rsid w:val="00A0180D"/>
    <w:rsid w:val="00A30E74"/>
    <w:rsid w:val="00A577C0"/>
    <w:rsid w:val="00A965B1"/>
    <w:rsid w:val="00AA62FD"/>
    <w:rsid w:val="00B035CF"/>
    <w:rsid w:val="00B42C0D"/>
    <w:rsid w:val="00B5547E"/>
    <w:rsid w:val="00B752A3"/>
    <w:rsid w:val="00B90ED5"/>
    <w:rsid w:val="00BB41BF"/>
    <w:rsid w:val="00BD0E01"/>
    <w:rsid w:val="00BE2576"/>
    <w:rsid w:val="00C007BA"/>
    <w:rsid w:val="00C1130E"/>
    <w:rsid w:val="00C3085A"/>
    <w:rsid w:val="00C374F2"/>
    <w:rsid w:val="00C622F1"/>
    <w:rsid w:val="00CD306C"/>
    <w:rsid w:val="00CF005D"/>
    <w:rsid w:val="00D001E3"/>
    <w:rsid w:val="00D44F2A"/>
    <w:rsid w:val="00D4691C"/>
    <w:rsid w:val="00D8118D"/>
    <w:rsid w:val="00DB7E22"/>
    <w:rsid w:val="00DC4869"/>
    <w:rsid w:val="00DE2EA9"/>
    <w:rsid w:val="00DF359A"/>
    <w:rsid w:val="00DF4D9F"/>
    <w:rsid w:val="00E10A92"/>
    <w:rsid w:val="00E21BF8"/>
    <w:rsid w:val="00E23263"/>
    <w:rsid w:val="00E41033"/>
    <w:rsid w:val="00E824AC"/>
    <w:rsid w:val="00EA01F5"/>
    <w:rsid w:val="00EB27E0"/>
    <w:rsid w:val="00F13E02"/>
    <w:rsid w:val="00F47A36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A548"/>
  <w15:chartTrackingRefBased/>
  <w15:docId w15:val="{08539234-E184-474C-AEDE-E120EB48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</cp:revision>
  <dcterms:created xsi:type="dcterms:W3CDTF">2016-09-20T11:35:00Z</dcterms:created>
  <dcterms:modified xsi:type="dcterms:W3CDTF">2016-09-20T11:37:00Z</dcterms:modified>
</cp:coreProperties>
</file>