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571EF5" w:rsidP="00571EF5">
      <w:pPr>
        <w:pStyle w:val="Overskrift1"/>
      </w:pPr>
      <w:r>
        <w:t xml:space="preserve">Vejledermøde d. 28.11.2016 </w:t>
      </w:r>
    </w:p>
    <w:p w:rsidR="00571EF5" w:rsidRDefault="00571EF5" w:rsidP="00571EF5">
      <w:r>
        <w:t xml:space="preserve">Accepttest </w:t>
      </w:r>
    </w:p>
    <w:p w:rsidR="00571EF5" w:rsidRDefault="00571EF5" w:rsidP="00B943CF">
      <w:pPr>
        <w:pStyle w:val="Listeafsnit"/>
        <w:numPr>
          <w:ilvl w:val="0"/>
          <w:numId w:val="1"/>
        </w:numPr>
      </w:pPr>
      <w:r>
        <w:t>Reflekterende materialer kan ikke arbejde sammen med Kinect</w:t>
      </w:r>
      <w:r w:rsidR="000821F8">
        <w:t xml:space="preserve">. </w:t>
      </w:r>
      <w:r>
        <w:t>Malertape – ulempe: Der skal nyt la</w:t>
      </w:r>
      <w:r w:rsidR="00741788">
        <w:t xml:space="preserve">g på hver gang, og måske er det ikke det bedste materiale at tegne på. </w:t>
      </w:r>
    </w:p>
    <w:p w:rsidR="00741788" w:rsidRDefault="00741788" w:rsidP="00571EF5">
      <w:pPr>
        <w:pStyle w:val="Listeafsnit"/>
        <w:numPr>
          <w:ilvl w:val="0"/>
          <w:numId w:val="1"/>
        </w:numPr>
      </w:pPr>
      <w:r>
        <w:t xml:space="preserve">Generelt: Hvis vi finder det uhensigtsmæssigt at skulle tegne, om man kan lave en AT, hvor han observerer at den rotere? </w:t>
      </w:r>
    </w:p>
    <w:p w:rsidR="00A13EB5" w:rsidRDefault="00A13EB5" w:rsidP="00A13EB5">
      <w:pPr>
        <w:pStyle w:val="Listeafsnit"/>
        <w:numPr>
          <w:ilvl w:val="1"/>
          <w:numId w:val="1"/>
        </w:numPr>
      </w:pPr>
      <w:r>
        <w:t xml:space="preserve">Evt. BH eller modellervoks </w:t>
      </w:r>
    </w:p>
    <w:p w:rsidR="00A13EB5" w:rsidRDefault="00A13EB5" w:rsidP="00A13EB5">
      <w:pPr>
        <w:pStyle w:val="Listeafsnit"/>
        <w:numPr>
          <w:ilvl w:val="1"/>
          <w:numId w:val="1"/>
        </w:numPr>
      </w:pPr>
      <w:r>
        <w:t xml:space="preserve">Spørg Torben og Heidi </w:t>
      </w:r>
    </w:p>
    <w:p w:rsidR="00A13EB5" w:rsidRDefault="00A13EB5" w:rsidP="00A13EB5">
      <w:pPr>
        <w:pStyle w:val="Listeafsnit"/>
        <w:numPr>
          <w:ilvl w:val="1"/>
          <w:numId w:val="1"/>
        </w:numPr>
      </w:pPr>
      <w:r>
        <w:t xml:space="preserve">Ellers må man vurdere </w:t>
      </w:r>
    </w:p>
    <w:p w:rsidR="000821F8" w:rsidRDefault="00004247" w:rsidP="00A13EB5">
      <w:r>
        <w:t xml:space="preserve">Matematik og robot: Retningsvektor til rotationsvektor </w:t>
      </w:r>
    </w:p>
    <w:p w:rsidR="00A13EB5" w:rsidRDefault="00004247" w:rsidP="00A13EB5">
      <w:pPr>
        <w:pStyle w:val="Listeafsnit"/>
        <w:numPr>
          <w:ilvl w:val="0"/>
          <w:numId w:val="1"/>
        </w:numPr>
      </w:pPr>
      <w:r>
        <w:t xml:space="preserve">Det er ikke nok med retningsvektor. Det er drejningen, der er interessant. </w:t>
      </w:r>
    </w:p>
    <w:p w:rsidR="00004247" w:rsidRDefault="00004247" w:rsidP="00A13EB5">
      <w:pPr>
        <w:pStyle w:val="Listeafsnit"/>
        <w:numPr>
          <w:ilvl w:val="0"/>
          <w:numId w:val="1"/>
        </w:numPr>
      </w:pPr>
      <w:r>
        <w:t xml:space="preserve">Peter Arnt som vi skal have fat. Jakob Juhl kunne også </w:t>
      </w:r>
    </w:p>
    <w:p w:rsidR="00004247" w:rsidRDefault="00004247" w:rsidP="00004247">
      <w:r>
        <w:t>Ting vi skal købe for projektet</w:t>
      </w:r>
    </w:p>
    <w:p w:rsidR="00004247" w:rsidRDefault="00004247" w:rsidP="00004247">
      <w:pPr>
        <w:pStyle w:val="Listeafsnit"/>
        <w:numPr>
          <w:ilvl w:val="0"/>
          <w:numId w:val="1"/>
        </w:numPr>
      </w:pPr>
      <w:r>
        <w:t xml:space="preserve">Der skal kvittering på og igennem Michael. </w:t>
      </w:r>
    </w:p>
    <w:p w:rsidR="00A13EB5" w:rsidRDefault="00A13EB5" w:rsidP="00A13EB5">
      <w:r>
        <w:t xml:space="preserve">Hvornår skal vi lave AT? </w:t>
      </w:r>
    </w:p>
    <w:p w:rsidR="00004247" w:rsidRDefault="00004247" w:rsidP="00004247">
      <w:pPr>
        <w:pStyle w:val="Listeafsnit"/>
        <w:numPr>
          <w:ilvl w:val="0"/>
          <w:numId w:val="1"/>
        </w:numPr>
      </w:pPr>
      <w:r>
        <w:t xml:space="preserve">Torsdag d. 8 kl. 11 </w:t>
      </w:r>
    </w:p>
    <w:p w:rsidR="000821F8" w:rsidRDefault="000821F8" w:rsidP="000821F8"/>
    <w:p w:rsidR="002F0B1E" w:rsidRDefault="002F0B1E" w:rsidP="000821F8"/>
    <w:p w:rsidR="002F0B1E" w:rsidRDefault="002F0B1E" w:rsidP="000821F8">
      <w:bookmarkStart w:id="0" w:name="_GoBack"/>
      <w:bookmarkEnd w:id="0"/>
    </w:p>
    <w:p w:rsidR="000821F8" w:rsidRDefault="000821F8" w:rsidP="000821F8"/>
    <w:p w:rsidR="00C54A00" w:rsidRDefault="00C54A00" w:rsidP="00C54A00"/>
    <w:p w:rsidR="00571EF5" w:rsidRPr="00571EF5" w:rsidRDefault="00571EF5" w:rsidP="00741788">
      <w:pPr>
        <w:pStyle w:val="Listeafsnit"/>
      </w:pPr>
    </w:p>
    <w:sectPr w:rsidR="00571EF5" w:rsidRPr="00571E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8527D"/>
    <w:multiLevelType w:val="hybridMultilevel"/>
    <w:tmpl w:val="404C06DE"/>
    <w:lvl w:ilvl="0" w:tplc="05B08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5"/>
    <w:rsid w:val="00004247"/>
    <w:rsid w:val="000821F8"/>
    <w:rsid w:val="001B591A"/>
    <w:rsid w:val="002F0B1E"/>
    <w:rsid w:val="00571EF5"/>
    <w:rsid w:val="00741788"/>
    <w:rsid w:val="008E6663"/>
    <w:rsid w:val="00A13EB5"/>
    <w:rsid w:val="00C54A00"/>
    <w:rsid w:val="00D72A26"/>
    <w:rsid w:val="00DB1A5C"/>
    <w:rsid w:val="00F63126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6B59"/>
  <w15:chartTrackingRefBased/>
  <w15:docId w15:val="{9CEBC969-BC67-4EB8-BB5A-971D1BC4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5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4</cp:revision>
  <dcterms:created xsi:type="dcterms:W3CDTF">2016-11-28T08:34:00Z</dcterms:created>
  <dcterms:modified xsi:type="dcterms:W3CDTF">2016-11-28T13:37:00Z</dcterms:modified>
</cp:coreProperties>
</file>