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6E20" w:rsidP="002B3FE2">
      <w:pPr>
        <w:pStyle w:val="Sidehoved"/>
        <w:jc w:val="center"/>
        <w:rPr>
          <w:rFonts w:cstheme="minorHAnsi"/>
          <w:sz w:val="32"/>
          <w:szCs w:val="32"/>
          <w:lang w:val="en-US"/>
        </w:rPr>
      </w:pPr>
      <w:r>
        <w:rPr>
          <w:rFonts w:cstheme="minorHAnsi"/>
          <w:sz w:val="32"/>
          <w:szCs w:val="32"/>
          <w:lang w:val="en-US"/>
        </w:rPr>
        <w:t>BAC7 – Automatisk U</w:t>
      </w:r>
      <w:r w:rsidR="002B3FE2" w:rsidRPr="005E3AC7">
        <w:rPr>
          <w:rFonts w:cstheme="minorHAnsi"/>
          <w:sz w:val="32"/>
          <w:szCs w:val="32"/>
          <w:lang w:val="en-US"/>
        </w:rPr>
        <w:t>ltralydsscanner</w:t>
      </w:r>
    </w:p>
    <w:p w:rsidR="002B3FE2" w:rsidRPr="005F7598" w:rsidRDefault="00A32CB2" w:rsidP="002B3FE2">
      <w:pPr>
        <w:pStyle w:val="Sidehoved"/>
        <w:jc w:val="center"/>
        <w:rPr>
          <w:rFonts w:cstheme="minorHAnsi"/>
          <w:sz w:val="32"/>
          <w:szCs w:val="32"/>
        </w:rPr>
      </w:pPr>
      <w:r>
        <w:rPr>
          <w:rFonts w:cstheme="minorHAnsi"/>
          <w:sz w:val="32"/>
          <w:szCs w:val="32"/>
        </w:rPr>
        <w:t>Økonomisk og omkostningseffektiv analyse</w:t>
      </w:r>
      <w:bookmarkStart w:id="0" w:name="_GoBack"/>
      <w:bookmarkEnd w:id="0"/>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Indhold</w:t>
          </w:r>
        </w:p>
        <w:p w:rsidR="008D1135"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786276" w:history="1">
            <w:r w:rsidR="008D1135" w:rsidRPr="008E1DFD">
              <w:rPr>
                <w:rStyle w:val="Hyperlink"/>
                <w:noProof/>
              </w:rPr>
              <w:t>Indledning</w:t>
            </w:r>
            <w:r w:rsidR="008D1135">
              <w:rPr>
                <w:noProof/>
                <w:webHidden/>
              </w:rPr>
              <w:tab/>
            </w:r>
            <w:r w:rsidR="008D1135">
              <w:rPr>
                <w:noProof/>
                <w:webHidden/>
              </w:rPr>
              <w:fldChar w:fldCharType="begin"/>
            </w:r>
            <w:r w:rsidR="008D1135">
              <w:rPr>
                <w:noProof/>
                <w:webHidden/>
              </w:rPr>
              <w:instrText xml:space="preserve"> PAGEREF _Toc468786276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280BF5">
          <w:pPr>
            <w:pStyle w:val="Indholdsfortegnelse1"/>
            <w:tabs>
              <w:tab w:val="right" w:leader="dot" w:pos="9628"/>
            </w:tabs>
            <w:rPr>
              <w:rFonts w:eastAsiaTheme="minorEastAsia"/>
              <w:noProof/>
              <w:lang w:eastAsia="da-DK"/>
            </w:rPr>
          </w:pPr>
          <w:hyperlink w:anchor="_Toc468786277" w:history="1">
            <w:r w:rsidR="008D1135" w:rsidRPr="008E1DFD">
              <w:rPr>
                <w:rStyle w:val="Hyperlink"/>
                <w:noProof/>
              </w:rPr>
              <w:t>Metoder</w:t>
            </w:r>
            <w:r w:rsidR="008D1135">
              <w:rPr>
                <w:noProof/>
                <w:webHidden/>
              </w:rPr>
              <w:tab/>
            </w:r>
            <w:r w:rsidR="008D1135">
              <w:rPr>
                <w:noProof/>
                <w:webHidden/>
              </w:rPr>
              <w:fldChar w:fldCharType="begin"/>
            </w:r>
            <w:r w:rsidR="008D1135">
              <w:rPr>
                <w:noProof/>
                <w:webHidden/>
              </w:rPr>
              <w:instrText xml:space="preserve"> PAGEREF _Toc468786277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280BF5">
          <w:pPr>
            <w:pStyle w:val="Indholdsfortegnelse1"/>
            <w:tabs>
              <w:tab w:val="right" w:leader="dot" w:pos="9628"/>
            </w:tabs>
            <w:rPr>
              <w:rFonts w:eastAsiaTheme="minorEastAsia"/>
              <w:noProof/>
              <w:lang w:eastAsia="da-DK"/>
            </w:rPr>
          </w:pPr>
          <w:hyperlink w:anchor="_Toc468786278" w:history="1">
            <w:r w:rsidR="008D1135" w:rsidRPr="008E1DFD">
              <w:rPr>
                <w:rStyle w:val="Hyperlink"/>
                <w:noProof/>
              </w:rPr>
              <w:t>Omkostninger ved udvidelse af screeningsprogrammet</w:t>
            </w:r>
            <w:r w:rsidR="008D1135">
              <w:rPr>
                <w:noProof/>
                <w:webHidden/>
              </w:rPr>
              <w:tab/>
            </w:r>
            <w:r w:rsidR="008D1135">
              <w:rPr>
                <w:noProof/>
                <w:webHidden/>
              </w:rPr>
              <w:fldChar w:fldCharType="begin"/>
            </w:r>
            <w:r w:rsidR="008D1135">
              <w:rPr>
                <w:noProof/>
                <w:webHidden/>
              </w:rPr>
              <w:instrText xml:space="preserve"> PAGEREF _Toc468786278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280BF5">
          <w:pPr>
            <w:pStyle w:val="Indholdsfortegnelse2"/>
            <w:tabs>
              <w:tab w:val="right" w:leader="dot" w:pos="9628"/>
            </w:tabs>
            <w:rPr>
              <w:rFonts w:eastAsiaTheme="minorEastAsia"/>
              <w:noProof/>
              <w:lang w:eastAsia="da-DK"/>
            </w:rPr>
          </w:pPr>
          <w:hyperlink w:anchor="_Toc468786279" w:history="1">
            <w:r w:rsidR="008D1135" w:rsidRPr="008E1DFD">
              <w:rPr>
                <w:rStyle w:val="Hyperlink"/>
                <w:noProof/>
              </w:rPr>
              <w:t>Indhentning af priser til Automatisk Ultralydsscanner</w:t>
            </w:r>
            <w:r w:rsidR="008D1135">
              <w:rPr>
                <w:noProof/>
                <w:webHidden/>
              </w:rPr>
              <w:tab/>
            </w:r>
            <w:r w:rsidR="008D1135">
              <w:rPr>
                <w:noProof/>
                <w:webHidden/>
              </w:rPr>
              <w:fldChar w:fldCharType="begin"/>
            </w:r>
            <w:r w:rsidR="008D1135">
              <w:rPr>
                <w:noProof/>
                <w:webHidden/>
              </w:rPr>
              <w:instrText xml:space="preserve"> PAGEREF _Toc468786279 \h </w:instrText>
            </w:r>
            <w:r w:rsidR="008D1135">
              <w:rPr>
                <w:noProof/>
                <w:webHidden/>
              </w:rPr>
            </w:r>
            <w:r w:rsidR="008D1135">
              <w:rPr>
                <w:noProof/>
                <w:webHidden/>
              </w:rPr>
              <w:fldChar w:fldCharType="separate"/>
            </w:r>
            <w:r w:rsidR="008D1135">
              <w:rPr>
                <w:noProof/>
                <w:webHidden/>
              </w:rPr>
              <w:t>3</w:t>
            </w:r>
            <w:r w:rsidR="008D1135">
              <w:rPr>
                <w:noProof/>
                <w:webHidden/>
              </w:rPr>
              <w:fldChar w:fldCharType="end"/>
            </w:r>
          </w:hyperlink>
        </w:p>
        <w:p w:rsidR="008D1135" w:rsidRDefault="00280BF5">
          <w:pPr>
            <w:pStyle w:val="Indholdsfortegnelse2"/>
            <w:tabs>
              <w:tab w:val="right" w:leader="dot" w:pos="9628"/>
            </w:tabs>
            <w:rPr>
              <w:rFonts w:eastAsiaTheme="minorEastAsia"/>
              <w:noProof/>
              <w:lang w:eastAsia="da-DK"/>
            </w:rPr>
          </w:pPr>
          <w:hyperlink w:anchor="_Toc468786280" w:history="1">
            <w:r w:rsidR="008D1135" w:rsidRPr="008E1DFD">
              <w:rPr>
                <w:rStyle w:val="Hyperlink"/>
                <w:noProof/>
              </w:rPr>
              <w:t>Timepriser for mandetimer</w:t>
            </w:r>
            <w:r w:rsidR="008D1135">
              <w:rPr>
                <w:noProof/>
                <w:webHidden/>
              </w:rPr>
              <w:tab/>
            </w:r>
            <w:r w:rsidR="008D1135">
              <w:rPr>
                <w:noProof/>
                <w:webHidden/>
              </w:rPr>
              <w:fldChar w:fldCharType="begin"/>
            </w:r>
            <w:r w:rsidR="008D1135">
              <w:rPr>
                <w:noProof/>
                <w:webHidden/>
              </w:rPr>
              <w:instrText xml:space="preserve"> PAGEREF _Toc468786280 \h </w:instrText>
            </w:r>
            <w:r w:rsidR="008D1135">
              <w:rPr>
                <w:noProof/>
                <w:webHidden/>
              </w:rPr>
            </w:r>
            <w:r w:rsidR="008D1135">
              <w:rPr>
                <w:noProof/>
                <w:webHidden/>
              </w:rPr>
              <w:fldChar w:fldCharType="separate"/>
            </w:r>
            <w:r w:rsidR="008D1135">
              <w:rPr>
                <w:noProof/>
                <w:webHidden/>
              </w:rPr>
              <w:t>4</w:t>
            </w:r>
            <w:r w:rsidR="008D1135">
              <w:rPr>
                <w:noProof/>
                <w:webHidden/>
              </w:rPr>
              <w:fldChar w:fldCharType="end"/>
            </w:r>
          </w:hyperlink>
        </w:p>
        <w:p w:rsidR="008D1135" w:rsidRDefault="00280BF5">
          <w:pPr>
            <w:pStyle w:val="Indholdsfortegnelse2"/>
            <w:tabs>
              <w:tab w:val="right" w:leader="dot" w:pos="9628"/>
            </w:tabs>
            <w:rPr>
              <w:rFonts w:eastAsiaTheme="minorEastAsia"/>
              <w:noProof/>
              <w:lang w:eastAsia="da-DK"/>
            </w:rPr>
          </w:pPr>
          <w:hyperlink w:anchor="_Toc468786281" w:history="1">
            <w:r w:rsidR="008D1135" w:rsidRPr="008E1DFD">
              <w:rPr>
                <w:rStyle w:val="Hyperlink"/>
                <w:noProof/>
              </w:rPr>
              <w:t>Tidsforbrug</w:t>
            </w:r>
            <w:r w:rsidR="008D1135">
              <w:rPr>
                <w:noProof/>
                <w:webHidden/>
              </w:rPr>
              <w:tab/>
            </w:r>
            <w:r w:rsidR="008D1135">
              <w:rPr>
                <w:noProof/>
                <w:webHidden/>
              </w:rPr>
              <w:fldChar w:fldCharType="begin"/>
            </w:r>
            <w:r w:rsidR="008D1135">
              <w:rPr>
                <w:noProof/>
                <w:webHidden/>
              </w:rPr>
              <w:instrText xml:space="preserve"> PAGEREF _Toc468786281 \h </w:instrText>
            </w:r>
            <w:r w:rsidR="008D1135">
              <w:rPr>
                <w:noProof/>
                <w:webHidden/>
              </w:rPr>
            </w:r>
            <w:r w:rsidR="008D1135">
              <w:rPr>
                <w:noProof/>
                <w:webHidden/>
              </w:rPr>
              <w:fldChar w:fldCharType="separate"/>
            </w:r>
            <w:r w:rsidR="008D1135">
              <w:rPr>
                <w:noProof/>
                <w:webHidden/>
              </w:rPr>
              <w:t>4</w:t>
            </w:r>
            <w:r w:rsidR="008D1135">
              <w:rPr>
                <w:noProof/>
                <w:webHidden/>
              </w:rPr>
              <w:fldChar w:fldCharType="end"/>
            </w:r>
          </w:hyperlink>
        </w:p>
        <w:p w:rsidR="008D1135" w:rsidRDefault="00280BF5">
          <w:pPr>
            <w:pStyle w:val="Indholdsfortegnelse2"/>
            <w:tabs>
              <w:tab w:val="right" w:leader="dot" w:pos="9628"/>
            </w:tabs>
            <w:rPr>
              <w:rFonts w:eastAsiaTheme="minorEastAsia"/>
              <w:noProof/>
              <w:lang w:eastAsia="da-DK"/>
            </w:rPr>
          </w:pPr>
          <w:hyperlink w:anchor="_Toc468786282" w:history="1">
            <w:r w:rsidR="008D1135" w:rsidRPr="008E1DFD">
              <w:rPr>
                <w:rStyle w:val="Hyperlink"/>
                <w:noProof/>
              </w:rPr>
              <w:t>Totalomkostning for Automatisk Ultralydsscanner</w:t>
            </w:r>
            <w:r w:rsidR="008D1135">
              <w:rPr>
                <w:noProof/>
                <w:webHidden/>
              </w:rPr>
              <w:tab/>
            </w:r>
            <w:r w:rsidR="008D1135">
              <w:rPr>
                <w:noProof/>
                <w:webHidden/>
              </w:rPr>
              <w:fldChar w:fldCharType="begin"/>
            </w:r>
            <w:r w:rsidR="008D1135">
              <w:rPr>
                <w:noProof/>
                <w:webHidden/>
              </w:rPr>
              <w:instrText xml:space="preserve"> PAGEREF _Toc468786282 \h </w:instrText>
            </w:r>
            <w:r w:rsidR="008D1135">
              <w:rPr>
                <w:noProof/>
                <w:webHidden/>
              </w:rPr>
            </w:r>
            <w:r w:rsidR="008D1135">
              <w:rPr>
                <w:noProof/>
                <w:webHidden/>
              </w:rPr>
              <w:fldChar w:fldCharType="separate"/>
            </w:r>
            <w:r w:rsidR="008D1135">
              <w:rPr>
                <w:noProof/>
                <w:webHidden/>
              </w:rPr>
              <w:t>4</w:t>
            </w:r>
            <w:r w:rsidR="008D1135">
              <w:rPr>
                <w:noProof/>
                <w:webHidden/>
              </w:rPr>
              <w:fldChar w:fldCharType="end"/>
            </w:r>
          </w:hyperlink>
        </w:p>
        <w:p w:rsidR="008D1135" w:rsidRDefault="00280BF5">
          <w:pPr>
            <w:pStyle w:val="Indholdsfortegnelse2"/>
            <w:tabs>
              <w:tab w:val="right" w:leader="dot" w:pos="9628"/>
            </w:tabs>
            <w:rPr>
              <w:rFonts w:eastAsiaTheme="minorEastAsia"/>
              <w:noProof/>
              <w:lang w:eastAsia="da-DK"/>
            </w:rPr>
          </w:pPr>
          <w:hyperlink w:anchor="_Toc468786283" w:history="1">
            <w:r w:rsidR="008D1135" w:rsidRPr="008E1DFD">
              <w:rPr>
                <w:rStyle w:val="Hyperlink"/>
                <w:noProof/>
              </w:rPr>
              <w:t>Omkostning pr. ultralydsscanning</w:t>
            </w:r>
            <w:r w:rsidR="008D1135">
              <w:rPr>
                <w:noProof/>
                <w:webHidden/>
              </w:rPr>
              <w:tab/>
            </w:r>
            <w:r w:rsidR="008D1135">
              <w:rPr>
                <w:noProof/>
                <w:webHidden/>
              </w:rPr>
              <w:fldChar w:fldCharType="begin"/>
            </w:r>
            <w:r w:rsidR="008D1135">
              <w:rPr>
                <w:noProof/>
                <w:webHidden/>
              </w:rPr>
              <w:instrText xml:space="preserve"> PAGEREF _Toc468786283 \h </w:instrText>
            </w:r>
            <w:r w:rsidR="008D1135">
              <w:rPr>
                <w:noProof/>
                <w:webHidden/>
              </w:rPr>
            </w:r>
            <w:r w:rsidR="008D1135">
              <w:rPr>
                <w:noProof/>
                <w:webHidden/>
              </w:rPr>
              <w:fldChar w:fldCharType="separate"/>
            </w:r>
            <w:r w:rsidR="008D1135">
              <w:rPr>
                <w:noProof/>
                <w:webHidden/>
              </w:rPr>
              <w:t>5</w:t>
            </w:r>
            <w:r w:rsidR="008D1135">
              <w:rPr>
                <w:noProof/>
                <w:webHidden/>
              </w:rPr>
              <w:fldChar w:fldCharType="end"/>
            </w:r>
          </w:hyperlink>
        </w:p>
        <w:p w:rsidR="008D1135" w:rsidRDefault="00280BF5">
          <w:pPr>
            <w:pStyle w:val="Indholdsfortegnelse2"/>
            <w:tabs>
              <w:tab w:val="right" w:leader="dot" w:pos="9628"/>
            </w:tabs>
            <w:rPr>
              <w:rFonts w:eastAsiaTheme="minorEastAsia"/>
              <w:noProof/>
              <w:lang w:eastAsia="da-DK"/>
            </w:rPr>
          </w:pPr>
          <w:hyperlink w:anchor="_Toc468786284" w:history="1">
            <w:r w:rsidR="008D1135" w:rsidRPr="008E1DFD">
              <w:rPr>
                <w:rStyle w:val="Hyperlink"/>
                <w:noProof/>
              </w:rPr>
              <w:t>Breakeven analyse for antal scanninger</w:t>
            </w:r>
            <w:r w:rsidR="008D1135">
              <w:rPr>
                <w:noProof/>
                <w:webHidden/>
              </w:rPr>
              <w:tab/>
            </w:r>
            <w:r w:rsidR="008D1135">
              <w:rPr>
                <w:noProof/>
                <w:webHidden/>
              </w:rPr>
              <w:fldChar w:fldCharType="begin"/>
            </w:r>
            <w:r w:rsidR="008D1135">
              <w:rPr>
                <w:noProof/>
                <w:webHidden/>
              </w:rPr>
              <w:instrText xml:space="preserve"> PAGEREF _Toc468786284 \h </w:instrText>
            </w:r>
            <w:r w:rsidR="008D1135">
              <w:rPr>
                <w:noProof/>
                <w:webHidden/>
              </w:rPr>
            </w:r>
            <w:r w:rsidR="008D1135">
              <w:rPr>
                <w:noProof/>
                <w:webHidden/>
              </w:rPr>
              <w:fldChar w:fldCharType="separate"/>
            </w:r>
            <w:r w:rsidR="008D1135">
              <w:rPr>
                <w:noProof/>
                <w:webHidden/>
              </w:rPr>
              <w:t>5</w:t>
            </w:r>
            <w:r w:rsidR="008D1135">
              <w:rPr>
                <w:noProof/>
                <w:webHidden/>
              </w:rPr>
              <w:fldChar w:fldCharType="end"/>
            </w:r>
          </w:hyperlink>
        </w:p>
        <w:p w:rsidR="008D1135" w:rsidRDefault="00280BF5">
          <w:pPr>
            <w:pStyle w:val="Indholdsfortegnelse2"/>
            <w:tabs>
              <w:tab w:val="right" w:leader="dot" w:pos="9628"/>
            </w:tabs>
            <w:rPr>
              <w:rFonts w:eastAsiaTheme="minorEastAsia"/>
              <w:noProof/>
              <w:lang w:eastAsia="da-DK"/>
            </w:rPr>
          </w:pPr>
          <w:hyperlink w:anchor="_Toc468786285" w:history="1">
            <w:r w:rsidR="008D1135" w:rsidRPr="008E1DFD">
              <w:rPr>
                <w:rStyle w:val="Hyperlink"/>
                <w:noProof/>
              </w:rPr>
              <w:t>Diskussion af økonomiske findings</w:t>
            </w:r>
            <w:r w:rsidR="008D1135">
              <w:rPr>
                <w:noProof/>
                <w:webHidden/>
              </w:rPr>
              <w:tab/>
            </w:r>
            <w:r w:rsidR="008D1135">
              <w:rPr>
                <w:noProof/>
                <w:webHidden/>
              </w:rPr>
              <w:fldChar w:fldCharType="begin"/>
            </w:r>
            <w:r w:rsidR="008D1135">
              <w:rPr>
                <w:noProof/>
                <w:webHidden/>
              </w:rPr>
              <w:instrText xml:space="preserve"> PAGEREF _Toc468786285 \h </w:instrText>
            </w:r>
            <w:r w:rsidR="008D1135">
              <w:rPr>
                <w:noProof/>
                <w:webHidden/>
              </w:rPr>
            </w:r>
            <w:r w:rsidR="008D1135">
              <w:rPr>
                <w:noProof/>
                <w:webHidden/>
              </w:rPr>
              <w:fldChar w:fldCharType="separate"/>
            </w:r>
            <w:r w:rsidR="008D1135">
              <w:rPr>
                <w:noProof/>
                <w:webHidden/>
              </w:rPr>
              <w:t>6</w:t>
            </w:r>
            <w:r w:rsidR="008D1135">
              <w:rPr>
                <w:noProof/>
                <w:webHidden/>
              </w:rPr>
              <w:fldChar w:fldCharType="end"/>
            </w:r>
          </w:hyperlink>
        </w:p>
        <w:p w:rsidR="008D1135" w:rsidRDefault="00280BF5">
          <w:pPr>
            <w:pStyle w:val="Indholdsfortegnelse1"/>
            <w:tabs>
              <w:tab w:val="right" w:leader="dot" w:pos="9628"/>
            </w:tabs>
            <w:rPr>
              <w:rFonts w:eastAsiaTheme="minorEastAsia"/>
              <w:noProof/>
              <w:lang w:eastAsia="da-DK"/>
            </w:rPr>
          </w:pPr>
          <w:hyperlink w:anchor="_Toc468786286" w:history="1">
            <w:r w:rsidR="008D1135" w:rsidRPr="008E1DFD">
              <w:rPr>
                <w:rStyle w:val="Hyperlink"/>
                <w:noProof/>
              </w:rPr>
              <w:t>Konsekvenser af udvidelse af screeningsprogram</w:t>
            </w:r>
            <w:r w:rsidR="008D1135">
              <w:rPr>
                <w:noProof/>
                <w:webHidden/>
              </w:rPr>
              <w:tab/>
            </w:r>
            <w:r w:rsidR="008D1135">
              <w:rPr>
                <w:noProof/>
                <w:webHidden/>
              </w:rPr>
              <w:fldChar w:fldCharType="begin"/>
            </w:r>
            <w:r w:rsidR="008D1135">
              <w:rPr>
                <w:noProof/>
                <w:webHidden/>
              </w:rPr>
              <w:instrText xml:space="preserve"> PAGEREF _Toc468786286 \h </w:instrText>
            </w:r>
            <w:r w:rsidR="008D1135">
              <w:rPr>
                <w:noProof/>
                <w:webHidden/>
              </w:rPr>
            </w:r>
            <w:r w:rsidR="008D1135">
              <w:rPr>
                <w:noProof/>
                <w:webHidden/>
              </w:rPr>
              <w:fldChar w:fldCharType="separate"/>
            </w:r>
            <w:r w:rsidR="008D1135">
              <w:rPr>
                <w:noProof/>
                <w:webHidden/>
              </w:rPr>
              <w:t>7</w:t>
            </w:r>
            <w:r w:rsidR="008D1135">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1" w:name="_Toc468786276"/>
      <w:r>
        <w:lastRenderedPageBreak/>
        <w:t>Indledning</w:t>
      </w:r>
      <w:bookmarkEnd w:id="1"/>
      <w:r>
        <w:t xml:space="preserve"> </w:t>
      </w:r>
    </w:p>
    <w:p w:rsidR="00B86137" w:rsidRDefault="00B86137" w:rsidP="00B86137">
      <w:r>
        <w:t xml:space="preserve">Formålet med denne analyse er at belyse det økonomiske perspektiv ved indførslen af automatiseret ultralydsscanning </w:t>
      </w:r>
      <w:r w:rsidRPr="00BA787D">
        <w:t>af mamma mhp.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2" w:name="_Toc468786277"/>
      <w:r>
        <w:t>Metoder</w:t>
      </w:r>
      <w:bookmarkEnd w:id="2"/>
      <w:r>
        <w:t xml:space="preserve"> </w:t>
      </w:r>
    </w:p>
    <w:p w:rsidR="00A8559E" w:rsidRDefault="00BA787D" w:rsidP="00BA787D">
      <w:r>
        <w:t>For at kunne afdække hvilke typer økonomiske udgifter, der kan opstå ifm. indførslen af Automatisk Ultralydsscanner, er interviews med radiolog Lars Bolvig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3" w:name="_Toc468786278"/>
      <w:r>
        <w:t>Omkostninger</w:t>
      </w:r>
      <w:r w:rsidR="00F84DA6">
        <w:t xml:space="preserve"> ved udvidelse af screeningsprogrammet</w:t>
      </w:r>
      <w:bookmarkEnd w:id="3"/>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4" w:name="_Toc468786279"/>
      <w:r>
        <w:t>Indhentning af priser</w:t>
      </w:r>
      <w:r w:rsidR="00A8559E">
        <w:t xml:space="preserve"> til Automatisk Ultralydsscanner</w:t>
      </w:r>
      <w:bookmarkEnd w:id="4"/>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Access Point+ethernet</w:t>
            </w:r>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5"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6" w:name="_Toc468786280"/>
      <w:r>
        <w:lastRenderedPageBreak/>
        <w:t>Timepriser for mandetimer</w:t>
      </w:r>
      <w:bookmarkEnd w:id="5"/>
      <w:bookmarkEnd w:id="6"/>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7" w:name="_Toc467055788"/>
      <w:bookmarkStart w:id="8" w:name="_Toc468786281"/>
      <w:r>
        <w:t>Tidsforbrug</w:t>
      </w:r>
      <w:bookmarkEnd w:id="7"/>
      <w:bookmarkEnd w:id="8"/>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9" w:name="_Toc468786282"/>
      <w:bookmarkStart w:id="10" w:name="_Toc467055789"/>
      <w:r>
        <w:t>Totalomkostning for Automatisk Ultralydsscanner</w:t>
      </w:r>
      <w:bookmarkEnd w:id="9"/>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Lenovo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Access Point + ethernet</w:t>
            </w:r>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4 timers setup</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1" w:name="_Toc468786283"/>
      <w:r>
        <w:t>Omkostning pr. ultralyds</w:t>
      </w:r>
      <w:bookmarkEnd w:id="10"/>
      <w:r>
        <w:t>scanning</w:t>
      </w:r>
      <w:bookmarkEnd w:id="11"/>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r w:rsidR="002B6E20">
        <w:t>scanning</w:t>
      </w:r>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F84DA6">
      <w:pPr>
        <w:pStyle w:val="Overskrift2"/>
      </w:pPr>
      <w:bookmarkStart w:id="12" w:name="_Toc467055791"/>
      <w:bookmarkStart w:id="13" w:name="_Toc468786284"/>
      <w:r>
        <w:t>Breakeven analyse for antal sc</w:t>
      </w:r>
      <w:bookmarkEnd w:id="12"/>
      <w:r>
        <w:t>anninger</w:t>
      </w:r>
      <w:bookmarkEnd w:id="13"/>
    </w:p>
    <w:p w:rsidR="008500A8" w:rsidRDefault="006E55FE" w:rsidP="008500A8">
      <w:r>
        <w:t xml:space="preserve">Antallet af </w:t>
      </w:r>
      <w:r w:rsidR="002B6E20">
        <w:t>scanninger</w:t>
      </w:r>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42A42" w:rsidRDefault="00546E8C" w:rsidP="00F84DA6">
      <w:pPr>
        <w:pStyle w:val="Overskrift2"/>
      </w:pPr>
      <w:bookmarkStart w:id="14" w:name="_Toc468786285"/>
      <w:r>
        <w:t>Diskussion af ø</w:t>
      </w:r>
      <w:r w:rsidR="00F84DA6">
        <w:t xml:space="preserve">konomiske </w:t>
      </w:r>
      <w:bookmarkEnd w:id="14"/>
      <w:r>
        <w:t>omkostninger</w:t>
      </w:r>
    </w:p>
    <w:p w:rsidR="00142A42" w:rsidRDefault="00142A42" w:rsidP="00142A4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142A42" w:rsidRDefault="00142A42" w:rsidP="00142A4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142A42" w:rsidRDefault="00142A42" w:rsidP="00142A42">
      <w:r>
        <w:t xml:space="preserve">Priser for vedligeholdelse af ultralydsscanneren er ikke beregnet med, da denne vil være ens for begge scenarier. Priser for generel vedligeholdelse er dog ikke beregnet med andet end serviceaftalen, da det vil være individuelt fra hospital/afdeling/praksis mm. om de vil have oplært en pedel eller lignende. </w:t>
      </w:r>
    </w:p>
    <w:p w:rsidR="008D1135" w:rsidRDefault="00546E8C" w:rsidP="00142A42">
      <w:r>
        <w:t>Der bliver i Danmark udført omkring 270.000 mammografiundersøgelser</w:t>
      </w:r>
      <w:r>
        <w:rPr>
          <w:rStyle w:val="Fodnotehenvisning"/>
        </w:rPr>
        <w:footnoteReference w:id="4"/>
      </w:r>
      <w:r>
        <w:t xml:space="preserve">, som er en del af screeningsprogrammet. Det betyder, at Automatisk Ultralydsscanner med en pris på 110,64 kroner pr. scanning vil øge udgifterne til screeningsprogrammet med omkring 30 mio. kroner. </w:t>
      </w:r>
    </w:p>
    <w:p w:rsidR="00142A42" w:rsidRDefault="00142A42" w:rsidP="008500A8"/>
    <w:p w:rsidR="00142A42" w:rsidRDefault="00142A42">
      <w:pPr>
        <w:rPr>
          <w:rFonts w:asciiTheme="majorHAnsi" w:eastAsiaTheme="majorEastAsia" w:hAnsiTheme="majorHAnsi" w:cstheme="majorBidi"/>
          <w:b/>
          <w:sz w:val="32"/>
          <w:szCs w:val="32"/>
        </w:rPr>
      </w:pPr>
      <w:r>
        <w:br w:type="page"/>
      </w:r>
    </w:p>
    <w:p w:rsidR="001B3950" w:rsidRDefault="00F84DA6" w:rsidP="001B3950">
      <w:pPr>
        <w:pStyle w:val="Overskrift1"/>
      </w:pPr>
      <w:bookmarkStart w:id="15" w:name="_Toc468786286"/>
      <w:r>
        <w:lastRenderedPageBreak/>
        <w:t>Konsekvenser af udvidelse af screeningsprogram</w:t>
      </w:r>
      <w:bookmarkEnd w:id="15"/>
    </w:p>
    <w:p w:rsidR="00C57087" w:rsidRDefault="001B3950" w:rsidP="001B3950">
      <w:r>
        <w:t>Der er blevet lavet et lille litteraturstudie for at un</w:t>
      </w:r>
      <w:r w:rsidR="00C57087">
        <w:t xml:space="preserve">dersøge, hvilke økonomiske konsekvenser en udvidelse af screeningsprogrammet for kvinder mellem 50-69 vil medføre. I dag benyttes der kun røntgen til at tage billeder af brystvævet, men efter interview med radiolog Lars Bolvig blev det foreslået at se på, om det kan gøre en forskel at udvide programmet. </w:t>
      </w:r>
    </w:p>
    <w:p w:rsidR="00C57087" w:rsidRDefault="00C57087" w:rsidP="001B3950">
      <w:r>
        <w:t>Der er brugt</w:t>
      </w:r>
      <w:r w:rsidR="005560AF">
        <w:t xml:space="preserve"> både national og international</w:t>
      </w:r>
      <w:r>
        <w:t xml:space="preserve"> litteratur</w:t>
      </w:r>
      <w:r w:rsidR="005560AF">
        <w:t xml:space="preserve">, som </w:t>
      </w:r>
      <w:r>
        <w:t xml:space="preserve">på om tidlig detektering af brystkræft er rentabel og </w:t>
      </w:r>
      <w:r w:rsidRPr="00C57087">
        <w:t>omkostningseffektiv</w:t>
      </w:r>
      <w:r>
        <w:t>, eller om screeningsfor</w:t>
      </w:r>
      <w:r w:rsidR="005560AF">
        <w:t xml:space="preserve">løbet er dyrere end de fordelene. </w:t>
      </w:r>
    </w:p>
    <w:p w:rsidR="0031022B" w:rsidRDefault="0031022B" w:rsidP="001B3950">
      <w:r>
        <w:t>Generelt for studierne er, at de belyser, at der er fordele og ulemper ved at lave en screeni</w:t>
      </w:r>
      <w:r w:rsidR="005560AF">
        <w:t>ngsproces. De fleste af de fundne studier benytter QALY som pejlemærke til, hvor rentabel screeningsforløbet er. I Danmark er der ikk</w:t>
      </w:r>
      <w:r>
        <w:t>e</w:t>
      </w:r>
      <w:r w:rsidR="005560AF">
        <w:t xml:space="preserve"> en</w:t>
      </w:r>
      <w:r w:rsidR="006E59F2">
        <w:t xml:space="preserve"> officiel</w:t>
      </w:r>
      <w:r>
        <w:t xml:space="preserve"> grænse for, hvor meget én QALY bør koste, men</w:t>
      </w:r>
      <w:r w:rsidR="005560AF">
        <w:t xml:space="preserve"> Sundhedsstyrelsen har i en medicinsk teknologivurdering fra 2002 beskrevet: ”det</w:t>
      </w:r>
      <w:r w:rsidR="005560AF" w:rsidRPr="005560AF">
        <w:t xml:space="preserve"> </w:t>
      </w:r>
      <w:r w:rsidR="005560AF">
        <w:t>kan anføres, at man generelt anser behandlinger, der koster mindre end 160.000 kr. pr. QALY for omkostningseffektive, mens behandlinger der koster mere end 800.000 kr. pr. QALY anses for ikke at være omkostningseffektive.</w:t>
      </w:r>
      <w:r w:rsidR="005560AF">
        <w:rPr>
          <w:rStyle w:val="Fodnotehenvisning"/>
        </w:rPr>
        <w:footnoteReference w:id="5"/>
      </w:r>
      <w:r w:rsidR="005560AF">
        <w:t>”</w:t>
      </w:r>
    </w:p>
    <w:p w:rsidR="00F53A4F" w:rsidRDefault="00F53A4F" w:rsidP="00F53A4F">
      <w:r>
        <w:t>I det</w:t>
      </w:r>
      <w:r w:rsidR="005349C2">
        <w:t xml:space="preserve"> spanske studie ”</w:t>
      </w:r>
      <w:r w:rsidRPr="001319A1">
        <w:t xml:space="preserve">Cost-effectiveness of early detection of breast </w:t>
      </w:r>
      <w:r>
        <w:t>cancer in Catalonia (Spain)</w:t>
      </w:r>
      <w:r w:rsidR="000C3C12">
        <w:t xml:space="preserve"> (2011)</w:t>
      </w:r>
      <w:r w:rsidR="000C3C12">
        <w:rPr>
          <w:rStyle w:val="Fodnotehenvisning"/>
        </w:rPr>
        <w:footnoteReference w:id="6"/>
      </w:r>
      <w:r>
        <w:t xml:space="preserve">” </w:t>
      </w:r>
      <w:r w:rsidR="000C3C12">
        <w:t xml:space="preserve">af Misericordia Carles et al, </w:t>
      </w:r>
      <w:r>
        <w:t xml:space="preserve">blev der lavet en økonomisk evaluering af screeningsmetoder for at undersøge </w:t>
      </w:r>
      <w:r w:rsidR="00C91EEF">
        <w:t>den bedste screeningsstrategi</w:t>
      </w:r>
      <w:r>
        <w:t xml:space="preserve">. </w:t>
      </w:r>
      <w:r w:rsidR="00C91EEF">
        <w:t xml:space="preserve">De sammenlignede strategier er ingen screening, årlige og hver anden årlige screeninger. </w:t>
      </w:r>
      <w:r w:rsidR="005349C2">
        <w:t xml:space="preserve">Studiet ser kun på direkte omkostninger, og det diskuteres, hvorvidt resultatet ville se ud, hvis indirekte omkostninger var inkluderet. </w:t>
      </w:r>
    </w:p>
    <w:p w:rsidR="00C91EEF" w:rsidRDefault="00C91EEF" w:rsidP="005349C2">
      <w:pPr>
        <w:rPr>
          <w:rFonts w:cs="SourceSansPro-Bold"/>
          <w:bCs/>
        </w:rPr>
      </w:pPr>
      <w:r w:rsidRPr="00F53A4F">
        <w:rPr>
          <w:lang w:val="en-US"/>
        </w:rPr>
        <w:t>I Cochrane review</w:t>
      </w:r>
      <w:r>
        <w:rPr>
          <w:lang w:val="en-US"/>
        </w:rPr>
        <w:t>et</w:t>
      </w:r>
      <w:r w:rsidRPr="00F53A4F">
        <w:rPr>
          <w:lang w:val="en-US"/>
        </w:rPr>
        <w:t xml:space="preserve"> ”</w:t>
      </w:r>
      <w:r w:rsidRPr="00F53A4F">
        <w:rPr>
          <w:rFonts w:cs="SourceSansPro-Bold"/>
          <w:bCs/>
          <w:lang w:val="en-US"/>
        </w:rPr>
        <w:t>Screening for breast cancer with mammography (2013)</w:t>
      </w:r>
      <w:r>
        <w:rPr>
          <w:rStyle w:val="Fodnotehenvisning"/>
          <w:rFonts w:cs="SourceSansPro-Bold"/>
          <w:bCs/>
          <w:lang w:val="en-US"/>
        </w:rPr>
        <w:footnoteReference w:id="7"/>
      </w:r>
      <w:r w:rsidRPr="00F53A4F">
        <w:rPr>
          <w:rFonts w:cs="SourceSansPro-Bold"/>
          <w:bCs/>
          <w:lang w:val="en-US"/>
        </w:rPr>
        <w:t xml:space="preserve">” af Peter Gøtzsche, og KJ. </w:t>
      </w:r>
      <w:r w:rsidRPr="00F53A4F">
        <w:rPr>
          <w:rFonts w:cs="SourceSansPro-Bold"/>
          <w:bCs/>
        </w:rPr>
        <w:t xml:space="preserve">Jørgensen </w:t>
      </w:r>
      <w:r>
        <w:rPr>
          <w:rFonts w:cs="SourceSansPro-Bold"/>
          <w:bCs/>
        </w:rPr>
        <w:t xml:space="preserve">har lavet en randomized controlled trial (RCT), som sammenligner to grupper, hvoraf den ene udsættes for mammografi screeninger. Forfatterne konkluderer, at screening reducerer brystkræft med 15%, men der vil være 30%, der overdiagnosticeres og får overbehandling, hvilket betyder, at flere kvinder oplever at blive diagnosticeret, fordi de har gennemgået screeningen. </w:t>
      </w:r>
    </w:p>
    <w:p w:rsidR="00160888" w:rsidRPr="000C3C12" w:rsidRDefault="00C75844" w:rsidP="00160888">
      <w:r>
        <w:t>Overdiagnosticering og antallet af forebyggende dødsfald blev diskuteret af et uafhængigt panel med ekspertise i epidemilogi og medicinsk statistik i ”</w:t>
      </w:r>
      <w:r w:rsidRPr="00C75844">
        <w:t xml:space="preserve"> </w:t>
      </w:r>
      <w:r>
        <w:t xml:space="preserve">The benefits and harms of breast cancer screening: an independent </w:t>
      </w:r>
      <w:r w:rsidR="00C91EEF">
        <w:t>review (2012</w:t>
      </w:r>
      <w:r>
        <w:t>)</w:t>
      </w:r>
      <w:r w:rsidR="00C91EEF">
        <w:rPr>
          <w:rStyle w:val="Fodnotehenvisning"/>
        </w:rPr>
        <w:footnoteReference w:id="8"/>
      </w:r>
      <w:r>
        <w:t xml:space="preserve">” af </w:t>
      </w:r>
      <w:r w:rsidRPr="00C75844">
        <w:t>Sir Michael Marmot</w:t>
      </w:r>
      <w:r w:rsidR="005349C2">
        <w:t xml:space="preserve"> fra Department of Epidemiology </w:t>
      </w:r>
      <w:r w:rsidR="005349C2" w:rsidRPr="005349C2">
        <w:t xml:space="preserve">and Public Health, UCL, London. </w:t>
      </w:r>
      <w:r w:rsidR="00160888">
        <w:t xml:space="preserve">Panelet bestræbte at lave en meta-analyse af 11 RCT’s af screeninger for brystkræft, og deres relative risici. </w:t>
      </w:r>
      <w:r w:rsidR="00C91EEF" w:rsidRPr="00C91EEF">
        <w:t xml:space="preserve">Panelet estimerede, at ud af 10.000 50-årige kvinder, vil 43 brystkræftsrelaterede dødsfald blive forhindret, mens 129 </w:t>
      </w:r>
      <w:r w:rsidR="00C91EEF">
        <w:t xml:space="preserve">vil være overdiagnosticeret. Estimeringen er lavet ud fra specielt RCTs fra forskellige lande, bl.a. Sverige. </w:t>
      </w:r>
      <w:r w:rsidR="00160888" w:rsidRPr="00160888">
        <w:t>Reviewet nævnes i studiet ” Cost effectiveness of the NHS breast screening programme: life table model” af Paul D. P. Pharoah et al, hvor omkostningseffektiviteten af National Health Service</w:t>
      </w:r>
      <w:r w:rsidR="00160888">
        <w:t xml:space="preserve"> (NHS), Englands sundhedsvæsen diskuteres. </w:t>
      </w:r>
      <w:r w:rsidR="00160888" w:rsidRPr="00160888">
        <w:t xml:space="preserve">Heri konkluderes, bl.a. på baggrund af Michael Marmots review, at </w:t>
      </w:r>
      <w:r w:rsidR="00160888">
        <w:t>s</w:t>
      </w:r>
      <w:r w:rsidR="00160888" w:rsidRPr="00160888">
        <w:t xml:space="preserve">creening var forbundet med 2040 ekstra </w:t>
      </w:r>
      <w:r w:rsidR="00160888">
        <w:t>QALY med en ekstra omkostning på 45.5 mio</w:t>
      </w:r>
      <w:r w:rsidR="000C3C12">
        <w:t>.</w:t>
      </w:r>
      <w:r w:rsidR="00160888">
        <w:t xml:space="preserve"> pund eller 20.800 per vunden QALY. Dette svarer i danske kroner til </w:t>
      </w:r>
      <w:r w:rsidR="00160888" w:rsidRPr="00160888">
        <w:t>183</w:t>
      </w:r>
      <w:r w:rsidR="00160888">
        <w:t xml:space="preserve">.335 per vunden QALY. </w:t>
      </w:r>
    </w:p>
    <w:p w:rsidR="00F53A4F" w:rsidRDefault="00F53A4F" w:rsidP="00A260F0">
      <w:r w:rsidRPr="000C3C12">
        <w:rPr>
          <w:rFonts w:cs="SourceSansPro-Bold"/>
          <w:bCs/>
        </w:rPr>
        <w:lastRenderedPageBreak/>
        <w:t>Et andet Cochrane review ”</w:t>
      </w:r>
      <w:r w:rsidRPr="000C3C12">
        <w:t xml:space="preserve"> </w:t>
      </w:r>
      <w:r w:rsidRPr="000C3C12">
        <w:rPr>
          <w:rFonts w:cs="SourceSansPro-Bold"/>
          <w:bCs/>
        </w:rPr>
        <w:t>Mammography in combination with breast ultrasonography versus mammography for breast cancer scree</w:t>
      </w:r>
      <w:r w:rsidRPr="00F53A4F">
        <w:rPr>
          <w:rFonts w:cs="SourceSansPro-Bold"/>
          <w:bCs/>
        </w:rPr>
        <w:t>ning in women at average risk (2013)</w:t>
      </w:r>
      <w:r w:rsidR="00A260F0">
        <w:rPr>
          <w:rStyle w:val="Fodnotehenvisning"/>
          <w:rFonts w:cs="SourceSansPro-Bold"/>
          <w:bCs/>
        </w:rPr>
        <w:footnoteReference w:id="9"/>
      </w:r>
      <w:r w:rsidRPr="00F53A4F">
        <w:rPr>
          <w:rFonts w:cs="SourceSansPro-Bold"/>
          <w:bCs/>
        </w:rPr>
        <w:t>” af Gera</w:t>
      </w:r>
      <w:r w:rsidR="00A260F0">
        <w:rPr>
          <w:rFonts w:cs="SourceSansPro-Bold"/>
          <w:bCs/>
        </w:rPr>
        <w:t xml:space="preserve">ld Gartlehner et al, var formålet at vurdere </w:t>
      </w:r>
      <w:r>
        <w:t xml:space="preserve">effektiviteten og sikkerheden af mammografi i kombination med </w:t>
      </w:r>
      <w:r w:rsidR="00A260F0">
        <w:t xml:space="preserve">ultralyd versus røntgen alene. På daværende tidspunkt (2013) identificerede Gerald Gatlehner et al ingen studier, der mødte der kriterier, men fandt en igangværende RCT i Japan. </w:t>
      </w:r>
      <w:r w:rsidR="00A260F0" w:rsidRPr="00A260F0">
        <w:t>Den japanske RCT ” Sensitivity and specificity of mammography and adjunctive ultrasonography to screen for breast cancer in the Japan Strategic Anti-cancer Randomized Trial (J-START): a randomised controlled trial (2016)”</w:t>
      </w:r>
      <w:r w:rsidR="00336540">
        <w:rPr>
          <w:rStyle w:val="Fodnotehenvisning"/>
        </w:rPr>
        <w:footnoteReference w:id="10"/>
      </w:r>
      <w:r w:rsidR="00A260F0">
        <w:t xml:space="preserve"> af Ohuchi N. et al</w:t>
      </w:r>
      <w:r w:rsidR="00A260F0" w:rsidRPr="00A260F0">
        <w:t xml:space="preserve"> undersøgte, hvorvidt man ved kombinationen af røntgen og ultralyd vil opdage flere kræfttilfælde. </w:t>
      </w:r>
      <w:r w:rsidR="00EE53C3">
        <w:t xml:space="preserve">Studiet viste, at der ved kombinationen blev fundet flere typer 0 og I i interventionsgruppen, mens der ved stage II ikke var signifikant forskel. </w:t>
      </w:r>
      <w:r w:rsidR="006F0892">
        <w:t xml:space="preserve">Studiet fandt også, at der var en højere rate af falsk-positive tilfælde ved at anvende ultralyd sammen med mammografi. </w:t>
      </w:r>
    </w:p>
    <w:p w:rsidR="006C23A6" w:rsidRPr="006C23A6" w:rsidRDefault="006C23A6" w:rsidP="006C23A6">
      <w:r w:rsidRPr="006C23A6">
        <w:rPr>
          <w:lang w:val="en-US"/>
        </w:rPr>
        <w:t xml:space="preserve">En BC Cancer </w:t>
      </w:r>
      <w:r>
        <w:rPr>
          <w:lang w:val="en-US"/>
        </w:rPr>
        <w:t>review</w:t>
      </w:r>
      <w:r w:rsidRPr="006C23A6">
        <w:rPr>
          <w:lang w:val="en-US"/>
        </w:rPr>
        <w:t xml:space="preserve"> </w:t>
      </w:r>
      <w:r>
        <w:rPr>
          <w:lang w:val="en-US"/>
        </w:rPr>
        <w:t>“</w:t>
      </w:r>
      <w:r w:rsidRPr="006C23A6">
        <w:rPr>
          <w:lang w:val="en-US"/>
        </w:rPr>
        <w:t>Early detection of breast cancer: benefits and risks of supplemental</w:t>
      </w:r>
      <w:r>
        <w:rPr>
          <w:lang w:val="en-US"/>
        </w:rPr>
        <w:t xml:space="preserve"> </w:t>
      </w:r>
      <w:r w:rsidRPr="006C23A6">
        <w:rPr>
          <w:lang w:val="en-US"/>
        </w:rPr>
        <w:t>breast ultrasound in asymptomatic women with</w:t>
      </w:r>
      <w:r>
        <w:rPr>
          <w:lang w:val="en-US"/>
        </w:rPr>
        <w:t xml:space="preserve"> </w:t>
      </w:r>
      <w:r w:rsidRPr="006C23A6">
        <w:rPr>
          <w:lang w:val="en-US"/>
        </w:rPr>
        <w:t xml:space="preserve">mammographically dense breast tissue. </w:t>
      </w:r>
      <w:r w:rsidRPr="006C23A6">
        <w:t>A systematic review</w:t>
      </w:r>
      <w:r w:rsidRPr="006C23A6">
        <w:t xml:space="preserve"> (2009)” af Monika Nothacker et al, undersøgte andre studiers </w:t>
      </w:r>
      <w:r w:rsidR="009E3C69">
        <w:t>fund</w:t>
      </w:r>
      <w:r w:rsidRPr="006C23A6">
        <w:t xml:space="preserve"> indenfor at tilføje ultralyd ved kvinder med </w:t>
      </w:r>
      <w:r w:rsidR="009E3C69">
        <w:t xml:space="preserve">fyldige bryster, hvor røntgen undersøgelsen var negativ. Reviewet kunne ikke konkludere, om ultralyd som supplement er </w:t>
      </w:r>
      <w:r w:rsidR="006F0892">
        <w:t xml:space="preserve">brugbart ved disse kvinder, men der var tre gange så mange kvinder, der fik lavet en biopsi ved ultralydsscanninger. </w:t>
      </w:r>
    </w:p>
    <w:p w:rsidR="00E04095" w:rsidRDefault="005A30B2" w:rsidP="005560AF">
      <w:r>
        <w:t>Sundhedsstyrelsen har samlet argumenter for og imod mammografiscreeninger</w:t>
      </w:r>
      <w:r w:rsidR="00E04095">
        <w:t xml:space="preserve"> i ”Mammografi – Screening for brystkræft (2013)”</w:t>
      </w:r>
      <w:r w:rsidR="00E04095">
        <w:rPr>
          <w:rStyle w:val="Fodnotehenvisning"/>
        </w:rPr>
        <w:footnoteReference w:id="11"/>
      </w:r>
      <w:r>
        <w:t>, hvor argumenter</w:t>
      </w:r>
      <w:r w:rsidR="00E04095">
        <w:t xml:space="preserve">ne for undersøgelsen er, at </w:t>
      </w:r>
      <w:r w:rsidR="00E04095">
        <w:t xml:space="preserve">det er et bedre at behandle brystkræft på et tidligere tidspunkt, </w:t>
      </w:r>
      <w:r w:rsidR="00E04095">
        <w:t xml:space="preserve">og der reddes omkring 6 ud af 1.000 kvinder fra at dø. Ved argumenterne imod, skriver Sundhedsstyrelsen, at 13 ud af 1.000 kvinder vil blive udsat for overdiagnosticering, og screeninger kan give falsk tryghed eller svulsterne er godartede. </w:t>
      </w:r>
    </w:p>
    <w:p w:rsidR="00D04EBF" w:rsidRDefault="00D04EBF" w:rsidP="005560AF">
      <w:r>
        <w:t>Tidlig detektering af brystkræft er vigtigt for overlevelsesprocenten. Det amerikanske Cancer Society har estimeret overlevelsens procenten for en 5 årig plan, der er opdelt efter stadiet, kræften er i. Det er estimeret, at</w:t>
      </w:r>
      <w:r w:rsidR="00421BC9">
        <w:t xml:space="preserve"> den relative overlevelsesprocent</w:t>
      </w:r>
      <w:r>
        <w:t xml:space="preserve"> ved stadie 0 og 1 </w:t>
      </w:r>
      <w:r w:rsidR="00421BC9">
        <w:t>er tæt på 100 %, mens stadie II har en relativ overlevelsesprocent på 93%, stadie III har en på 72% og stadie IV har en overlevelsesprocent på 22%</w:t>
      </w:r>
      <w:r w:rsidR="00421BC9">
        <w:rPr>
          <w:rStyle w:val="Fodnotehenvisning"/>
        </w:rPr>
        <w:footnoteReference w:id="12"/>
      </w:r>
      <w:r w:rsidR="00421BC9">
        <w:t xml:space="preserve">. </w:t>
      </w:r>
    </w:p>
    <w:p w:rsidR="00C75844" w:rsidRDefault="00336540" w:rsidP="00336540">
      <w:pPr>
        <w:pStyle w:val="Overskrift2"/>
      </w:pPr>
      <w:r>
        <w:t xml:space="preserve">Diskussion af litteraturen </w:t>
      </w:r>
    </w:p>
    <w:p w:rsidR="00336540" w:rsidRDefault="00336540" w:rsidP="00336540">
      <w:r>
        <w:t>Næsten alt den fundne litteratur drager konklusionen, at mere for</w:t>
      </w:r>
      <w:r w:rsidR="006C23A6">
        <w:t xml:space="preserve">skning er nødvendig på området. Det kan derfor være svært at lave en endelig konklusion på, hvorvidt en udvidelse af screeningsforløbet vil være en god idé. På den ene side, kan ekstra screeninger være med til at finde flere tilfælde af stadie 0 </w:t>
      </w:r>
      <w:r w:rsidR="00094362">
        <w:t xml:space="preserve">og I, hvor man efter Cancer </w:t>
      </w:r>
      <w:r w:rsidR="002B6E20">
        <w:t>Societys</w:t>
      </w:r>
      <w:r w:rsidR="00094362">
        <w:t xml:space="preserve"> estimeringer</w:t>
      </w:r>
      <w:r w:rsidR="00094362">
        <w:rPr>
          <w:rStyle w:val="Fodnotehenvisning"/>
        </w:rPr>
        <w:footnoteRef/>
      </w:r>
      <w:r w:rsidR="00094362">
        <w:rPr>
          <w:vertAlign w:val="superscript"/>
        </w:rPr>
        <w:t>2</w:t>
      </w:r>
      <w:r w:rsidR="00094362">
        <w:t xml:space="preserve"> har en høj overlevelsesprocent. </w:t>
      </w:r>
    </w:p>
    <w:p w:rsidR="00094362" w:rsidRPr="00094362" w:rsidRDefault="00094362" w:rsidP="00336540">
      <w:r>
        <w:t xml:space="preserve">Man kan forestille sig, at man ikke vil tilføje ultralydsscanninger til mammografiscreeningerne, da det øger chancen for overdiagnosticering, og det vil øge omkostningerne for både selve scanningen, men også for behandlingen og de yderligere undersøgelser. </w:t>
      </w:r>
    </w:p>
    <w:sectPr w:rsidR="00094362" w:rsidRPr="0009436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BF5" w:rsidRDefault="00280BF5" w:rsidP="00A8559E">
      <w:pPr>
        <w:spacing w:after="0" w:line="240" w:lineRule="auto"/>
      </w:pPr>
      <w:r>
        <w:separator/>
      </w:r>
    </w:p>
  </w:endnote>
  <w:endnote w:type="continuationSeparator" w:id="0">
    <w:p w:rsidR="00280BF5" w:rsidRDefault="00280BF5"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SansPro-Bold">
    <w:panose1 w:val="00000000000000000000"/>
    <w:charset w:val="00"/>
    <w:family w:val="swiss"/>
    <w:notTrueType/>
    <w:pitch w:val="default"/>
    <w:sig w:usb0="00000003" w:usb1="00000000" w:usb2="00000000" w:usb3="00000000" w:csb0="00000001" w:csb1="00000000"/>
  </w:font>
  <w:font w:name="SourceSansPro-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BF5" w:rsidRDefault="00280BF5" w:rsidP="00A8559E">
      <w:pPr>
        <w:spacing w:after="0" w:line="240" w:lineRule="auto"/>
      </w:pPr>
      <w:r>
        <w:separator/>
      </w:r>
    </w:p>
  </w:footnote>
  <w:footnote w:type="continuationSeparator" w:id="0">
    <w:p w:rsidR="00280BF5" w:rsidRDefault="00280BF5"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546E8C" w:rsidRDefault="00546E8C">
      <w:pPr>
        <w:pStyle w:val="Fodnotetekst"/>
      </w:pPr>
      <w:r>
        <w:rPr>
          <w:rStyle w:val="Fodnotehenvisning"/>
        </w:rPr>
        <w:footnoteRef/>
      </w:r>
      <w:r>
        <w:t xml:space="preserve"> </w:t>
      </w:r>
      <w:hyperlink r:id="rId4" w:history="1">
        <w:r w:rsidRPr="00E85297">
          <w:rPr>
            <w:rStyle w:val="Hyperlink"/>
          </w:rPr>
          <w:t>http://www.esundhed.dk/sundhedsregistre/LPR/Sider/LPR04_Tabel.aspx</w:t>
        </w:r>
      </w:hyperlink>
      <w:r>
        <w:t xml:space="preserve"> </w:t>
      </w:r>
    </w:p>
  </w:footnote>
  <w:footnote w:id="5">
    <w:p w:rsidR="005560AF" w:rsidRDefault="005560AF">
      <w:pPr>
        <w:pStyle w:val="Fodnotetekst"/>
      </w:pPr>
      <w:r>
        <w:rPr>
          <w:rStyle w:val="Fodnotehenvisning"/>
        </w:rPr>
        <w:footnoteRef/>
      </w:r>
      <w:r>
        <w:t xml:space="preserve"> </w:t>
      </w:r>
      <w:hyperlink r:id="rId5" w:history="1">
        <w:r w:rsidRPr="00812FE4">
          <w:rPr>
            <w:rStyle w:val="Hyperlink"/>
          </w:rPr>
          <w:t>https://www.sst.dk/~/media/9D073C69B6B646E2A9412B9116064B0C.ashx</w:t>
        </w:r>
      </w:hyperlink>
      <w:r>
        <w:t xml:space="preserve"> </w:t>
      </w:r>
    </w:p>
  </w:footnote>
  <w:footnote w:id="6">
    <w:p w:rsidR="000C3C12" w:rsidRPr="000C3C12" w:rsidRDefault="000C3C12">
      <w:pPr>
        <w:pStyle w:val="Fodnotetekst"/>
        <w:rPr>
          <w:lang w:val="en-US"/>
        </w:rPr>
      </w:pPr>
      <w:r>
        <w:rPr>
          <w:rStyle w:val="Fodnotehenvisning"/>
        </w:rPr>
        <w:footnoteRef/>
      </w:r>
      <w:r w:rsidRPr="000C3C12">
        <w:rPr>
          <w:lang w:val="en-US"/>
        </w:rPr>
        <w:t xml:space="preserve"> Cost-effectiveness of early detection of breast cancer in Catalonia</w:t>
      </w:r>
      <w:r>
        <w:rPr>
          <w:lang w:val="en-US"/>
        </w:rPr>
        <w:t xml:space="preserve"> (Spain) (2011), Misericordia Carles et al, BMC Cancer </w:t>
      </w:r>
    </w:p>
  </w:footnote>
  <w:footnote w:id="7">
    <w:p w:rsidR="00C91EEF" w:rsidRPr="00F53A4F" w:rsidRDefault="00C91EEF" w:rsidP="00C91EEF">
      <w:pPr>
        <w:pStyle w:val="Fodnotetekst"/>
        <w:rPr>
          <w:lang w:val="en-US"/>
        </w:rPr>
      </w:pPr>
      <w:r>
        <w:rPr>
          <w:rStyle w:val="Fodnotehenvisning"/>
        </w:rPr>
        <w:footnoteRef/>
      </w:r>
      <w:r w:rsidRPr="00F53A4F">
        <w:rPr>
          <w:lang w:val="en-US"/>
        </w:rPr>
        <w:t xml:space="preserve"> </w:t>
      </w:r>
      <w:r>
        <w:rPr>
          <w:lang w:val="en-US"/>
        </w:rPr>
        <w:t>“</w:t>
      </w:r>
      <w:r w:rsidRPr="00F53A4F">
        <w:rPr>
          <w:lang w:val="en-US"/>
        </w:rPr>
        <w:t xml:space="preserve">Screening for </w:t>
      </w:r>
      <w:r>
        <w:rPr>
          <w:lang w:val="en-US"/>
        </w:rPr>
        <w:t xml:space="preserve">breast cancer with </w:t>
      </w:r>
      <w:r w:rsidRPr="00F53A4F">
        <w:rPr>
          <w:lang w:val="en-US"/>
        </w:rPr>
        <w:t>mammography</w:t>
      </w:r>
      <w:r>
        <w:rPr>
          <w:lang w:val="en-US"/>
        </w:rPr>
        <w:t>”</w:t>
      </w:r>
      <w:r w:rsidRPr="00F53A4F">
        <w:rPr>
          <w:lang w:val="en-US"/>
        </w:rPr>
        <w:t xml:space="preserve"> (2013), </w:t>
      </w:r>
      <w:r w:rsidRPr="00F53A4F">
        <w:rPr>
          <w:rFonts w:cs="SourceSansPro-Regular"/>
          <w:lang w:val="en-US"/>
        </w:rPr>
        <w:t>Gøtzsche PC, Jørgensen KJ,</w:t>
      </w:r>
      <w:r w:rsidRPr="00F53A4F">
        <w:rPr>
          <w:rFonts w:ascii="SourceSansPro-Regular" w:hAnsi="SourceSansPro-Regular" w:cs="SourceSansPro-Regular"/>
          <w:lang w:val="en-US"/>
        </w:rPr>
        <w:t xml:space="preserve"> </w:t>
      </w:r>
      <w:r w:rsidRPr="00F53A4F">
        <w:rPr>
          <w:rFonts w:cs="SourceSansPro-Regular"/>
          <w:lang w:val="en-US"/>
        </w:rPr>
        <w:t>CochraneLibrary.com</w:t>
      </w:r>
    </w:p>
  </w:footnote>
  <w:footnote w:id="8">
    <w:p w:rsidR="00C91EEF" w:rsidRPr="00C91EEF" w:rsidRDefault="00C91EEF" w:rsidP="00C91EEF">
      <w:pPr>
        <w:pStyle w:val="Fodnotetekst"/>
        <w:rPr>
          <w:lang w:val="en-US"/>
        </w:rPr>
      </w:pPr>
      <w:r>
        <w:rPr>
          <w:rStyle w:val="Fodnotehenvisning"/>
        </w:rPr>
        <w:footnoteRef/>
      </w:r>
      <w:r w:rsidRPr="00C91EEF">
        <w:rPr>
          <w:lang w:val="en-US"/>
        </w:rPr>
        <w:t xml:space="preserve"> </w:t>
      </w:r>
      <w:r>
        <w:rPr>
          <w:lang w:val="en-US"/>
        </w:rPr>
        <w:t>“</w:t>
      </w:r>
      <w:r w:rsidRPr="00C91EEF">
        <w:rPr>
          <w:lang w:val="en-US"/>
        </w:rPr>
        <w:t>The benefi ts and harms of breast cancer screening:</w:t>
      </w:r>
      <w:r>
        <w:rPr>
          <w:lang w:val="en-US"/>
        </w:rPr>
        <w:t xml:space="preserve"> </w:t>
      </w:r>
      <w:r w:rsidRPr="00C91EEF">
        <w:rPr>
          <w:lang w:val="en-US"/>
        </w:rPr>
        <w:t>an independent review</w:t>
      </w:r>
      <w:r w:rsidR="00160888">
        <w:rPr>
          <w:lang w:val="en-US"/>
        </w:rPr>
        <w:t xml:space="preserve"> (2012</w:t>
      </w:r>
      <w:r>
        <w:rPr>
          <w:lang w:val="en-US"/>
        </w:rPr>
        <w:t xml:space="preserve">)”, </w:t>
      </w:r>
      <w:r w:rsidRPr="00C91EEF">
        <w:rPr>
          <w:lang w:val="en-US"/>
        </w:rPr>
        <w:t>Sir Michael Marmot</w:t>
      </w:r>
      <w:r>
        <w:rPr>
          <w:lang w:val="en-US"/>
        </w:rPr>
        <w:t>, British Journal of Cancer</w:t>
      </w:r>
    </w:p>
  </w:footnote>
  <w:footnote w:id="9">
    <w:p w:rsidR="00A260F0" w:rsidRPr="00A260F0" w:rsidRDefault="00A260F0">
      <w:pPr>
        <w:pStyle w:val="Fodnotetekst"/>
        <w:rPr>
          <w:lang w:val="en-US"/>
        </w:rPr>
      </w:pPr>
      <w:r>
        <w:rPr>
          <w:rStyle w:val="Fodnotehenvisning"/>
        </w:rPr>
        <w:footnoteRef/>
      </w:r>
      <w:r w:rsidRPr="00A260F0">
        <w:rPr>
          <w:lang w:val="en-US"/>
        </w:rPr>
        <w:t xml:space="preserve"> </w:t>
      </w:r>
      <w:r w:rsidRPr="00A260F0">
        <w:rPr>
          <w:rFonts w:cs="SourceSansPro-Bold"/>
          <w:bCs/>
          <w:lang w:val="en-US"/>
        </w:rPr>
        <w:t>”</w:t>
      </w:r>
      <w:r w:rsidRPr="00A260F0">
        <w:rPr>
          <w:lang w:val="en-US"/>
        </w:rPr>
        <w:t xml:space="preserve"> </w:t>
      </w:r>
      <w:r w:rsidRPr="00A260F0">
        <w:rPr>
          <w:rFonts w:cs="SourceSansPro-Bold"/>
          <w:bCs/>
          <w:lang w:val="en-US"/>
        </w:rPr>
        <w:t>Mammography in combination with breast ultrasonography versus mammography for breast cancer screening in women at average risk (2013)</w:t>
      </w:r>
      <w:r>
        <w:rPr>
          <w:rStyle w:val="Fodnotehenvisning"/>
          <w:rFonts w:cs="SourceSansPro-Bold"/>
          <w:bCs/>
        </w:rPr>
        <w:footnoteRef/>
      </w:r>
      <w:r w:rsidRPr="00A260F0">
        <w:rPr>
          <w:rFonts w:cs="SourceSansPro-Bold"/>
          <w:bCs/>
          <w:lang w:val="en-US"/>
        </w:rPr>
        <w:t>”</w:t>
      </w:r>
      <w:r>
        <w:rPr>
          <w:rFonts w:cs="SourceSansPro-Bold"/>
          <w:bCs/>
          <w:lang w:val="en-US"/>
        </w:rPr>
        <w:t xml:space="preserve"> </w:t>
      </w:r>
      <w:r w:rsidRPr="00A260F0">
        <w:rPr>
          <w:rFonts w:cs="SourceSansPro-Bold"/>
          <w:bCs/>
          <w:lang w:val="en-US"/>
        </w:rPr>
        <w:t>Gerald Gartlehner et al</w:t>
      </w:r>
      <w:r>
        <w:rPr>
          <w:rFonts w:cs="SourceSansPro-Bold"/>
          <w:bCs/>
          <w:lang w:val="en-US"/>
        </w:rPr>
        <w:t>, Cochrane</w:t>
      </w:r>
    </w:p>
  </w:footnote>
  <w:footnote w:id="10">
    <w:p w:rsidR="00336540" w:rsidRPr="00336540" w:rsidRDefault="00336540" w:rsidP="00336540">
      <w:pPr>
        <w:pStyle w:val="Fodnotetekst"/>
        <w:rPr>
          <w:lang w:val="en-US"/>
        </w:rPr>
      </w:pPr>
      <w:r>
        <w:rPr>
          <w:rStyle w:val="Fodnotehenvisning"/>
        </w:rPr>
        <w:footnoteRef/>
      </w:r>
      <w:r w:rsidRPr="00336540">
        <w:rPr>
          <w:lang w:val="en-US"/>
        </w:rPr>
        <w:t xml:space="preserve"> </w:t>
      </w:r>
      <w:r>
        <w:rPr>
          <w:lang w:val="en-US"/>
        </w:rPr>
        <w:t>“</w:t>
      </w:r>
      <w:r w:rsidRPr="00336540">
        <w:rPr>
          <w:lang w:val="en-US"/>
        </w:rPr>
        <w:t>Sensitivity and specifi city of mammography and adjunctive</w:t>
      </w:r>
      <w:r>
        <w:rPr>
          <w:lang w:val="en-US"/>
        </w:rPr>
        <w:t xml:space="preserve"> </w:t>
      </w:r>
      <w:r w:rsidRPr="00336540">
        <w:rPr>
          <w:lang w:val="en-US"/>
        </w:rPr>
        <w:t>ultrasonography to screen for breast cancer in the Japan</w:t>
      </w:r>
      <w:r>
        <w:rPr>
          <w:lang w:val="en-US"/>
        </w:rPr>
        <w:t xml:space="preserve"> </w:t>
      </w:r>
      <w:r w:rsidRPr="00336540">
        <w:rPr>
          <w:lang w:val="en-US"/>
        </w:rPr>
        <w:t>Strategic Anti-cancer Randomized Trial (J-START):</w:t>
      </w:r>
      <w:r>
        <w:rPr>
          <w:lang w:val="en-US"/>
        </w:rPr>
        <w:t xml:space="preserve"> </w:t>
      </w:r>
      <w:r w:rsidRPr="00336540">
        <w:rPr>
          <w:lang w:val="en-US"/>
        </w:rPr>
        <w:t>a randomised controlled trial</w:t>
      </w:r>
      <w:r>
        <w:rPr>
          <w:lang w:val="en-US"/>
        </w:rPr>
        <w:t xml:space="preserve"> (2015)”, </w:t>
      </w:r>
      <w:r w:rsidRPr="00336540">
        <w:rPr>
          <w:lang w:val="en-US"/>
        </w:rPr>
        <w:t>Noriaki Ohuchi</w:t>
      </w:r>
      <w:r>
        <w:rPr>
          <w:lang w:val="en-US"/>
        </w:rPr>
        <w:t xml:space="preserve"> et al, the Lancelet </w:t>
      </w:r>
    </w:p>
  </w:footnote>
  <w:footnote w:id="11">
    <w:p w:rsidR="00E04095" w:rsidRDefault="00E04095">
      <w:pPr>
        <w:pStyle w:val="Fodnotetekst"/>
      </w:pPr>
      <w:r>
        <w:rPr>
          <w:rStyle w:val="Fodnotehenvisning"/>
        </w:rPr>
        <w:footnoteRef/>
      </w:r>
      <w:r>
        <w:t xml:space="preserve"> ”Mammografi – Screening for brystkræft” (2013), Komiteen for Sundhedsoplysning, Sundhedsstyrelsen </w:t>
      </w:r>
    </w:p>
  </w:footnote>
  <w:footnote w:id="12">
    <w:p w:rsidR="00421BC9" w:rsidRDefault="00421BC9">
      <w:pPr>
        <w:pStyle w:val="Fodnotetekst"/>
      </w:pPr>
      <w:r>
        <w:rPr>
          <w:rStyle w:val="Fodnotehenvisning"/>
        </w:rPr>
        <w:footnoteRef/>
      </w:r>
      <w:r>
        <w:t xml:space="preserve"> </w:t>
      </w:r>
      <w:hyperlink r:id="rId6" w:history="1">
        <w:r w:rsidRPr="00E90AAD">
          <w:rPr>
            <w:rStyle w:val="Hyperlink"/>
          </w:rPr>
          <w:t>http://www.cancer.org/cancer/breastcancer/detailedguide/breast-cancer-survival-by-stage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94362"/>
    <w:rsid w:val="000A16A1"/>
    <w:rsid w:val="000C3C12"/>
    <w:rsid w:val="001319A1"/>
    <w:rsid w:val="00142A42"/>
    <w:rsid w:val="00160888"/>
    <w:rsid w:val="0019415B"/>
    <w:rsid w:val="001B3950"/>
    <w:rsid w:val="00200B83"/>
    <w:rsid w:val="00202BE2"/>
    <w:rsid w:val="00256671"/>
    <w:rsid w:val="00280BF5"/>
    <w:rsid w:val="002B3FE2"/>
    <w:rsid w:val="002B6E20"/>
    <w:rsid w:val="002F1254"/>
    <w:rsid w:val="0031022B"/>
    <w:rsid w:val="00336540"/>
    <w:rsid w:val="0034174D"/>
    <w:rsid w:val="00421BC9"/>
    <w:rsid w:val="004C7752"/>
    <w:rsid w:val="005349C2"/>
    <w:rsid w:val="00546E8C"/>
    <w:rsid w:val="005560AF"/>
    <w:rsid w:val="005A30B2"/>
    <w:rsid w:val="005C6494"/>
    <w:rsid w:val="006C23A6"/>
    <w:rsid w:val="006E55FE"/>
    <w:rsid w:val="006E59F2"/>
    <w:rsid w:val="006F0892"/>
    <w:rsid w:val="008500A8"/>
    <w:rsid w:val="008A2DB8"/>
    <w:rsid w:val="008D1135"/>
    <w:rsid w:val="00951333"/>
    <w:rsid w:val="00966BE0"/>
    <w:rsid w:val="009B08AB"/>
    <w:rsid w:val="009E35AE"/>
    <w:rsid w:val="009E3C69"/>
    <w:rsid w:val="00A02837"/>
    <w:rsid w:val="00A260F0"/>
    <w:rsid w:val="00A32CB2"/>
    <w:rsid w:val="00A8559E"/>
    <w:rsid w:val="00AC666F"/>
    <w:rsid w:val="00B548D5"/>
    <w:rsid w:val="00B86137"/>
    <w:rsid w:val="00BA787D"/>
    <w:rsid w:val="00BD5BED"/>
    <w:rsid w:val="00C57087"/>
    <w:rsid w:val="00C75844"/>
    <w:rsid w:val="00C91EEF"/>
    <w:rsid w:val="00D04EBF"/>
    <w:rsid w:val="00D23E86"/>
    <w:rsid w:val="00D44EB7"/>
    <w:rsid w:val="00D72A26"/>
    <w:rsid w:val="00DB1A5C"/>
    <w:rsid w:val="00E04095"/>
    <w:rsid w:val="00E25E62"/>
    <w:rsid w:val="00EE53C3"/>
    <w:rsid w:val="00F53A4F"/>
    <w:rsid w:val="00F63126"/>
    <w:rsid w:val="00F84D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AB82"/>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6" Type="http://schemas.openxmlformats.org/officeDocument/2006/relationships/hyperlink" Target="http://www.cancer.org/cancer/breastcancer/detailedguide/breast-cancer-survival-by-stage" TargetMode="External"/><Relationship Id="rId5" Type="http://schemas.openxmlformats.org/officeDocument/2006/relationships/hyperlink" Target="https://www.sst.dk/~/media/9D073C69B6B646E2A9412B9116064B0C.ashx" TargetMode="External"/><Relationship Id="rId4" Type="http://schemas.openxmlformats.org/officeDocument/2006/relationships/hyperlink" Target="http://www.esundhed.dk/sundhedsregistre/LPR/Sider/LPR04_Tabel.asp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077C-EFF7-47BC-A64B-DB10F4A3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8</Pages>
  <Words>2228</Words>
  <Characters>13593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26</cp:revision>
  <dcterms:created xsi:type="dcterms:W3CDTF">2016-12-04T21:50:00Z</dcterms:created>
  <dcterms:modified xsi:type="dcterms:W3CDTF">2016-12-07T15:59:00Z</dcterms:modified>
</cp:coreProperties>
</file>