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26" w:rsidRDefault="00DF32B7" w:rsidP="00DF32B7">
      <w:pPr>
        <w:pStyle w:val="Overskrift1"/>
      </w:pPr>
      <w:r>
        <w:t xml:space="preserve">Afgrænsning af projektet </w:t>
      </w:r>
      <w:r w:rsidR="007B2D79">
        <w:t xml:space="preserve">(½-1 side) </w:t>
      </w:r>
    </w:p>
    <w:p w:rsidR="00DF32B7" w:rsidRDefault="00DF32B7" w:rsidP="00DF32B7">
      <w:r>
        <w:t xml:space="preserve">Projektet er afgrænset i det omfang, at tilkobling af ultralydsscanninger ikke er essentielt for udviklingen og implementeringen. Det har undervejs ikke været muligt at have en ultralydsscanner til rådighed. Fokus i forløbet har været genkendelse af 3D objekt til automatisk flytning af robotarmen. </w:t>
      </w:r>
    </w:p>
    <w:p w:rsidR="007B2D79" w:rsidRDefault="007B2D79" w:rsidP="00DF32B7"/>
    <w:p w:rsidR="007B2D79" w:rsidRDefault="007B2D79" w:rsidP="00DF32B7">
      <w:r>
        <w:t>Hvilke elementer vi har valgt at vægte højt – ud fra vores M</w:t>
      </w:r>
      <w:r w:rsidR="00316DC5">
        <w:t xml:space="preserve">OSCOW. </w:t>
      </w:r>
      <w:bookmarkStart w:id="0" w:name="_GoBack"/>
      <w:bookmarkEnd w:id="0"/>
    </w:p>
    <w:sectPr w:rsidR="007B2D7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B7"/>
    <w:rsid w:val="00316DC5"/>
    <w:rsid w:val="007B2D79"/>
    <w:rsid w:val="00D72A26"/>
    <w:rsid w:val="00DB1A5C"/>
    <w:rsid w:val="00DF32B7"/>
    <w:rsid w:val="00F6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73B4"/>
  <w15:chartTrackingRefBased/>
  <w15:docId w15:val="{B97D61DE-9195-4064-931B-6EE9C2A4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63126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semiHidden/>
    <w:unhideWhenUsed/>
    <w:qFormat/>
    <w:rsid w:val="00DB1A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6312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B1A5C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349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3</cp:revision>
  <dcterms:created xsi:type="dcterms:W3CDTF">2016-11-02T10:23:00Z</dcterms:created>
  <dcterms:modified xsi:type="dcterms:W3CDTF">2016-11-03T13:54:00Z</dcterms:modified>
</cp:coreProperties>
</file>