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D145" w14:textId="09407493" w:rsidR="0075095D" w:rsidRPr="00382AC2" w:rsidRDefault="00382AC2" w:rsidP="006508D5">
      <w:pPr>
        <w:pStyle w:val="Title"/>
        <w:jc w:val="center"/>
        <w:rPr>
          <w:sz w:val="32"/>
          <w:szCs w:val="32"/>
        </w:rPr>
      </w:pPr>
      <w:r w:rsidRPr="00382AC2">
        <w:rPr>
          <w:sz w:val="32"/>
          <w:szCs w:val="32"/>
        </w:rPr>
        <w:t>Rapport de fin de projet</w:t>
      </w:r>
    </w:p>
    <w:p w14:paraId="5E22FEBC" w14:textId="47EF1A80" w:rsidR="00382AC2" w:rsidRPr="00382AC2" w:rsidRDefault="00382AC2" w:rsidP="00382AC2">
      <w:pPr>
        <w:jc w:val="center"/>
        <w:rPr>
          <w:sz w:val="32"/>
          <w:szCs w:val="32"/>
        </w:rPr>
      </w:pPr>
      <w:r w:rsidRPr="00382AC2">
        <w:rPr>
          <w:sz w:val="32"/>
          <w:szCs w:val="32"/>
        </w:rPr>
        <w:t xml:space="preserve">Condor - planificateur d’itinéraire </w:t>
      </w:r>
    </w:p>
    <w:p w14:paraId="2E89FE6E" w14:textId="77777777" w:rsidR="00382AC2" w:rsidRDefault="00382AC2" w:rsidP="00382AC2">
      <w:pPr>
        <w:jc w:val="center"/>
        <w:rPr>
          <w:sz w:val="40"/>
          <w:szCs w:val="40"/>
        </w:rPr>
      </w:pPr>
    </w:p>
    <w:p w14:paraId="329E042C" w14:textId="77777777" w:rsidR="00382AC2" w:rsidRDefault="00382AC2" w:rsidP="00382AC2">
      <w:pPr>
        <w:rPr>
          <w:sz w:val="40"/>
          <w:szCs w:val="40"/>
        </w:rPr>
      </w:pPr>
    </w:p>
    <w:p w14:paraId="343901A8" w14:textId="77777777" w:rsidR="00382AC2" w:rsidRDefault="00382AC2" w:rsidP="00382AC2">
      <w:pPr>
        <w:jc w:val="center"/>
        <w:rPr>
          <w:sz w:val="40"/>
          <w:szCs w:val="40"/>
        </w:rPr>
      </w:pPr>
    </w:p>
    <w:p w14:paraId="1253F41A" w14:textId="77777777" w:rsidR="00382AC2" w:rsidRPr="00382AC2" w:rsidRDefault="00382AC2" w:rsidP="00382AC2">
      <w:pPr>
        <w:jc w:val="center"/>
        <w:rPr>
          <w:sz w:val="32"/>
          <w:szCs w:val="32"/>
        </w:rPr>
      </w:pPr>
      <w:r w:rsidRPr="00382AC2">
        <w:rPr>
          <w:sz w:val="32"/>
          <w:szCs w:val="32"/>
        </w:rPr>
        <w:t xml:space="preserve">Projet présenté au </w:t>
      </w:r>
    </w:p>
    <w:p w14:paraId="53378B80" w14:textId="57640F63" w:rsidR="00382AC2" w:rsidRPr="00382AC2" w:rsidRDefault="00382AC2" w:rsidP="00382AC2">
      <w:pPr>
        <w:jc w:val="center"/>
        <w:rPr>
          <w:sz w:val="32"/>
          <w:szCs w:val="32"/>
        </w:rPr>
      </w:pPr>
      <w:r w:rsidRPr="00382AC2">
        <w:rPr>
          <w:sz w:val="32"/>
          <w:szCs w:val="32"/>
        </w:rPr>
        <w:t>Département d’informatique</w:t>
      </w:r>
    </w:p>
    <w:p w14:paraId="40F066D0" w14:textId="79DB0BDC" w:rsidR="00382AC2" w:rsidRPr="00382AC2" w:rsidRDefault="00382AC2" w:rsidP="00382AC2">
      <w:pPr>
        <w:jc w:val="center"/>
        <w:rPr>
          <w:sz w:val="32"/>
          <w:szCs w:val="32"/>
        </w:rPr>
      </w:pPr>
      <w:proofErr w:type="gramStart"/>
      <w:r w:rsidRPr="00382AC2">
        <w:rPr>
          <w:sz w:val="32"/>
          <w:szCs w:val="32"/>
        </w:rPr>
        <w:t>de</w:t>
      </w:r>
      <w:proofErr w:type="gramEnd"/>
      <w:r w:rsidRPr="00382AC2">
        <w:rPr>
          <w:sz w:val="32"/>
          <w:szCs w:val="32"/>
        </w:rPr>
        <w:t xml:space="preserve"> l’UdS</w:t>
      </w:r>
    </w:p>
    <w:p w14:paraId="62C70560" w14:textId="4457953F" w:rsidR="00382AC2" w:rsidRPr="00382AC2" w:rsidRDefault="00382AC2" w:rsidP="00382AC2">
      <w:pPr>
        <w:jc w:val="center"/>
        <w:rPr>
          <w:sz w:val="32"/>
          <w:szCs w:val="32"/>
        </w:rPr>
      </w:pPr>
      <w:proofErr w:type="gramStart"/>
      <w:r w:rsidRPr="00382AC2">
        <w:rPr>
          <w:sz w:val="32"/>
          <w:szCs w:val="32"/>
        </w:rPr>
        <w:t>par</w:t>
      </w:r>
      <w:proofErr w:type="gramEnd"/>
      <w:r w:rsidRPr="00382AC2">
        <w:rPr>
          <w:sz w:val="32"/>
          <w:szCs w:val="32"/>
        </w:rPr>
        <w:t> :</w:t>
      </w:r>
    </w:p>
    <w:p w14:paraId="4052B59A" w14:textId="295AA5EB" w:rsidR="00382AC2" w:rsidRPr="00382AC2" w:rsidRDefault="00382AC2" w:rsidP="00382AC2">
      <w:pPr>
        <w:jc w:val="center"/>
        <w:rPr>
          <w:sz w:val="32"/>
          <w:szCs w:val="32"/>
        </w:rPr>
      </w:pPr>
      <w:r w:rsidRPr="00382AC2">
        <w:rPr>
          <w:sz w:val="32"/>
          <w:szCs w:val="32"/>
        </w:rPr>
        <w:t>Marc-Emile Scholer</w:t>
      </w:r>
    </w:p>
    <w:p w14:paraId="18AC95BB" w14:textId="282637F5" w:rsidR="00382AC2" w:rsidRPr="00382AC2" w:rsidRDefault="00382AC2" w:rsidP="00382AC2">
      <w:pPr>
        <w:jc w:val="center"/>
        <w:rPr>
          <w:sz w:val="32"/>
          <w:szCs w:val="32"/>
        </w:rPr>
      </w:pPr>
      <w:r w:rsidRPr="00382AC2">
        <w:rPr>
          <w:sz w:val="32"/>
          <w:szCs w:val="32"/>
        </w:rPr>
        <w:t>Thomas Toulouse</w:t>
      </w:r>
    </w:p>
    <w:p w14:paraId="1A3C7C66" w14:textId="1D57C3B2" w:rsidR="00382AC2" w:rsidRPr="00382AC2" w:rsidRDefault="00382AC2" w:rsidP="00382AC2">
      <w:pPr>
        <w:jc w:val="center"/>
        <w:rPr>
          <w:sz w:val="32"/>
          <w:szCs w:val="32"/>
        </w:rPr>
      </w:pPr>
      <w:r w:rsidRPr="00382AC2">
        <w:rPr>
          <w:sz w:val="32"/>
          <w:szCs w:val="32"/>
        </w:rPr>
        <w:t>Mathieu Bussière</w:t>
      </w:r>
    </w:p>
    <w:p w14:paraId="256A9021" w14:textId="77777777" w:rsidR="00382AC2" w:rsidRPr="00382AC2" w:rsidRDefault="00382AC2" w:rsidP="00382AC2">
      <w:pPr>
        <w:jc w:val="center"/>
        <w:rPr>
          <w:sz w:val="32"/>
          <w:szCs w:val="32"/>
        </w:rPr>
      </w:pPr>
    </w:p>
    <w:p w14:paraId="28240479" w14:textId="77777777" w:rsidR="00382AC2" w:rsidRPr="00382AC2" w:rsidRDefault="00382AC2" w:rsidP="00382AC2">
      <w:pPr>
        <w:rPr>
          <w:sz w:val="32"/>
          <w:szCs w:val="32"/>
        </w:rPr>
      </w:pPr>
    </w:p>
    <w:p w14:paraId="220163CA" w14:textId="77777777" w:rsidR="00382AC2" w:rsidRPr="00382AC2" w:rsidRDefault="00382AC2" w:rsidP="00382AC2">
      <w:pPr>
        <w:jc w:val="center"/>
        <w:rPr>
          <w:sz w:val="32"/>
          <w:szCs w:val="32"/>
        </w:rPr>
      </w:pPr>
    </w:p>
    <w:p w14:paraId="72E9C405" w14:textId="77777777" w:rsidR="00382AC2" w:rsidRDefault="00382AC2" w:rsidP="00382AC2">
      <w:pPr>
        <w:jc w:val="center"/>
        <w:rPr>
          <w:sz w:val="32"/>
          <w:szCs w:val="32"/>
        </w:rPr>
      </w:pPr>
    </w:p>
    <w:p w14:paraId="6764225A" w14:textId="77777777" w:rsidR="00382AC2" w:rsidRDefault="00382AC2" w:rsidP="00382AC2">
      <w:pPr>
        <w:jc w:val="center"/>
        <w:rPr>
          <w:sz w:val="32"/>
          <w:szCs w:val="32"/>
        </w:rPr>
      </w:pPr>
    </w:p>
    <w:p w14:paraId="559C8487" w14:textId="77777777" w:rsidR="00382AC2" w:rsidRDefault="00382AC2" w:rsidP="00382AC2">
      <w:pPr>
        <w:jc w:val="center"/>
        <w:rPr>
          <w:sz w:val="32"/>
          <w:szCs w:val="32"/>
        </w:rPr>
      </w:pPr>
    </w:p>
    <w:p w14:paraId="1FF89DFC" w14:textId="77777777" w:rsidR="00382AC2" w:rsidRPr="00382AC2" w:rsidRDefault="00382AC2" w:rsidP="00382AC2">
      <w:pPr>
        <w:jc w:val="center"/>
        <w:rPr>
          <w:sz w:val="32"/>
          <w:szCs w:val="32"/>
        </w:rPr>
      </w:pPr>
    </w:p>
    <w:p w14:paraId="025E5180" w14:textId="77777777" w:rsidR="00382AC2" w:rsidRPr="00382AC2" w:rsidRDefault="00382AC2" w:rsidP="00382AC2">
      <w:pPr>
        <w:jc w:val="center"/>
        <w:rPr>
          <w:sz w:val="32"/>
          <w:szCs w:val="32"/>
        </w:rPr>
      </w:pPr>
    </w:p>
    <w:p w14:paraId="22EBAD02" w14:textId="77777777" w:rsidR="00382AC2" w:rsidRPr="00382AC2" w:rsidRDefault="00382AC2" w:rsidP="00382AC2">
      <w:pPr>
        <w:jc w:val="center"/>
        <w:rPr>
          <w:sz w:val="32"/>
          <w:szCs w:val="32"/>
        </w:rPr>
      </w:pPr>
    </w:p>
    <w:p w14:paraId="5EE3F443" w14:textId="57343775" w:rsidR="00382AC2" w:rsidRPr="00382AC2" w:rsidRDefault="00382AC2" w:rsidP="00382AC2">
      <w:pPr>
        <w:jc w:val="center"/>
        <w:rPr>
          <w:sz w:val="32"/>
          <w:szCs w:val="32"/>
        </w:rPr>
      </w:pPr>
      <w:r w:rsidRPr="00382AC2">
        <w:rPr>
          <w:sz w:val="32"/>
          <w:szCs w:val="32"/>
        </w:rPr>
        <w:t>5 août 2026</w:t>
      </w:r>
    </w:p>
    <w:p w14:paraId="3A16728E" w14:textId="77777777" w:rsidR="00382AC2" w:rsidRDefault="00382AC2" w:rsidP="00382AC2">
      <w:pPr>
        <w:jc w:val="center"/>
        <w:rPr>
          <w:sz w:val="24"/>
          <w:szCs w:val="24"/>
        </w:rPr>
      </w:pPr>
    </w:p>
    <w:p w14:paraId="40D4218F" w14:textId="77777777" w:rsidR="00382AC2" w:rsidRDefault="00382AC2" w:rsidP="00382AC2">
      <w:pPr>
        <w:jc w:val="center"/>
        <w:rPr>
          <w:sz w:val="24"/>
          <w:szCs w:val="24"/>
        </w:rPr>
      </w:pPr>
    </w:p>
    <w:p w14:paraId="2D1701F2" w14:textId="77777777" w:rsidR="00382AC2" w:rsidRPr="00382AC2" w:rsidRDefault="00382AC2" w:rsidP="00382AC2">
      <w:pPr>
        <w:jc w:val="center"/>
        <w:rPr>
          <w:sz w:val="24"/>
          <w:szCs w:val="24"/>
        </w:rPr>
      </w:pPr>
    </w:p>
    <w:p w14:paraId="1C841CAB" w14:textId="77777777" w:rsidR="00382AC2" w:rsidRDefault="00382AC2" w:rsidP="00382AC2">
      <w:pPr>
        <w:jc w:val="center"/>
      </w:pPr>
    </w:p>
    <w:p w14:paraId="7D374F2B" w14:textId="77777777" w:rsidR="00382AC2" w:rsidRDefault="00382AC2" w:rsidP="00382AC2">
      <w:pPr>
        <w:jc w:val="center"/>
      </w:pPr>
    </w:p>
    <w:p w14:paraId="683601AE" w14:textId="77777777" w:rsidR="00382AC2" w:rsidRPr="00382AC2" w:rsidRDefault="00382AC2" w:rsidP="00382AC2">
      <w:pPr>
        <w:jc w:val="center"/>
      </w:pPr>
    </w:p>
    <w:p w14:paraId="5D7003C1" w14:textId="77777777" w:rsidR="006508D5" w:rsidRDefault="006508D5" w:rsidP="006508D5"/>
    <w:p w14:paraId="2D4CEC17" w14:textId="77777777" w:rsidR="006508D5" w:rsidRDefault="006508D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-1667398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09F42F" w14:textId="77777777" w:rsidR="006508D5" w:rsidRDefault="006508D5">
          <w:pPr>
            <w:pStyle w:val="TOCHeading"/>
          </w:pPr>
          <w:r>
            <w:rPr>
              <w:lang w:val="fr-FR"/>
            </w:rPr>
            <w:t>Table des matières</w:t>
          </w:r>
        </w:p>
        <w:p w14:paraId="47E9BA5E" w14:textId="77777777" w:rsidR="006508D5" w:rsidRDefault="006508D5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634867" w:history="1">
            <w:r w:rsidRPr="00950D5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_Toc36634867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7566" w14:textId="77777777" w:rsidR="006508D5" w:rsidRDefault="006508D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36634868" w:history="1">
            <w:r w:rsidRPr="00950D5D">
              <w:rPr>
                <w:rStyle w:val="Hyperlink"/>
                <w:noProof/>
              </w:rPr>
              <w:t>Revue de littérature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_Toc36634868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AE4F" w14:textId="77777777" w:rsidR="006508D5" w:rsidRDefault="006508D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36634869" w:history="1">
            <w:r w:rsidRPr="00950D5D">
              <w:rPr>
                <w:rStyle w:val="Hyperlink"/>
                <w:noProof/>
              </w:rPr>
              <w:t>Chapitre suivant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_Toc36634869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E809" w14:textId="77777777" w:rsidR="006508D5" w:rsidRDefault="006508D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36634870" w:history="1">
            <w:r w:rsidRPr="00950D5D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_Toc36634870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8B37" w14:textId="77777777" w:rsidR="006508D5" w:rsidRDefault="006508D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36634871" w:history="1">
            <w:r w:rsidRPr="00950D5D">
              <w:rPr>
                <w:rStyle w:val="Hyperlink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_Toc36634871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9B730" w14:textId="77777777" w:rsidR="006508D5" w:rsidRDefault="006508D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36634872" w:history="1">
            <w:r w:rsidRPr="00950D5D">
              <w:rPr>
                <w:rStyle w:val="Hyperlink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_Toc36634872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9018" w14:textId="77777777" w:rsidR="006508D5" w:rsidRDefault="006508D5">
          <w:r>
            <w:rPr>
              <w:b/>
              <w:bCs/>
              <w:lang w:val="fr-FR"/>
            </w:rPr>
            <w:fldChar w:fldCharType="end"/>
          </w:r>
        </w:p>
      </w:sdtContent>
    </w:sdt>
    <w:p w14:paraId="29A5B2AD" w14:textId="77777777" w:rsidR="006508D5" w:rsidRDefault="006508D5" w:rsidP="006508D5"/>
    <w:p w14:paraId="54C4550A" w14:textId="77777777" w:rsidR="006508D5" w:rsidRPr="00FB7042" w:rsidRDefault="006508D5">
      <w:pPr>
        <w:rPr>
          <w:lang w:val="en-CA"/>
        </w:rPr>
      </w:pPr>
      <w:r>
        <w:br w:type="page"/>
      </w:r>
    </w:p>
    <w:p w14:paraId="0AFF3156" w14:textId="0D1BCFCE" w:rsidR="006508D5" w:rsidRDefault="006508D5" w:rsidP="006508D5">
      <w:pPr>
        <w:pStyle w:val="Heading1"/>
      </w:pPr>
      <w:bookmarkStart w:id="0" w:name="_Toc36634867"/>
      <w:r>
        <w:lastRenderedPageBreak/>
        <w:t>Introduction</w:t>
      </w:r>
      <w:bookmarkEnd w:id="0"/>
    </w:p>
    <w:p w14:paraId="24B2D201" w14:textId="77777777" w:rsidR="00E209C3" w:rsidRPr="00E209C3" w:rsidRDefault="00E209C3" w:rsidP="00E209C3"/>
    <w:p w14:paraId="0DB0ECFE" w14:textId="7B2F3C1D" w:rsidR="00E209C3" w:rsidRPr="00E209C3" w:rsidRDefault="00E209C3" w:rsidP="00E209C3">
      <w:pPr>
        <w:pStyle w:val="Heading2"/>
      </w:pPr>
      <w:r>
        <w:t>Mise en contexte</w:t>
      </w:r>
    </w:p>
    <w:p w14:paraId="2C0D6D58" w14:textId="508F4CC3" w:rsidR="00A577BC" w:rsidRDefault="008F3718" w:rsidP="00261801">
      <w:r>
        <w:t>L</w:t>
      </w:r>
      <w:r w:rsidR="00261801">
        <w:t>’avènement des outils modernes de navigation</w:t>
      </w:r>
      <w:r>
        <w:t xml:space="preserve"> mobile</w:t>
      </w:r>
      <w:r w:rsidR="00261801">
        <w:t xml:space="preserve"> tels que </w:t>
      </w:r>
      <w:proofErr w:type="spellStart"/>
      <w:r w:rsidR="00261801" w:rsidRPr="008F3718">
        <w:rPr>
          <w:i/>
          <w:iCs/>
        </w:rPr>
        <w:t>AllTrails</w:t>
      </w:r>
      <w:proofErr w:type="spellEnd"/>
      <w:r w:rsidR="00261801" w:rsidRPr="008F3718">
        <w:rPr>
          <w:i/>
          <w:iCs/>
        </w:rPr>
        <w:t xml:space="preserve">, </w:t>
      </w:r>
      <w:proofErr w:type="spellStart"/>
      <w:r w:rsidR="00261801" w:rsidRPr="008F3718">
        <w:rPr>
          <w:i/>
          <w:iCs/>
        </w:rPr>
        <w:t>Strava</w:t>
      </w:r>
      <w:proofErr w:type="spellEnd"/>
      <w:r w:rsidR="00261801" w:rsidRPr="008F3718">
        <w:rPr>
          <w:i/>
          <w:iCs/>
        </w:rPr>
        <w:t xml:space="preserve"> et Garmi</w:t>
      </w:r>
      <w:r>
        <w:rPr>
          <w:i/>
          <w:iCs/>
        </w:rPr>
        <w:t xml:space="preserve">n </w:t>
      </w:r>
      <w:r>
        <w:t>ont offert une alternative</w:t>
      </w:r>
      <w:r w:rsidR="00A577BC">
        <w:t xml:space="preserve"> aux randonneurs</w:t>
      </w:r>
      <w:r>
        <w:t xml:space="preserve"> à l’utilisation de la carte et boussole et à l’</w:t>
      </w:r>
      <w:proofErr w:type="spellStart"/>
      <w:r>
        <w:t>achât</w:t>
      </w:r>
      <w:proofErr w:type="spellEnd"/>
      <w:r>
        <w:t xml:space="preserve"> de GPS spécialisés et dispendieux.</w:t>
      </w:r>
    </w:p>
    <w:p w14:paraId="2D8A08AA" w14:textId="78FA06E7" w:rsidR="004161AB" w:rsidRDefault="008F3718" w:rsidP="00261801">
      <w:r>
        <w:t>Bien que pratique</w:t>
      </w:r>
      <w:r w:rsidR="00E2472F">
        <w:t>s</w:t>
      </w:r>
      <w:r>
        <w:t>, ces produits propose</w:t>
      </w:r>
      <w:r w:rsidR="00A577BC">
        <w:t>nt</w:t>
      </w:r>
      <w:r>
        <w:t xml:space="preserve"> uniquement des sentiers et voies bien établie</w:t>
      </w:r>
      <w:r w:rsidR="00E2472F">
        <w:t>s</w:t>
      </w:r>
      <w:r>
        <w:t xml:space="preserve"> et sont de peu d’utilité lorsque l’</w:t>
      </w:r>
      <w:r w:rsidR="00A577BC">
        <w:t>on</w:t>
      </w:r>
      <w:r>
        <w:t xml:space="preserve"> </w:t>
      </w:r>
      <w:r w:rsidR="00A577BC">
        <w:t>se déplace dans un environnement isolé et non balisé.</w:t>
      </w:r>
    </w:p>
    <w:p w14:paraId="7FEA7489" w14:textId="2AE7CB86" w:rsidR="00A577BC" w:rsidRDefault="00A577BC" w:rsidP="00261801">
      <w:r>
        <w:t>Certains proposent une fonction où l’on peut créer un itinéraire personnalisé manuellement mais en produire un précis est un processus fastidieux.</w:t>
      </w:r>
    </w:p>
    <w:p w14:paraId="47AA8546" w14:textId="294329CF" w:rsidR="004161AB" w:rsidRDefault="004161AB" w:rsidP="00261801">
      <w:r>
        <w:t xml:space="preserve">Aucun outil </w:t>
      </w:r>
      <w:r w:rsidR="00A669EB">
        <w:t xml:space="preserve">grand public </w:t>
      </w:r>
      <w:r>
        <w:t>ne permet l’automatisation de ce processus en prenant compte du terrain.</w:t>
      </w:r>
    </w:p>
    <w:p w14:paraId="782F9265" w14:textId="35404D75" w:rsidR="00BB6FFB" w:rsidRPr="00BB6FFB" w:rsidRDefault="00BB6FFB" w:rsidP="00261801">
      <w:r>
        <w:t xml:space="preserve">D’autres moteurs de recherche dans un graphe routier tels que </w:t>
      </w:r>
      <w:r w:rsidRPr="00BB6FFB">
        <w:rPr>
          <w:i/>
          <w:iCs/>
        </w:rPr>
        <w:t>OSRM</w:t>
      </w:r>
      <w:r>
        <w:t xml:space="preserve"> et </w:t>
      </w:r>
      <w:proofErr w:type="spellStart"/>
      <w:r w:rsidRPr="00BB6FFB">
        <w:rPr>
          <w:i/>
          <w:iCs/>
        </w:rPr>
        <w:t>GraphHopper</w:t>
      </w:r>
      <w:proofErr w:type="spellEnd"/>
      <w:r>
        <w:rPr>
          <w:i/>
          <w:iCs/>
        </w:rPr>
        <w:t xml:space="preserve"> </w:t>
      </w:r>
      <w:r>
        <w:t>sont limités à des arrêtes prédéfinies.</w:t>
      </w:r>
    </w:p>
    <w:p w14:paraId="3DA5F04B" w14:textId="61876DB3" w:rsidR="004161AB" w:rsidRPr="004161AB" w:rsidRDefault="004161AB" w:rsidP="00261801">
      <w:r>
        <w:t xml:space="preserve">Parallèlement, l’accès à des données géospatiales s’est démocratisé. Des bases de données </w:t>
      </w:r>
      <w:r>
        <w:rPr>
          <w:i/>
          <w:iCs/>
        </w:rPr>
        <w:t xml:space="preserve">Open Source </w:t>
      </w:r>
      <w:r>
        <w:t xml:space="preserve">telles que </w:t>
      </w:r>
      <w:proofErr w:type="spellStart"/>
      <w:r w:rsidRPr="004161AB">
        <w:rPr>
          <w:i/>
          <w:iCs/>
        </w:rPr>
        <w:t>OpenStreetMap</w:t>
      </w:r>
      <w:proofErr w:type="spellEnd"/>
      <w:r>
        <w:t xml:space="preserve"> et </w:t>
      </w:r>
      <w:proofErr w:type="spellStart"/>
      <w:r w:rsidRPr="004161AB">
        <w:rPr>
          <w:i/>
          <w:iCs/>
        </w:rPr>
        <w:t>OpenTopography</w:t>
      </w:r>
      <w:proofErr w:type="spellEnd"/>
      <w:r>
        <w:t xml:space="preserve"> se sont développées et des portails gouvernementaux offre souvent un accès gratuit à des données géographiques.</w:t>
      </w:r>
    </w:p>
    <w:p w14:paraId="6B50E93A" w14:textId="77777777" w:rsidR="00E1245A" w:rsidRDefault="00E1245A" w:rsidP="00261801">
      <w:r>
        <w:t xml:space="preserve">Projet Condor </w:t>
      </w:r>
      <w:r w:rsidR="00A577BC">
        <w:t xml:space="preserve">vise à </w:t>
      </w:r>
      <w:r w:rsidR="00873C56">
        <w:t>automatiser</w:t>
      </w:r>
      <w:r w:rsidR="00A577BC">
        <w:t xml:space="preserve"> </w:t>
      </w:r>
      <w:r w:rsidR="00873C56">
        <w:t>la génération</w:t>
      </w:r>
      <w:r w:rsidR="00A577BC">
        <w:t xml:space="preserve"> d’itinéraire</w:t>
      </w:r>
      <w:r w:rsidR="00873C56">
        <w:t xml:space="preserve"> praticable</w:t>
      </w:r>
      <w:r w:rsidR="00A577BC">
        <w:t xml:space="preserve"> </w:t>
      </w:r>
      <w:r>
        <w:t>à pied entre 2 points.</w:t>
      </w:r>
    </w:p>
    <w:p w14:paraId="0779D494" w14:textId="1C62476A" w:rsidR="004161AB" w:rsidRDefault="00E1245A" w:rsidP="00261801">
      <w:r>
        <w:t xml:space="preserve">Pour ce faire, il utilise des bases données géospatiales pour construire un </w:t>
      </w:r>
      <w:r w:rsidR="00BB6FFB">
        <w:t>raster</w:t>
      </w:r>
      <w:r>
        <w:t xml:space="preserve"> d’une zone géographique</w:t>
      </w:r>
      <w:r w:rsidR="009C4CAC">
        <w:t>. Chaque cellule est par la suite considérée comme un nœud et ses voisins des arrêtes</w:t>
      </w:r>
      <w:r>
        <w:t xml:space="preserve"> et retourne si possible un itinéraire praticable à pied entre 2 points</w:t>
      </w:r>
      <w:r w:rsidR="00BB6FFB">
        <w:t>.</w:t>
      </w:r>
    </w:p>
    <w:p w14:paraId="20B21D40" w14:textId="0F92DFFE" w:rsidR="00873C56" w:rsidRDefault="00873C56" w:rsidP="00261801">
      <w:r>
        <w:t>Un tel concept est certainement pertinent dans un contexte d’exploration, de recherche &amp; sauvetage et militaire.</w:t>
      </w:r>
    </w:p>
    <w:p w14:paraId="75DB2692" w14:textId="77777777" w:rsidR="00BB6FFB" w:rsidRDefault="00BB6FFB" w:rsidP="00261801"/>
    <w:p w14:paraId="4F91EE83" w14:textId="77777777" w:rsidR="00BB6FFB" w:rsidRDefault="00BB6FFB" w:rsidP="00261801"/>
    <w:p w14:paraId="11DA4A99" w14:textId="77777777" w:rsidR="00BB6FFB" w:rsidRDefault="00BB6FFB" w:rsidP="00261801"/>
    <w:p w14:paraId="27C3BBE5" w14:textId="77777777" w:rsidR="00BB6FFB" w:rsidRDefault="00BB6FFB" w:rsidP="00261801"/>
    <w:p w14:paraId="35FFA83D" w14:textId="77777777" w:rsidR="00BB6FFB" w:rsidRDefault="00BB6FFB" w:rsidP="00261801"/>
    <w:p w14:paraId="33DFAFE5" w14:textId="77777777" w:rsidR="00BB6FFB" w:rsidRDefault="00BB6FFB" w:rsidP="00261801"/>
    <w:p w14:paraId="47E927E5" w14:textId="77777777" w:rsidR="00B44B89" w:rsidRDefault="00B44B89" w:rsidP="00261801"/>
    <w:p w14:paraId="2E222EEC" w14:textId="77777777" w:rsidR="00B44B89" w:rsidRDefault="00B44B89" w:rsidP="00261801"/>
    <w:p w14:paraId="68A8C893" w14:textId="77777777" w:rsidR="00B44B89" w:rsidRDefault="00B44B89" w:rsidP="00261801"/>
    <w:p w14:paraId="56AB5354" w14:textId="021F7DB1" w:rsidR="00E209C3" w:rsidRDefault="00E209C3" w:rsidP="00E209C3">
      <w:pPr>
        <w:pStyle w:val="Heading2"/>
      </w:pPr>
      <w:r>
        <w:lastRenderedPageBreak/>
        <w:t>Pertinence par rapport à la formation</w:t>
      </w:r>
    </w:p>
    <w:p w14:paraId="11FA483A" w14:textId="11945479" w:rsidR="00CB075E" w:rsidRDefault="00CB075E" w:rsidP="00261801">
      <w:r>
        <w:t xml:space="preserve">Ce projet </w:t>
      </w:r>
      <w:r w:rsidR="00E2472F">
        <w:t>se rattache</w:t>
      </w:r>
      <w:r>
        <w:t xml:space="preserve"> au </w:t>
      </w:r>
      <w:r>
        <w:rPr>
          <w:i/>
          <w:iCs/>
        </w:rPr>
        <w:t xml:space="preserve">curriculum </w:t>
      </w:r>
      <w:r>
        <w:t xml:space="preserve">du département d’informatique de l’UdS dans les domaines suivants : </w:t>
      </w:r>
    </w:p>
    <w:p w14:paraId="2C3A0622" w14:textId="6C114C07" w:rsidR="00CB075E" w:rsidRDefault="00CB075E" w:rsidP="00CB075E">
      <w:r>
        <w:t>Traitement de données :</w:t>
      </w:r>
    </w:p>
    <w:p w14:paraId="7B41AD19" w14:textId="0279619B" w:rsidR="00CB075E" w:rsidRDefault="00CB075E" w:rsidP="00CB075E">
      <w:pPr>
        <w:pStyle w:val="ListParagraph"/>
        <w:numPr>
          <w:ilvl w:val="0"/>
          <w:numId w:val="2"/>
        </w:numPr>
      </w:pPr>
      <w:r>
        <w:t>L’utilisation d’API vers des base</w:t>
      </w:r>
      <w:r w:rsidR="00E2472F">
        <w:t>s</w:t>
      </w:r>
      <w:r>
        <w:t xml:space="preserve"> de données externe</w:t>
      </w:r>
    </w:p>
    <w:p w14:paraId="780C1F1B" w14:textId="06DF4BD7" w:rsidR="00CB075E" w:rsidRDefault="009C4CAC" w:rsidP="00CB075E">
      <w:pPr>
        <w:pStyle w:val="ListParagraph"/>
        <w:numPr>
          <w:ilvl w:val="0"/>
          <w:numId w:val="2"/>
        </w:numPr>
      </w:pPr>
      <w:r>
        <w:t>Rastérisation</w:t>
      </w:r>
    </w:p>
    <w:p w14:paraId="3A7E5E6D" w14:textId="6B59CA2E" w:rsidR="00CB075E" w:rsidRDefault="00CB075E" w:rsidP="00CB075E">
      <w:pPr>
        <w:pStyle w:val="ListParagraph"/>
        <w:numPr>
          <w:ilvl w:val="0"/>
          <w:numId w:val="2"/>
        </w:numPr>
      </w:pPr>
      <w:r>
        <w:t>Système de coordonnées</w:t>
      </w:r>
    </w:p>
    <w:p w14:paraId="2DBE297C" w14:textId="25448C68" w:rsidR="00CB075E" w:rsidRDefault="00CB075E" w:rsidP="00CB075E">
      <w:pPr>
        <w:pStyle w:val="ListParagraph"/>
        <w:numPr>
          <w:ilvl w:val="0"/>
          <w:numId w:val="2"/>
        </w:numPr>
      </w:pPr>
      <w:r>
        <w:t>Mise en cache</w:t>
      </w:r>
    </w:p>
    <w:p w14:paraId="78A5F52B" w14:textId="77003C8A" w:rsidR="00E209C3" w:rsidRDefault="00E209C3" w:rsidP="00E209C3">
      <w:r>
        <w:t>Modélisation :</w:t>
      </w:r>
    </w:p>
    <w:p w14:paraId="722C0932" w14:textId="05A21AE7" w:rsidR="000F7687" w:rsidRDefault="00E209C3" w:rsidP="000F7687">
      <w:pPr>
        <w:pStyle w:val="ListParagraph"/>
        <w:numPr>
          <w:ilvl w:val="0"/>
          <w:numId w:val="2"/>
        </w:numPr>
      </w:pPr>
      <w:r>
        <w:t>Traduction de phénomène</w:t>
      </w:r>
      <w:r w:rsidR="00E2472F">
        <w:t>s</w:t>
      </w:r>
      <w:r>
        <w:t xml:space="preserve"> physiques et physiologiques (efforts, altitude) en une fonction de coût.</w:t>
      </w:r>
    </w:p>
    <w:p w14:paraId="7CE7616F" w14:textId="35FAF787" w:rsidR="000F7687" w:rsidRDefault="000F7687" w:rsidP="00E209C3">
      <w:r>
        <w:t xml:space="preserve">Algorithmie : </w:t>
      </w:r>
    </w:p>
    <w:p w14:paraId="50FC9502" w14:textId="1E815715" w:rsidR="000F7687" w:rsidRDefault="000F7687" w:rsidP="000F7687">
      <w:pPr>
        <w:pStyle w:val="ListParagraph"/>
        <w:numPr>
          <w:ilvl w:val="0"/>
          <w:numId w:val="2"/>
        </w:numPr>
      </w:pPr>
      <w:r>
        <w:t>Recherche dans une grille</w:t>
      </w:r>
    </w:p>
    <w:p w14:paraId="27323A8E" w14:textId="0060F830" w:rsidR="000F7687" w:rsidRDefault="000F7687" w:rsidP="000F7687">
      <w:pPr>
        <w:pStyle w:val="ListParagraph"/>
        <w:numPr>
          <w:ilvl w:val="0"/>
          <w:numId w:val="2"/>
        </w:numPr>
      </w:pPr>
      <w:r>
        <w:t>Heuristique admissible</w:t>
      </w:r>
    </w:p>
    <w:p w14:paraId="47697A80" w14:textId="0B7F5191" w:rsidR="00831477" w:rsidRDefault="00831477" w:rsidP="00831477">
      <w:pPr>
        <w:pStyle w:val="ListParagraph"/>
        <w:numPr>
          <w:ilvl w:val="0"/>
          <w:numId w:val="2"/>
        </w:numPr>
      </w:pPr>
      <w:r>
        <w:t>Complexité algorithmique sur des grilles de grande taille.</w:t>
      </w:r>
    </w:p>
    <w:p w14:paraId="6B58F775" w14:textId="061F6160" w:rsidR="00E209C3" w:rsidRDefault="00E209C3" w:rsidP="00E209C3">
      <w:r>
        <w:t xml:space="preserve">Structures de données : </w:t>
      </w:r>
    </w:p>
    <w:p w14:paraId="2D23E393" w14:textId="79ECA268" w:rsidR="000F7687" w:rsidRDefault="00E209C3" w:rsidP="000F7687">
      <w:pPr>
        <w:pStyle w:val="ListParagraph"/>
        <w:numPr>
          <w:ilvl w:val="0"/>
          <w:numId w:val="2"/>
        </w:numPr>
      </w:pPr>
      <w:r>
        <w:t xml:space="preserve">Tableaux </w:t>
      </w:r>
      <w:proofErr w:type="spellStart"/>
      <w:r>
        <w:t>numpy</w:t>
      </w:r>
      <w:proofErr w:type="spellEnd"/>
    </w:p>
    <w:p w14:paraId="4BD6BD9A" w14:textId="20F7987A" w:rsidR="000F7687" w:rsidRDefault="000F7687" w:rsidP="00E209C3">
      <w:pPr>
        <w:pStyle w:val="ListParagraph"/>
        <w:numPr>
          <w:ilvl w:val="0"/>
          <w:numId w:val="2"/>
        </w:numPr>
      </w:pPr>
      <w:r>
        <w:t>Tas binaires</w:t>
      </w:r>
    </w:p>
    <w:p w14:paraId="51E97E42" w14:textId="464BC853" w:rsidR="000F7687" w:rsidRDefault="000F7687" w:rsidP="000F7687">
      <w:r>
        <w:t>Génie logiciel :</w:t>
      </w:r>
    </w:p>
    <w:p w14:paraId="0DA30E81" w14:textId="0BDC7364" w:rsidR="000F7687" w:rsidRDefault="000F7687" w:rsidP="000F7687">
      <w:pPr>
        <w:pStyle w:val="ListParagraph"/>
        <w:numPr>
          <w:ilvl w:val="0"/>
          <w:numId w:val="2"/>
        </w:numPr>
      </w:pPr>
      <w:r>
        <w:t>Découpage</w:t>
      </w:r>
      <w:r w:rsidR="003C0E18">
        <w:t xml:space="preserve"> du projet</w:t>
      </w:r>
      <w:r>
        <w:t xml:space="preserve"> en modules à interface</w:t>
      </w:r>
      <w:r w:rsidR="00E2472F">
        <w:t>s</w:t>
      </w:r>
      <w:r>
        <w:t xml:space="preserve"> définies</w:t>
      </w:r>
    </w:p>
    <w:p w14:paraId="4B121627" w14:textId="3E4D683F" w:rsidR="000F7687" w:rsidRDefault="000F7687" w:rsidP="000F7687">
      <w:pPr>
        <w:pStyle w:val="ListParagraph"/>
        <w:numPr>
          <w:ilvl w:val="0"/>
          <w:numId w:val="2"/>
        </w:numPr>
      </w:pPr>
      <w:r>
        <w:t>Gestion de version en équipe de 3</w:t>
      </w:r>
    </w:p>
    <w:p w14:paraId="68596BEC" w14:textId="50B2C34E" w:rsidR="000F7687" w:rsidRDefault="000F7687" w:rsidP="000F7687">
      <w:r>
        <w:t xml:space="preserve">Architecture logicielle : </w:t>
      </w:r>
    </w:p>
    <w:p w14:paraId="69BAB94E" w14:textId="464F33E1" w:rsidR="000F7687" w:rsidRDefault="000F7687" w:rsidP="000F7687">
      <w:pPr>
        <w:pStyle w:val="ListParagraph"/>
        <w:numPr>
          <w:ilvl w:val="0"/>
          <w:numId w:val="2"/>
        </w:numPr>
      </w:pPr>
      <w:r>
        <w:t>Système de cache</w:t>
      </w:r>
    </w:p>
    <w:p w14:paraId="4A970550" w14:textId="6A1D4074" w:rsidR="00E04AB4" w:rsidRDefault="009C6EB7" w:rsidP="00261801">
      <w:pPr>
        <w:pStyle w:val="ListParagraph"/>
        <w:numPr>
          <w:ilvl w:val="0"/>
          <w:numId w:val="2"/>
        </w:numPr>
      </w:pPr>
      <w:proofErr w:type="spellStart"/>
      <w:r>
        <w:t>RESTapi</w:t>
      </w:r>
      <w:proofErr w:type="spellEnd"/>
    </w:p>
    <w:p w14:paraId="6AB99256" w14:textId="77777777" w:rsidR="00BB6FFB" w:rsidRDefault="00BB6FFB" w:rsidP="00BB6FFB"/>
    <w:p w14:paraId="700CC938" w14:textId="77777777" w:rsidR="00BB6FFB" w:rsidRDefault="00BB6FFB" w:rsidP="00BB6FFB"/>
    <w:p w14:paraId="7C2E9FA5" w14:textId="77777777" w:rsidR="00BB6FFB" w:rsidRDefault="00BB6FFB" w:rsidP="00BB6FFB"/>
    <w:p w14:paraId="1AFF8D31" w14:textId="77777777" w:rsidR="00BB6FFB" w:rsidRDefault="00BB6FFB" w:rsidP="00BB6FFB"/>
    <w:p w14:paraId="7FB11C11" w14:textId="77777777" w:rsidR="00BB6FFB" w:rsidRDefault="00BB6FFB" w:rsidP="00BB6FFB"/>
    <w:p w14:paraId="27E50029" w14:textId="77777777" w:rsidR="00BB6FFB" w:rsidRDefault="00BB6FFB" w:rsidP="00BB6FFB"/>
    <w:p w14:paraId="232F0AE6" w14:textId="77777777" w:rsidR="00BB6FFB" w:rsidRDefault="00BB6FFB" w:rsidP="00BB6FFB"/>
    <w:p w14:paraId="4DBDC83D" w14:textId="77777777" w:rsidR="00BB6FFB" w:rsidRDefault="00BB6FFB" w:rsidP="00BB6FFB"/>
    <w:p w14:paraId="201DA4B2" w14:textId="77777777" w:rsidR="009C6EB7" w:rsidRDefault="009C6EB7" w:rsidP="009C6EB7">
      <w:pPr>
        <w:pStyle w:val="Heading2"/>
      </w:pPr>
      <w:r>
        <w:lastRenderedPageBreak/>
        <w:t>Positionnement par rapport à l'existant</w:t>
      </w:r>
    </w:p>
    <w:p w14:paraId="6392C645" w14:textId="1BAFCAD4" w:rsidR="00873C56" w:rsidRDefault="00BB6FFB" w:rsidP="00BB6FFB">
      <w:pPr>
        <w:pStyle w:val="ListParagraph"/>
        <w:numPr>
          <w:ilvl w:val="0"/>
          <w:numId w:val="3"/>
        </w:numPr>
      </w:pPr>
      <w:r>
        <w:t>Applications de randonnées : itinéraire limité aux sentiers cartographié</w:t>
      </w:r>
      <w:r w:rsidR="00E2472F">
        <w:t>s</w:t>
      </w:r>
    </w:p>
    <w:p w14:paraId="0688F5EC" w14:textId="7EC1F1D7" w:rsidR="00BB6FFB" w:rsidRDefault="00BB6FFB" w:rsidP="00BB6FFB">
      <w:pPr>
        <w:pStyle w:val="ListParagraph"/>
        <w:numPr>
          <w:ilvl w:val="0"/>
          <w:numId w:val="3"/>
        </w:numPr>
      </w:pPr>
      <w:r>
        <w:t>Moteurs de routage OSM :  Graphes d’arc, aucune traversée de polygone ni de terrain sans données.</w:t>
      </w:r>
    </w:p>
    <w:p w14:paraId="35767488" w14:textId="4F981870" w:rsidR="00BB6FFB" w:rsidRDefault="00060317" w:rsidP="00BB6FFB">
      <w:pPr>
        <w:pStyle w:val="ListParagraph"/>
        <w:numPr>
          <w:ilvl w:val="0"/>
          <w:numId w:val="3"/>
        </w:numPr>
      </w:pPr>
      <w:r>
        <w:t>Système</w:t>
      </w:r>
      <w:r w:rsidR="00E2472F">
        <w:t>s</w:t>
      </w:r>
      <w:r>
        <w:t xml:space="preserve"> d’information géographique : technique raster, mais ces outils sont spécialisés, complexe</w:t>
      </w:r>
      <w:r w:rsidR="00E2472F">
        <w:t>s</w:t>
      </w:r>
      <w:r>
        <w:t xml:space="preserve"> à utiliser et ne </w:t>
      </w:r>
      <w:r w:rsidR="00A669EB">
        <w:t>combine pas nativement le relief OSM</w:t>
      </w:r>
      <w:r w:rsidR="00D72E14">
        <w:t xml:space="preserve"> dans un même modèle de coût.</w:t>
      </w:r>
    </w:p>
    <w:p w14:paraId="77CA48A4" w14:textId="79C23747" w:rsidR="00060317" w:rsidRDefault="00060317" w:rsidP="00060317">
      <w:r>
        <w:t xml:space="preserve">Condor propose une génération d’itinéraire automatisée entre 2 points en créant un modèle de coût résultant de l’hybridation des deux grandes familles de représentation géographique </w:t>
      </w:r>
      <w:r w:rsidR="00E2472F">
        <w:t>numérique</w:t>
      </w:r>
      <w:r>
        <w:t>. Le but étant de fournir à un utilisateur sur le terrain un outil de planification d’itinéraire</w:t>
      </w:r>
      <w:r w:rsidR="00A669EB">
        <w:t xml:space="preserve"> pouvant être utiliser hors-ligne sous condition</w:t>
      </w:r>
      <w:r w:rsidR="00CD02C5">
        <w:t>.</w:t>
      </w:r>
    </w:p>
    <w:p w14:paraId="68796D28" w14:textId="77777777" w:rsidR="00A53A0F" w:rsidRDefault="00A53A0F" w:rsidP="00A53A0F">
      <w:pPr>
        <w:pStyle w:val="Heading2"/>
      </w:pPr>
      <w:r>
        <w:t>Objectifs et atteinte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3A0F" w14:paraId="7A68B6AD" w14:textId="77777777" w:rsidTr="00262358">
        <w:tc>
          <w:tcPr>
            <w:tcW w:w="2877" w:type="dxa"/>
          </w:tcPr>
          <w:p w14:paraId="155D87A0" w14:textId="77777777" w:rsidR="00A53A0F" w:rsidRDefault="00A53A0F" w:rsidP="00237445">
            <w:r>
              <w:rPr>
                <w:b/>
                <w:sz w:val="16"/>
              </w:rPr>
              <w:t>Objectif du mandat</w:t>
            </w:r>
          </w:p>
        </w:tc>
        <w:tc>
          <w:tcPr>
            <w:tcW w:w="2876" w:type="dxa"/>
          </w:tcPr>
          <w:p w14:paraId="4028D4C6" w14:textId="77777777" w:rsidR="00A53A0F" w:rsidRDefault="00A53A0F" w:rsidP="00237445">
            <w:r>
              <w:rPr>
                <w:b/>
                <w:sz w:val="16"/>
              </w:rPr>
              <w:t>État</w:t>
            </w:r>
          </w:p>
        </w:tc>
        <w:tc>
          <w:tcPr>
            <w:tcW w:w="2877" w:type="dxa"/>
          </w:tcPr>
          <w:p w14:paraId="79778CFD" w14:textId="77777777" w:rsidR="00A53A0F" w:rsidRDefault="00A53A0F" w:rsidP="00237445">
            <w:r>
              <w:rPr>
                <w:b/>
                <w:sz w:val="16"/>
              </w:rPr>
              <w:t>Preuve</w:t>
            </w:r>
          </w:p>
        </w:tc>
      </w:tr>
      <w:tr w:rsidR="00A53A0F" w14:paraId="5DD92374" w14:textId="77777777" w:rsidTr="00262358">
        <w:tc>
          <w:tcPr>
            <w:tcW w:w="2877" w:type="dxa"/>
          </w:tcPr>
          <w:p w14:paraId="1E34F2ED" w14:textId="77777777" w:rsidR="00A53A0F" w:rsidRDefault="00A53A0F" w:rsidP="00237445">
            <w:r>
              <w:rPr>
                <w:sz w:val="16"/>
              </w:rPr>
              <w:t xml:space="preserve">1. Algorithme de </w:t>
            </w:r>
            <w:proofErr w:type="spellStart"/>
            <w:r>
              <w:rPr>
                <w:sz w:val="16"/>
              </w:rPr>
              <w:t>pathfinding</w:t>
            </w:r>
            <w:proofErr w:type="spellEnd"/>
            <w:r>
              <w:rPr>
                <w:sz w:val="16"/>
              </w:rPr>
              <w:t xml:space="preserve"> entre 2 points géographiques</w:t>
            </w:r>
          </w:p>
        </w:tc>
        <w:tc>
          <w:tcPr>
            <w:tcW w:w="2876" w:type="dxa"/>
          </w:tcPr>
          <w:p w14:paraId="70582D1C" w14:textId="77777777" w:rsidR="00A53A0F" w:rsidRDefault="00A53A0F" w:rsidP="00237445">
            <w:r>
              <w:rPr>
                <w:sz w:val="16"/>
              </w:rPr>
              <w:t>Atteint</w:t>
            </w:r>
          </w:p>
        </w:tc>
        <w:tc>
          <w:tcPr>
            <w:tcW w:w="2877" w:type="dxa"/>
          </w:tcPr>
          <w:p w14:paraId="01C7822A" w14:textId="77777777" w:rsidR="00A53A0F" w:rsidRDefault="00A53A0F" w:rsidP="00237445">
            <w:r>
              <w:rPr>
                <w:sz w:val="16"/>
              </w:rPr>
              <w:t>A* 8-connexe sur grille de 30 m, coût d'arête Tobler x terrain x altitude (src/routage/a_star.py)</w:t>
            </w:r>
          </w:p>
        </w:tc>
      </w:tr>
      <w:tr w:rsidR="00A53A0F" w14:paraId="1E0153D3" w14:textId="77777777" w:rsidTr="00262358">
        <w:tc>
          <w:tcPr>
            <w:tcW w:w="2877" w:type="dxa"/>
          </w:tcPr>
          <w:p w14:paraId="6E31FAB2" w14:textId="77777777" w:rsidR="00A53A0F" w:rsidRDefault="00A53A0F" w:rsidP="00237445">
            <w:r>
              <w:rPr>
                <w:sz w:val="16"/>
              </w:rPr>
              <w:t>2. Intégrer au moins 3 sources de données géospatiales ouvertes</w:t>
            </w:r>
          </w:p>
        </w:tc>
        <w:tc>
          <w:tcPr>
            <w:tcW w:w="2876" w:type="dxa"/>
          </w:tcPr>
          <w:p w14:paraId="0E6B828B" w14:textId="1325597D" w:rsidR="00A53A0F" w:rsidRDefault="00A53A0F" w:rsidP="00237445">
            <w:r>
              <w:rPr>
                <w:sz w:val="16"/>
              </w:rPr>
              <w:t>Partiellement atteint</w:t>
            </w:r>
            <w:r w:rsidR="00C56370">
              <w:rPr>
                <w:sz w:val="16"/>
              </w:rPr>
              <w:t xml:space="preserve"> (l’algorithme routage ne prend compte que du DEM et de OSM. On a considéré l’abondance d’information des deux sources principales comme suffisante, voir excédentaire)</w:t>
            </w:r>
          </w:p>
        </w:tc>
        <w:tc>
          <w:tcPr>
            <w:tcW w:w="2877" w:type="dxa"/>
          </w:tcPr>
          <w:p w14:paraId="4D7BB5FC" w14:textId="03CD2CC2" w:rsidR="00A53A0F" w:rsidRDefault="00A53A0F" w:rsidP="00237445">
            <w:proofErr w:type="spellStart"/>
            <w:r>
              <w:rPr>
                <w:sz w:val="16"/>
              </w:rPr>
              <w:t>OpenTopography</w:t>
            </w:r>
            <w:proofErr w:type="spellEnd"/>
            <w:r>
              <w:rPr>
                <w:sz w:val="16"/>
              </w:rPr>
              <w:t xml:space="preserve"> (DEM</w:t>
            </w:r>
            <w:r w:rsidR="00C56370">
              <w:rPr>
                <w:sz w:val="16"/>
              </w:rPr>
              <w:t>)</w:t>
            </w:r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OpenStreetMap</w:t>
            </w:r>
            <w:proofErr w:type="spellEnd"/>
            <w:r>
              <w:rPr>
                <w:sz w:val="16"/>
              </w:rPr>
              <w:t xml:space="preserve"> </w:t>
            </w:r>
            <w:r w:rsidR="00C56370"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Overpass</w:t>
            </w:r>
            <w:proofErr w:type="spellEnd"/>
            <w:r w:rsidR="00C56370">
              <w:rPr>
                <w:sz w:val="16"/>
              </w:rPr>
              <w:t>)</w:t>
            </w:r>
            <w:r>
              <w:rPr>
                <w:sz w:val="16"/>
              </w:rPr>
              <w:t xml:space="preserve"> (hydrographie, réseau, couverture du sol), Open-</w:t>
            </w:r>
            <w:proofErr w:type="spellStart"/>
            <w:r>
              <w:rPr>
                <w:sz w:val="16"/>
              </w:rPr>
              <w:t>Meteo</w:t>
            </w:r>
            <w:proofErr w:type="spellEnd"/>
            <w:r>
              <w:rPr>
                <w:sz w:val="16"/>
              </w:rPr>
              <w:t xml:space="preserve"> </w:t>
            </w:r>
            <w:r w:rsidR="00C56370">
              <w:rPr>
                <w:sz w:val="16"/>
              </w:rPr>
              <w:t xml:space="preserve">dans le </w:t>
            </w:r>
            <w:proofErr w:type="spellStart"/>
            <w:r w:rsidR="00C56370">
              <w:rPr>
                <w:sz w:val="16"/>
              </w:rPr>
              <w:t>front-end</w:t>
            </w:r>
            <w:proofErr w:type="spellEnd"/>
          </w:p>
        </w:tc>
      </w:tr>
      <w:tr w:rsidR="00A53A0F" w14:paraId="4BB5937E" w14:textId="77777777" w:rsidTr="00262358">
        <w:tc>
          <w:tcPr>
            <w:tcW w:w="2877" w:type="dxa"/>
          </w:tcPr>
          <w:p w14:paraId="33F97FDF" w14:textId="77777777" w:rsidR="00A53A0F" w:rsidRDefault="00A53A0F" w:rsidP="00237445">
            <w:r>
              <w:rPr>
                <w:sz w:val="16"/>
              </w:rPr>
              <w:t>3. Interface cartographique interactive</w:t>
            </w:r>
          </w:p>
        </w:tc>
        <w:tc>
          <w:tcPr>
            <w:tcW w:w="2876" w:type="dxa"/>
          </w:tcPr>
          <w:p w14:paraId="05AB6D06" w14:textId="77777777" w:rsidR="00A53A0F" w:rsidRDefault="00A53A0F" w:rsidP="00237445">
            <w:r>
              <w:rPr>
                <w:sz w:val="16"/>
              </w:rPr>
              <w:t>Atteint</w:t>
            </w:r>
          </w:p>
        </w:tc>
        <w:tc>
          <w:tcPr>
            <w:tcW w:w="2877" w:type="dxa"/>
          </w:tcPr>
          <w:p w14:paraId="1C823EF2" w14:textId="77777777" w:rsidR="00A53A0F" w:rsidRDefault="00A53A0F" w:rsidP="00237445">
            <w:proofErr w:type="spellStart"/>
            <w:r>
              <w:rPr>
                <w:sz w:val="16"/>
              </w:rPr>
              <w:t>React</w:t>
            </w:r>
            <w:proofErr w:type="spellEnd"/>
            <w:r>
              <w:rPr>
                <w:sz w:val="16"/>
              </w:rPr>
              <w:t xml:space="preserve"> 19 et Leaflet : sélection des points, tracé, statistiques, quadrillage MGRS, comparaison de traces, export</w:t>
            </w:r>
          </w:p>
        </w:tc>
      </w:tr>
      <w:tr w:rsidR="00A53A0F" w14:paraId="56CB1731" w14:textId="77777777" w:rsidTr="00262358">
        <w:tc>
          <w:tcPr>
            <w:tcW w:w="2877" w:type="dxa"/>
          </w:tcPr>
          <w:p w14:paraId="0FE830DA" w14:textId="77777777" w:rsidR="00A53A0F" w:rsidRDefault="00A53A0F" w:rsidP="00237445">
            <w:r>
              <w:rPr>
                <w:sz w:val="16"/>
              </w:rPr>
              <w:t>4. Prototype démontrable sur une zone réelle</w:t>
            </w:r>
          </w:p>
        </w:tc>
        <w:tc>
          <w:tcPr>
            <w:tcW w:w="2876" w:type="dxa"/>
          </w:tcPr>
          <w:p w14:paraId="59A6DA22" w14:textId="77777777" w:rsidR="00A53A0F" w:rsidRDefault="00A53A0F" w:rsidP="00237445">
            <w:r>
              <w:rPr>
                <w:sz w:val="16"/>
              </w:rPr>
              <w:t>Atteint</w:t>
            </w:r>
          </w:p>
        </w:tc>
        <w:tc>
          <w:tcPr>
            <w:tcW w:w="2877" w:type="dxa"/>
          </w:tcPr>
          <w:p w14:paraId="710B3A5E" w14:textId="77777777" w:rsidR="00A53A0F" w:rsidRDefault="00A53A0F" w:rsidP="00237445">
            <w:r>
              <w:rPr>
                <w:sz w:val="16"/>
              </w:rPr>
              <w:t>6 traces GPS réelles validées : mont Saint-Joseph (QC), Long Range Traverse (Gros-Morne, T.-N.), mont Rainier (WA) par 3 voies</w:t>
            </w:r>
          </w:p>
        </w:tc>
      </w:tr>
      <w:tr w:rsidR="00262358" w14:paraId="7C3EF1B8" w14:textId="77777777" w:rsidTr="00262358">
        <w:tc>
          <w:tcPr>
            <w:tcW w:w="2877" w:type="dxa"/>
          </w:tcPr>
          <w:p w14:paraId="78505FBC" w14:textId="5D3622BC" w:rsidR="00262358" w:rsidRDefault="00262358" w:rsidP="00262358">
            <w:pPr>
              <w:rPr>
                <w:sz w:val="16"/>
              </w:rPr>
            </w:pPr>
            <w:r>
              <w:rPr>
                <w:sz w:val="16"/>
              </w:rPr>
              <w:t>5. Optimisation avec Apprentissage par renforcement</w:t>
            </w:r>
          </w:p>
        </w:tc>
        <w:tc>
          <w:tcPr>
            <w:tcW w:w="2876" w:type="dxa"/>
          </w:tcPr>
          <w:p w14:paraId="3E75AD07" w14:textId="00DF7E1D" w:rsidR="00262358" w:rsidRDefault="00262358" w:rsidP="00262358">
            <w:pPr>
              <w:rPr>
                <w:sz w:val="16"/>
              </w:rPr>
            </w:pPr>
            <w:r>
              <w:rPr>
                <w:sz w:val="16"/>
              </w:rPr>
              <w:t>Non atteint</w:t>
            </w:r>
          </w:p>
        </w:tc>
        <w:tc>
          <w:tcPr>
            <w:tcW w:w="2877" w:type="dxa"/>
          </w:tcPr>
          <w:p w14:paraId="437BB797" w14:textId="77777777" w:rsidR="00262358" w:rsidRDefault="00262358" w:rsidP="00262358">
            <w:pPr>
              <w:rPr>
                <w:sz w:val="16"/>
              </w:rPr>
            </w:pPr>
          </w:p>
        </w:tc>
      </w:tr>
    </w:tbl>
    <w:p w14:paraId="48459422" w14:textId="77777777" w:rsidR="00A53A0F" w:rsidRDefault="00A53A0F" w:rsidP="00A53A0F"/>
    <w:p w14:paraId="3050B452" w14:textId="77777777" w:rsidR="00A53A0F" w:rsidRDefault="00A53A0F" w:rsidP="00A53A0F">
      <w:pPr>
        <w:pStyle w:val="Heading2"/>
      </w:pPr>
      <w:r>
        <w:t>Livrables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3A0F" w14:paraId="5C71BB8D" w14:textId="77777777" w:rsidTr="00237445">
        <w:tc>
          <w:tcPr>
            <w:tcW w:w="2880" w:type="dxa"/>
          </w:tcPr>
          <w:p w14:paraId="23226AB5" w14:textId="77777777" w:rsidR="00A53A0F" w:rsidRDefault="00A53A0F" w:rsidP="00237445">
            <w:r>
              <w:rPr>
                <w:b/>
                <w:sz w:val="16"/>
              </w:rPr>
              <w:t>Livrable prévu</w:t>
            </w:r>
          </w:p>
        </w:tc>
        <w:tc>
          <w:tcPr>
            <w:tcW w:w="2880" w:type="dxa"/>
          </w:tcPr>
          <w:p w14:paraId="7A646F14" w14:textId="77777777" w:rsidR="00A53A0F" w:rsidRDefault="00A53A0F" w:rsidP="00237445">
            <w:r>
              <w:rPr>
                <w:b/>
                <w:sz w:val="16"/>
              </w:rPr>
              <w:t>Livré</w:t>
            </w:r>
          </w:p>
        </w:tc>
        <w:tc>
          <w:tcPr>
            <w:tcW w:w="2880" w:type="dxa"/>
          </w:tcPr>
          <w:p w14:paraId="7A063D7C" w14:textId="77777777" w:rsidR="00A53A0F" w:rsidRDefault="00A53A0F" w:rsidP="00237445">
            <w:r>
              <w:rPr>
                <w:b/>
                <w:sz w:val="16"/>
              </w:rPr>
              <w:t>Remarque</w:t>
            </w:r>
          </w:p>
        </w:tc>
      </w:tr>
      <w:tr w:rsidR="00A53A0F" w14:paraId="596A67DE" w14:textId="77777777" w:rsidTr="00237445">
        <w:tc>
          <w:tcPr>
            <w:tcW w:w="2880" w:type="dxa"/>
          </w:tcPr>
          <w:p w14:paraId="1234F3A8" w14:textId="77777777" w:rsidR="00A53A0F" w:rsidRDefault="00A53A0F" w:rsidP="00237445">
            <w:r>
              <w:rPr>
                <w:sz w:val="16"/>
              </w:rPr>
              <w:t>Prototype fonctionnel</w:t>
            </w:r>
          </w:p>
        </w:tc>
        <w:tc>
          <w:tcPr>
            <w:tcW w:w="2880" w:type="dxa"/>
          </w:tcPr>
          <w:p w14:paraId="147428EF" w14:textId="77777777" w:rsidR="00A53A0F" w:rsidRDefault="00A53A0F" w:rsidP="00237445">
            <w:r>
              <w:rPr>
                <w:sz w:val="16"/>
              </w:rPr>
              <w:t>Oui</w:t>
            </w:r>
          </w:p>
        </w:tc>
        <w:tc>
          <w:tcPr>
            <w:tcW w:w="2880" w:type="dxa"/>
          </w:tcPr>
          <w:p w14:paraId="47531571" w14:textId="77777777" w:rsidR="00A53A0F" w:rsidRDefault="00A53A0F" w:rsidP="00237445">
            <w:r>
              <w:rPr>
                <w:sz w:val="16"/>
              </w:rPr>
              <w:t xml:space="preserve">Backend </w:t>
            </w:r>
            <w:proofErr w:type="spellStart"/>
            <w:r>
              <w:rPr>
                <w:sz w:val="16"/>
              </w:rPr>
              <w:t>FastAPI</w:t>
            </w:r>
            <w:proofErr w:type="spellEnd"/>
            <w:r>
              <w:rPr>
                <w:sz w:val="16"/>
              </w:rPr>
              <w:t xml:space="preserve"> et frontend </w:t>
            </w:r>
            <w:proofErr w:type="spellStart"/>
            <w:r>
              <w:rPr>
                <w:sz w:val="16"/>
              </w:rPr>
              <w:t>React</w:t>
            </w:r>
            <w:proofErr w:type="spellEnd"/>
            <w:r>
              <w:rPr>
                <w:sz w:val="16"/>
              </w:rPr>
              <w:t>, exécution locale</w:t>
            </w:r>
          </w:p>
        </w:tc>
      </w:tr>
      <w:tr w:rsidR="00A53A0F" w14:paraId="4C58C6F3" w14:textId="77777777" w:rsidTr="00237445">
        <w:tc>
          <w:tcPr>
            <w:tcW w:w="2880" w:type="dxa"/>
          </w:tcPr>
          <w:p w14:paraId="621F84FD" w14:textId="77777777" w:rsidR="00A53A0F" w:rsidRDefault="00A53A0F" w:rsidP="00237445">
            <w:r>
              <w:rPr>
                <w:sz w:val="16"/>
              </w:rPr>
              <w:t xml:space="preserve">Code source sur </w:t>
            </w:r>
            <w:proofErr w:type="spellStart"/>
            <w:r>
              <w:rPr>
                <w:sz w:val="16"/>
              </w:rPr>
              <w:t>GitLab</w:t>
            </w:r>
            <w:proofErr w:type="spellEnd"/>
            <w:r>
              <w:rPr>
                <w:sz w:val="16"/>
              </w:rPr>
              <w:t xml:space="preserve"> avec README</w:t>
            </w:r>
          </w:p>
        </w:tc>
        <w:tc>
          <w:tcPr>
            <w:tcW w:w="2880" w:type="dxa"/>
          </w:tcPr>
          <w:p w14:paraId="6E3DD9D7" w14:textId="77777777" w:rsidR="00A53A0F" w:rsidRDefault="00A53A0F" w:rsidP="00237445">
            <w:r>
              <w:rPr>
                <w:sz w:val="16"/>
              </w:rPr>
              <w:t>Oui</w:t>
            </w:r>
          </w:p>
        </w:tc>
        <w:tc>
          <w:tcPr>
            <w:tcW w:w="2880" w:type="dxa"/>
          </w:tcPr>
          <w:p w14:paraId="55DAF794" w14:textId="29D44608" w:rsidR="00A53A0F" w:rsidRDefault="00A53A0F" w:rsidP="00237445">
            <w:r>
              <w:rPr>
                <w:sz w:val="16"/>
              </w:rPr>
              <w:t>README.md à la racine</w:t>
            </w:r>
          </w:p>
        </w:tc>
      </w:tr>
      <w:tr w:rsidR="00A53A0F" w14:paraId="546857A4" w14:textId="77777777" w:rsidTr="00237445">
        <w:tc>
          <w:tcPr>
            <w:tcW w:w="2880" w:type="dxa"/>
          </w:tcPr>
          <w:p w14:paraId="04D53E7C" w14:textId="77777777" w:rsidR="00A53A0F" w:rsidRDefault="00A53A0F" w:rsidP="00237445">
            <w:r>
              <w:rPr>
                <w:sz w:val="16"/>
              </w:rPr>
              <w:t>Présentation interactive, 3 scénarios non triviaux</w:t>
            </w:r>
          </w:p>
        </w:tc>
        <w:tc>
          <w:tcPr>
            <w:tcW w:w="2880" w:type="dxa"/>
          </w:tcPr>
          <w:p w14:paraId="03CAC53C" w14:textId="77777777" w:rsidR="00A53A0F" w:rsidRDefault="00A53A0F" w:rsidP="00237445">
            <w:r>
              <w:rPr>
                <w:sz w:val="16"/>
              </w:rPr>
              <w:t>Oui</w:t>
            </w:r>
          </w:p>
        </w:tc>
        <w:tc>
          <w:tcPr>
            <w:tcW w:w="2880" w:type="dxa"/>
          </w:tcPr>
          <w:p w14:paraId="14FD4C64" w14:textId="277F74FA" w:rsidR="00A53A0F" w:rsidRDefault="00A53A0F" w:rsidP="00237445">
            <w:r>
              <w:rPr>
                <w:sz w:val="16"/>
              </w:rPr>
              <w:t xml:space="preserve">Mont Saint-Joseph, </w:t>
            </w:r>
            <w:r w:rsidR="00C56370">
              <w:rPr>
                <w:sz w:val="16"/>
              </w:rPr>
              <w:t>Gros Morne</w:t>
            </w:r>
            <w:r>
              <w:rPr>
                <w:sz w:val="16"/>
              </w:rPr>
              <w:t>, mont Rainier</w:t>
            </w:r>
          </w:p>
        </w:tc>
      </w:tr>
      <w:tr w:rsidR="00A53A0F" w14:paraId="47FF002E" w14:textId="77777777" w:rsidTr="00237445">
        <w:tc>
          <w:tcPr>
            <w:tcW w:w="2880" w:type="dxa"/>
          </w:tcPr>
          <w:p w14:paraId="41F71B13" w14:textId="77777777" w:rsidR="00A53A0F" w:rsidRDefault="00A53A0F" w:rsidP="00237445">
            <w:r>
              <w:rPr>
                <w:sz w:val="16"/>
              </w:rPr>
              <w:t>Manuel technique</w:t>
            </w:r>
          </w:p>
        </w:tc>
        <w:tc>
          <w:tcPr>
            <w:tcW w:w="2880" w:type="dxa"/>
          </w:tcPr>
          <w:p w14:paraId="3FD68257" w14:textId="77777777" w:rsidR="00A53A0F" w:rsidRDefault="00A53A0F" w:rsidP="00237445">
            <w:r>
              <w:rPr>
                <w:sz w:val="16"/>
              </w:rPr>
              <w:t>Partiel</w:t>
            </w:r>
          </w:p>
        </w:tc>
        <w:tc>
          <w:tcPr>
            <w:tcW w:w="2880" w:type="dxa"/>
          </w:tcPr>
          <w:p w14:paraId="235326AA" w14:textId="23F69F40" w:rsidR="00A53A0F" w:rsidRDefault="00C56370" w:rsidP="00237445">
            <w:r>
              <w:rPr>
                <w:sz w:val="16"/>
              </w:rPr>
              <w:t>À terminer avant la remise du 14 août</w:t>
            </w:r>
          </w:p>
        </w:tc>
      </w:tr>
      <w:tr w:rsidR="00A53A0F" w14:paraId="598C1509" w14:textId="77777777" w:rsidTr="00237445">
        <w:tc>
          <w:tcPr>
            <w:tcW w:w="2880" w:type="dxa"/>
          </w:tcPr>
          <w:p w14:paraId="1CB6B5F0" w14:textId="77777777" w:rsidR="00A53A0F" w:rsidRDefault="00A53A0F" w:rsidP="00237445">
            <w:r>
              <w:rPr>
                <w:sz w:val="16"/>
              </w:rPr>
              <w:t>Manuel utilisateur</w:t>
            </w:r>
          </w:p>
        </w:tc>
        <w:tc>
          <w:tcPr>
            <w:tcW w:w="2880" w:type="dxa"/>
          </w:tcPr>
          <w:p w14:paraId="286E67C5" w14:textId="77777777" w:rsidR="00A53A0F" w:rsidRDefault="00A53A0F" w:rsidP="00237445">
            <w:r>
              <w:rPr>
                <w:sz w:val="16"/>
              </w:rPr>
              <w:t>Partiel</w:t>
            </w:r>
          </w:p>
        </w:tc>
        <w:tc>
          <w:tcPr>
            <w:tcW w:w="2880" w:type="dxa"/>
          </w:tcPr>
          <w:p w14:paraId="2E8FB128" w14:textId="7AA090D1" w:rsidR="00A53A0F" w:rsidRDefault="00C56370" w:rsidP="00237445">
            <w:r>
              <w:rPr>
                <w:sz w:val="16"/>
              </w:rPr>
              <w:t>À terminer avant la remise du 14 août</w:t>
            </w:r>
          </w:p>
        </w:tc>
      </w:tr>
    </w:tbl>
    <w:p w14:paraId="7B0EBC89" w14:textId="77777777" w:rsidR="00873C56" w:rsidRDefault="00873C56" w:rsidP="00261801"/>
    <w:p w14:paraId="2653539F" w14:textId="77777777" w:rsidR="00262358" w:rsidRDefault="00262358" w:rsidP="00262358">
      <w:pPr>
        <w:pStyle w:val="Heading2"/>
      </w:pPr>
      <w:r>
        <w:lastRenderedPageBreak/>
        <w:t>Écarts par rapport au mandat</w:t>
      </w:r>
    </w:p>
    <w:p w14:paraId="1198F384" w14:textId="5FFFF82C" w:rsidR="004161AB" w:rsidRDefault="00262358" w:rsidP="00262358">
      <w:pPr>
        <w:pStyle w:val="ListParagraph"/>
        <w:numPr>
          <w:ilvl w:val="0"/>
          <w:numId w:val="4"/>
        </w:numPr>
      </w:pPr>
      <w:r>
        <w:t>Apprentissage par renforcement : Non implémenté, trop de temps a été passé sur la validation du modèle de coût, jug</w:t>
      </w:r>
      <w:r w:rsidR="00547613">
        <w:t xml:space="preserve">ée </w:t>
      </w:r>
      <w:r>
        <w:t>essentielle avec notre superviseur.</w:t>
      </w:r>
    </w:p>
    <w:p w14:paraId="5940A9C4" w14:textId="77777777" w:rsidR="00262358" w:rsidRDefault="00262358" w:rsidP="00262358">
      <w:pPr>
        <w:pStyle w:val="ListParagraph"/>
        <w:numPr>
          <w:ilvl w:val="0"/>
          <w:numId w:val="4"/>
        </w:numPr>
      </w:pPr>
      <w:r>
        <w:t xml:space="preserve">Sources de données : le modèle de coût utilise seulement le DEM et OSM. </w:t>
      </w:r>
      <w:proofErr w:type="spellStart"/>
      <w:r>
        <w:t>OpenStreetMap</w:t>
      </w:r>
      <w:proofErr w:type="spellEnd"/>
      <w:r>
        <w:t xml:space="preserve"> couvre </w:t>
      </w:r>
      <w:proofErr w:type="gramStart"/>
      <w:r>
        <w:t>les mêmes besoin</w:t>
      </w:r>
      <w:proofErr w:type="gramEnd"/>
      <w:r>
        <w:t xml:space="preserve"> que </w:t>
      </w:r>
      <w:proofErr w:type="spellStart"/>
      <w:r>
        <w:t>HydroSheds</w:t>
      </w:r>
      <w:proofErr w:type="spellEnd"/>
      <w:r>
        <w:t xml:space="preserve"> aurait remplis. Un seul client à maintenir.</w:t>
      </w:r>
    </w:p>
    <w:p w14:paraId="4CAAA133" w14:textId="2C49076D" w:rsidR="00262358" w:rsidRDefault="00262358" w:rsidP="00262358">
      <w:pPr>
        <w:pStyle w:val="ListParagraph"/>
        <w:numPr>
          <w:ilvl w:val="0"/>
          <w:numId w:val="4"/>
        </w:numPr>
      </w:pPr>
      <w:r>
        <w:t xml:space="preserve">Résolution du DEM, pas de disponibilité pour un DEM plus précis que 30mx30m. </w:t>
      </w:r>
    </w:p>
    <w:p w14:paraId="0635F757" w14:textId="77777777" w:rsidR="006508D5" w:rsidRDefault="006508D5" w:rsidP="006508D5">
      <w:pPr>
        <w:pStyle w:val="Heading1"/>
      </w:pPr>
      <w:bookmarkStart w:id="1" w:name="_Toc36634868"/>
      <w:r>
        <w:t>Revue de littérature</w:t>
      </w:r>
      <w:bookmarkEnd w:id="1"/>
    </w:p>
    <w:p w14:paraId="30F410BA" w14:textId="77777777" w:rsidR="00B44B89" w:rsidRDefault="00B44B89" w:rsidP="00B44B89">
      <w:pPr>
        <w:pStyle w:val="Heading2"/>
      </w:pPr>
      <w:r>
        <w:t>Modélisation de l'effort de marche</w:t>
      </w:r>
    </w:p>
    <w:p w14:paraId="1E327ED9" w14:textId="77777777" w:rsidR="00B44B89" w:rsidRDefault="00B44B89" w:rsidP="00B44B89">
      <w:pPr>
        <w:pStyle w:val="ListParagraph"/>
        <w:spacing w:after="40"/>
        <w:ind w:left="432"/>
      </w:pPr>
      <w:r>
        <w:t xml:space="preserve">- Tobler (1993), </w:t>
      </w:r>
      <w:proofErr w:type="spellStart"/>
      <w:r>
        <w:t>hiking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: W = 6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-3,5 |S + 0,05|), où W est la vitesse en km/h et S la pente en ratio. L'optimum se situe à -5 % (légère descente). Cette fonction est retenue comme coût de base du projet.</w:t>
      </w:r>
    </w:p>
    <w:p w14:paraId="12391C0F" w14:textId="77777777" w:rsidR="00B44B89" w:rsidRDefault="00B44B89" w:rsidP="00B44B89">
      <w:pPr>
        <w:pStyle w:val="ListParagraph"/>
        <w:spacing w:after="40"/>
        <w:ind w:left="432"/>
      </w:pPr>
      <w:r>
        <w:t>- La fonction est anisotrope : monter et descendre la même pente n'ont pas le même coût. C'est ce qui impose une pente signée dans le calcul d'arête.</w:t>
      </w:r>
    </w:p>
    <w:p w14:paraId="33F61B08" w14:textId="38E8FDEC" w:rsidR="00B44B89" w:rsidRDefault="00B44B89" w:rsidP="00B44B89">
      <w:pPr>
        <w:pStyle w:val="ListParagraph"/>
        <w:spacing w:after="40"/>
        <w:ind w:left="432"/>
      </w:pPr>
      <w:r>
        <w:t xml:space="preserve">- Alternatives écartées : la règle de Naismith (1892), trop grossière et </w:t>
      </w:r>
      <w:proofErr w:type="gramStart"/>
      <w:r>
        <w:t>linéaire</w:t>
      </w:r>
      <w:r w:rsidR="00240D7F">
        <w:t>(</w:t>
      </w:r>
      <w:proofErr w:type="gramEnd"/>
      <w:r w:rsidR="00240D7F">
        <w:t>ne prend pas la pente en compte).</w:t>
      </w:r>
      <w:r>
        <w:t xml:space="preserve"> </w:t>
      </w:r>
      <w:proofErr w:type="gramStart"/>
      <w:r>
        <w:t>le</w:t>
      </w:r>
      <w:proofErr w:type="gramEnd"/>
      <w:r>
        <w:t xml:space="preserve"> coût métabolique de Minetti et coll. (2002), plus précis mais </w:t>
      </w:r>
      <w:r w:rsidR="00240D7F">
        <w:t>trop complexes et exige des paramètres métaboliques</w:t>
      </w:r>
    </w:p>
    <w:p w14:paraId="69EA42BD" w14:textId="77777777" w:rsidR="00145CC9" w:rsidRDefault="00145CC9" w:rsidP="00145CC9">
      <w:pPr>
        <w:pStyle w:val="Heading2"/>
      </w:pPr>
      <w:r>
        <w:t>Effet de l'altitude sur l'effort</w:t>
      </w:r>
    </w:p>
    <w:p w14:paraId="5B0F4DFC" w14:textId="77777777" w:rsidR="00145CC9" w:rsidRDefault="00145CC9" w:rsidP="00145CC9">
      <w:pPr>
        <w:pStyle w:val="ListParagraph"/>
        <w:spacing w:after="40"/>
        <w:ind w:left="432"/>
      </w:pPr>
      <w:r>
        <w:t xml:space="preserve">- Loi barométrique : Pb(h) = P0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-h / H), avec H d'environ 8 000 m.</w:t>
      </w:r>
    </w:p>
    <w:p w14:paraId="752FAA04" w14:textId="77777777" w:rsidR="00145CC9" w:rsidRDefault="00145CC9" w:rsidP="00145CC9">
      <w:pPr>
        <w:pStyle w:val="ListParagraph"/>
        <w:spacing w:after="40"/>
        <w:ind w:left="432"/>
      </w:pPr>
      <w:r>
        <w:t xml:space="preserve">- Loi de Dalton appliquée à l'air inspiré : PiO2 = FiO2 (Pb - PH2O), avec FiO2 = 0,209 et PH2O = 47 </w:t>
      </w:r>
      <w:proofErr w:type="spellStart"/>
      <w:r>
        <w:t>mmHg</w:t>
      </w:r>
      <w:proofErr w:type="spellEnd"/>
      <w:r>
        <w:t>.</w:t>
      </w:r>
    </w:p>
    <w:p w14:paraId="409A43C1" w14:textId="77777777" w:rsidR="00145CC9" w:rsidRDefault="00145CC9" w:rsidP="00145CC9">
      <w:pPr>
        <w:pStyle w:val="ListParagraph"/>
        <w:spacing w:after="40"/>
        <w:ind w:left="432"/>
      </w:pPr>
      <w:r>
        <w:t>- Multiplicateur de difficulté retenu : (PiO2 au niveau de la mer / PiO2 à l'altitude) élevé à la puissance « dureté », fixée à 2. La pénalité est continue et sans seuil : 1,06 dès 200 m, 1,96 à 2 500 m, 4,53 à 5 500 m, 12,16 à 8 848 m.</w:t>
      </w:r>
    </w:p>
    <w:p w14:paraId="792616F4" w14:textId="51073B45" w:rsidR="00145CC9" w:rsidRDefault="00145CC9" w:rsidP="00145CC9">
      <w:pPr>
        <w:pStyle w:val="ListParagraph"/>
        <w:spacing w:after="40"/>
        <w:ind w:left="432"/>
      </w:pPr>
      <w:r>
        <w:t>- Justification de l'exposant 2 : le Dalton pur (exposant 1) sous-estime clairement la difficulté ressentie en haute altitude.</w:t>
      </w:r>
    </w:p>
    <w:p w14:paraId="413D5682" w14:textId="77777777" w:rsidR="00105995" w:rsidRDefault="00105995" w:rsidP="00105995">
      <w:pPr>
        <w:pStyle w:val="Heading2"/>
      </w:pPr>
      <w:r>
        <w:t>Algorithmes de recherche de chemin</w:t>
      </w:r>
    </w:p>
    <w:p w14:paraId="45A0B49A" w14:textId="0D7C07B1" w:rsidR="00105995" w:rsidRDefault="006C39B8" w:rsidP="006C39B8">
      <w:pPr>
        <w:pStyle w:val="ListParagraph"/>
        <w:numPr>
          <w:ilvl w:val="0"/>
          <w:numId w:val="2"/>
        </w:numPr>
        <w:spacing w:after="40"/>
      </w:pPr>
      <w:r>
        <w:t xml:space="preserve">A* : Algorithme de Dijkstra dirigé par une heuristique. Optimalité garantie </w:t>
      </w:r>
      <w:proofErr w:type="spellStart"/>
      <w:r>
        <w:t>ssi</w:t>
      </w:r>
      <w:proofErr w:type="spellEnd"/>
      <w:r>
        <w:t xml:space="preserve"> l’heuristique ne </w:t>
      </w:r>
      <w:r w:rsidR="009975A7">
        <w:t>surestime</w:t>
      </w:r>
      <w:r>
        <w:t xml:space="preserve"> jamais le coût</w:t>
      </w:r>
      <w:r w:rsidR="009B5D6C">
        <w:t>,</w:t>
      </w:r>
    </w:p>
    <w:p w14:paraId="4F8400A8" w14:textId="1D51C6D9" w:rsidR="009B5D6C" w:rsidRDefault="009975A7" w:rsidP="006C39B8">
      <w:pPr>
        <w:pStyle w:val="ListParagraph"/>
        <w:numPr>
          <w:ilvl w:val="0"/>
          <w:numId w:val="2"/>
        </w:numPr>
        <w:spacing w:after="40"/>
      </w:pPr>
      <w:r>
        <w:t>Heuristique sur grille : Chebysnev</w:t>
      </w:r>
    </w:p>
    <w:p w14:paraId="2C167056" w14:textId="30170024" w:rsidR="009975A7" w:rsidRDefault="009975A7" w:rsidP="006C39B8">
      <w:pPr>
        <w:pStyle w:val="ListParagraph"/>
        <w:numPr>
          <w:ilvl w:val="0"/>
          <w:numId w:val="2"/>
        </w:numPr>
        <w:spacing w:after="40"/>
      </w:pPr>
      <w:r>
        <w:t xml:space="preserve">Recherche bidirectionnelle tentée mais l’anisotropie du modèle a rendu la tâche difficile. </w:t>
      </w:r>
    </w:p>
    <w:p w14:paraId="4DDAFCFE" w14:textId="77777777" w:rsidR="006456BA" w:rsidRDefault="006456BA" w:rsidP="006456BA">
      <w:pPr>
        <w:pStyle w:val="Heading2"/>
      </w:pPr>
      <w:r>
        <w:t>Comparaison de trajectoires</w:t>
      </w:r>
    </w:p>
    <w:p w14:paraId="65287B95" w14:textId="63B1D937" w:rsidR="006456BA" w:rsidRDefault="006456BA" w:rsidP="006456BA">
      <w:pPr>
        <w:pStyle w:val="ListParagraph"/>
        <w:spacing w:after="40"/>
        <w:ind w:left="432"/>
      </w:pPr>
      <w:r>
        <w:t>- Distance de Fréchet discrète (Alt et Godau, 1995) : mesure le pire écart, donc celui-ci est sensible aux valeurs aberrantes.</w:t>
      </w:r>
    </w:p>
    <w:p w14:paraId="5D19DEC4" w14:textId="52408A84" w:rsidR="006456BA" w:rsidRDefault="006456BA" w:rsidP="00327736">
      <w:pPr>
        <w:pStyle w:val="ListParagraph"/>
        <w:spacing w:after="40"/>
        <w:ind w:left="432"/>
      </w:pPr>
      <w:r>
        <w:t xml:space="preserve">- </w:t>
      </w:r>
      <w:r w:rsidR="00327736" w:rsidRPr="00327736">
        <w:t xml:space="preserve"> Dynamic Time </w:t>
      </w:r>
      <w:proofErr w:type="spellStart"/>
      <w:r w:rsidR="00327736" w:rsidRPr="00327736">
        <w:t>Warping</w:t>
      </w:r>
      <w:proofErr w:type="spellEnd"/>
      <w:r w:rsidR="00327736" w:rsidRPr="00327736">
        <w:t xml:space="preserve"> (</w:t>
      </w:r>
      <w:proofErr w:type="spellStart"/>
      <w:r w:rsidR="00327736" w:rsidRPr="00327736">
        <w:t>Sakoe</w:t>
      </w:r>
      <w:proofErr w:type="spellEnd"/>
      <w:r w:rsidR="00327736" w:rsidRPr="00327736">
        <w:t xml:space="preserve"> et Chiba, 1978) : écart moyen après alignement</w:t>
      </w:r>
    </w:p>
    <w:p w14:paraId="10B020FE" w14:textId="5CBFD019" w:rsidR="006456BA" w:rsidRDefault="006456BA" w:rsidP="006456BA">
      <w:pPr>
        <w:pStyle w:val="ListParagraph"/>
        <w:spacing w:after="40"/>
        <w:ind w:left="432"/>
      </w:pPr>
      <w:r>
        <w:t>-Métrique ajoutée par l'équipe : pourcentage du tracé situé à moins de 60 m (2 cellules sur COP30) de la trace de référence.</w:t>
      </w:r>
    </w:p>
    <w:p w14:paraId="2FF09D38" w14:textId="4FEE792E" w:rsidR="006456BA" w:rsidRDefault="006456BA" w:rsidP="006456BA">
      <w:pPr>
        <w:spacing w:after="40"/>
      </w:pPr>
    </w:p>
    <w:p w14:paraId="5C3867D6" w14:textId="77777777" w:rsidR="009975A7" w:rsidRDefault="009975A7" w:rsidP="009975A7">
      <w:pPr>
        <w:spacing w:after="40"/>
      </w:pPr>
    </w:p>
    <w:p w14:paraId="0C816CDD" w14:textId="77777777" w:rsidR="006456BA" w:rsidRDefault="006456BA" w:rsidP="006456BA">
      <w:pPr>
        <w:pStyle w:val="Heading2"/>
      </w:pPr>
      <w:r>
        <w:lastRenderedPageBreak/>
        <w:t>Simplification de tracés</w:t>
      </w:r>
    </w:p>
    <w:p w14:paraId="5C3A02F8" w14:textId="607640B0" w:rsidR="006456BA" w:rsidRDefault="006456BA" w:rsidP="006456BA">
      <w:pPr>
        <w:pStyle w:val="ListParagraph"/>
        <w:spacing w:after="40"/>
        <w:ind w:left="432"/>
      </w:pPr>
      <w:r>
        <w:t>- Algorithme de Ramer (1972) et Douglas-</w:t>
      </w:r>
      <w:proofErr w:type="spellStart"/>
      <w:r>
        <w:t>Peucker</w:t>
      </w:r>
      <w:proofErr w:type="spellEnd"/>
      <w:r>
        <w:t xml:space="preserve"> (1973) : réduction du nombre de points sous une tolérance géométrique. </w:t>
      </w:r>
      <w:r w:rsidR="006B3225">
        <w:t>Allège</w:t>
      </w:r>
      <w:r>
        <w:t xml:space="preserve"> la réponse envoyée au frontend.</w:t>
      </w:r>
    </w:p>
    <w:p w14:paraId="3890D623" w14:textId="77777777" w:rsidR="006456BA" w:rsidRDefault="006456BA" w:rsidP="006456BA">
      <w:pPr>
        <w:pStyle w:val="Heading2"/>
      </w:pPr>
      <w:r>
        <w:t>Sources de données ouvertes</w:t>
      </w:r>
    </w:p>
    <w:p w14:paraId="2773C1BA" w14:textId="77777777" w:rsidR="006456BA" w:rsidRDefault="006456BA" w:rsidP="006456BA">
      <w:pPr>
        <w:pStyle w:val="ListParagraph"/>
        <w:spacing w:after="40"/>
        <w:ind w:left="432"/>
      </w:pPr>
      <w:r>
        <w:t xml:space="preserve">- </w:t>
      </w:r>
      <w:proofErr w:type="spellStart"/>
      <w:r>
        <w:t>Copernicus</w:t>
      </w:r>
      <w:proofErr w:type="spellEnd"/>
      <w:r>
        <w:t xml:space="preserve"> DEM GLO-30 (ESA), distribué par </w:t>
      </w:r>
      <w:proofErr w:type="spellStart"/>
      <w:r>
        <w:t>OpenTopography</w:t>
      </w:r>
      <w:proofErr w:type="spellEnd"/>
      <w:r>
        <w:t xml:space="preserve"> : couverture mondiale, résolution de 1 seconde d'arc (environ 30 m).</w:t>
      </w:r>
    </w:p>
    <w:p w14:paraId="1EDBBB36" w14:textId="77777777" w:rsidR="006456BA" w:rsidRDefault="006456BA" w:rsidP="006456BA">
      <w:pPr>
        <w:pStyle w:val="ListParagraph"/>
        <w:spacing w:after="40"/>
        <w:ind w:left="432"/>
      </w:pPr>
      <w:r>
        <w:t xml:space="preserve">- </w:t>
      </w:r>
      <w:proofErr w:type="spellStart"/>
      <w:r>
        <w:t>OpenStreetMap</w:t>
      </w:r>
      <w:proofErr w:type="spellEnd"/>
      <w:r>
        <w:t xml:space="preserve"> et </w:t>
      </w:r>
      <w:proofErr w:type="spellStart"/>
      <w:r>
        <w:t>Overpass</w:t>
      </w:r>
      <w:proofErr w:type="spellEnd"/>
      <w:r>
        <w:t xml:space="preserve"> API : données vectorielles étiquetées, interrogeables par boîte englobante, sortie </w:t>
      </w:r>
      <w:proofErr w:type="spellStart"/>
      <w:r>
        <w:t>GeoJSON</w:t>
      </w:r>
      <w:proofErr w:type="spellEnd"/>
      <w:r>
        <w:t>.</w:t>
      </w:r>
    </w:p>
    <w:p w14:paraId="6EA9DAC2" w14:textId="14415404" w:rsidR="006456BA" w:rsidRDefault="006456BA" w:rsidP="006456BA">
      <w:pPr>
        <w:pStyle w:val="ListParagraph"/>
        <w:spacing w:after="40"/>
        <w:ind w:left="432"/>
      </w:pPr>
      <w:r>
        <w:t>- Open-</w:t>
      </w:r>
      <w:proofErr w:type="spellStart"/>
      <w:r>
        <w:t>Meteo</w:t>
      </w:r>
      <w:proofErr w:type="spellEnd"/>
      <w:r>
        <w:t xml:space="preserve"> : prévisions météo libres et sans clé, utilisées par </w:t>
      </w:r>
      <w:proofErr w:type="gramStart"/>
      <w:r>
        <w:t>l'interface.¸</w:t>
      </w:r>
      <w:proofErr w:type="gramEnd"/>
    </w:p>
    <w:p w14:paraId="384858DD" w14:textId="77777777" w:rsidR="006456BA" w:rsidRDefault="006456BA" w:rsidP="006456BA">
      <w:pPr>
        <w:pStyle w:val="ListParagraph"/>
        <w:spacing w:after="40"/>
        <w:ind w:left="432"/>
      </w:pPr>
    </w:p>
    <w:p w14:paraId="52E16224" w14:textId="77777777" w:rsidR="006456BA" w:rsidRDefault="006456BA" w:rsidP="006456BA">
      <w:pPr>
        <w:pStyle w:val="Heading2"/>
      </w:pPr>
      <w:r>
        <w:t>Systèmes existants et justification de non-réutilisation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6456BA" w14:paraId="3CCABC1F" w14:textId="77777777" w:rsidTr="00237445">
        <w:tc>
          <w:tcPr>
            <w:tcW w:w="2877" w:type="dxa"/>
          </w:tcPr>
          <w:p w14:paraId="2B7EEDF0" w14:textId="77777777" w:rsidR="006456BA" w:rsidRDefault="006456BA" w:rsidP="00237445">
            <w:r>
              <w:rPr>
                <w:b/>
                <w:sz w:val="16"/>
              </w:rPr>
              <w:t>Système</w:t>
            </w:r>
          </w:p>
        </w:tc>
        <w:tc>
          <w:tcPr>
            <w:tcW w:w="2877" w:type="dxa"/>
          </w:tcPr>
          <w:p w14:paraId="3F7ACCBB" w14:textId="77777777" w:rsidR="006456BA" w:rsidRDefault="006456BA" w:rsidP="00237445">
            <w:r>
              <w:rPr>
                <w:b/>
                <w:sz w:val="16"/>
              </w:rPr>
              <w:t>Ce qu'il fait</w:t>
            </w:r>
          </w:p>
        </w:tc>
        <w:tc>
          <w:tcPr>
            <w:tcW w:w="2876" w:type="dxa"/>
          </w:tcPr>
          <w:p w14:paraId="650CF2C7" w14:textId="77777777" w:rsidR="006456BA" w:rsidRDefault="006456BA" w:rsidP="00237445">
            <w:r>
              <w:rPr>
                <w:b/>
                <w:sz w:val="16"/>
              </w:rPr>
              <w:t>Pourquoi il ne répond pas au besoin</w:t>
            </w:r>
          </w:p>
        </w:tc>
      </w:tr>
      <w:tr w:rsidR="006456BA" w14:paraId="69EB1689" w14:textId="77777777" w:rsidTr="00237445">
        <w:tc>
          <w:tcPr>
            <w:tcW w:w="2877" w:type="dxa"/>
          </w:tcPr>
          <w:p w14:paraId="489FC674" w14:textId="77777777" w:rsidR="006456BA" w:rsidRDefault="006456BA" w:rsidP="00237445">
            <w:proofErr w:type="spellStart"/>
            <w:r>
              <w:rPr>
                <w:sz w:val="16"/>
              </w:rPr>
              <w:t>AllTrails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Strava</w:t>
            </w:r>
            <w:proofErr w:type="spellEnd"/>
            <w:r>
              <w:rPr>
                <w:sz w:val="16"/>
              </w:rPr>
              <w:t>, Gaia GPS</w:t>
            </w:r>
          </w:p>
        </w:tc>
        <w:tc>
          <w:tcPr>
            <w:tcW w:w="2877" w:type="dxa"/>
          </w:tcPr>
          <w:p w14:paraId="348D3E23" w14:textId="77777777" w:rsidR="006456BA" w:rsidRDefault="006456BA" w:rsidP="00237445">
            <w:r>
              <w:rPr>
                <w:sz w:val="16"/>
              </w:rPr>
              <w:t>Recherche et suivi de sentiers cartographiés</w:t>
            </w:r>
          </w:p>
        </w:tc>
        <w:tc>
          <w:tcPr>
            <w:tcW w:w="2876" w:type="dxa"/>
          </w:tcPr>
          <w:p w14:paraId="29959112" w14:textId="77777777" w:rsidR="006456BA" w:rsidRDefault="006456BA" w:rsidP="00237445">
            <w:r>
              <w:rPr>
                <w:sz w:val="16"/>
              </w:rPr>
              <w:t>Aucun itinéraire hors sentier ; données et algorithmes fermés</w:t>
            </w:r>
          </w:p>
        </w:tc>
      </w:tr>
      <w:tr w:rsidR="006456BA" w14:paraId="27ECFB4F" w14:textId="77777777" w:rsidTr="00237445">
        <w:tc>
          <w:tcPr>
            <w:tcW w:w="2877" w:type="dxa"/>
          </w:tcPr>
          <w:p w14:paraId="7ACC6C0B" w14:textId="77777777" w:rsidR="006456BA" w:rsidRDefault="006456BA" w:rsidP="00237445">
            <w:r>
              <w:rPr>
                <w:sz w:val="16"/>
              </w:rPr>
              <w:t xml:space="preserve">OSRM, </w:t>
            </w:r>
            <w:proofErr w:type="spellStart"/>
            <w:r>
              <w:rPr>
                <w:sz w:val="16"/>
              </w:rPr>
              <w:t>GraphHopper</w:t>
            </w:r>
            <w:proofErr w:type="spellEnd"/>
            <w:r>
              <w:rPr>
                <w:sz w:val="16"/>
              </w:rPr>
              <w:t>, Valhalla</w:t>
            </w:r>
          </w:p>
        </w:tc>
        <w:tc>
          <w:tcPr>
            <w:tcW w:w="2877" w:type="dxa"/>
          </w:tcPr>
          <w:p w14:paraId="0F59DFE1" w14:textId="77777777" w:rsidR="006456BA" w:rsidRDefault="006456BA" w:rsidP="00237445">
            <w:r>
              <w:rPr>
                <w:sz w:val="16"/>
              </w:rPr>
              <w:t xml:space="preserve">Routage sur le graphe routier </w:t>
            </w:r>
            <w:proofErr w:type="spellStart"/>
            <w:r>
              <w:rPr>
                <w:sz w:val="16"/>
              </w:rPr>
              <w:t>OpenStreetMap</w:t>
            </w:r>
            <w:proofErr w:type="spellEnd"/>
          </w:p>
        </w:tc>
        <w:tc>
          <w:tcPr>
            <w:tcW w:w="2876" w:type="dxa"/>
          </w:tcPr>
          <w:p w14:paraId="05EE7436" w14:textId="77777777" w:rsidR="006456BA" w:rsidRDefault="006456BA" w:rsidP="00237445">
            <w:r>
              <w:rPr>
                <w:sz w:val="16"/>
              </w:rPr>
              <w:t>Le graphe est fait d'arcs existants ; aucune traversée de terrain</w:t>
            </w:r>
          </w:p>
        </w:tc>
      </w:tr>
      <w:tr w:rsidR="006456BA" w14:paraId="745F4A6F" w14:textId="77777777" w:rsidTr="00237445">
        <w:tc>
          <w:tcPr>
            <w:tcW w:w="2877" w:type="dxa"/>
          </w:tcPr>
          <w:p w14:paraId="4971C84F" w14:textId="77777777" w:rsidR="006456BA" w:rsidRPr="00DA5E04" w:rsidRDefault="006456BA" w:rsidP="00237445">
            <w:pPr>
              <w:rPr>
                <w:lang w:val="en-CA"/>
              </w:rPr>
            </w:pPr>
            <w:r w:rsidRPr="00DA5E04">
              <w:rPr>
                <w:sz w:val="16"/>
                <w:lang w:val="en-CA"/>
              </w:rPr>
              <w:t xml:space="preserve">GRASS </w:t>
            </w:r>
            <w:proofErr w:type="spellStart"/>
            <w:proofErr w:type="gramStart"/>
            <w:r w:rsidRPr="00DA5E04">
              <w:rPr>
                <w:sz w:val="16"/>
                <w:lang w:val="en-CA"/>
              </w:rPr>
              <w:t>r.walk</w:t>
            </w:r>
            <w:proofErr w:type="spellEnd"/>
            <w:proofErr w:type="gramEnd"/>
            <w:r w:rsidRPr="00DA5E04">
              <w:rPr>
                <w:sz w:val="16"/>
                <w:lang w:val="en-CA"/>
              </w:rPr>
              <w:t>, ArcGIS Path Distance</w:t>
            </w:r>
          </w:p>
        </w:tc>
        <w:tc>
          <w:tcPr>
            <w:tcW w:w="2877" w:type="dxa"/>
          </w:tcPr>
          <w:p w14:paraId="2D1E6AE6" w14:textId="77777777" w:rsidR="006456BA" w:rsidRDefault="006456BA" w:rsidP="00237445">
            <w:r>
              <w:rPr>
                <w:sz w:val="16"/>
              </w:rPr>
              <w:t>Chemin de moindre coût sur raster</w:t>
            </w:r>
          </w:p>
        </w:tc>
        <w:tc>
          <w:tcPr>
            <w:tcW w:w="2876" w:type="dxa"/>
          </w:tcPr>
          <w:p w14:paraId="02F7B820" w14:textId="77777777" w:rsidR="006456BA" w:rsidRDefault="006456BA" w:rsidP="00237445">
            <w:r>
              <w:rPr>
                <w:sz w:val="16"/>
              </w:rPr>
              <w:t>Outils experts hors ligne, sans acquisition automatique ni interface</w:t>
            </w:r>
          </w:p>
        </w:tc>
      </w:tr>
    </w:tbl>
    <w:p w14:paraId="597E18D3" w14:textId="77777777" w:rsidR="00145CC9" w:rsidRDefault="00145CC9" w:rsidP="00145CC9">
      <w:pPr>
        <w:spacing w:after="40"/>
      </w:pPr>
    </w:p>
    <w:p w14:paraId="3939111D" w14:textId="59540BA2" w:rsidR="00547613" w:rsidRDefault="00547613" w:rsidP="00145CC9">
      <w:pPr>
        <w:spacing w:after="40"/>
      </w:pPr>
      <w:r>
        <w:t xml:space="preserve">Donc aucun système ne combine l’acquisition automatisée, un modèle de coût de traverse et un routage hors sentier. </w:t>
      </w:r>
    </w:p>
    <w:p w14:paraId="6293BF15" w14:textId="77777777" w:rsidR="006508D5" w:rsidRDefault="006508D5" w:rsidP="006508D5"/>
    <w:p w14:paraId="59166218" w14:textId="77777777" w:rsidR="006508D5" w:rsidRDefault="006508D5" w:rsidP="006508D5">
      <w:pPr>
        <w:pStyle w:val="Heading1"/>
      </w:pPr>
      <w:bookmarkStart w:id="2" w:name="_Toc36634869"/>
      <w:r>
        <w:t>Chapitres suivant</w:t>
      </w:r>
      <w:bookmarkEnd w:id="2"/>
      <w:r>
        <w:t>s</w:t>
      </w:r>
    </w:p>
    <w:p w14:paraId="4ABE07E9" w14:textId="77777777" w:rsidR="006508D5" w:rsidRPr="006508D5" w:rsidRDefault="006508D5" w:rsidP="006508D5">
      <w:r w:rsidRPr="006508D5">
        <w:t>Les sections suivantes contiennent le corps du projet. Celui-ci est divisé en sections qui elles-mêmes sont divisées</w:t>
      </w:r>
      <w:r>
        <w:t xml:space="preserve"> </w:t>
      </w:r>
      <w:r w:rsidRPr="006508D5">
        <w:t>en sous-sections.</w:t>
      </w:r>
    </w:p>
    <w:p w14:paraId="774263A3" w14:textId="77777777" w:rsidR="006508D5" w:rsidRPr="006508D5" w:rsidRDefault="006508D5" w:rsidP="006508D5">
      <w:r w:rsidRPr="006508D5">
        <w:t>Ces sections présentent :</w:t>
      </w:r>
    </w:p>
    <w:p w14:paraId="48F556EE" w14:textId="77777777" w:rsidR="006508D5" w:rsidRDefault="006508D5" w:rsidP="006508D5">
      <w:pPr>
        <w:pStyle w:val="ListParagraph"/>
        <w:numPr>
          <w:ilvl w:val="0"/>
          <w:numId w:val="1"/>
        </w:numPr>
      </w:pPr>
      <w:proofErr w:type="gramStart"/>
      <w:r w:rsidRPr="006508D5">
        <w:t>une</w:t>
      </w:r>
      <w:proofErr w:type="gramEnd"/>
      <w:r w:rsidRPr="006508D5">
        <w:t xml:space="preserve"> introduction au sujet traité si cela est nécessaire;</w:t>
      </w:r>
    </w:p>
    <w:p w14:paraId="7CC245F4" w14:textId="77777777" w:rsidR="002F02A7" w:rsidRDefault="002F02A7" w:rsidP="002F02A7"/>
    <w:p w14:paraId="001B8A7D" w14:textId="77777777" w:rsidR="002F02A7" w:rsidRDefault="002F02A7" w:rsidP="002F02A7"/>
    <w:p w14:paraId="7F2D349E" w14:textId="77777777" w:rsidR="002F02A7" w:rsidRDefault="002F02A7" w:rsidP="002F02A7"/>
    <w:p w14:paraId="714B3891" w14:textId="77777777" w:rsidR="002F02A7" w:rsidRDefault="002F02A7" w:rsidP="002F02A7"/>
    <w:p w14:paraId="5FC41675" w14:textId="77777777" w:rsidR="002F02A7" w:rsidRDefault="002F02A7" w:rsidP="002F02A7"/>
    <w:p w14:paraId="57785AEA" w14:textId="77777777" w:rsidR="002F02A7" w:rsidRDefault="002F02A7" w:rsidP="002F02A7"/>
    <w:p w14:paraId="48923354" w14:textId="77777777" w:rsidR="002F02A7" w:rsidRDefault="002F02A7" w:rsidP="002F02A7"/>
    <w:p w14:paraId="2F66A6E2" w14:textId="77777777" w:rsidR="002F02A7" w:rsidRPr="006508D5" w:rsidRDefault="002F02A7" w:rsidP="002F02A7"/>
    <w:p w14:paraId="0714C5E6" w14:textId="637F26CB" w:rsidR="006508D5" w:rsidRDefault="00287D7D" w:rsidP="00287D7D">
      <w:pPr>
        <w:pStyle w:val="Heading2"/>
      </w:pPr>
      <w:r>
        <w:lastRenderedPageBreak/>
        <w:t>Technologies utilisées et justification des choix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87D7D" w14:paraId="38D14BD1" w14:textId="77777777" w:rsidTr="00287D7D">
        <w:tc>
          <w:tcPr>
            <w:tcW w:w="2876" w:type="dxa"/>
          </w:tcPr>
          <w:p w14:paraId="0C5110F8" w14:textId="12DB815F" w:rsidR="00287D7D" w:rsidRDefault="00287D7D" w:rsidP="00287D7D">
            <w:r>
              <w:t>Besoin</w:t>
            </w:r>
          </w:p>
        </w:tc>
        <w:tc>
          <w:tcPr>
            <w:tcW w:w="2877" w:type="dxa"/>
          </w:tcPr>
          <w:p w14:paraId="1D04C3FA" w14:textId="43568EFC" w:rsidR="00287D7D" w:rsidRDefault="00287D7D" w:rsidP="00287D7D">
            <w:r>
              <w:t>Technologie</w:t>
            </w:r>
          </w:p>
        </w:tc>
        <w:tc>
          <w:tcPr>
            <w:tcW w:w="2877" w:type="dxa"/>
          </w:tcPr>
          <w:p w14:paraId="5ADF050B" w14:textId="59EC340F" w:rsidR="00287D7D" w:rsidRDefault="00287D7D" w:rsidP="00287D7D">
            <w:r>
              <w:t>Justification</w:t>
            </w:r>
          </w:p>
        </w:tc>
      </w:tr>
      <w:tr w:rsidR="00287D7D" w14:paraId="146509B0" w14:textId="77777777" w:rsidTr="00287D7D">
        <w:tc>
          <w:tcPr>
            <w:tcW w:w="2876" w:type="dxa"/>
          </w:tcPr>
          <w:p w14:paraId="50565C14" w14:textId="6F534354" w:rsidR="00287D7D" w:rsidRDefault="00287D7D" w:rsidP="00287D7D">
            <w:proofErr w:type="spellStart"/>
            <w:r>
              <w:t>Language</w:t>
            </w:r>
            <w:proofErr w:type="spellEnd"/>
            <w:r>
              <w:t xml:space="preserve"> back end</w:t>
            </w:r>
          </w:p>
        </w:tc>
        <w:tc>
          <w:tcPr>
            <w:tcW w:w="2877" w:type="dxa"/>
          </w:tcPr>
          <w:p w14:paraId="1C174C3A" w14:textId="54C08DE4" w:rsidR="00287D7D" w:rsidRDefault="002F02A7" w:rsidP="00287D7D">
            <w:r>
              <w:t>Python 3.1+</w:t>
            </w:r>
          </w:p>
        </w:tc>
        <w:tc>
          <w:tcPr>
            <w:tcW w:w="2877" w:type="dxa"/>
          </w:tcPr>
          <w:p w14:paraId="44D40232" w14:textId="235197B1" w:rsidR="00287D7D" w:rsidRDefault="002F02A7" w:rsidP="00287D7D">
            <w:proofErr w:type="spellStart"/>
            <w:r>
              <w:t>Language</w:t>
            </w:r>
            <w:proofErr w:type="spellEnd"/>
            <w:r>
              <w:t xml:space="preserve"> déjà connu, simple, Écosystème de bibliothèque très complet. Code facilement testable. </w:t>
            </w:r>
          </w:p>
        </w:tc>
      </w:tr>
      <w:tr w:rsidR="00287D7D" w14:paraId="69F91D8E" w14:textId="77777777" w:rsidTr="00287D7D">
        <w:tc>
          <w:tcPr>
            <w:tcW w:w="2876" w:type="dxa"/>
          </w:tcPr>
          <w:p w14:paraId="03317065" w14:textId="0D20A39C" w:rsidR="00287D7D" w:rsidRDefault="00287D7D" w:rsidP="00287D7D">
            <w:proofErr w:type="gramStart"/>
            <w:r>
              <w:t>front</w:t>
            </w:r>
            <w:proofErr w:type="gramEnd"/>
            <w:r>
              <w:t xml:space="preserve"> end</w:t>
            </w:r>
          </w:p>
        </w:tc>
        <w:tc>
          <w:tcPr>
            <w:tcW w:w="2877" w:type="dxa"/>
          </w:tcPr>
          <w:p w14:paraId="1AB182CC" w14:textId="00736113" w:rsidR="00287D7D" w:rsidRDefault="002F02A7" w:rsidP="00287D7D">
            <w:proofErr w:type="spellStart"/>
            <w:r>
              <w:t>React</w:t>
            </w:r>
            <w:proofErr w:type="spellEnd"/>
            <w:r>
              <w:t xml:space="preserve">, </w:t>
            </w:r>
            <w:proofErr w:type="spellStart"/>
            <w:r>
              <w:t>TypeScript</w:t>
            </w:r>
            <w:proofErr w:type="spellEnd"/>
            <w:r>
              <w:t xml:space="preserve">, Vite, </w:t>
            </w:r>
            <w:proofErr w:type="spellStart"/>
            <w:r>
              <w:t>tailwind</w:t>
            </w:r>
            <w:proofErr w:type="spellEnd"/>
            <w:r>
              <w:t xml:space="preserve"> 4</w:t>
            </w:r>
          </w:p>
        </w:tc>
        <w:tc>
          <w:tcPr>
            <w:tcW w:w="2877" w:type="dxa"/>
          </w:tcPr>
          <w:p w14:paraId="26F3971E" w14:textId="77777777" w:rsidR="00287D7D" w:rsidRDefault="00287D7D" w:rsidP="00287D7D"/>
        </w:tc>
      </w:tr>
      <w:tr w:rsidR="00287D7D" w14:paraId="7A205A17" w14:textId="77777777" w:rsidTr="00287D7D">
        <w:tc>
          <w:tcPr>
            <w:tcW w:w="2876" w:type="dxa"/>
          </w:tcPr>
          <w:p w14:paraId="38156028" w14:textId="462D2682" w:rsidR="00287D7D" w:rsidRDefault="00287D7D" w:rsidP="00287D7D">
            <w:r>
              <w:t>API</w:t>
            </w:r>
          </w:p>
        </w:tc>
        <w:tc>
          <w:tcPr>
            <w:tcW w:w="2877" w:type="dxa"/>
          </w:tcPr>
          <w:p w14:paraId="2716A411" w14:textId="7CD82958" w:rsidR="00287D7D" w:rsidRDefault="002F02A7" w:rsidP="00287D7D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  <w:tc>
          <w:tcPr>
            <w:tcW w:w="2877" w:type="dxa"/>
          </w:tcPr>
          <w:p w14:paraId="2AA0E93C" w14:textId="77777777" w:rsidR="00287D7D" w:rsidRDefault="00287D7D" w:rsidP="00287D7D"/>
        </w:tc>
      </w:tr>
      <w:tr w:rsidR="00287D7D" w14:paraId="4CBF91C7" w14:textId="77777777" w:rsidTr="00287D7D">
        <w:tc>
          <w:tcPr>
            <w:tcW w:w="2876" w:type="dxa"/>
          </w:tcPr>
          <w:p w14:paraId="14EFD19E" w14:textId="3CBB5FB6" w:rsidR="00287D7D" w:rsidRDefault="00287D7D" w:rsidP="00287D7D">
            <w:r>
              <w:t>Calculs</w:t>
            </w:r>
          </w:p>
        </w:tc>
        <w:tc>
          <w:tcPr>
            <w:tcW w:w="2877" w:type="dxa"/>
          </w:tcPr>
          <w:p w14:paraId="4F4945A2" w14:textId="01AE6007" w:rsidR="00287D7D" w:rsidRDefault="002F02A7" w:rsidP="00287D7D"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rasterio</w:t>
            </w:r>
            <w:proofErr w:type="spellEnd"/>
          </w:p>
        </w:tc>
        <w:tc>
          <w:tcPr>
            <w:tcW w:w="2877" w:type="dxa"/>
          </w:tcPr>
          <w:p w14:paraId="49012A46" w14:textId="1AA71B60" w:rsidR="00287D7D" w:rsidRDefault="002F02A7" w:rsidP="00287D7D">
            <w:r>
              <w:t xml:space="preserve">La structure </w:t>
            </w:r>
            <w:proofErr w:type="spellStart"/>
            <w:r>
              <w:t>numpy</w:t>
            </w:r>
            <w:proofErr w:type="spellEnd"/>
            <w:r>
              <w:t xml:space="preserve"> </w:t>
            </w:r>
            <w:proofErr w:type="spellStart"/>
            <w:r>
              <w:t>ndarray</w:t>
            </w:r>
            <w:proofErr w:type="spellEnd"/>
            <w:r>
              <w:t xml:space="preserve"> est fondamentale pour représenter couches.</w:t>
            </w:r>
          </w:p>
        </w:tc>
      </w:tr>
      <w:tr w:rsidR="00287D7D" w14:paraId="0BB9F201" w14:textId="77777777" w:rsidTr="00287D7D">
        <w:tc>
          <w:tcPr>
            <w:tcW w:w="2876" w:type="dxa"/>
          </w:tcPr>
          <w:p w14:paraId="6C484AAB" w14:textId="1933DE85" w:rsidR="00287D7D" w:rsidRDefault="00287D7D" w:rsidP="00287D7D">
            <w:r>
              <w:t>Cache</w:t>
            </w:r>
          </w:p>
        </w:tc>
        <w:tc>
          <w:tcPr>
            <w:tcW w:w="2877" w:type="dxa"/>
          </w:tcPr>
          <w:p w14:paraId="2C6577FC" w14:textId="46C89846" w:rsidR="00287D7D" w:rsidRDefault="002F02A7" w:rsidP="00287D7D">
            <w:r>
              <w:t xml:space="preserve">SQLite et </w:t>
            </w:r>
            <w:proofErr w:type="spellStart"/>
            <w:r>
              <w:t>geoTIFF</w:t>
            </w:r>
            <w:proofErr w:type="spellEnd"/>
            <w:r>
              <w:t xml:space="preserve"> sur disque</w:t>
            </w:r>
          </w:p>
        </w:tc>
        <w:tc>
          <w:tcPr>
            <w:tcW w:w="2877" w:type="dxa"/>
          </w:tcPr>
          <w:p w14:paraId="4BB8CDBF" w14:textId="6DA59958" w:rsidR="00287D7D" w:rsidRDefault="002F02A7" w:rsidP="00287D7D">
            <w:r>
              <w:rPr>
                <w:sz w:val="16"/>
              </w:rPr>
              <w:t>Aucun serveur à installer, index interrogeable, tuiles réutilisables</w:t>
            </w:r>
          </w:p>
        </w:tc>
      </w:tr>
      <w:tr w:rsidR="00287D7D" w14:paraId="43FB9FAF" w14:textId="77777777" w:rsidTr="00287D7D">
        <w:tc>
          <w:tcPr>
            <w:tcW w:w="2876" w:type="dxa"/>
          </w:tcPr>
          <w:p w14:paraId="7785CD21" w14:textId="02BFD9CB" w:rsidR="00287D7D" w:rsidRDefault="00287D7D" w:rsidP="00287D7D">
            <w:r>
              <w:t>Cartographie</w:t>
            </w:r>
          </w:p>
        </w:tc>
        <w:tc>
          <w:tcPr>
            <w:tcW w:w="2877" w:type="dxa"/>
          </w:tcPr>
          <w:p w14:paraId="631B50BD" w14:textId="0322AE09" w:rsidR="00287D7D" w:rsidRDefault="002F02A7" w:rsidP="00287D7D">
            <w:r>
              <w:t>Leaflet</w:t>
            </w:r>
          </w:p>
        </w:tc>
        <w:tc>
          <w:tcPr>
            <w:tcW w:w="2877" w:type="dxa"/>
          </w:tcPr>
          <w:p w14:paraId="29F55647" w14:textId="77777777" w:rsidR="00287D7D" w:rsidRDefault="00287D7D" w:rsidP="00287D7D"/>
        </w:tc>
      </w:tr>
      <w:tr w:rsidR="00287D7D" w14:paraId="61908ECE" w14:textId="77777777" w:rsidTr="00287D7D">
        <w:tc>
          <w:tcPr>
            <w:tcW w:w="2876" w:type="dxa"/>
          </w:tcPr>
          <w:p w14:paraId="75711F09" w14:textId="593275D4" w:rsidR="00287D7D" w:rsidRDefault="00287D7D" w:rsidP="00287D7D">
            <w:r>
              <w:t>Analyse</w:t>
            </w:r>
          </w:p>
        </w:tc>
        <w:tc>
          <w:tcPr>
            <w:tcW w:w="2877" w:type="dxa"/>
          </w:tcPr>
          <w:p w14:paraId="0FC09595" w14:textId="77777777" w:rsidR="00287D7D" w:rsidRDefault="00287D7D" w:rsidP="00287D7D"/>
        </w:tc>
        <w:tc>
          <w:tcPr>
            <w:tcW w:w="2877" w:type="dxa"/>
          </w:tcPr>
          <w:p w14:paraId="6A372B99" w14:textId="77777777" w:rsidR="00287D7D" w:rsidRDefault="00287D7D" w:rsidP="00287D7D"/>
        </w:tc>
      </w:tr>
    </w:tbl>
    <w:p w14:paraId="6AF46FB5" w14:textId="77777777" w:rsidR="00287D7D" w:rsidRPr="006508D5" w:rsidRDefault="00287D7D" w:rsidP="00287D7D"/>
    <w:p w14:paraId="481264FF" w14:textId="77777777" w:rsidR="00287D7D" w:rsidRDefault="006508D5" w:rsidP="006508D5">
      <w:pPr>
        <w:pStyle w:val="ListParagraph"/>
        <w:numPr>
          <w:ilvl w:val="0"/>
          <w:numId w:val="1"/>
        </w:numPr>
      </w:pPr>
      <w:proofErr w:type="gramStart"/>
      <w:r w:rsidRPr="006508D5">
        <w:t>la</w:t>
      </w:r>
      <w:proofErr w:type="gramEnd"/>
      <w:r w:rsidRPr="006508D5">
        <w:t xml:space="preserve"> documentation technique (spécifications, architecture, conception)</w:t>
      </w:r>
    </w:p>
    <w:p w14:paraId="42F8CF70" w14:textId="77F856EB" w:rsidR="006508D5" w:rsidRDefault="00287D7D" w:rsidP="00287D7D">
      <w:pPr>
        <w:pStyle w:val="ListParagraph"/>
        <w:numPr>
          <w:ilvl w:val="0"/>
          <w:numId w:val="2"/>
        </w:numPr>
      </w:pPr>
      <w:r>
        <w:t xml:space="preserve">Annexes : </w:t>
      </w:r>
    </w:p>
    <w:p w14:paraId="555BF064" w14:textId="0F0AE67D" w:rsidR="00287D7D" w:rsidRPr="006508D5" w:rsidRDefault="00287D7D" w:rsidP="00287D7D">
      <w:pPr>
        <w:pStyle w:val="ListParagraph"/>
      </w:pPr>
    </w:p>
    <w:p w14:paraId="5E3ACF15" w14:textId="77777777" w:rsidR="006508D5" w:rsidRDefault="006508D5" w:rsidP="006508D5">
      <w:pPr>
        <w:pStyle w:val="ListParagraph"/>
        <w:numPr>
          <w:ilvl w:val="0"/>
          <w:numId w:val="1"/>
        </w:numPr>
      </w:pPr>
      <w:proofErr w:type="gramStart"/>
      <w:r w:rsidRPr="006508D5">
        <w:t>la</w:t>
      </w:r>
      <w:proofErr w:type="gramEnd"/>
      <w:r w:rsidRPr="006508D5">
        <w:t xml:space="preserve"> documentation pour l'utilisation (compilation, installation, interface, API, utilisation);</w:t>
      </w:r>
    </w:p>
    <w:p w14:paraId="17C5A58F" w14:textId="4396A98E" w:rsidR="00287D7D" w:rsidRDefault="00287D7D" w:rsidP="00287D7D">
      <w:pPr>
        <w:pStyle w:val="ListParagraph"/>
        <w:numPr>
          <w:ilvl w:val="0"/>
          <w:numId w:val="2"/>
        </w:numPr>
      </w:pPr>
      <w:r>
        <w:t xml:space="preserve">Annexe : </w:t>
      </w:r>
    </w:p>
    <w:p w14:paraId="112738D7" w14:textId="30390D72" w:rsidR="006508D5" w:rsidRPr="006508D5" w:rsidRDefault="006508D5" w:rsidP="006508D5">
      <w:pPr>
        <w:pStyle w:val="ListParagraph"/>
        <w:numPr>
          <w:ilvl w:val="0"/>
          <w:numId w:val="1"/>
        </w:numPr>
      </w:pPr>
      <w:proofErr w:type="gramStart"/>
      <w:r w:rsidRPr="006508D5">
        <w:t>les</w:t>
      </w:r>
      <w:proofErr w:type="gramEnd"/>
      <w:r w:rsidRPr="006508D5">
        <w:t xml:space="preserve"> tests effectuées et les résultats obtenus;</w:t>
      </w:r>
    </w:p>
    <w:p w14:paraId="28BC4C46" w14:textId="77777777" w:rsidR="006508D5" w:rsidRDefault="006508D5" w:rsidP="006508D5">
      <w:pPr>
        <w:pStyle w:val="ListParagraph"/>
        <w:numPr>
          <w:ilvl w:val="0"/>
          <w:numId w:val="1"/>
        </w:numPr>
      </w:pPr>
      <w:r w:rsidRPr="006508D5">
        <w:t>Une analyse des résultats si cela est pertinent.</w:t>
      </w:r>
    </w:p>
    <w:p w14:paraId="5AC6EDCC" w14:textId="77777777" w:rsidR="006508D5" w:rsidRPr="006508D5" w:rsidRDefault="006508D5" w:rsidP="006508D5"/>
    <w:p w14:paraId="1C9D992E" w14:textId="77777777" w:rsidR="006508D5" w:rsidRPr="006508D5" w:rsidRDefault="006508D5" w:rsidP="006508D5">
      <w:pPr>
        <w:pStyle w:val="Heading1"/>
      </w:pPr>
      <w:bookmarkStart w:id="3" w:name="_Toc36634870"/>
      <w:r>
        <w:t>Conclusion</w:t>
      </w:r>
      <w:bookmarkEnd w:id="3"/>
    </w:p>
    <w:p w14:paraId="650A4D07" w14:textId="2E75E3BF" w:rsidR="006508D5" w:rsidRDefault="006508D5" w:rsidP="006508D5">
      <w:r w:rsidRPr="006508D5">
        <w:t xml:space="preserve">La conclusion effectue un retour sur </w:t>
      </w:r>
      <w:r>
        <w:t>ce</w:t>
      </w:r>
      <w:r w:rsidRPr="006508D5">
        <w:t xml:space="preserve"> travail. Expliquez les problèmes rencontrés lors de la réalisation de votre projet. Il est souhaitable de mentionner les perspectives de développements futurs.</w:t>
      </w:r>
    </w:p>
    <w:p w14:paraId="67E44317" w14:textId="2E75E3BF" w:rsidR="006508D5" w:rsidRPr="006508D5" w:rsidRDefault="006508D5" w:rsidP="006508D5">
      <w:pPr>
        <w:pStyle w:val="Heading1"/>
      </w:pPr>
      <w:bookmarkStart w:id="4" w:name="_Toc36634871"/>
      <w:r>
        <w:t>Annexes</w:t>
      </w:r>
      <w:bookmarkEnd w:id="4"/>
    </w:p>
    <w:p w14:paraId="3AEEC3B7" w14:textId="77777777" w:rsidR="006508D5" w:rsidRDefault="006508D5" w:rsidP="006508D5">
      <w:r w:rsidRPr="006508D5">
        <w:t>Ces sections sont optionnelles.  On met ici tout ce qui est trop lourd pour être intégré dans le texte.  On peut y mettre par exemple, des bouts de code ou d'algorithme qui sont trop long pour le texte. On peut y mettre le mandat original ainsi que les documents produits en cours de projets.</w:t>
      </w:r>
    </w:p>
    <w:p w14:paraId="3CF93604" w14:textId="77777777" w:rsidR="00A04BA7" w:rsidRDefault="00A04BA7" w:rsidP="006508D5"/>
    <w:p w14:paraId="45AEBC3F" w14:textId="77777777" w:rsidR="00A04BA7" w:rsidRDefault="00A04BA7" w:rsidP="006508D5"/>
    <w:p w14:paraId="55AD8B15" w14:textId="77777777" w:rsidR="00A04BA7" w:rsidRDefault="00A04BA7" w:rsidP="006508D5"/>
    <w:p w14:paraId="3DA56F24" w14:textId="77777777" w:rsidR="00A04BA7" w:rsidRDefault="00A04BA7" w:rsidP="006508D5"/>
    <w:p w14:paraId="3745C02F" w14:textId="77777777" w:rsidR="00A04BA7" w:rsidRDefault="00A04BA7" w:rsidP="006508D5"/>
    <w:p w14:paraId="7293BB1C" w14:textId="77777777" w:rsidR="00A04BA7" w:rsidRDefault="00A04BA7" w:rsidP="006508D5"/>
    <w:p w14:paraId="33FAD36F" w14:textId="77777777" w:rsidR="00A04BA7" w:rsidRDefault="00A04BA7" w:rsidP="006508D5"/>
    <w:p w14:paraId="38048A27" w14:textId="77777777" w:rsidR="00A04BA7" w:rsidRDefault="00A04BA7" w:rsidP="006508D5"/>
    <w:p w14:paraId="4AD58520" w14:textId="77777777" w:rsidR="00A04BA7" w:rsidRDefault="00A04BA7" w:rsidP="006508D5"/>
    <w:p w14:paraId="25C8F50F" w14:textId="77777777" w:rsidR="00A04BA7" w:rsidRDefault="00A04BA7" w:rsidP="006508D5"/>
    <w:p w14:paraId="43B12E90" w14:textId="77777777" w:rsidR="00A04BA7" w:rsidRDefault="00A04BA7" w:rsidP="006508D5"/>
    <w:p w14:paraId="7EA4229C" w14:textId="77777777" w:rsidR="00A04BA7" w:rsidRDefault="00A04BA7" w:rsidP="006508D5"/>
    <w:p w14:paraId="116D771A" w14:textId="77777777" w:rsidR="00A04BA7" w:rsidRDefault="00A04BA7" w:rsidP="006508D5"/>
    <w:p w14:paraId="136D45AC" w14:textId="77777777" w:rsidR="00A04BA7" w:rsidRDefault="00A04BA7" w:rsidP="006508D5"/>
    <w:p w14:paraId="0EB42BBB" w14:textId="77777777" w:rsidR="00A04BA7" w:rsidRDefault="00A04BA7" w:rsidP="006508D5"/>
    <w:p w14:paraId="50E65FD1" w14:textId="77777777" w:rsidR="00A04BA7" w:rsidRDefault="00A04BA7" w:rsidP="006508D5"/>
    <w:p w14:paraId="3ED466DF" w14:textId="77777777" w:rsidR="00A04BA7" w:rsidRDefault="00A04BA7" w:rsidP="006508D5"/>
    <w:p w14:paraId="4A589975" w14:textId="77777777" w:rsidR="00A04BA7" w:rsidRDefault="00A04BA7" w:rsidP="006508D5"/>
    <w:p w14:paraId="133B9BF6" w14:textId="77777777" w:rsidR="00A04BA7" w:rsidRDefault="00A04BA7" w:rsidP="006508D5"/>
    <w:p w14:paraId="5C026EBD" w14:textId="77777777" w:rsidR="00A04BA7" w:rsidRDefault="00A04BA7" w:rsidP="006508D5"/>
    <w:p w14:paraId="6247F4BE" w14:textId="77777777" w:rsidR="00A04BA7" w:rsidRDefault="00A04BA7" w:rsidP="006508D5"/>
    <w:p w14:paraId="71FCC3AE" w14:textId="77777777" w:rsidR="00A04BA7" w:rsidRDefault="00A04BA7" w:rsidP="006508D5"/>
    <w:p w14:paraId="06B199A1" w14:textId="77777777" w:rsidR="00A04BA7" w:rsidRDefault="00A04BA7" w:rsidP="006508D5"/>
    <w:p w14:paraId="76B1F1E0" w14:textId="77777777" w:rsidR="00A04BA7" w:rsidRDefault="00A04BA7" w:rsidP="006508D5"/>
    <w:p w14:paraId="5DEB73A7" w14:textId="513D0F04" w:rsidR="006508D5" w:rsidRDefault="006508D5" w:rsidP="00A04BA7">
      <w:pPr>
        <w:pStyle w:val="Heading1"/>
      </w:pPr>
      <w:bookmarkStart w:id="5" w:name="_Toc36634872"/>
      <w:r>
        <w:t>Références</w:t>
      </w:r>
      <w:bookmarkEnd w:id="5"/>
    </w:p>
    <w:p w14:paraId="0E907984" w14:textId="77777777" w:rsidR="00240D7F" w:rsidRPr="00A04BA7" w:rsidRDefault="00240D7F" w:rsidP="00240D7F">
      <w:pPr>
        <w:rPr>
          <w:rFonts w:cstheme="minorHAnsi"/>
        </w:rPr>
      </w:pPr>
      <w:r w:rsidRPr="00A04BA7">
        <w:rPr>
          <w:rFonts w:cstheme="minorHAnsi"/>
          <w:b/>
        </w:rPr>
        <w:t>Modèles de coût et physiologie</w:t>
      </w:r>
    </w:p>
    <w:p w14:paraId="57926C3B" w14:textId="77777777" w:rsidR="00240D7F" w:rsidRPr="00A04BA7" w:rsidRDefault="00240D7F" w:rsidP="00240D7F">
      <w:pPr>
        <w:pStyle w:val="ListParagraph"/>
        <w:spacing w:after="40"/>
        <w:ind w:left="432"/>
        <w:rPr>
          <w:rFonts w:cstheme="minorHAnsi"/>
          <w:lang w:val="en-CA"/>
        </w:rPr>
      </w:pPr>
      <w:r w:rsidRPr="003C0E18">
        <w:rPr>
          <w:rFonts w:cstheme="minorHAnsi"/>
          <w:lang w:val="en-CA"/>
        </w:rPr>
        <w:t xml:space="preserve">- TOBLER, W. (1993). </w:t>
      </w:r>
      <w:r w:rsidRPr="00A04BA7">
        <w:rPr>
          <w:rFonts w:cstheme="minorHAnsi"/>
          <w:lang w:val="en-CA"/>
        </w:rPr>
        <w:t>Three Presentations on Geographical Analysis and Modeling. National Center for Geographic Information and Analysis, rapport technique 93-1.</w:t>
      </w:r>
    </w:p>
    <w:p w14:paraId="1D7ADF5E" w14:textId="77777777" w:rsidR="00240D7F" w:rsidRPr="00A04BA7" w:rsidRDefault="00240D7F" w:rsidP="00240D7F">
      <w:pPr>
        <w:pStyle w:val="ListParagraph"/>
        <w:spacing w:after="40"/>
        <w:ind w:left="432"/>
        <w:rPr>
          <w:rFonts w:cstheme="minorHAnsi"/>
          <w:lang w:val="en-CA"/>
        </w:rPr>
      </w:pPr>
      <w:r w:rsidRPr="00A04BA7">
        <w:rPr>
          <w:rFonts w:cstheme="minorHAnsi"/>
          <w:lang w:val="en-CA"/>
        </w:rPr>
        <w:t>- NAISMITH, W. W. (1892). Excursions. Scottish Mountaineering Club Journal, 2(3).</w:t>
      </w:r>
    </w:p>
    <w:p w14:paraId="0DD7D266" w14:textId="59B0A070" w:rsidR="00240D7F" w:rsidRPr="00A04BA7" w:rsidRDefault="00240D7F" w:rsidP="00240D7F">
      <w:pPr>
        <w:pStyle w:val="ListParagraph"/>
        <w:spacing w:after="40"/>
        <w:ind w:left="432"/>
        <w:rPr>
          <w:rFonts w:cstheme="minorHAnsi"/>
          <w:lang w:val="en-CA"/>
        </w:rPr>
      </w:pPr>
      <w:r w:rsidRPr="00A04BA7">
        <w:rPr>
          <w:rFonts w:cstheme="minorHAnsi"/>
        </w:rPr>
        <w:t xml:space="preserve">- MINETTI, A. E. et coll. </w:t>
      </w:r>
      <w:r w:rsidRPr="00A04BA7">
        <w:rPr>
          <w:rFonts w:cstheme="minorHAnsi"/>
          <w:lang w:val="en-CA"/>
        </w:rPr>
        <w:t>(2002). Energy cost of walking and running at extreme uphill and downhill slopes. Journal of Applied Physiology, 93(3)</w:t>
      </w:r>
    </w:p>
    <w:p w14:paraId="3474E4D9" w14:textId="29630B7D" w:rsidR="00145CC9" w:rsidRPr="00A04BA7" w:rsidRDefault="00145CC9" w:rsidP="00145CC9">
      <w:pPr>
        <w:pStyle w:val="ListParagraph"/>
        <w:spacing w:after="40"/>
        <w:ind w:left="432"/>
        <w:rPr>
          <w:rFonts w:cstheme="minorHAnsi"/>
          <w:lang w:val="en-CA"/>
        </w:rPr>
      </w:pPr>
      <w:r w:rsidRPr="00A04BA7">
        <w:rPr>
          <w:rFonts w:cstheme="minorHAnsi"/>
          <w:lang w:val="en-CA"/>
        </w:rPr>
        <w:t>- WEST, J. B. (1996). Prediction of barometric pressures at high altitude with the use of model atmospheres. Journal of Applied Physiology, 81(4)</w:t>
      </w:r>
    </w:p>
    <w:p w14:paraId="40F28F6B" w14:textId="77777777" w:rsidR="00145CC9" w:rsidRPr="00A04BA7" w:rsidRDefault="00145CC9" w:rsidP="00240D7F">
      <w:pPr>
        <w:pStyle w:val="ListParagraph"/>
        <w:spacing w:after="40"/>
        <w:ind w:left="432"/>
        <w:rPr>
          <w:rFonts w:cstheme="minorHAnsi"/>
          <w:lang w:val="en-CA"/>
        </w:rPr>
      </w:pPr>
    </w:p>
    <w:p w14:paraId="62AB26C2" w14:textId="203D5587" w:rsidR="00A04BA7" w:rsidRPr="00A04BA7" w:rsidRDefault="00A04BA7" w:rsidP="00A04BA7">
      <w:pPr>
        <w:rPr>
          <w:rFonts w:cstheme="minorHAnsi"/>
          <w:b/>
        </w:rPr>
      </w:pPr>
      <w:r w:rsidRPr="00A04BA7">
        <w:rPr>
          <w:rFonts w:cstheme="minorHAnsi"/>
          <w:b/>
        </w:rPr>
        <w:t>Algorithmes de recherche de chemin</w:t>
      </w:r>
    </w:p>
    <w:p w14:paraId="108A117D" w14:textId="65167BE9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Theme="minorHAnsi" w:hAnsiTheme="minorHAnsi" w:cstheme="minorHAnsi"/>
          <w:sz w:val="20"/>
          <w:szCs w:val="20"/>
        </w:rPr>
      </w:pPr>
      <w:r w:rsidRPr="00A04BA7">
        <w:rPr>
          <w:rFonts w:asciiTheme="minorHAnsi" w:hAnsiTheme="minorHAnsi" w:cstheme="minorHAnsi"/>
          <w:sz w:val="20"/>
          <w:szCs w:val="20"/>
        </w:rPr>
        <w:t xml:space="preserve">DIJKSTRA, E. W. (1959). A note on two problems in connexion with graphs. </w:t>
      </w:r>
      <w:proofErr w:type="spellStart"/>
      <w:r w:rsidRPr="00A04BA7">
        <w:rPr>
          <w:rStyle w:val="Emphasis"/>
          <w:rFonts w:asciiTheme="minorHAnsi" w:hAnsiTheme="minorHAnsi" w:cstheme="minorHAnsi"/>
          <w:sz w:val="20"/>
          <w:szCs w:val="20"/>
        </w:rPr>
        <w:t>Numerische</w:t>
      </w:r>
      <w:proofErr w:type="spellEnd"/>
      <w:r w:rsidRPr="00A04BA7">
        <w:rPr>
          <w:rStyle w:val="Emphasis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04BA7">
        <w:rPr>
          <w:rStyle w:val="Emphasis"/>
          <w:rFonts w:asciiTheme="minorHAnsi" w:hAnsiTheme="minorHAnsi" w:cstheme="minorHAnsi"/>
          <w:sz w:val="20"/>
          <w:szCs w:val="20"/>
        </w:rPr>
        <w:t>Mathematik</w:t>
      </w:r>
      <w:proofErr w:type="spellEnd"/>
    </w:p>
    <w:p w14:paraId="4351C41F" w14:textId="6CF325B0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Theme="minorHAnsi" w:hAnsiTheme="minorHAnsi" w:cstheme="minorHAnsi"/>
          <w:sz w:val="20"/>
          <w:szCs w:val="20"/>
        </w:rPr>
      </w:pPr>
      <w:r w:rsidRPr="00A04BA7">
        <w:rPr>
          <w:rFonts w:asciiTheme="minorHAnsi" w:hAnsiTheme="minorHAnsi" w:cstheme="minorHAnsi"/>
          <w:sz w:val="20"/>
          <w:szCs w:val="20"/>
          <w:lang w:val="fr-CA"/>
        </w:rPr>
        <w:lastRenderedPageBreak/>
        <w:t xml:space="preserve">HART, P. E., NILSSON, N. J. et RAPHAEL, B. (1968). </w:t>
      </w:r>
      <w:r w:rsidRPr="00A04BA7">
        <w:rPr>
          <w:rFonts w:asciiTheme="minorHAnsi" w:hAnsiTheme="minorHAnsi" w:cstheme="minorHAnsi"/>
          <w:sz w:val="20"/>
          <w:szCs w:val="20"/>
        </w:rPr>
        <w:t xml:space="preserve">A Formal Basis for the Heuristic Determination of Minimum Cost Paths. </w:t>
      </w:r>
      <w:r w:rsidRPr="00A04BA7">
        <w:rPr>
          <w:rStyle w:val="Emphasis"/>
          <w:rFonts w:asciiTheme="minorHAnsi" w:hAnsiTheme="minorHAnsi" w:cstheme="minorHAnsi"/>
          <w:sz w:val="20"/>
          <w:szCs w:val="20"/>
        </w:rPr>
        <w:t>IEEE Transactions on Systems Science and Cybernetics</w:t>
      </w:r>
      <w:r w:rsidRPr="00A04BA7">
        <w:rPr>
          <w:rFonts w:asciiTheme="minorHAnsi" w:hAnsiTheme="minorHAnsi" w:cstheme="minorHAnsi"/>
          <w:sz w:val="20"/>
          <w:szCs w:val="20"/>
        </w:rPr>
        <w:t>, 4(2),</w:t>
      </w:r>
    </w:p>
    <w:p w14:paraId="44A8F30A" w14:textId="0EF2C835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Theme="minorHAnsi" w:hAnsiTheme="minorHAnsi" w:cstheme="minorHAnsi"/>
          <w:sz w:val="20"/>
          <w:szCs w:val="20"/>
        </w:rPr>
      </w:pPr>
      <w:r w:rsidRPr="00A04BA7">
        <w:rPr>
          <w:rFonts w:asciiTheme="minorHAnsi" w:hAnsiTheme="minorHAnsi" w:cstheme="minorHAnsi"/>
          <w:sz w:val="20"/>
          <w:szCs w:val="20"/>
        </w:rPr>
        <w:t xml:space="preserve">POHL, I. (1971). Bi-directional search. </w:t>
      </w:r>
      <w:r w:rsidRPr="00A04BA7">
        <w:rPr>
          <w:rStyle w:val="Emphasis"/>
          <w:rFonts w:asciiTheme="minorHAnsi" w:hAnsiTheme="minorHAnsi" w:cstheme="minorHAnsi"/>
          <w:sz w:val="20"/>
          <w:szCs w:val="20"/>
        </w:rPr>
        <w:t>Machine Intelligence</w:t>
      </w:r>
    </w:p>
    <w:p w14:paraId="6C803C26" w14:textId="2414DCE3" w:rsidR="00240D7F" w:rsidRPr="00A04BA7" w:rsidRDefault="00A04BA7" w:rsidP="006508D5">
      <w:pPr>
        <w:pStyle w:val="ListParagraph"/>
        <w:numPr>
          <w:ilvl w:val="0"/>
          <w:numId w:val="2"/>
        </w:numPr>
        <w:rPr>
          <w:rFonts w:cstheme="minorHAnsi"/>
        </w:rPr>
      </w:pPr>
      <w:r w:rsidRPr="00A04BA7">
        <w:rPr>
          <w:rFonts w:cstheme="minorHAnsi"/>
          <w:lang w:val="en-CA"/>
        </w:rPr>
        <w:t xml:space="preserve">PATEL, A. </w:t>
      </w:r>
      <w:r w:rsidRPr="00A04BA7">
        <w:rPr>
          <w:rFonts w:cstheme="minorHAnsi"/>
          <w:i/>
          <w:iCs/>
          <w:lang w:val="en-CA"/>
        </w:rPr>
        <w:t>Heuristics</w:t>
      </w:r>
      <w:r w:rsidRPr="00A04BA7">
        <w:rPr>
          <w:rFonts w:cstheme="minorHAnsi"/>
          <w:lang w:val="en-CA"/>
        </w:rPr>
        <w:t xml:space="preserve">. Amit's Thoughts on Pathfinding, Stanford University. </w:t>
      </w:r>
      <w:hyperlink r:id="rId6" w:tgtFrame="_blank" w:history="1">
        <w:r w:rsidRPr="00A04BA7">
          <w:rPr>
            <w:rStyle w:val="Hyperlink"/>
            <w:rFonts w:cstheme="minorHAnsi"/>
          </w:rPr>
          <w:t>http://theory.stanford.edu/~amitp/GameProgramming/Heuristics.html</w:t>
        </w:r>
      </w:hyperlink>
    </w:p>
    <w:p w14:paraId="4DD8DFD7" w14:textId="77777777" w:rsidR="00A04BA7" w:rsidRPr="00A04BA7" w:rsidRDefault="00A04BA7" w:rsidP="00A04BA7">
      <w:pPr>
        <w:pStyle w:val="ListParagraph"/>
        <w:rPr>
          <w:rFonts w:cstheme="minorHAnsi"/>
        </w:rPr>
      </w:pPr>
    </w:p>
    <w:p w14:paraId="320B1C54" w14:textId="6F4A98FB" w:rsidR="00A04BA7" w:rsidRPr="00A04BA7" w:rsidRDefault="00A04BA7" w:rsidP="00A04BA7">
      <w:pPr>
        <w:rPr>
          <w:rFonts w:cstheme="minorHAnsi"/>
          <w:b/>
        </w:rPr>
      </w:pPr>
      <w:r w:rsidRPr="00A04BA7">
        <w:rPr>
          <w:rFonts w:cstheme="minorHAnsi"/>
          <w:b/>
        </w:rPr>
        <w:t xml:space="preserve">Comparaison de trajectoire </w:t>
      </w:r>
    </w:p>
    <w:p w14:paraId="51980197" w14:textId="4BFCA396" w:rsidR="00A04BA7" w:rsidRDefault="00A04BA7" w:rsidP="00A04BA7">
      <w:pPr>
        <w:pStyle w:val="ListParagraph"/>
        <w:numPr>
          <w:ilvl w:val="0"/>
          <w:numId w:val="2"/>
        </w:numPr>
        <w:rPr>
          <w:rFonts w:cstheme="minorHAnsi"/>
          <w:bCs/>
          <w:lang w:val="en-CA"/>
        </w:rPr>
      </w:pPr>
      <w:r w:rsidRPr="00A04BA7">
        <w:rPr>
          <w:rFonts w:cstheme="minorHAnsi"/>
          <w:bCs/>
        </w:rPr>
        <w:t xml:space="preserve">ALT, H. et GODAU, M. (1995). </w:t>
      </w:r>
      <w:r w:rsidRPr="00A04BA7">
        <w:rPr>
          <w:rFonts w:cstheme="minorHAnsi"/>
          <w:bCs/>
          <w:lang w:val="en-CA"/>
        </w:rPr>
        <w:t xml:space="preserve">Computing the Fréchet distance between two polygonal curves. </w:t>
      </w:r>
      <w:r w:rsidRPr="00A04BA7">
        <w:rPr>
          <w:rFonts w:cstheme="minorHAnsi"/>
          <w:bCs/>
          <w:i/>
          <w:iCs/>
          <w:lang w:val="en-CA"/>
        </w:rPr>
        <w:t>International Journal of Computational Geometry and Applications</w:t>
      </w:r>
      <w:r w:rsidRPr="00A04BA7">
        <w:rPr>
          <w:rFonts w:cstheme="minorHAnsi"/>
          <w:bCs/>
          <w:lang w:val="en-CA"/>
        </w:rPr>
        <w:t>, 5(1-2)</w:t>
      </w:r>
    </w:p>
    <w:p w14:paraId="2EB9ED1A" w14:textId="39D90A19" w:rsidR="00A04BA7" w:rsidRPr="00A04BA7" w:rsidRDefault="00A04BA7" w:rsidP="00A04BA7">
      <w:pPr>
        <w:pStyle w:val="ListParagraph"/>
        <w:numPr>
          <w:ilvl w:val="0"/>
          <w:numId w:val="2"/>
        </w:numPr>
        <w:rPr>
          <w:rFonts w:cstheme="minorHAnsi"/>
          <w:bCs/>
          <w:lang w:val="en-CA"/>
        </w:rPr>
      </w:pPr>
      <w:r w:rsidRPr="00A04BA7">
        <w:rPr>
          <w:rFonts w:cstheme="minorHAnsi"/>
          <w:bCs/>
        </w:rPr>
        <w:t xml:space="preserve">SAKOE, H. et CHIBA, S. (1978). </w:t>
      </w:r>
      <w:r w:rsidRPr="00A04BA7">
        <w:rPr>
          <w:rFonts w:cstheme="minorHAnsi"/>
          <w:bCs/>
          <w:lang w:val="en-CA"/>
        </w:rPr>
        <w:t xml:space="preserve">Dynamic programming algorithm optimization for spoken word recognition. </w:t>
      </w:r>
      <w:r w:rsidRPr="00A04BA7">
        <w:rPr>
          <w:rFonts w:cstheme="minorHAnsi"/>
          <w:bCs/>
          <w:i/>
          <w:iCs/>
        </w:rPr>
        <w:t xml:space="preserve">IEEE Transactions on </w:t>
      </w:r>
      <w:proofErr w:type="spellStart"/>
      <w:r w:rsidRPr="00A04BA7">
        <w:rPr>
          <w:rFonts w:cstheme="minorHAnsi"/>
          <w:bCs/>
          <w:i/>
          <w:iCs/>
        </w:rPr>
        <w:t>Acoustics</w:t>
      </w:r>
      <w:proofErr w:type="spellEnd"/>
      <w:r w:rsidRPr="00A04BA7">
        <w:rPr>
          <w:rFonts w:cstheme="minorHAnsi"/>
          <w:bCs/>
          <w:i/>
          <w:iCs/>
        </w:rPr>
        <w:t xml:space="preserve">, Speech and Signal </w:t>
      </w:r>
      <w:proofErr w:type="spellStart"/>
      <w:r w:rsidRPr="00A04BA7">
        <w:rPr>
          <w:rFonts w:cstheme="minorHAnsi"/>
          <w:bCs/>
          <w:i/>
          <w:iCs/>
        </w:rPr>
        <w:t>Processing</w:t>
      </w:r>
      <w:proofErr w:type="spellEnd"/>
      <w:r w:rsidRPr="00A04BA7">
        <w:rPr>
          <w:rFonts w:cstheme="minorHAnsi"/>
          <w:bCs/>
        </w:rPr>
        <w:t>, 26(1)</w:t>
      </w:r>
    </w:p>
    <w:p w14:paraId="0464437B" w14:textId="77777777" w:rsidR="00A04BA7" w:rsidRPr="00A04BA7" w:rsidRDefault="00A04BA7" w:rsidP="00A04BA7">
      <w:pPr>
        <w:pStyle w:val="ListParagraph"/>
        <w:rPr>
          <w:rFonts w:cstheme="minorHAnsi"/>
          <w:bCs/>
          <w:lang w:val="en-CA"/>
        </w:rPr>
      </w:pPr>
    </w:p>
    <w:p w14:paraId="2424CA6B" w14:textId="79DA8925" w:rsidR="00A04BA7" w:rsidRDefault="00A04BA7" w:rsidP="00A04BA7">
      <w:pPr>
        <w:rPr>
          <w:b/>
        </w:rPr>
      </w:pPr>
      <w:r>
        <w:rPr>
          <w:b/>
        </w:rPr>
        <w:t>Simplification de tracés</w:t>
      </w:r>
    </w:p>
    <w:p w14:paraId="4F4C5662" w14:textId="740B5962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A04BA7">
        <w:rPr>
          <w:rFonts w:ascii="Segoe UI" w:hAnsi="Segoe UI" w:cs="Segoe UI"/>
          <w:sz w:val="20"/>
          <w:szCs w:val="20"/>
        </w:rPr>
        <w:t xml:space="preserve">RAMER, U. (1972). An iterative procedure for the polygonal approximation of plane curves. </w:t>
      </w:r>
      <w:r w:rsidRPr="00A04BA7">
        <w:rPr>
          <w:rStyle w:val="Emphasis"/>
          <w:rFonts w:ascii="Segoe UI" w:hAnsi="Segoe UI" w:cs="Segoe UI"/>
          <w:sz w:val="20"/>
          <w:szCs w:val="20"/>
        </w:rPr>
        <w:t>Computer Graphics and Image Processing</w:t>
      </w:r>
      <w:r w:rsidRPr="00A04BA7">
        <w:rPr>
          <w:rFonts w:ascii="Segoe UI" w:hAnsi="Segoe UI" w:cs="Segoe UI"/>
          <w:sz w:val="20"/>
          <w:szCs w:val="20"/>
        </w:rPr>
        <w:t>, 1(3)</w:t>
      </w:r>
    </w:p>
    <w:p w14:paraId="04CE8531" w14:textId="7270F3A4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A04BA7">
        <w:rPr>
          <w:rFonts w:ascii="Segoe UI" w:hAnsi="Segoe UI" w:cs="Segoe UI"/>
          <w:sz w:val="20"/>
          <w:szCs w:val="20"/>
          <w:lang w:val="fr-CA"/>
        </w:rPr>
        <w:t xml:space="preserve">DOUGLAS, D. H. et PEUCKER, T. K. (1973). </w:t>
      </w:r>
      <w:r w:rsidRPr="00A04BA7">
        <w:rPr>
          <w:rFonts w:ascii="Segoe UI" w:hAnsi="Segoe UI" w:cs="Segoe UI"/>
          <w:sz w:val="20"/>
          <w:szCs w:val="20"/>
        </w:rPr>
        <w:t xml:space="preserve">Algorithms for the reduction of the number of points required to represent a digitized line or its caricature. </w:t>
      </w:r>
      <w:proofErr w:type="spellStart"/>
      <w:r w:rsidRPr="00A04BA7">
        <w:rPr>
          <w:rStyle w:val="Emphasis"/>
          <w:rFonts w:ascii="Segoe UI" w:hAnsi="Segoe UI" w:cs="Segoe UI"/>
          <w:sz w:val="20"/>
          <w:szCs w:val="20"/>
        </w:rPr>
        <w:t>Cartographica</w:t>
      </w:r>
      <w:proofErr w:type="spellEnd"/>
      <w:r w:rsidRPr="00A04BA7">
        <w:rPr>
          <w:rFonts w:ascii="Segoe UI" w:hAnsi="Segoe UI" w:cs="Segoe UI"/>
          <w:sz w:val="20"/>
          <w:szCs w:val="20"/>
        </w:rPr>
        <w:t>, 10(2</w:t>
      </w:r>
      <w:r>
        <w:rPr>
          <w:rFonts w:ascii="Segoe UI" w:hAnsi="Segoe UI" w:cs="Segoe UI"/>
          <w:sz w:val="20"/>
          <w:szCs w:val="20"/>
        </w:rPr>
        <w:t>)</w:t>
      </w:r>
    </w:p>
    <w:p w14:paraId="07EEBEF8" w14:textId="56E586F8" w:rsidR="00A04BA7" w:rsidRPr="00A04BA7" w:rsidRDefault="00A04BA7" w:rsidP="00A04BA7">
      <w:pPr>
        <w:pStyle w:val="ListParagraph"/>
        <w:rPr>
          <w:b/>
        </w:rPr>
      </w:pPr>
    </w:p>
    <w:p w14:paraId="32762B89" w14:textId="2CDB2FD8" w:rsidR="00A04BA7" w:rsidRDefault="00A04BA7" w:rsidP="00A04BA7">
      <w:pPr>
        <w:rPr>
          <w:b/>
        </w:rPr>
      </w:pPr>
      <w:r>
        <w:rPr>
          <w:b/>
        </w:rPr>
        <w:t>Sources de données ouvertes</w:t>
      </w:r>
    </w:p>
    <w:p w14:paraId="0CB2D57E" w14:textId="77777777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A04BA7">
        <w:rPr>
          <w:rFonts w:ascii="Segoe UI" w:hAnsi="Segoe UI" w:cs="Segoe UI"/>
          <w:sz w:val="20"/>
          <w:szCs w:val="20"/>
        </w:rPr>
        <w:t xml:space="preserve">AGENCE SPATIALE EUROPÉENNE. </w:t>
      </w:r>
      <w:r w:rsidRPr="00A04BA7">
        <w:rPr>
          <w:rStyle w:val="Emphasis"/>
          <w:rFonts w:ascii="Segoe UI" w:hAnsi="Segoe UI" w:cs="Segoe UI"/>
          <w:sz w:val="20"/>
          <w:szCs w:val="20"/>
        </w:rPr>
        <w:t>Copernicus DEM - Global and European Digital Elevation Model, GLO-30</w:t>
      </w:r>
      <w:r w:rsidRPr="00A04BA7">
        <w:rPr>
          <w:rFonts w:ascii="Segoe UI" w:hAnsi="Segoe UI" w:cs="Segoe UI"/>
          <w:sz w:val="20"/>
          <w:szCs w:val="20"/>
        </w:rPr>
        <w:t>.</w:t>
      </w:r>
    </w:p>
    <w:p w14:paraId="27B1B4B4" w14:textId="77777777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A04BA7">
        <w:rPr>
          <w:rFonts w:ascii="Segoe UI" w:hAnsi="Segoe UI" w:cs="Segoe UI"/>
          <w:sz w:val="20"/>
          <w:szCs w:val="20"/>
        </w:rPr>
        <w:t xml:space="preserve">OPENTOPOGRAPHY. </w:t>
      </w:r>
      <w:r w:rsidRPr="00A04BA7">
        <w:rPr>
          <w:rStyle w:val="Emphasis"/>
          <w:rFonts w:ascii="Segoe UI" w:hAnsi="Segoe UI" w:cs="Segoe UI"/>
          <w:sz w:val="20"/>
          <w:szCs w:val="20"/>
        </w:rPr>
        <w:t>Global DEM API</w:t>
      </w:r>
      <w:r w:rsidRPr="00A04BA7">
        <w:rPr>
          <w:rFonts w:ascii="Segoe UI" w:hAnsi="Segoe UI" w:cs="Segoe UI"/>
          <w:sz w:val="20"/>
          <w:szCs w:val="20"/>
        </w:rPr>
        <w:t xml:space="preserve">. </w:t>
      </w:r>
      <w:hyperlink r:id="rId7" w:tgtFrame="_blank" w:history="1">
        <w:r w:rsidRPr="00A04BA7">
          <w:rPr>
            <w:rStyle w:val="Hyperlink"/>
            <w:rFonts w:ascii="Segoe UI" w:hAnsi="Segoe UI" w:cs="Segoe UI"/>
            <w:color w:val="auto"/>
            <w:sz w:val="20"/>
            <w:szCs w:val="20"/>
          </w:rPr>
          <w:t>https://opentopography.org/developers</w:t>
        </w:r>
      </w:hyperlink>
    </w:p>
    <w:p w14:paraId="337F3FCF" w14:textId="77777777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A04BA7">
        <w:rPr>
          <w:rFonts w:ascii="Segoe UI" w:hAnsi="Segoe UI" w:cs="Segoe UI"/>
          <w:sz w:val="20"/>
          <w:szCs w:val="20"/>
        </w:rPr>
        <w:t xml:space="preserve">CONTRIBUTEURS D'OPENSTREETMAP. </w:t>
      </w:r>
      <w:r w:rsidRPr="00A04BA7">
        <w:rPr>
          <w:rStyle w:val="Emphasis"/>
          <w:rFonts w:ascii="Segoe UI" w:hAnsi="Segoe UI" w:cs="Segoe UI"/>
          <w:sz w:val="20"/>
          <w:szCs w:val="20"/>
        </w:rPr>
        <w:t>Overpass API</w:t>
      </w:r>
      <w:r w:rsidRPr="00A04BA7">
        <w:rPr>
          <w:rFonts w:ascii="Segoe UI" w:hAnsi="Segoe UI" w:cs="Segoe UI"/>
          <w:sz w:val="20"/>
          <w:szCs w:val="20"/>
        </w:rPr>
        <w:t xml:space="preserve">. </w:t>
      </w:r>
      <w:hyperlink r:id="rId8" w:tgtFrame="_blank" w:history="1">
        <w:r w:rsidRPr="00A04BA7">
          <w:rPr>
            <w:rStyle w:val="Hyperlink"/>
            <w:rFonts w:ascii="Segoe UI" w:hAnsi="Segoe UI" w:cs="Segoe UI"/>
            <w:color w:val="auto"/>
            <w:sz w:val="20"/>
            <w:szCs w:val="20"/>
          </w:rPr>
          <w:t>https://wiki.openstreetmap.org/wiki/Overpass_API</w:t>
        </w:r>
      </w:hyperlink>
    </w:p>
    <w:p w14:paraId="7E4D1725" w14:textId="77777777" w:rsidR="00A04BA7" w:rsidRPr="00A04BA7" w:rsidRDefault="00A04BA7" w:rsidP="00A04BA7">
      <w:pPr>
        <w:pStyle w:val="NormalWeb"/>
        <w:numPr>
          <w:ilvl w:val="0"/>
          <w:numId w:val="2"/>
        </w:numPr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A04BA7">
        <w:rPr>
          <w:rFonts w:ascii="Segoe UI" w:hAnsi="Segoe UI" w:cs="Segoe UI"/>
          <w:sz w:val="20"/>
          <w:szCs w:val="20"/>
        </w:rPr>
        <w:t xml:space="preserve">OPEN-METEO. </w:t>
      </w:r>
      <w:r w:rsidRPr="00A04BA7">
        <w:rPr>
          <w:rStyle w:val="Emphasis"/>
          <w:rFonts w:ascii="Segoe UI" w:hAnsi="Segoe UI" w:cs="Segoe UI"/>
          <w:sz w:val="20"/>
          <w:szCs w:val="20"/>
        </w:rPr>
        <w:t>Weather Forecast API</w:t>
      </w:r>
      <w:r w:rsidRPr="00A04BA7">
        <w:rPr>
          <w:rFonts w:ascii="Segoe UI" w:hAnsi="Segoe UI" w:cs="Segoe UI"/>
          <w:sz w:val="20"/>
          <w:szCs w:val="20"/>
        </w:rPr>
        <w:t xml:space="preserve">. </w:t>
      </w:r>
      <w:hyperlink r:id="rId9" w:tgtFrame="_blank" w:history="1">
        <w:r w:rsidRPr="00A04BA7">
          <w:rPr>
            <w:rStyle w:val="Hyperlink"/>
            <w:rFonts w:ascii="Segoe UI" w:hAnsi="Segoe UI" w:cs="Segoe UI"/>
            <w:color w:val="auto"/>
            <w:sz w:val="20"/>
            <w:szCs w:val="20"/>
          </w:rPr>
          <w:t>https://open-meteo.com/</w:t>
        </w:r>
      </w:hyperlink>
    </w:p>
    <w:p w14:paraId="40128E68" w14:textId="7CC437F9" w:rsidR="00A04BA7" w:rsidRPr="00A04BA7" w:rsidRDefault="00A04BA7" w:rsidP="00A04BA7">
      <w:pPr>
        <w:pStyle w:val="ListParagraph"/>
        <w:rPr>
          <w:b/>
          <w:lang w:val="en-CA"/>
        </w:rPr>
      </w:pPr>
    </w:p>
    <w:p w14:paraId="17D86F79" w14:textId="77777777" w:rsidR="00A04BA7" w:rsidRPr="00A04BA7" w:rsidRDefault="00A04BA7" w:rsidP="00A04BA7">
      <w:pPr>
        <w:rPr>
          <w:b/>
          <w:lang w:val="en-CA"/>
        </w:rPr>
      </w:pPr>
    </w:p>
    <w:p w14:paraId="0B64361B" w14:textId="77777777" w:rsidR="00A04BA7" w:rsidRPr="00A04BA7" w:rsidRDefault="00A04BA7" w:rsidP="006508D5">
      <w:pPr>
        <w:rPr>
          <w:lang w:val="en-CA"/>
        </w:rPr>
      </w:pPr>
    </w:p>
    <w:p w14:paraId="2CC0A69C" w14:textId="77777777" w:rsidR="006508D5" w:rsidRPr="00A04BA7" w:rsidRDefault="006508D5" w:rsidP="006508D5">
      <w:pPr>
        <w:rPr>
          <w:lang w:val="en-CA"/>
        </w:rPr>
      </w:pPr>
    </w:p>
    <w:sectPr w:rsidR="006508D5" w:rsidRPr="00A04BA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832"/>
    <w:multiLevelType w:val="hybridMultilevel"/>
    <w:tmpl w:val="D7EE8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0691A"/>
    <w:multiLevelType w:val="hybridMultilevel"/>
    <w:tmpl w:val="D1EAA8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175C3"/>
    <w:multiLevelType w:val="hybridMultilevel"/>
    <w:tmpl w:val="EA4861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A3951"/>
    <w:multiLevelType w:val="hybridMultilevel"/>
    <w:tmpl w:val="FA147E36"/>
    <w:lvl w:ilvl="0" w:tplc="CA862B8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365198">
    <w:abstractNumId w:val="1"/>
  </w:num>
  <w:num w:numId="2" w16cid:durableId="1040863983">
    <w:abstractNumId w:val="3"/>
  </w:num>
  <w:num w:numId="3" w16cid:durableId="1030379155">
    <w:abstractNumId w:val="2"/>
  </w:num>
  <w:num w:numId="4" w16cid:durableId="121087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D5"/>
    <w:rsid w:val="000254A9"/>
    <w:rsid w:val="00060317"/>
    <w:rsid w:val="000F7687"/>
    <w:rsid w:val="00105995"/>
    <w:rsid w:val="00145CC9"/>
    <w:rsid w:val="00240D7F"/>
    <w:rsid w:val="00261801"/>
    <w:rsid w:val="00262358"/>
    <w:rsid w:val="00287D7D"/>
    <w:rsid w:val="002F02A7"/>
    <w:rsid w:val="00327736"/>
    <w:rsid w:val="00382AC2"/>
    <w:rsid w:val="003C0E18"/>
    <w:rsid w:val="004161AB"/>
    <w:rsid w:val="00476481"/>
    <w:rsid w:val="004A1C29"/>
    <w:rsid w:val="00547613"/>
    <w:rsid w:val="006456BA"/>
    <w:rsid w:val="006508D5"/>
    <w:rsid w:val="006B3225"/>
    <w:rsid w:val="006C39B8"/>
    <w:rsid w:val="0075095D"/>
    <w:rsid w:val="00831477"/>
    <w:rsid w:val="00873C56"/>
    <w:rsid w:val="008F3718"/>
    <w:rsid w:val="0099196B"/>
    <w:rsid w:val="009975A7"/>
    <w:rsid w:val="009B5D6C"/>
    <w:rsid w:val="009C4CAC"/>
    <w:rsid w:val="009C6EB7"/>
    <w:rsid w:val="00A04BA7"/>
    <w:rsid w:val="00A53A0F"/>
    <w:rsid w:val="00A577BC"/>
    <w:rsid w:val="00A669EB"/>
    <w:rsid w:val="00B44B89"/>
    <w:rsid w:val="00B7798A"/>
    <w:rsid w:val="00BB6FFB"/>
    <w:rsid w:val="00C56370"/>
    <w:rsid w:val="00CB075E"/>
    <w:rsid w:val="00CD02C5"/>
    <w:rsid w:val="00D03162"/>
    <w:rsid w:val="00D72E14"/>
    <w:rsid w:val="00E04AB4"/>
    <w:rsid w:val="00E1245A"/>
    <w:rsid w:val="00E209C3"/>
    <w:rsid w:val="00E2472F"/>
    <w:rsid w:val="00FB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E19E"/>
  <w15:chartTrackingRefBased/>
  <w15:docId w15:val="{0A798423-6914-47AE-AFF8-C79C4F6C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9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8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8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08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508D5"/>
    <w:pPr>
      <w:outlineLvl w:val="9"/>
    </w:pPr>
    <w:rPr>
      <w:lang w:eastAsia="fr-CA"/>
    </w:rPr>
  </w:style>
  <w:style w:type="paragraph" w:styleId="TOC1">
    <w:name w:val="toc 1"/>
    <w:basedOn w:val="Normal"/>
    <w:next w:val="Normal"/>
    <w:autoRedefine/>
    <w:uiPriority w:val="39"/>
    <w:unhideWhenUsed/>
    <w:rsid w:val="006508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08D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209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04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Emphasis">
    <w:name w:val="Emphasis"/>
    <w:basedOn w:val="DefaultParagraphFont"/>
    <w:uiPriority w:val="20"/>
    <w:qFormat/>
    <w:rsid w:val="00A04BA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04B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7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openstreetmap.org/wiki/Overpass_API" TargetMode="External"/><Relationship Id="rId3" Type="http://schemas.openxmlformats.org/officeDocument/2006/relationships/styles" Target="styles.xml"/><Relationship Id="rId7" Type="http://schemas.openxmlformats.org/officeDocument/2006/relationships/hyperlink" Target="https://opentopography.org/develop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theory.stanford.edu/~amitp/GameProgramming/Heuristics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425CF-9A1B-4886-A33B-DF40C6D3C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11</Pages>
  <Words>1884</Words>
  <Characters>10740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Ducharme</dc:creator>
  <cp:keywords/>
  <dc:description/>
  <cp:lastModifiedBy>Scholer Marc-Emile</cp:lastModifiedBy>
  <cp:revision>20</cp:revision>
  <dcterms:created xsi:type="dcterms:W3CDTF">2026-08-05T14:32:00Z</dcterms:created>
  <dcterms:modified xsi:type="dcterms:W3CDTF">2026-08-06T19:55:00Z</dcterms:modified>
</cp:coreProperties>
</file>