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41F3" w14:textId="78AACA30" w:rsidR="00975993" w:rsidRDefault="00975993" w:rsidP="00EA6DF5">
      <w:pPr>
        <w:ind w:left="360" w:hanging="360"/>
        <w:jc w:val="both"/>
      </w:pPr>
    </w:p>
    <w:p w14:paraId="647A876A" w14:textId="77777777" w:rsidR="00975993" w:rsidRDefault="00975993" w:rsidP="00EA6DF5">
      <w:pPr>
        <w:ind w:left="360" w:hanging="360"/>
        <w:jc w:val="both"/>
      </w:pPr>
    </w:p>
    <w:p w14:paraId="4E708F0D" w14:textId="77777777" w:rsidR="00975993" w:rsidRDefault="00975993" w:rsidP="00F437A6">
      <w:pPr>
        <w:ind w:left="360" w:hanging="360"/>
        <w:jc w:val="center"/>
      </w:pPr>
    </w:p>
    <w:p w14:paraId="4DFECE4C" w14:textId="6F61C0E2" w:rsidR="002E5813" w:rsidRDefault="002E5813" w:rsidP="00F437A6">
      <w:pPr>
        <w:pStyle w:val="Titre"/>
        <w:jc w:val="center"/>
      </w:pPr>
      <w:r>
        <w:t>Mémoire M1</w:t>
      </w:r>
      <w:r w:rsidR="000F0D8E">
        <w:t xml:space="preserve"> MIAGE</w:t>
      </w:r>
      <w:r w:rsidR="00F437A6">
        <w:t xml:space="preserve"> APP</w:t>
      </w:r>
    </w:p>
    <w:p w14:paraId="668B608A" w14:textId="0C0378FC" w:rsidR="00420107" w:rsidRDefault="00420107" w:rsidP="00F437A6">
      <w:pPr>
        <w:jc w:val="center"/>
      </w:pPr>
      <w:r>
        <w:t>-</w:t>
      </w:r>
    </w:p>
    <w:p w14:paraId="065EE97F" w14:textId="77777777" w:rsidR="00420107" w:rsidRPr="00420107" w:rsidRDefault="00420107" w:rsidP="00F437A6">
      <w:pPr>
        <w:ind w:left="360" w:hanging="360"/>
        <w:jc w:val="center"/>
        <w:rPr>
          <w:sz w:val="44"/>
          <w:szCs w:val="44"/>
        </w:rPr>
      </w:pPr>
      <w:r w:rsidRPr="00420107">
        <w:rPr>
          <w:sz w:val="44"/>
          <w:szCs w:val="44"/>
        </w:rPr>
        <w:t>ANDRIN Mathieu</w:t>
      </w:r>
    </w:p>
    <w:p w14:paraId="7835D794" w14:textId="38665DE9" w:rsidR="000F0D8E" w:rsidRPr="000F0D8E" w:rsidRDefault="000F0D8E" w:rsidP="00EA6DF5">
      <w:pPr>
        <w:jc w:val="both"/>
      </w:pPr>
    </w:p>
    <w:p w14:paraId="0375C0B6" w14:textId="77777777" w:rsidR="00975993" w:rsidRDefault="00975993" w:rsidP="00EA6DF5">
      <w:pPr>
        <w:ind w:left="360" w:hanging="360"/>
        <w:jc w:val="both"/>
      </w:pPr>
    </w:p>
    <w:p w14:paraId="4E798664" w14:textId="77777777" w:rsidR="00975993" w:rsidRDefault="00975993" w:rsidP="752905F1">
      <w:pPr>
        <w:ind w:left="360" w:hanging="360"/>
        <w:jc w:val="center"/>
      </w:pPr>
    </w:p>
    <w:p w14:paraId="63E7C754" w14:textId="51AB9AD5" w:rsidR="00975993" w:rsidRPr="00BC1F2C" w:rsidRDefault="000549F5" w:rsidP="752905F1">
      <w:pPr>
        <w:ind w:left="360" w:hanging="360"/>
        <w:jc w:val="center"/>
      </w:pPr>
      <w:r w:rsidRPr="000549F5">
        <w:rPr>
          <w:rFonts w:ascii="Segoe UI" w:hAnsi="Segoe UI" w:cs="Segoe UI"/>
          <w:color w:val="0D0D0D"/>
          <w:sz w:val="40"/>
          <w:szCs w:val="40"/>
          <w:shd w:val="clear" w:color="auto" w:fill="FFFFFF"/>
        </w:rPr>
        <w:t xml:space="preserve">Comment </w:t>
      </w:r>
      <w:r w:rsidR="002F66FD">
        <w:rPr>
          <w:rFonts w:ascii="Segoe UI" w:hAnsi="Segoe UI" w:cs="Segoe UI"/>
          <w:color w:val="0D0D0D"/>
          <w:sz w:val="40"/>
          <w:szCs w:val="40"/>
          <w:shd w:val="clear" w:color="auto" w:fill="FFFFFF"/>
        </w:rPr>
        <w:t>garantir</w:t>
      </w:r>
      <w:r w:rsidRPr="000549F5">
        <w:rPr>
          <w:rFonts w:ascii="Segoe UI" w:hAnsi="Segoe UI" w:cs="Segoe UI"/>
          <w:color w:val="0D0D0D"/>
          <w:sz w:val="40"/>
          <w:szCs w:val="40"/>
          <w:shd w:val="clear" w:color="auto" w:fill="FFFFFF"/>
        </w:rPr>
        <w:t xml:space="preserve"> la qualité des données tout </w:t>
      </w:r>
      <w:r w:rsidR="00BC1F2C">
        <w:rPr>
          <w:rFonts w:ascii="Segoe UI" w:hAnsi="Segoe UI" w:cs="Segoe UI"/>
          <w:color w:val="0D0D0D"/>
          <w:sz w:val="40"/>
          <w:szCs w:val="40"/>
          <w:shd w:val="clear" w:color="auto" w:fill="FFFFFF"/>
        </w:rPr>
        <w:t xml:space="preserve">au </w:t>
      </w:r>
      <w:r w:rsidRPr="000549F5">
        <w:rPr>
          <w:rFonts w:ascii="Segoe UI" w:hAnsi="Segoe UI" w:cs="Segoe UI"/>
          <w:color w:val="0D0D0D"/>
          <w:sz w:val="40"/>
          <w:szCs w:val="40"/>
          <w:shd w:val="clear" w:color="auto" w:fill="FFFFFF"/>
        </w:rPr>
        <w:t>long de leur cycle d'utilisation ?</w:t>
      </w:r>
    </w:p>
    <w:p w14:paraId="43A48F4C" w14:textId="248B453F" w:rsidR="00975993" w:rsidRDefault="00975993" w:rsidP="00EA6DF5">
      <w:pPr>
        <w:ind w:left="360" w:hanging="360"/>
        <w:jc w:val="both"/>
      </w:pPr>
    </w:p>
    <w:p w14:paraId="56D87C6A" w14:textId="0DEC5523" w:rsidR="00975993" w:rsidRDefault="00937198" w:rsidP="00EA6DF5">
      <w:pPr>
        <w:ind w:left="360" w:hanging="360"/>
        <w:jc w:val="both"/>
      </w:pPr>
      <w:r>
        <w:rPr>
          <w:noProof/>
        </w:rPr>
        <w:drawing>
          <wp:anchor distT="0" distB="0" distL="114300" distR="114300" simplePos="0" relativeHeight="251658240" behindDoc="1" locked="0" layoutInCell="1" allowOverlap="1" wp14:anchorId="59FC3E9D" wp14:editId="2357E725">
            <wp:simplePos x="0" y="0"/>
            <wp:positionH relativeFrom="column">
              <wp:posOffset>-4445</wp:posOffset>
            </wp:positionH>
            <wp:positionV relativeFrom="paragraph">
              <wp:posOffset>403225</wp:posOffset>
            </wp:positionV>
            <wp:extent cx="5760720" cy="3456305"/>
            <wp:effectExtent l="0" t="0" r="0" b="0"/>
            <wp:wrapTight wrapText="bothSides">
              <wp:wrapPolygon edited="0">
                <wp:start x="0" y="0"/>
                <wp:lineTo x="0" y="21429"/>
                <wp:lineTo x="21500" y="21429"/>
                <wp:lineTo x="21500" y="0"/>
                <wp:lineTo x="0" y="0"/>
              </wp:wrapPolygon>
            </wp:wrapTight>
            <wp:docPr id="2010764943" name="Image 3" descr="Miser sur la qualité des données : 6 exemples de réussite - Audaxis  Intégrateur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er sur la qualité des données : 6 exemples de réussite - Audaxis  Intégrateur E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anchor>
        </w:drawing>
      </w:r>
    </w:p>
    <w:p w14:paraId="40B58778" w14:textId="79E412D7" w:rsidR="00975993" w:rsidRDefault="00975993" w:rsidP="00EA6DF5">
      <w:pPr>
        <w:ind w:left="360" w:hanging="360"/>
        <w:jc w:val="both"/>
      </w:pPr>
    </w:p>
    <w:p w14:paraId="148B5AB9" w14:textId="75AC08C4" w:rsidR="00975993" w:rsidRDefault="00975993" w:rsidP="00EA6DF5">
      <w:pPr>
        <w:ind w:left="360" w:hanging="360"/>
        <w:jc w:val="both"/>
      </w:pPr>
    </w:p>
    <w:p w14:paraId="2CA85525" w14:textId="10A01EA3" w:rsidR="00CD1482" w:rsidRDefault="00CD1482" w:rsidP="00EA6DF5">
      <w:pPr>
        <w:ind w:left="360" w:hanging="360"/>
        <w:jc w:val="both"/>
      </w:pPr>
    </w:p>
    <w:p w14:paraId="644C3409" w14:textId="184873EC" w:rsidR="00CD1482" w:rsidRDefault="00CD1482" w:rsidP="00EA6DF5">
      <w:pPr>
        <w:ind w:left="360" w:hanging="360"/>
        <w:jc w:val="both"/>
      </w:pPr>
    </w:p>
    <w:p w14:paraId="76DABE39" w14:textId="69508D93" w:rsidR="00CD1482" w:rsidRDefault="00CD1482" w:rsidP="00EA6DF5">
      <w:pPr>
        <w:ind w:left="360" w:hanging="360"/>
        <w:jc w:val="both"/>
      </w:pPr>
    </w:p>
    <w:sdt>
      <w:sdtPr>
        <w:rPr>
          <w:rFonts w:asciiTheme="minorHAnsi" w:eastAsiaTheme="minorEastAsia" w:hAnsiTheme="minorHAnsi" w:cstheme="minorBidi"/>
          <w:color w:val="auto"/>
          <w:kern w:val="2"/>
          <w:sz w:val="22"/>
          <w:szCs w:val="22"/>
          <w:lang w:eastAsia="en-US"/>
        </w:rPr>
        <w:id w:val="1467731946"/>
        <w:docPartObj>
          <w:docPartGallery w:val="Table of Contents"/>
          <w:docPartUnique/>
        </w:docPartObj>
      </w:sdtPr>
      <w:sdtEndPr/>
      <w:sdtContent>
        <w:p w14:paraId="0D3CC4E7" w14:textId="16FF674D" w:rsidR="0080573F" w:rsidRDefault="0071662E" w:rsidP="0071662E">
          <w:pPr>
            <w:pStyle w:val="En-ttedetabledesmatires"/>
            <w:jc w:val="center"/>
          </w:pPr>
          <w:r>
            <w:t>SOMMAIRE</w:t>
          </w:r>
        </w:p>
        <w:p w14:paraId="410CE564" w14:textId="0C11FD0F" w:rsidR="0071662E" w:rsidRDefault="00DB7E55">
          <w:pPr>
            <w:pStyle w:val="TM1"/>
            <w:tabs>
              <w:tab w:val="left" w:pos="440"/>
              <w:tab w:val="right" w:leader="dot" w:pos="9062"/>
            </w:tabs>
            <w:rPr>
              <w:rFonts w:eastAsiaTheme="minorEastAsia"/>
              <w:noProof/>
              <w:sz w:val="24"/>
              <w:szCs w:val="24"/>
              <w:lang w:eastAsia="fr-FR"/>
            </w:rPr>
          </w:pPr>
          <w:r>
            <w:fldChar w:fldCharType="begin"/>
          </w:r>
          <w:r w:rsidR="0080573F">
            <w:instrText>TOC \o "1-3" \h \z \u</w:instrText>
          </w:r>
          <w:r>
            <w:fldChar w:fldCharType="separate"/>
          </w:r>
          <w:hyperlink w:anchor="_Toc174280273" w:history="1">
            <w:r w:rsidR="0071662E" w:rsidRPr="00E97470">
              <w:rPr>
                <w:rStyle w:val="Lienhypertexte"/>
                <w:noProof/>
              </w:rPr>
              <w:t>1.</w:t>
            </w:r>
            <w:r w:rsidR="0071662E">
              <w:rPr>
                <w:rFonts w:eastAsiaTheme="minorEastAsia"/>
                <w:noProof/>
                <w:sz w:val="24"/>
                <w:szCs w:val="24"/>
                <w:lang w:eastAsia="fr-FR"/>
              </w:rPr>
              <w:tab/>
            </w:r>
            <w:r w:rsidR="0071662E" w:rsidRPr="00E97470">
              <w:rPr>
                <w:rStyle w:val="Lienhypertexte"/>
                <w:noProof/>
              </w:rPr>
              <w:t>Introduction</w:t>
            </w:r>
            <w:r w:rsidR="0071662E">
              <w:rPr>
                <w:noProof/>
                <w:webHidden/>
              </w:rPr>
              <w:tab/>
            </w:r>
            <w:r w:rsidR="0071662E">
              <w:rPr>
                <w:noProof/>
                <w:webHidden/>
              </w:rPr>
              <w:fldChar w:fldCharType="begin"/>
            </w:r>
            <w:r w:rsidR="0071662E">
              <w:rPr>
                <w:noProof/>
                <w:webHidden/>
              </w:rPr>
              <w:instrText xml:space="preserve"> PAGEREF _Toc174280273 \h </w:instrText>
            </w:r>
            <w:r w:rsidR="0071662E">
              <w:rPr>
                <w:noProof/>
                <w:webHidden/>
              </w:rPr>
            </w:r>
            <w:r w:rsidR="0071662E">
              <w:rPr>
                <w:noProof/>
                <w:webHidden/>
              </w:rPr>
              <w:fldChar w:fldCharType="separate"/>
            </w:r>
            <w:r w:rsidR="0071662E">
              <w:rPr>
                <w:noProof/>
                <w:webHidden/>
              </w:rPr>
              <w:t>2</w:t>
            </w:r>
            <w:r w:rsidR="0071662E">
              <w:rPr>
                <w:noProof/>
                <w:webHidden/>
              </w:rPr>
              <w:fldChar w:fldCharType="end"/>
            </w:r>
          </w:hyperlink>
        </w:p>
        <w:p w14:paraId="26C90273" w14:textId="3B3DD5E4" w:rsidR="0071662E" w:rsidRDefault="004815F6">
          <w:pPr>
            <w:pStyle w:val="TM1"/>
            <w:tabs>
              <w:tab w:val="left" w:pos="440"/>
              <w:tab w:val="right" w:leader="dot" w:pos="9062"/>
            </w:tabs>
            <w:rPr>
              <w:rFonts w:eastAsiaTheme="minorEastAsia"/>
              <w:noProof/>
              <w:sz w:val="24"/>
              <w:szCs w:val="24"/>
              <w:lang w:eastAsia="fr-FR"/>
            </w:rPr>
          </w:pPr>
          <w:hyperlink w:anchor="_Toc174280274" w:history="1">
            <w:r w:rsidR="0071662E" w:rsidRPr="00E97470">
              <w:rPr>
                <w:rStyle w:val="Lienhypertexte"/>
                <w:noProof/>
              </w:rPr>
              <w:t>2.</w:t>
            </w:r>
            <w:r w:rsidR="0071662E">
              <w:rPr>
                <w:rFonts w:eastAsiaTheme="minorEastAsia"/>
                <w:noProof/>
                <w:sz w:val="24"/>
                <w:szCs w:val="24"/>
                <w:lang w:eastAsia="fr-FR"/>
              </w:rPr>
              <w:tab/>
            </w:r>
            <w:r w:rsidR="0071662E" w:rsidRPr="00E97470">
              <w:rPr>
                <w:rStyle w:val="Lienhypertexte"/>
                <w:noProof/>
              </w:rPr>
              <w:t>Contexte en entreprise</w:t>
            </w:r>
            <w:r w:rsidR="0071662E">
              <w:rPr>
                <w:noProof/>
                <w:webHidden/>
              </w:rPr>
              <w:tab/>
            </w:r>
            <w:r w:rsidR="0071662E">
              <w:rPr>
                <w:noProof/>
                <w:webHidden/>
              </w:rPr>
              <w:fldChar w:fldCharType="begin"/>
            </w:r>
            <w:r w:rsidR="0071662E">
              <w:rPr>
                <w:noProof/>
                <w:webHidden/>
              </w:rPr>
              <w:instrText xml:space="preserve"> PAGEREF _Toc174280274 \h </w:instrText>
            </w:r>
            <w:r w:rsidR="0071662E">
              <w:rPr>
                <w:noProof/>
                <w:webHidden/>
              </w:rPr>
            </w:r>
            <w:r w:rsidR="0071662E">
              <w:rPr>
                <w:noProof/>
                <w:webHidden/>
              </w:rPr>
              <w:fldChar w:fldCharType="separate"/>
            </w:r>
            <w:r w:rsidR="0071662E">
              <w:rPr>
                <w:noProof/>
                <w:webHidden/>
              </w:rPr>
              <w:t>4</w:t>
            </w:r>
            <w:r w:rsidR="0071662E">
              <w:rPr>
                <w:noProof/>
                <w:webHidden/>
              </w:rPr>
              <w:fldChar w:fldCharType="end"/>
            </w:r>
          </w:hyperlink>
        </w:p>
        <w:p w14:paraId="086FB672" w14:textId="230E78C6" w:rsidR="0071662E" w:rsidRDefault="004815F6">
          <w:pPr>
            <w:pStyle w:val="TM2"/>
            <w:tabs>
              <w:tab w:val="left" w:pos="960"/>
              <w:tab w:val="right" w:leader="dot" w:pos="9062"/>
            </w:tabs>
            <w:rPr>
              <w:rFonts w:eastAsiaTheme="minorEastAsia"/>
              <w:noProof/>
              <w:sz w:val="24"/>
              <w:szCs w:val="24"/>
              <w:lang w:eastAsia="fr-FR"/>
            </w:rPr>
          </w:pPr>
          <w:hyperlink w:anchor="_Toc174280275" w:history="1">
            <w:r w:rsidR="0071662E" w:rsidRPr="00E97470">
              <w:rPr>
                <w:rStyle w:val="Lienhypertexte"/>
                <w:noProof/>
              </w:rPr>
              <w:t>2.1.</w:t>
            </w:r>
            <w:r w:rsidR="0071662E">
              <w:rPr>
                <w:rFonts w:eastAsiaTheme="minorEastAsia"/>
                <w:noProof/>
                <w:sz w:val="24"/>
                <w:szCs w:val="24"/>
                <w:lang w:eastAsia="fr-FR"/>
              </w:rPr>
              <w:tab/>
            </w:r>
            <w:r w:rsidR="0071662E" w:rsidRPr="00E97470">
              <w:rPr>
                <w:rStyle w:val="Lienhypertexte"/>
                <w:noProof/>
              </w:rPr>
              <w:t>Présentation d’Électricité De France (EDF)</w:t>
            </w:r>
            <w:r w:rsidR="0071662E">
              <w:rPr>
                <w:noProof/>
                <w:webHidden/>
              </w:rPr>
              <w:tab/>
            </w:r>
            <w:r w:rsidR="0071662E">
              <w:rPr>
                <w:noProof/>
                <w:webHidden/>
              </w:rPr>
              <w:fldChar w:fldCharType="begin"/>
            </w:r>
            <w:r w:rsidR="0071662E">
              <w:rPr>
                <w:noProof/>
                <w:webHidden/>
              </w:rPr>
              <w:instrText xml:space="preserve"> PAGEREF _Toc174280275 \h </w:instrText>
            </w:r>
            <w:r w:rsidR="0071662E">
              <w:rPr>
                <w:noProof/>
                <w:webHidden/>
              </w:rPr>
            </w:r>
            <w:r w:rsidR="0071662E">
              <w:rPr>
                <w:noProof/>
                <w:webHidden/>
              </w:rPr>
              <w:fldChar w:fldCharType="separate"/>
            </w:r>
            <w:r w:rsidR="0071662E">
              <w:rPr>
                <w:noProof/>
                <w:webHidden/>
              </w:rPr>
              <w:t>4</w:t>
            </w:r>
            <w:r w:rsidR="0071662E">
              <w:rPr>
                <w:noProof/>
                <w:webHidden/>
              </w:rPr>
              <w:fldChar w:fldCharType="end"/>
            </w:r>
          </w:hyperlink>
        </w:p>
        <w:p w14:paraId="40B6DD86" w14:textId="648548B1" w:rsidR="0071662E" w:rsidRDefault="004815F6">
          <w:pPr>
            <w:pStyle w:val="TM2"/>
            <w:tabs>
              <w:tab w:val="left" w:pos="960"/>
              <w:tab w:val="right" w:leader="dot" w:pos="9062"/>
            </w:tabs>
            <w:rPr>
              <w:rFonts w:eastAsiaTheme="minorEastAsia"/>
              <w:noProof/>
              <w:sz w:val="24"/>
              <w:szCs w:val="24"/>
              <w:lang w:eastAsia="fr-FR"/>
            </w:rPr>
          </w:pPr>
          <w:hyperlink w:anchor="_Toc174280276" w:history="1">
            <w:r w:rsidR="0071662E" w:rsidRPr="00E97470">
              <w:rPr>
                <w:rStyle w:val="Lienhypertexte"/>
                <w:noProof/>
              </w:rPr>
              <w:t>2.2.</w:t>
            </w:r>
            <w:r w:rsidR="0071662E">
              <w:rPr>
                <w:rFonts w:eastAsiaTheme="minorEastAsia"/>
                <w:noProof/>
                <w:sz w:val="24"/>
                <w:szCs w:val="24"/>
                <w:lang w:eastAsia="fr-FR"/>
              </w:rPr>
              <w:tab/>
            </w:r>
            <w:r w:rsidR="0071662E" w:rsidRPr="00E97470">
              <w:rPr>
                <w:rStyle w:val="Lienhypertexte"/>
                <w:noProof/>
              </w:rPr>
              <w:t>Pôle GAZ et Portefeuille Client Contrat.</w:t>
            </w:r>
            <w:r w:rsidR="0071662E">
              <w:rPr>
                <w:noProof/>
                <w:webHidden/>
              </w:rPr>
              <w:tab/>
            </w:r>
            <w:r w:rsidR="0071662E">
              <w:rPr>
                <w:noProof/>
                <w:webHidden/>
              </w:rPr>
              <w:fldChar w:fldCharType="begin"/>
            </w:r>
            <w:r w:rsidR="0071662E">
              <w:rPr>
                <w:noProof/>
                <w:webHidden/>
              </w:rPr>
              <w:instrText xml:space="preserve"> PAGEREF _Toc174280276 \h </w:instrText>
            </w:r>
            <w:r w:rsidR="0071662E">
              <w:rPr>
                <w:noProof/>
                <w:webHidden/>
              </w:rPr>
            </w:r>
            <w:r w:rsidR="0071662E">
              <w:rPr>
                <w:noProof/>
                <w:webHidden/>
              </w:rPr>
              <w:fldChar w:fldCharType="separate"/>
            </w:r>
            <w:r w:rsidR="0071662E">
              <w:rPr>
                <w:noProof/>
                <w:webHidden/>
              </w:rPr>
              <w:t>4</w:t>
            </w:r>
            <w:r w:rsidR="0071662E">
              <w:rPr>
                <w:noProof/>
                <w:webHidden/>
              </w:rPr>
              <w:fldChar w:fldCharType="end"/>
            </w:r>
          </w:hyperlink>
        </w:p>
        <w:p w14:paraId="425D3AAA" w14:textId="7937182C" w:rsidR="0071662E" w:rsidRDefault="004815F6">
          <w:pPr>
            <w:pStyle w:val="TM2"/>
            <w:tabs>
              <w:tab w:val="left" w:pos="960"/>
              <w:tab w:val="right" w:leader="dot" w:pos="9062"/>
            </w:tabs>
            <w:rPr>
              <w:rFonts w:eastAsiaTheme="minorEastAsia"/>
              <w:noProof/>
              <w:sz w:val="24"/>
              <w:szCs w:val="24"/>
              <w:lang w:eastAsia="fr-FR"/>
            </w:rPr>
          </w:pPr>
          <w:hyperlink w:anchor="_Toc174280277" w:history="1">
            <w:r w:rsidR="0071662E" w:rsidRPr="00E97470">
              <w:rPr>
                <w:rStyle w:val="Lienhypertexte"/>
                <w:noProof/>
              </w:rPr>
              <w:t>2.3.</w:t>
            </w:r>
            <w:r w:rsidR="0071662E">
              <w:rPr>
                <w:rFonts w:eastAsiaTheme="minorEastAsia"/>
                <w:noProof/>
                <w:sz w:val="24"/>
                <w:szCs w:val="24"/>
                <w:lang w:eastAsia="fr-FR"/>
              </w:rPr>
              <w:tab/>
            </w:r>
            <w:r w:rsidR="0071662E" w:rsidRPr="00E97470">
              <w:rPr>
                <w:rStyle w:val="Lienhypertexte"/>
                <w:noProof/>
              </w:rPr>
              <w:t>Contexte de la problématique</w:t>
            </w:r>
            <w:r w:rsidR="0071662E">
              <w:rPr>
                <w:noProof/>
                <w:webHidden/>
              </w:rPr>
              <w:tab/>
            </w:r>
            <w:r w:rsidR="0071662E">
              <w:rPr>
                <w:noProof/>
                <w:webHidden/>
              </w:rPr>
              <w:fldChar w:fldCharType="begin"/>
            </w:r>
            <w:r w:rsidR="0071662E">
              <w:rPr>
                <w:noProof/>
                <w:webHidden/>
              </w:rPr>
              <w:instrText xml:space="preserve"> PAGEREF _Toc174280277 \h </w:instrText>
            </w:r>
            <w:r w:rsidR="0071662E">
              <w:rPr>
                <w:noProof/>
                <w:webHidden/>
              </w:rPr>
            </w:r>
            <w:r w:rsidR="0071662E">
              <w:rPr>
                <w:noProof/>
                <w:webHidden/>
              </w:rPr>
              <w:fldChar w:fldCharType="separate"/>
            </w:r>
            <w:r w:rsidR="0071662E">
              <w:rPr>
                <w:noProof/>
                <w:webHidden/>
              </w:rPr>
              <w:t>5</w:t>
            </w:r>
            <w:r w:rsidR="0071662E">
              <w:rPr>
                <w:noProof/>
                <w:webHidden/>
              </w:rPr>
              <w:fldChar w:fldCharType="end"/>
            </w:r>
          </w:hyperlink>
        </w:p>
        <w:p w14:paraId="0DA0758F" w14:textId="7F6D9FF9" w:rsidR="0071662E" w:rsidRDefault="004815F6">
          <w:pPr>
            <w:pStyle w:val="TM1"/>
            <w:tabs>
              <w:tab w:val="left" w:pos="440"/>
              <w:tab w:val="right" w:leader="dot" w:pos="9062"/>
            </w:tabs>
            <w:rPr>
              <w:rFonts w:eastAsiaTheme="minorEastAsia"/>
              <w:noProof/>
              <w:sz w:val="24"/>
              <w:szCs w:val="24"/>
              <w:lang w:eastAsia="fr-FR"/>
            </w:rPr>
          </w:pPr>
          <w:hyperlink w:anchor="_Toc174280278" w:history="1">
            <w:r w:rsidR="0071662E" w:rsidRPr="00E97470">
              <w:rPr>
                <w:rStyle w:val="Lienhypertexte"/>
                <w:noProof/>
              </w:rPr>
              <w:t>3.</w:t>
            </w:r>
            <w:r w:rsidR="0071662E">
              <w:rPr>
                <w:rFonts w:eastAsiaTheme="minorEastAsia"/>
                <w:noProof/>
                <w:sz w:val="24"/>
                <w:szCs w:val="24"/>
                <w:lang w:eastAsia="fr-FR"/>
              </w:rPr>
              <w:tab/>
            </w:r>
            <w:r w:rsidR="0071662E" w:rsidRPr="00E97470">
              <w:rPr>
                <w:rStyle w:val="Lienhypertexte"/>
                <w:noProof/>
              </w:rPr>
              <w:t>La donnée et son cycle de vie</w:t>
            </w:r>
            <w:r w:rsidR="0071662E">
              <w:rPr>
                <w:noProof/>
                <w:webHidden/>
              </w:rPr>
              <w:tab/>
            </w:r>
            <w:r w:rsidR="0071662E">
              <w:rPr>
                <w:noProof/>
                <w:webHidden/>
              </w:rPr>
              <w:fldChar w:fldCharType="begin"/>
            </w:r>
            <w:r w:rsidR="0071662E">
              <w:rPr>
                <w:noProof/>
                <w:webHidden/>
              </w:rPr>
              <w:instrText xml:space="preserve"> PAGEREF _Toc174280278 \h </w:instrText>
            </w:r>
            <w:r w:rsidR="0071662E">
              <w:rPr>
                <w:noProof/>
                <w:webHidden/>
              </w:rPr>
            </w:r>
            <w:r w:rsidR="0071662E">
              <w:rPr>
                <w:noProof/>
                <w:webHidden/>
              </w:rPr>
              <w:fldChar w:fldCharType="separate"/>
            </w:r>
            <w:r w:rsidR="0071662E">
              <w:rPr>
                <w:noProof/>
                <w:webHidden/>
              </w:rPr>
              <w:t>6</w:t>
            </w:r>
            <w:r w:rsidR="0071662E">
              <w:rPr>
                <w:noProof/>
                <w:webHidden/>
              </w:rPr>
              <w:fldChar w:fldCharType="end"/>
            </w:r>
          </w:hyperlink>
        </w:p>
        <w:p w14:paraId="5FCAB4B5" w14:textId="24747782" w:rsidR="0071662E" w:rsidRDefault="004815F6">
          <w:pPr>
            <w:pStyle w:val="TM2"/>
            <w:tabs>
              <w:tab w:val="left" w:pos="960"/>
              <w:tab w:val="right" w:leader="dot" w:pos="9062"/>
            </w:tabs>
            <w:rPr>
              <w:rFonts w:eastAsiaTheme="minorEastAsia"/>
              <w:noProof/>
              <w:sz w:val="24"/>
              <w:szCs w:val="24"/>
              <w:lang w:eastAsia="fr-FR"/>
            </w:rPr>
          </w:pPr>
          <w:hyperlink w:anchor="_Toc174280279" w:history="1">
            <w:r w:rsidR="0071662E" w:rsidRPr="00E97470">
              <w:rPr>
                <w:rStyle w:val="Lienhypertexte"/>
                <w:noProof/>
              </w:rPr>
              <w:t>3.1.</w:t>
            </w:r>
            <w:r w:rsidR="0071662E">
              <w:rPr>
                <w:rFonts w:eastAsiaTheme="minorEastAsia"/>
                <w:noProof/>
                <w:sz w:val="24"/>
                <w:szCs w:val="24"/>
                <w:lang w:eastAsia="fr-FR"/>
              </w:rPr>
              <w:tab/>
            </w:r>
            <w:r w:rsidR="0071662E" w:rsidRPr="00E97470">
              <w:rPr>
                <w:rStyle w:val="Lienhypertexte"/>
                <w:noProof/>
              </w:rPr>
              <w:t>La donnée</w:t>
            </w:r>
            <w:r w:rsidR="0071662E">
              <w:rPr>
                <w:noProof/>
                <w:webHidden/>
              </w:rPr>
              <w:tab/>
            </w:r>
            <w:r w:rsidR="0071662E">
              <w:rPr>
                <w:noProof/>
                <w:webHidden/>
              </w:rPr>
              <w:fldChar w:fldCharType="begin"/>
            </w:r>
            <w:r w:rsidR="0071662E">
              <w:rPr>
                <w:noProof/>
                <w:webHidden/>
              </w:rPr>
              <w:instrText xml:space="preserve"> PAGEREF _Toc174280279 \h </w:instrText>
            </w:r>
            <w:r w:rsidR="0071662E">
              <w:rPr>
                <w:noProof/>
                <w:webHidden/>
              </w:rPr>
            </w:r>
            <w:r w:rsidR="0071662E">
              <w:rPr>
                <w:noProof/>
                <w:webHidden/>
              </w:rPr>
              <w:fldChar w:fldCharType="separate"/>
            </w:r>
            <w:r w:rsidR="0071662E">
              <w:rPr>
                <w:noProof/>
                <w:webHidden/>
              </w:rPr>
              <w:t>6</w:t>
            </w:r>
            <w:r w:rsidR="0071662E">
              <w:rPr>
                <w:noProof/>
                <w:webHidden/>
              </w:rPr>
              <w:fldChar w:fldCharType="end"/>
            </w:r>
          </w:hyperlink>
        </w:p>
        <w:p w14:paraId="7E8361B6" w14:textId="4012F87D" w:rsidR="0071662E" w:rsidRDefault="004815F6">
          <w:pPr>
            <w:pStyle w:val="TM2"/>
            <w:tabs>
              <w:tab w:val="left" w:pos="960"/>
              <w:tab w:val="right" w:leader="dot" w:pos="9062"/>
            </w:tabs>
            <w:rPr>
              <w:rFonts w:eastAsiaTheme="minorEastAsia"/>
              <w:noProof/>
              <w:sz w:val="24"/>
              <w:szCs w:val="24"/>
              <w:lang w:eastAsia="fr-FR"/>
            </w:rPr>
          </w:pPr>
          <w:hyperlink w:anchor="_Toc174280280" w:history="1">
            <w:r w:rsidR="0071662E" w:rsidRPr="00E97470">
              <w:rPr>
                <w:rStyle w:val="Lienhypertexte"/>
                <w:noProof/>
              </w:rPr>
              <w:t>3.2.</w:t>
            </w:r>
            <w:r w:rsidR="0071662E">
              <w:rPr>
                <w:rFonts w:eastAsiaTheme="minorEastAsia"/>
                <w:noProof/>
                <w:sz w:val="24"/>
                <w:szCs w:val="24"/>
                <w:lang w:eastAsia="fr-FR"/>
              </w:rPr>
              <w:tab/>
            </w:r>
            <w:r w:rsidR="0071662E" w:rsidRPr="00E97470">
              <w:rPr>
                <w:rStyle w:val="Lienhypertexte"/>
                <w:noProof/>
              </w:rPr>
              <w:t>Qu’est-ce que le cycle de vie d’une donnée.</w:t>
            </w:r>
            <w:r w:rsidR="0071662E">
              <w:rPr>
                <w:noProof/>
                <w:webHidden/>
              </w:rPr>
              <w:tab/>
            </w:r>
            <w:r w:rsidR="0071662E">
              <w:rPr>
                <w:noProof/>
                <w:webHidden/>
              </w:rPr>
              <w:fldChar w:fldCharType="begin"/>
            </w:r>
            <w:r w:rsidR="0071662E">
              <w:rPr>
                <w:noProof/>
                <w:webHidden/>
              </w:rPr>
              <w:instrText xml:space="preserve"> PAGEREF _Toc174280280 \h </w:instrText>
            </w:r>
            <w:r w:rsidR="0071662E">
              <w:rPr>
                <w:noProof/>
                <w:webHidden/>
              </w:rPr>
            </w:r>
            <w:r w:rsidR="0071662E">
              <w:rPr>
                <w:noProof/>
                <w:webHidden/>
              </w:rPr>
              <w:fldChar w:fldCharType="separate"/>
            </w:r>
            <w:r w:rsidR="0071662E">
              <w:rPr>
                <w:noProof/>
                <w:webHidden/>
              </w:rPr>
              <w:t>7</w:t>
            </w:r>
            <w:r w:rsidR="0071662E">
              <w:rPr>
                <w:noProof/>
                <w:webHidden/>
              </w:rPr>
              <w:fldChar w:fldCharType="end"/>
            </w:r>
          </w:hyperlink>
        </w:p>
        <w:p w14:paraId="11487AC8" w14:textId="49009D7A" w:rsidR="0071662E" w:rsidRDefault="004815F6">
          <w:pPr>
            <w:pStyle w:val="TM1"/>
            <w:tabs>
              <w:tab w:val="left" w:pos="440"/>
              <w:tab w:val="right" w:leader="dot" w:pos="9062"/>
            </w:tabs>
            <w:rPr>
              <w:rFonts w:eastAsiaTheme="minorEastAsia"/>
              <w:noProof/>
              <w:sz w:val="24"/>
              <w:szCs w:val="24"/>
              <w:lang w:eastAsia="fr-FR"/>
            </w:rPr>
          </w:pPr>
          <w:hyperlink w:anchor="_Toc174280281" w:history="1">
            <w:r w:rsidR="0071662E" w:rsidRPr="00E97470">
              <w:rPr>
                <w:rStyle w:val="Lienhypertexte"/>
                <w:noProof/>
              </w:rPr>
              <w:t>4.</w:t>
            </w:r>
            <w:r w:rsidR="0071662E">
              <w:rPr>
                <w:rFonts w:eastAsiaTheme="minorEastAsia"/>
                <w:noProof/>
                <w:sz w:val="24"/>
                <w:szCs w:val="24"/>
                <w:lang w:eastAsia="fr-FR"/>
              </w:rPr>
              <w:tab/>
            </w:r>
            <w:r w:rsidR="0071662E" w:rsidRPr="00E97470">
              <w:rPr>
                <w:rStyle w:val="Lienhypertexte"/>
                <w:noProof/>
              </w:rPr>
              <w:t>État de l’art</w:t>
            </w:r>
            <w:r w:rsidR="0071662E">
              <w:rPr>
                <w:noProof/>
                <w:webHidden/>
              </w:rPr>
              <w:tab/>
            </w:r>
            <w:r w:rsidR="0071662E">
              <w:rPr>
                <w:noProof/>
                <w:webHidden/>
              </w:rPr>
              <w:fldChar w:fldCharType="begin"/>
            </w:r>
            <w:r w:rsidR="0071662E">
              <w:rPr>
                <w:noProof/>
                <w:webHidden/>
              </w:rPr>
              <w:instrText xml:space="preserve"> PAGEREF _Toc174280281 \h </w:instrText>
            </w:r>
            <w:r w:rsidR="0071662E">
              <w:rPr>
                <w:noProof/>
                <w:webHidden/>
              </w:rPr>
            </w:r>
            <w:r w:rsidR="0071662E">
              <w:rPr>
                <w:noProof/>
                <w:webHidden/>
              </w:rPr>
              <w:fldChar w:fldCharType="separate"/>
            </w:r>
            <w:r w:rsidR="0071662E">
              <w:rPr>
                <w:noProof/>
                <w:webHidden/>
              </w:rPr>
              <w:t>9</w:t>
            </w:r>
            <w:r w:rsidR="0071662E">
              <w:rPr>
                <w:noProof/>
                <w:webHidden/>
              </w:rPr>
              <w:fldChar w:fldCharType="end"/>
            </w:r>
          </w:hyperlink>
        </w:p>
        <w:p w14:paraId="249B0148" w14:textId="515A16D0" w:rsidR="0071662E" w:rsidRDefault="004815F6">
          <w:pPr>
            <w:pStyle w:val="TM2"/>
            <w:tabs>
              <w:tab w:val="left" w:pos="960"/>
              <w:tab w:val="right" w:leader="dot" w:pos="9062"/>
            </w:tabs>
            <w:rPr>
              <w:rFonts w:eastAsiaTheme="minorEastAsia"/>
              <w:noProof/>
              <w:sz w:val="24"/>
              <w:szCs w:val="24"/>
              <w:lang w:eastAsia="fr-FR"/>
            </w:rPr>
          </w:pPr>
          <w:hyperlink w:anchor="_Toc174280282" w:history="1">
            <w:r w:rsidR="0071662E" w:rsidRPr="00E97470">
              <w:rPr>
                <w:rStyle w:val="Lienhypertexte"/>
                <w:noProof/>
              </w:rPr>
              <w:t>4.1.</w:t>
            </w:r>
            <w:r w:rsidR="0071662E">
              <w:rPr>
                <w:rFonts w:eastAsiaTheme="minorEastAsia"/>
                <w:noProof/>
                <w:sz w:val="24"/>
                <w:szCs w:val="24"/>
                <w:lang w:eastAsia="fr-FR"/>
              </w:rPr>
              <w:tab/>
            </w:r>
            <w:r w:rsidR="0071662E" w:rsidRPr="00E97470">
              <w:rPr>
                <w:rStyle w:val="Lienhypertexte"/>
                <w:noProof/>
              </w:rPr>
              <w:t>Qualité des données et principaux problèmes associés</w:t>
            </w:r>
            <w:r w:rsidR="0071662E">
              <w:rPr>
                <w:noProof/>
                <w:webHidden/>
              </w:rPr>
              <w:tab/>
            </w:r>
            <w:r w:rsidR="0071662E">
              <w:rPr>
                <w:noProof/>
                <w:webHidden/>
              </w:rPr>
              <w:fldChar w:fldCharType="begin"/>
            </w:r>
            <w:r w:rsidR="0071662E">
              <w:rPr>
                <w:noProof/>
                <w:webHidden/>
              </w:rPr>
              <w:instrText xml:space="preserve"> PAGEREF _Toc174280282 \h </w:instrText>
            </w:r>
            <w:r w:rsidR="0071662E">
              <w:rPr>
                <w:noProof/>
                <w:webHidden/>
              </w:rPr>
            </w:r>
            <w:r w:rsidR="0071662E">
              <w:rPr>
                <w:noProof/>
                <w:webHidden/>
              </w:rPr>
              <w:fldChar w:fldCharType="separate"/>
            </w:r>
            <w:r w:rsidR="0071662E">
              <w:rPr>
                <w:noProof/>
                <w:webHidden/>
              </w:rPr>
              <w:t>9</w:t>
            </w:r>
            <w:r w:rsidR="0071662E">
              <w:rPr>
                <w:noProof/>
                <w:webHidden/>
              </w:rPr>
              <w:fldChar w:fldCharType="end"/>
            </w:r>
          </w:hyperlink>
        </w:p>
        <w:p w14:paraId="698CEA97" w14:textId="10A4415A" w:rsidR="0071662E" w:rsidRDefault="004815F6">
          <w:pPr>
            <w:pStyle w:val="TM2"/>
            <w:tabs>
              <w:tab w:val="left" w:pos="960"/>
              <w:tab w:val="right" w:leader="dot" w:pos="9062"/>
            </w:tabs>
            <w:rPr>
              <w:rFonts w:eastAsiaTheme="minorEastAsia"/>
              <w:noProof/>
              <w:sz w:val="24"/>
              <w:szCs w:val="24"/>
              <w:lang w:eastAsia="fr-FR"/>
            </w:rPr>
          </w:pPr>
          <w:hyperlink w:anchor="_Toc174280283" w:history="1">
            <w:r w:rsidR="0071662E" w:rsidRPr="00E97470">
              <w:rPr>
                <w:rStyle w:val="Lienhypertexte"/>
                <w:noProof/>
              </w:rPr>
              <w:t>4.2.</w:t>
            </w:r>
            <w:r w:rsidR="0071662E">
              <w:rPr>
                <w:rFonts w:eastAsiaTheme="minorEastAsia"/>
                <w:noProof/>
                <w:sz w:val="24"/>
                <w:szCs w:val="24"/>
                <w:lang w:eastAsia="fr-FR"/>
              </w:rPr>
              <w:tab/>
            </w:r>
            <w:r w:rsidR="0071662E" w:rsidRPr="00E97470">
              <w:rPr>
                <w:rStyle w:val="Lienhypertexte"/>
                <w:noProof/>
              </w:rPr>
              <w:t>Dimensions et mesures de la qualité des données.</w:t>
            </w:r>
            <w:r w:rsidR="0071662E">
              <w:rPr>
                <w:noProof/>
                <w:webHidden/>
              </w:rPr>
              <w:tab/>
            </w:r>
            <w:r w:rsidR="0071662E">
              <w:rPr>
                <w:noProof/>
                <w:webHidden/>
              </w:rPr>
              <w:fldChar w:fldCharType="begin"/>
            </w:r>
            <w:r w:rsidR="0071662E">
              <w:rPr>
                <w:noProof/>
                <w:webHidden/>
              </w:rPr>
              <w:instrText xml:space="preserve"> PAGEREF _Toc174280283 \h </w:instrText>
            </w:r>
            <w:r w:rsidR="0071662E">
              <w:rPr>
                <w:noProof/>
                <w:webHidden/>
              </w:rPr>
            </w:r>
            <w:r w:rsidR="0071662E">
              <w:rPr>
                <w:noProof/>
                <w:webHidden/>
              </w:rPr>
              <w:fldChar w:fldCharType="separate"/>
            </w:r>
            <w:r w:rsidR="0071662E">
              <w:rPr>
                <w:noProof/>
                <w:webHidden/>
              </w:rPr>
              <w:t>10</w:t>
            </w:r>
            <w:r w:rsidR="0071662E">
              <w:rPr>
                <w:noProof/>
                <w:webHidden/>
              </w:rPr>
              <w:fldChar w:fldCharType="end"/>
            </w:r>
          </w:hyperlink>
        </w:p>
        <w:p w14:paraId="5E108EFA" w14:textId="5CCF6759" w:rsidR="0071662E" w:rsidRDefault="004815F6">
          <w:pPr>
            <w:pStyle w:val="TM2"/>
            <w:tabs>
              <w:tab w:val="left" w:pos="960"/>
              <w:tab w:val="right" w:leader="dot" w:pos="9062"/>
            </w:tabs>
            <w:rPr>
              <w:rFonts w:eastAsiaTheme="minorEastAsia"/>
              <w:noProof/>
              <w:sz w:val="24"/>
              <w:szCs w:val="24"/>
              <w:lang w:eastAsia="fr-FR"/>
            </w:rPr>
          </w:pPr>
          <w:hyperlink w:anchor="_Toc174280284" w:history="1">
            <w:r w:rsidR="0071662E" w:rsidRPr="00E97470">
              <w:rPr>
                <w:rStyle w:val="Lienhypertexte"/>
                <w:noProof/>
              </w:rPr>
              <w:t>4.3.</w:t>
            </w:r>
            <w:r w:rsidR="0071662E">
              <w:rPr>
                <w:rFonts w:eastAsiaTheme="minorEastAsia"/>
                <w:noProof/>
                <w:sz w:val="24"/>
                <w:szCs w:val="24"/>
                <w:lang w:eastAsia="fr-FR"/>
              </w:rPr>
              <w:tab/>
            </w:r>
            <w:r w:rsidR="0071662E" w:rsidRPr="00E97470">
              <w:rPr>
                <w:rStyle w:val="Lienhypertexte"/>
                <w:noProof/>
              </w:rPr>
              <w:t>Les solutions existantes.</w:t>
            </w:r>
            <w:r w:rsidR="0071662E">
              <w:rPr>
                <w:noProof/>
                <w:webHidden/>
              </w:rPr>
              <w:tab/>
            </w:r>
            <w:r w:rsidR="0071662E">
              <w:rPr>
                <w:noProof/>
                <w:webHidden/>
              </w:rPr>
              <w:fldChar w:fldCharType="begin"/>
            </w:r>
            <w:r w:rsidR="0071662E">
              <w:rPr>
                <w:noProof/>
                <w:webHidden/>
              </w:rPr>
              <w:instrText xml:space="preserve"> PAGEREF _Toc174280284 \h </w:instrText>
            </w:r>
            <w:r w:rsidR="0071662E">
              <w:rPr>
                <w:noProof/>
                <w:webHidden/>
              </w:rPr>
            </w:r>
            <w:r w:rsidR="0071662E">
              <w:rPr>
                <w:noProof/>
                <w:webHidden/>
              </w:rPr>
              <w:fldChar w:fldCharType="separate"/>
            </w:r>
            <w:r w:rsidR="0071662E">
              <w:rPr>
                <w:noProof/>
                <w:webHidden/>
              </w:rPr>
              <w:t>12</w:t>
            </w:r>
            <w:r w:rsidR="0071662E">
              <w:rPr>
                <w:noProof/>
                <w:webHidden/>
              </w:rPr>
              <w:fldChar w:fldCharType="end"/>
            </w:r>
          </w:hyperlink>
        </w:p>
        <w:p w14:paraId="3C49EAC8" w14:textId="20065C00" w:rsidR="0071662E" w:rsidRDefault="004815F6">
          <w:pPr>
            <w:pStyle w:val="TM2"/>
            <w:tabs>
              <w:tab w:val="left" w:pos="960"/>
              <w:tab w:val="right" w:leader="dot" w:pos="9062"/>
            </w:tabs>
            <w:rPr>
              <w:rFonts w:eastAsiaTheme="minorEastAsia"/>
              <w:noProof/>
              <w:sz w:val="24"/>
              <w:szCs w:val="24"/>
              <w:lang w:eastAsia="fr-FR"/>
            </w:rPr>
          </w:pPr>
          <w:hyperlink w:anchor="_Toc174280285" w:history="1">
            <w:r w:rsidR="0071662E" w:rsidRPr="00E97470">
              <w:rPr>
                <w:rStyle w:val="Lienhypertexte"/>
                <w:noProof/>
              </w:rPr>
              <w:t>4.4.</w:t>
            </w:r>
            <w:r w:rsidR="0071662E">
              <w:rPr>
                <w:rFonts w:eastAsiaTheme="minorEastAsia"/>
                <w:noProof/>
                <w:sz w:val="24"/>
                <w:szCs w:val="24"/>
                <w:lang w:eastAsia="fr-FR"/>
              </w:rPr>
              <w:tab/>
            </w:r>
            <w:r w:rsidR="0071662E" w:rsidRPr="00E97470">
              <w:rPr>
                <w:rStyle w:val="Lienhypertexte"/>
                <w:noProof/>
              </w:rPr>
              <w:t>Les Méthodologies existantes.</w:t>
            </w:r>
            <w:r w:rsidR="0071662E">
              <w:rPr>
                <w:noProof/>
                <w:webHidden/>
              </w:rPr>
              <w:tab/>
            </w:r>
            <w:r w:rsidR="0071662E">
              <w:rPr>
                <w:noProof/>
                <w:webHidden/>
              </w:rPr>
              <w:fldChar w:fldCharType="begin"/>
            </w:r>
            <w:r w:rsidR="0071662E">
              <w:rPr>
                <w:noProof/>
                <w:webHidden/>
              </w:rPr>
              <w:instrText xml:space="preserve"> PAGEREF _Toc174280285 \h </w:instrText>
            </w:r>
            <w:r w:rsidR="0071662E">
              <w:rPr>
                <w:noProof/>
                <w:webHidden/>
              </w:rPr>
            </w:r>
            <w:r w:rsidR="0071662E">
              <w:rPr>
                <w:noProof/>
                <w:webHidden/>
              </w:rPr>
              <w:fldChar w:fldCharType="separate"/>
            </w:r>
            <w:r w:rsidR="0071662E">
              <w:rPr>
                <w:noProof/>
                <w:webHidden/>
              </w:rPr>
              <w:t>14</w:t>
            </w:r>
            <w:r w:rsidR="0071662E">
              <w:rPr>
                <w:noProof/>
                <w:webHidden/>
              </w:rPr>
              <w:fldChar w:fldCharType="end"/>
            </w:r>
          </w:hyperlink>
        </w:p>
        <w:p w14:paraId="7AC0CBF3" w14:textId="6BD15470" w:rsidR="0071662E" w:rsidRDefault="004815F6">
          <w:pPr>
            <w:pStyle w:val="TM1"/>
            <w:tabs>
              <w:tab w:val="left" w:pos="440"/>
              <w:tab w:val="right" w:leader="dot" w:pos="9062"/>
            </w:tabs>
            <w:rPr>
              <w:rFonts w:eastAsiaTheme="minorEastAsia"/>
              <w:noProof/>
              <w:sz w:val="24"/>
              <w:szCs w:val="24"/>
              <w:lang w:eastAsia="fr-FR"/>
            </w:rPr>
          </w:pPr>
          <w:hyperlink w:anchor="_Toc174280286" w:history="1">
            <w:r w:rsidR="0071662E" w:rsidRPr="00E97470">
              <w:rPr>
                <w:rStyle w:val="Lienhypertexte"/>
                <w:noProof/>
              </w:rPr>
              <w:t>5.</w:t>
            </w:r>
            <w:r w:rsidR="0071662E">
              <w:rPr>
                <w:rFonts w:eastAsiaTheme="minorEastAsia"/>
                <w:noProof/>
                <w:sz w:val="24"/>
                <w:szCs w:val="24"/>
                <w:lang w:eastAsia="fr-FR"/>
              </w:rPr>
              <w:tab/>
            </w:r>
            <w:r w:rsidR="0071662E" w:rsidRPr="00E97470">
              <w:rPr>
                <w:rStyle w:val="Lienhypertexte"/>
                <w:noProof/>
              </w:rPr>
              <w:t>Analyse.</w:t>
            </w:r>
            <w:r w:rsidR="0071662E">
              <w:rPr>
                <w:noProof/>
                <w:webHidden/>
              </w:rPr>
              <w:tab/>
            </w:r>
            <w:r w:rsidR="0071662E">
              <w:rPr>
                <w:noProof/>
                <w:webHidden/>
              </w:rPr>
              <w:fldChar w:fldCharType="begin"/>
            </w:r>
            <w:r w:rsidR="0071662E">
              <w:rPr>
                <w:noProof/>
                <w:webHidden/>
              </w:rPr>
              <w:instrText xml:space="preserve"> PAGEREF _Toc174280286 \h </w:instrText>
            </w:r>
            <w:r w:rsidR="0071662E">
              <w:rPr>
                <w:noProof/>
                <w:webHidden/>
              </w:rPr>
            </w:r>
            <w:r w:rsidR="0071662E">
              <w:rPr>
                <w:noProof/>
                <w:webHidden/>
              </w:rPr>
              <w:fldChar w:fldCharType="separate"/>
            </w:r>
            <w:r w:rsidR="0071662E">
              <w:rPr>
                <w:noProof/>
                <w:webHidden/>
              </w:rPr>
              <w:t>19</w:t>
            </w:r>
            <w:r w:rsidR="0071662E">
              <w:rPr>
                <w:noProof/>
                <w:webHidden/>
              </w:rPr>
              <w:fldChar w:fldCharType="end"/>
            </w:r>
          </w:hyperlink>
        </w:p>
        <w:p w14:paraId="515D2C8D" w14:textId="35B0A486" w:rsidR="0071662E" w:rsidRDefault="004815F6">
          <w:pPr>
            <w:pStyle w:val="TM2"/>
            <w:tabs>
              <w:tab w:val="left" w:pos="960"/>
              <w:tab w:val="right" w:leader="dot" w:pos="9062"/>
            </w:tabs>
            <w:rPr>
              <w:rFonts w:eastAsiaTheme="minorEastAsia"/>
              <w:noProof/>
              <w:sz w:val="24"/>
              <w:szCs w:val="24"/>
              <w:lang w:eastAsia="fr-FR"/>
            </w:rPr>
          </w:pPr>
          <w:hyperlink w:anchor="_Toc174280287" w:history="1">
            <w:r w:rsidR="0071662E" w:rsidRPr="00E97470">
              <w:rPr>
                <w:rStyle w:val="Lienhypertexte"/>
                <w:noProof/>
              </w:rPr>
              <w:t>5.1.</w:t>
            </w:r>
            <w:r w:rsidR="0071662E">
              <w:rPr>
                <w:rFonts w:eastAsiaTheme="minorEastAsia"/>
                <w:noProof/>
                <w:sz w:val="24"/>
                <w:szCs w:val="24"/>
                <w:lang w:eastAsia="fr-FR"/>
              </w:rPr>
              <w:tab/>
            </w:r>
            <w:r w:rsidR="0071662E" w:rsidRPr="00E97470">
              <w:rPr>
                <w:rStyle w:val="Lienhypertexte"/>
                <w:noProof/>
              </w:rPr>
              <w:t>Analyse de l’état de l’art.</w:t>
            </w:r>
            <w:r w:rsidR="0071662E">
              <w:rPr>
                <w:noProof/>
                <w:webHidden/>
              </w:rPr>
              <w:tab/>
            </w:r>
            <w:r w:rsidR="0071662E">
              <w:rPr>
                <w:noProof/>
                <w:webHidden/>
              </w:rPr>
              <w:fldChar w:fldCharType="begin"/>
            </w:r>
            <w:r w:rsidR="0071662E">
              <w:rPr>
                <w:noProof/>
                <w:webHidden/>
              </w:rPr>
              <w:instrText xml:space="preserve"> PAGEREF _Toc174280287 \h </w:instrText>
            </w:r>
            <w:r w:rsidR="0071662E">
              <w:rPr>
                <w:noProof/>
                <w:webHidden/>
              </w:rPr>
            </w:r>
            <w:r w:rsidR="0071662E">
              <w:rPr>
                <w:noProof/>
                <w:webHidden/>
              </w:rPr>
              <w:fldChar w:fldCharType="separate"/>
            </w:r>
            <w:r w:rsidR="0071662E">
              <w:rPr>
                <w:noProof/>
                <w:webHidden/>
              </w:rPr>
              <w:t>19</w:t>
            </w:r>
            <w:r w:rsidR="0071662E">
              <w:rPr>
                <w:noProof/>
                <w:webHidden/>
              </w:rPr>
              <w:fldChar w:fldCharType="end"/>
            </w:r>
          </w:hyperlink>
        </w:p>
        <w:p w14:paraId="7E83000D" w14:textId="6A97DB2D" w:rsidR="0071662E" w:rsidRDefault="004815F6">
          <w:pPr>
            <w:pStyle w:val="TM2"/>
            <w:tabs>
              <w:tab w:val="left" w:pos="960"/>
              <w:tab w:val="right" w:leader="dot" w:pos="9062"/>
            </w:tabs>
            <w:rPr>
              <w:rFonts w:eastAsiaTheme="minorEastAsia"/>
              <w:noProof/>
              <w:sz w:val="24"/>
              <w:szCs w:val="24"/>
              <w:lang w:eastAsia="fr-FR"/>
            </w:rPr>
          </w:pPr>
          <w:hyperlink w:anchor="_Toc174280288" w:history="1">
            <w:r w:rsidR="0071662E" w:rsidRPr="00E97470">
              <w:rPr>
                <w:rStyle w:val="Lienhypertexte"/>
                <w:noProof/>
              </w:rPr>
              <w:t>5.2.</w:t>
            </w:r>
            <w:r w:rsidR="0071662E">
              <w:rPr>
                <w:rFonts w:eastAsiaTheme="minorEastAsia"/>
                <w:noProof/>
                <w:sz w:val="24"/>
                <w:szCs w:val="24"/>
                <w:lang w:eastAsia="fr-FR"/>
              </w:rPr>
              <w:tab/>
            </w:r>
            <w:r w:rsidR="0071662E" w:rsidRPr="00E97470">
              <w:rPr>
                <w:rStyle w:val="Lienhypertexte"/>
                <w:noProof/>
              </w:rPr>
              <w:t>Limite et implication de l’état actuel.</w:t>
            </w:r>
            <w:r w:rsidR="0071662E">
              <w:rPr>
                <w:noProof/>
                <w:webHidden/>
              </w:rPr>
              <w:tab/>
            </w:r>
            <w:r w:rsidR="0071662E">
              <w:rPr>
                <w:noProof/>
                <w:webHidden/>
              </w:rPr>
              <w:fldChar w:fldCharType="begin"/>
            </w:r>
            <w:r w:rsidR="0071662E">
              <w:rPr>
                <w:noProof/>
                <w:webHidden/>
              </w:rPr>
              <w:instrText xml:space="preserve"> PAGEREF _Toc174280288 \h </w:instrText>
            </w:r>
            <w:r w:rsidR="0071662E">
              <w:rPr>
                <w:noProof/>
                <w:webHidden/>
              </w:rPr>
            </w:r>
            <w:r w:rsidR="0071662E">
              <w:rPr>
                <w:noProof/>
                <w:webHidden/>
              </w:rPr>
              <w:fldChar w:fldCharType="separate"/>
            </w:r>
            <w:r w:rsidR="0071662E">
              <w:rPr>
                <w:noProof/>
                <w:webHidden/>
              </w:rPr>
              <w:t>21</w:t>
            </w:r>
            <w:r w:rsidR="0071662E">
              <w:rPr>
                <w:noProof/>
                <w:webHidden/>
              </w:rPr>
              <w:fldChar w:fldCharType="end"/>
            </w:r>
          </w:hyperlink>
        </w:p>
        <w:p w14:paraId="02A5E2F8" w14:textId="74D7D2E7" w:rsidR="0071662E" w:rsidRDefault="004815F6">
          <w:pPr>
            <w:pStyle w:val="TM2"/>
            <w:tabs>
              <w:tab w:val="left" w:pos="960"/>
              <w:tab w:val="right" w:leader="dot" w:pos="9062"/>
            </w:tabs>
            <w:rPr>
              <w:rFonts w:eastAsiaTheme="minorEastAsia"/>
              <w:noProof/>
              <w:sz w:val="24"/>
              <w:szCs w:val="24"/>
              <w:lang w:eastAsia="fr-FR"/>
            </w:rPr>
          </w:pPr>
          <w:hyperlink w:anchor="_Toc174280289" w:history="1">
            <w:r w:rsidR="0071662E" w:rsidRPr="00E97470">
              <w:rPr>
                <w:rStyle w:val="Lienhypertexte"/>
                <w:noProof/>
              </w:rPr>
              <w:t>5.3.</w:t>
            </w:r>
            <w:r w:rsidR="0071662E">
              <w:rPr>
                <w:rFonts w:eastAsiaTheme="minorEastAsia"/>
                <w:noProof/>
                <w:sz w:val="24"/>
                <w:szCs w:val="24"/>
                <w:lang w:eastAsia="fr-FR"/>
              </w:rPr>
              <w:tab/>
            </w:r>
            <w:r w:rsidR="0071662E" w:rsidRPr="00E97470">
              <w:rPr>
                <w:rStyle w:val="Lienhypertexte"/>
                <w:noProof/>
              </w:rPr>
              <w:t>Évolutions/ améliorations possibles ?</w:t>
            </w:r>
            <w:r w:rsidR="0071662E">
              <w:rPr>
                <w:noProof/>
                <w:webHidden/>
              </w:rPr>
              <w:tab/>
            </w:r>
            <w:r w:rsidR="0071662E">
              <w:rPr>
                <w:noProof/>
                <w:webHidden/>
              </w:rPr>
              <w:fldChar w:fldCharType="begin"/>
            </w:r>
            <w:r w:rsidR="0071662E">
              <w:rPr>
                <w:noProof/>
                <w:webHidden/>
              </w:rPr>
              <w:instrText xml:space="preserve"> PAGEREF _Toc174280289 \h </w:instrText>
            </w:r>
            <w:r w:rsidR="0071662E">
              <w:rPr>
                <w:noProof/>
                <w:webHidden/>
              </w:rPr>
            </w:r>
            <w:r w:rsidR="0071662E">
              <w:rPr>
                <w:noProof/>
                <w:webHidden/>
              </w:rPr>
              <w:fldChar w:fldCharType="separate"/>
            </w:r>
            <w:r w:rsidR="0071662E">
              <w:rPr>
                <w:noProof/>
                <w:webHidden/>
              </w:rPr>
              <w:t>22</w:t>
            </w:r>
            <w:r w:rsidR="0071662E">
              <w:rPr>
                <w:noProof/>
                <w:webHidden/>
              </w:rPr>
              <w:fldChar w:fldCharType="end"/>
            </w:r>
          </w:hyperlink>
        </w:p>
        <w:p w14:paraId="3100FB51" w14:textId="5E6CA9AD" w:rsidR="0071662E" w:rsidRDefault="004815F6">
          <w:pPr>
            <w:pStyle w:val="TM1"/>
            <w:tabs>
              <w:tab w:val="left" w:pos="440"/>
              <w:tab w:val="right" w:leader="dot" w:pos="9062"/>
            </w:tabs>
            <w:rPr>
              <w:rFonts w:eastAsiaTheme="minorEastAsia"/>
              <w:noProof/>
              <w:sz w:val="24"/>
              <w:szCs w:val="24"/>
              <w:lang w:eastAsia="fr-FR"/>
            </w:rPr>
          </w:pPr>
          <w:hyperlink w:anchor="_Toc174280290" w:history="1">
            <w:r w:rsidR="0071662E" w:rsidRPr="00E97470">
              <w:rPr>
                <w:rStyle w:val="Lienhypertexte"/>
                <w:noProof/>
              </w:rPr>
              <w:t>6.</w:t>
            </w:r>
            <w:r w:rsidR="0071662E">
              <w:rPr>
                <w:rFonts w:eastAsiaTheme="minorEastAsia"/>
                <w:noProof/>
                <w:sz w:val="24"/>
                <w:szCs w:val="24"/>
                <w:lang w:eastAsia="fr-FR"/>
              </w:rPr>
              <w:tab/>
            </w:r>
            <w:r w:rsidR="0071662E" w:rsidRPr="00E97470">
              <w:rPr>
                <w:rStyle w:val="Lienhypertexte"/>
                <w:noProof/>
              </w:rPr>
              <w:t>En interne</w:t>
            </w:r>
            <w:r w:rsidR="0071662E">
              <w:rPr>
                <w:noProof/>
                <w:webHidden/>
              </w:rPr>
              <w:tab/>
            </w:r>
            <w:r w:rsidR="0071662E">
              <w:rPr>
                <w:noProof/>
                <w:webHidden/>
              </w:rPr>
              <w:fldChar w:fldCharType="begin"/>
            </w:r>
            <w:r w:rsidR="0071662E">
              <w:rPr>
                <w:noProof/>
                <w:webHidden/>
              </w:rPr>
              <w:instrText xml:space="preserve"> PAGEREF _Toc174280290 \h </w:instrText>
            </w:r>
            <w:r w:rsidR="0071662E">
              <w:rPr>
                <w:noProof/>
                <w:webHidden/>
              </w:rPr>
            </w:r>
            <w:r w:rsidR="0071662E">
              <w:rPr>
                <w:noProof/>
                <w:webHidden/>
              </w:rPr>
              <w:fldChar w:fldCharType="separate"/>
            </w:r>
            <w:r w:rsidR="0071662E">
              <w:rPr>
                <w:noProof/>
                <w:webHidden/>
              </w:rPr>
              <w:t>22</w:t>
            </w:r>
            <w:r w:rsidR="0071662E">
              <w:rPr>
                <w:noProof/>
                <w:webHidden/>
              </w:rPr>
              <w:fldChar w:fldCharType="end"/>
            </w:r>
          </w:hyperlink>
        </w:p>
        <w:p w14:paraId="0DB62740" w14:textId="75C03503" w:rsidR="0071662E" w:rsidRDefault="004815F6">
          <w:pPr>
            <w:pStyle w:val="TM1"/>
            <w:tabs>
              <w:tab w:val="left" w:pos="440"/>
              <w:tab w:val="right" w:leader="dot" w:pos="9062"/>
            </w:tabs>
            <w:rPr>
              <w:rFonts w:eastAsiaTheme="minorEastAsia"/>
              <w:noProof/>
              <w:sz w:val="24"/>
              <w:szCs w:val="24"/>
              <w:lang w:eastAsia="fr-FR"/>
            </w:rPr>
          </w:pPr>
          <w:hyperlink w:anchor="_Toc174280291" w:history="1">
            <w:r w:rsidR="0071662E" w:rsidRPr="00E97470">
              <w:rPr>
                <w:rStyle w:val="Lienhypertexte"/>
                <w:noProof/>
              </w:rPr>
              <w:t>7.</w:t>
            </w:r>
            <w:r w:rsidR="0071662E">
              <w:rPr>
                <w:rFonts w:eastAsiaTheme="minorEastAsia"/>
                <w:noProof/>
                <w:sz w:val="24"/>
                <w:szCs w:val="24"/>
                <w:lang w:eastAsia="fr-FR"/>
              </w:rPr>
              <w:tab/>
            </w:r>
            <w:r w:rsidR="0071662E" w:rsidRPr="00E97470">
              <w:rPr>
                <w:rStyle w:val="Lienhypertexte"/>
                <w:noProof/>
              </w:rPr>
              <w:t>Conclusion (2 pages)</w:t>
            </w:r>
            <w:r w:rsidR="0071662E">
              <w:rPr>
                <w:noProof/>
                <w:webHidden/>
              </w:rPr>
              <w:tab/>
            </w:r>
            <w:r w:rsidR="0071662E">
              <w:rPr>
                <w:noProof/>
                <w:webHidden/>
              </w:rPr>
              <w:fldChar w:fldCharType="begin"/>
            </w:r>
            <w:r w:rsidR="0071662E">
              <w:rPr>
                <w:noProof/>
                <w:webHidden/>
              </w:rPr>
              <w:instrText xml:space="preserve"> PAGEREF _Toc174280291 \h </w:instrText>
            </w:r>
            <w:r w:rsidR="0071662E">
              <w:rPr>
                <w:noProof/>
                <w:webHidden/>
              </w:rPr>
            </w:r>
            <w:r w:rsidR="0071662E">
              <w:rPr>
                <w:noProof/>
                <w:webHidden/>
              </w:rPr>
              <w:fldChar w:fldCharType="separate"/>
            </w:r>
            <w:r w:rsidR="0071662E">
              <w:rPr>
                <w:noProof/>
                <w:webHidden/>
              </w:rPr>
              <w:t>23</w:t>
            </w:r>
            <w:r w:rsidR="0071662E">
              <w:rPr>
                <w:noProof/>
                <w:webHidden/>
              </w:rPr>
              <w:fldChar w:fldCharType="end"/>
            </w:r>
          </w:hyperlink>
        </w:p>
        <w:p w14:paraId="200C7E0C" w14:textId="094B5466" w:rsidR="0071662E" w:rsidRDefault="004815F6">
          <w:pPr>
            <w:pStyle w:val="TM1"/>
            <w:tabs>
              <w:tab w:val="left" w:pos="440"/>
              <w:tab w:val="right" w:leader="dot" w:pos="9062"/>
            </w:tabs>
            <w:rPr>
              <w:rFonts w:eastAsiaTheme="minorEastAsia"/>
              <w:noProof/>
              <w:sz w:val="24"/>
              <w:szCs w:val="24"/>
              <w:lang w:eastAsia="fr-FR"/>
            </w:rPr>
          </w:pPr>
          <w:hyperlink w:anchor="_Toc174280292" w:history="1">
            <w:r w:rsidR="0071662E" w:rsidRPr="00E97470">
              <w:rPr>
                <w:rStyle w:val="Lienhypertexte"/>
                <w:noProof/>
              </w:rPr>
              <w:t>8.</w:t>
            </w:r>
            <w:r w:rsidR="0071662E">
              <w:rPr>
                <w:rFonts w:eastAsiaTheme="minorEastAsia"/>
                <w:noProof/>
                <w:sz w:val="24"/>
                <w:szCs w:val="24"/>
                <w:lang w:eastAsia="fr-FR"/>
              </w:rPr>
              <w:tab/>
            </w:r>
            <w:r w:rsidR="0071662E" w:rsidRPr="00E97470">
              <w:rPr>
                <w:rStyle w:val="Lienhypertexte"/>
                <w:noProof/>
              </w:rPr>
              <w:t>Références générales</w:t>
            </w:r>
            <w:r w:rsidR="0071662E">
              <w:rPr>
                <w:noProof/>
                <w:webHidden/>
              </w:rPr>
              <w:tab/>
            </w:r>
            <w:r w:rsidR="0071662E">
              <w:rPr>
                <w:noProof/>
                <w:webHidden/>
              </w:rPr>
              <w:fldChar w:fldCharType="begin"/>
            </w:r>
            <w:r w:rsidR="0071662E">
              <w:rPr>
                <w:noProof/>
                <w:webHidden/>
              </w:rPr>
              <w:instrText xml:space="preserve"> PAGEREF _Toc174280292 \h </w:instrText>
            </w:r>
            <w:r w:rsidR="0071662E">
              <w:rPr>
                <w:noProof/>
                <w:webHidden/>
              </w:rPr>
            </w:r>
            <w:r w:rsidR="0071662E">
              <w:rPr>
                <w:noProof/>
                <w:webHidden/>
              </w:rPr>
              <w:fldChar w:fldCharType="separate"/>
            </w:r>
            <w:r w:rsidR="0071662E">
              <w:rPr>
                <w:noProof/>
                <w:webHidden/>
              </w:rPr>
              <w:t>23</w:t>
            </w:r>
            <w:r w:rsidR="0071662E">
              <w:rPr>
                <w:noProof/>
                <w:webHidden/>
              </w:rPr>
              <w:fldChar w:fldCharType="end"/>
            </w:r>
          </w:hyperlink>
        </w:p>
        <w:p w14:paraId="1A4C43E4" w14:textId="742A92D0" w:rsidR="0071662E" w:rsidRDefault="004815F6">
          <w:pPr>
            <w:pStyle w:val="TM1"/>
            <w:tabs>
              <w:tab w:val="left" w:pos="440"/>
              <w:tab w:val="right" w:leader="dot" w:pos="9062"/>
            </w:tabs>
            <w:rPr>
              <w:rFonts w:eastAsiaTheme="minorEastAsia"/>
              <w:noProof/>
              <w:sz w:val="24"/>
              <w:szCs w:val="24"/>
              <w:lang w:eastAsia="fr-FR"/>
            </w:rPr>
          </w:pPr>
          <w:hyperlink w:anchor="_Toc174280293" w:history="1">
            <w:r w:rsidR="0071662E" w:rsidRPr="00E97470">
              <w:rPr>
                <w:rStyle w:val="Lienhypertexte"/>
                <w:noProof/>
              </w:rPr>
              <w:t>9.</w:t>
            </w:r>
            <w:r w:rsidR="0071662E">
              <w:rPr>
                <w:rFonts w:eastAsiaTheme="minorEastAsia"/>
                <w:noProof/>
                <w:sz w:val="24"/>
                <w:szCs w:val="24"/>
                <w:lang w:eastAsia="fr-FR"/>
              </w:rPr>
              <w:tab/>
            </w:r>
            <w:r w:rsidR="0071662E" w:rsidRPr="00E97470">
              <w:rPr>
                <w:rStyle w:val="Lienhypertexte"/>
                <w:noProof/>
              </w:rPr>
              <w:t>Bibliographie</w:t>
            </w:r>
            <w:r w:rsidR="0071662E">
              <w:rPr>
                <w:noProof/>
                <w:webHidden/>
              </w:rPr>
              <w:tab/>
            </w:r>
            <w:r w:rsidR="0071662E">
              <w:rPr>
                <w:noProof/>
                <w:webHidden/>
              </w:rPr>
              <w:fldChar w:fldCharType="begin"/>
            </w:r>
            <w:r w:rsidR="0071662E">
              <w:rPr>
                <w:noProof/>
                <w:webHidden/>
              </w:rPr>
              <w:instrText xml:space="preserve"> PAGEREF _Toc174280293 \h </w:instrText>
            </w:r>
            <w:r w:rsidR="0071662E">
              <w:rPr>
                <w:noProof/>
                <w:webHidden/>
              </w:rPr>
            </w:r>
            <w:r w:rsidR="0071662E">
              <w:rPr>
                <w:noProof/>
                <w:webHidden/>
              </w:rPr>
              <w:fldChar w:fldCharType="separate"/>
            </w:r>
            <w:r w:rsidR="0071662E">
              <w:rPr>
                <w:noProof/>
                <w:webHidden/>
              </w:rPr>
              <w:t>23</w:t>
            </w:r>
            <w:r w:rsidR="0071662E">
              <w:rPr>
                <w:noProof/>
                <w:webHidden/>
              </w:rPr>
              <w:fldChar w:fldCharType="end"/>
            </w:r>
          </w:hyperlink>
        </w:p>
        <w:p w14:paraId="1468F569" w14:textId="7AD537C6" w:rsidR="00CC311B" w:rsidRDefault="00DB7E55" w:rsidP="00EA6DF5">
          <w:pPr>
            <w:pStyle w:val="TM1"/>
            <w:tabs>
              <w:tab w:val="left" w:pos="435"/>
              <w:tab w:val="right" w:leader="dot" w:pos="9060"/>
            </w:tabs>
            <w:jc w:val="both"/>
            <w:rPr>
              <w:rStyle w:val="Lienhypertexte"/>
              <w:noProof/>
              <w:lang w:eastAsia="fr-FR"/>
            </w:rPr>
          </w:pPr>
          <w:r>
            <w:fldChar w:fldCharType="end"/>
          </w:r>
        </w:p>
      </w:sdtContent>
    </w:sdt>
    <w:p w14:paraId="6F5A97AC" w14:textId="619DA9BA" w:rsidR="0080573F" w:rsidRDefault="0080573F" w:rsidP="00EA6DF5">
      <w:pPr>
        <w:jc w:val="both"/>
      </w:pPr>
    </w:p>
    <w:p w14:paraId="5B7F39F7" w14:textId="63B2849A" w:rsidR="00975993" w:rsidRDefault="00975993" w:rsidP="00EA6DF5">
      <w:pPr>
        <w:jc w:val="both"/>
      </w:pPr>
    </w:p>
    <w:p w14:paraId="7B70B166" w14:textId="77777777" w:rsidR="0079455A" w:rsidRDefault="0079455A" w:rsidP="00EA6DF5">
      <w:pPr>
        <w:jc w:val="both"/>
      </w:pPr>
    </w:p>
    <w:p w14:paraId="5CB799EA" w14:textId="77777777" w:rsidR="0079455A" w:rsidRDefault="0079455A" w:rsidP="00EA6DF5">
      <w:pPr>
        <w:jc w:val="both"/>
      </w:pPr>
    </w:p>
    <w:p w14:paraId="7C685B55" w14:textId="77777777" w:rsidR="0079455A" w:rsidRDefault="0079455A" w:rsidP="00EA6DF5">
      <w:pPr>
        <w:jc w:val="both"/>
      </w:pPr>
    </w:p>
    <w:p w14:paraId="0D6BC672" w14:textId="77777777" w:rsidR="0079455A" w:rsidRDefault="0079455A" w:rsidP="00EA6DF5">
      <w:pPr>
        <w:jc w:val="both"/>
      </w:pPr>
    </w:p>
    <w:p w14:paraId="2920A6AE" w14:textId="625A1ABC" w:rsidR="1DAA5D3A" w:rsidRDefault="1DAA5D3A" w:rsidP="1DAA5D3A">
      <w:pPr>
        <w:jc w:val="both"/>
      </w:pPr>
    </w:p>
    <w:p w14:paraId="754A6D73" w14:textId="025B5E7C" w:rsidR="1DAA5D3A" w:rsidRDefault="1DAA5D3A" w:rsidP="1DAA5D3A">
      <w:pPr>
        <w:jc w:val="both"/>
      </w:pPr>
    </w:p>
    <w:p w14:paraId="4FC9AABF" w14:textId="261BBFC6" w:rsidR="00E62901" w:rsidRDefault="00E62901" w:rsidP="00EA6DF5">
      <w:pPr>
        <w:pStyle w:val="Titre1"/>
        <w:numPr>
          <w:ilvl w:val="0"/>
          <w:numId w:val="2"/>
        </w:numPr>
        <w:jc w:val="both"/>
      </w:pPr>
      <w:bookmarkStart w:id="0" w:name="_Toc174280273"/>
      <w:r>
        <w:lastRenderedPageBreak/>
        <w:t>Introduction</w:t>
      </w:r>
      <w:bookmarkEnd w:id="0"/>
      <w:r>
        <w:t xml:space="preserve"> </w:t>
      </w:r>
    </w:p>
    <w:p w14:paraId="1746B481" w14:textId="0D2D3D89" w:rsidR="00C5067D" w:rsidRDefault="00C5067D" w:rsidP="00134CAD">
      <w:pPr>
        <w:jc w:val="both"/>
      </w:pPr>
    </w:p>
    <w:p w14:paraId="15454827" w14:textId="52D3829D" w:rsidR="00134CAD" w:rsidRPr="00134CAD" w:rsidRDefault="00134CAD" w:rsidP="00134CAD">
      <w:pPr>
        <w:jc w:val="both"/>
      </w:pPr>
      <w:r w:rsidRPr="00134CAD">
        <w:t xml:space="preserve">Actuellement en alternance en tant qu’étudiant en Master 1 MIAGE à l'Université Paris Dauphine-PSL et travaillant chez EDF en tant que data </w:t>
      </w:r>
      <w:proofErr w:type="spellStart"/>
      <w:r w:rsidRPr="00134CAD">
        <w:t>analyst</w:t>
      </w:r>
      <w:proofErr w:type="spellEnd"/>
      <w:r w:rsidRPr="00134CAD">
        <w:t xml:space="preserve"> au sein du portefeuille GAZ, je suis amené à réfléchir sur des problématiques essentielles liées à la gestion des données. Dans le cadre de la rédaction de mon mémoire de première année, j'ai choisi de me concentrer sur la gestion de la qualité des données tout au long de leur cycle de vie.</w:t>
      </w:r>
    </w:p>
    <w:p w14:paraId="1DEDBE49" w14:textId="3CC6B635" w:rsidR="00134CAD" w:rsidRPr="00134CAD" w:rsidRDefault="00134CAD" w:rsidP="00134CAD">
      <w:pPr>
        <w:jc w:val="both"/>
      </w:pPr>
      <w:r w:rsidRPr="00134CAD">
        <w:t>La donnée est aujourd'hui le moteur de l'économie moderne, jouant un rôle de plus en plus central dans</w:t>
      </w:r>
      <w:r w:rsidR="0084543D">
        <w:t xml:space="preserve"> les prises de décisions</w:t>
      </w:r>
      <w:r w:rsidR="00F335A5">
        <w:t xml:space="preserve"> des organisations</w:t>
      </w:r>
      <w:r w:rsidRPr="00134CAD">
        <w:t xml:space="preserve">. Cette discipline, en plein essor au cours des dernières années, se situe à l’intersection des mondes de l’informatique, des mathématiques, </w:t>
      </w:r>
      <w:r w:rsidR="005223BF">
        <w:t>ainsi que</w:t>
      </w:r>
      <w:r w:rsidRPr="00134CAD">
        <w:t xml:space="preserve"> de la gestion de l’information. Cependant, cette expansion rapide s’accompagne de nouveaux défis, notamment celui de la qualité des données.</w:t>
      </w:r>
    </w:p>
    <w:p w14:paraId="44A9C040" w14:textId="205DFEF6" w:rsidR="00134CAD" w:rsidRPr="00134CAD" w:rsidRDefault="00134CAD" w:rsidP="00134CAD">
      <w:pPr>
        <w:jc w:val="both"/>
      </w:pPr>
      <w:r w:rsidRPr="00134CAD">
        <w:t xml:space="preserve">En effet, une mauvaise qualité des données peut avoir des conséquences graves : des clients et des collaborateurs mécontents, ainsi que des pertes financières significatives. Selon le Data </w:t>
      </w:r>
      <w:proofErr w:type="spellStart"/>
      <w:r w:rsidRPr="00134CAD">
        <w:t>Warehousing</w:t>
      </w:r>
      <w:proofErr w:type="spellEnd"/>
      <w:r w:rsidRPr="00134CAD">
        <w:t xml:space="preserve"> Institute, ce problème aurait un coût estimé à plus de 600 milliards de dollars pour l'économie américaine, soulignant ainsi l'ampleur </w:t>
      </w:r>
      <w:r>
        <w:t>d</w:t>
      </w:r>
      <w:r w:rsidR="513CB8F5">
        <w:t>u sujet</w:t>
      </w:r>
      <w:r w:rsidRPr="00134CAD">
        <w:t>.</w:t>
      </w:r>
    </w:p>
    <w:p w14:paraId="3AD57004" w14:textId="0F795311" w:rsidR="00CF0986" w:rsidRDefault="008769DA" w:rsidP="00CF0986">
      <w:pPr>
        <w:jc w:val="both"/>
      </w:pPr>
      <w:r>
        <w:t>De plus e</w:t>
      </w:r>
      <w:r w:rsidR="00134CAD" w:rsidRPr="00134CAD">
        <w:t xml:space="preserve">n tant que data analyste, je suis régulièrement confronté à ces défis liés à la qualité des données, qui figurent parmi les enjeux majeurs de ce métier. Ce mémoire me permettra </w:t>
      </w:r>
      <w:r w:rsidR="221E3A5D">
        <w:t>ainsi</w:t>
      </w:r>
      <w:r w:rsidR="00134CAD">
        <w:t xml:space="preserve"> </w:t>
      </w:r>
      <w:r w:rsidR="00134CAD" w:rsidRPr="00134CAD">
        <w:t>d'explorer des solutions scientifiques à ces problématiques, dans le but de continuer à évoluer dans le domaine de la data après mes études.</w:t>
      </w:r>
    </w:p>
    <w:p w14:paraId="258427D1" w14:textId="77777777" w:rsidR="003B0262" w:rsidRPr="003B0262" w:rsidRDefault="003B0262" w:rsidP="003B0262">
      <w:r w:rsidRPr="003B0262">
        <w:t>Ce mémoire s'articulera autour de la question suivante : </w:t>
      </w:r>
      <w:r w:rsidRPr="003B0262">
        <w:rPr>
          <w:b/>
          <w:bCs/>
        </w:rPr>
        <w:t>comment garantir la qualité des données tout au long de leur cycle d'utilisation ?</w:t>
      </w:r>
      <w:r w:rsidRPr="003B0262">
        <w:t xml:space="preserve"> Ce sujet de réflexion a émergé à la suite de plusieurs échanges avec mon entreprise, notamment avec Mme </w:t>
      </w:r>
      <w:proofErr w:type="spellStart"/>
      <w:r w:rsidRPr="003B0262">
        <w:t>Brugère</w:t>
      </w:r>
      <w:proofErr w:type="spellEnd"/>
      <w:r w:rsidRPr="003B0262">
        <w:t xml:space="preserve">, ainsi qu'avec mon école, représentée par M. </w:t>
      </w:r>
      <w:proofErr w:type="spellStart"/>
      <w:r w:rsidRPr="003B0262">
        <w:t>Yger</w:t>
      </w:r>
      <w:proofErr w:type="spellEnd"/>
      <w:r w:rsidRPr="003B0262">
        <w:t>. L'un des principaux objectifs était de restreindre la portée du problème pour le rendre abordable, tout en sélectionnant un sujet déjà exploré par d'autres auteurs, afin de s'appuyer sur des travaux existants.</w:t>
      </w:r>
    </w:p>
    <w:p w14:paraId="59F84023" w14:textId="77777777" w:rsidR="003B0262" w:rsidRPr="003B0262" w:rsidRDefault="003B0262" w:rsidP="003B0262">
      <w:r w:rsidRPr="003B0262">
        <w:t>Nous commencerons par définir les différents termes de la problématique, ce qui permettra de mieux cerner les enjeux auxquels nous sommes confrontés.</w:t>
      </w:r>
    </w:p>
    <w:p w14:paraId="23C155EF" w14:textId="77777777" w:rsidR="003B0262" w:rsidRPr="003B0262" w:rsidRDefault="003B0262" w:rsidP="003B0262">
      <w:r w:rsidRPr="003B0262">
        <w:t>Le plan du mémoire s'articulera comme suit :</w:t>
      </w:r>
    </w:p>
    <w:p w14:paraId="4B0A75C9" w14:textId="77777777" w:rsidR="003B0262" w:rsidRPr="003B0262" w:rsidRDefault="003B0262" w:rsidP="003B0262">
      <w:pPr>
        <w:numPr>
          <w:ilvl w:val="0"/>
          <w:numId w:val="36"/>
        </w:numPr>
      </w:pPr>
      <w:r w:rsidRPr="003B0262">
        <w:rPr>
          <w:b/>
          <w:bCs/>
        </w:rPr>
        <w:t>Présentation de l'entreprise :</w:t>
      </w:r>
      <w:r w:rsidRPr="003B0262">
        <w:t> Dans un premier temps, nous reviendrons brièvement sur les principales activités de l'entreprise. Un focus particulier sera fait sur le département dans lequel j'évolue, avec une recontextualisation de la problématique par rapport à mon expérience en alternance et les projets auxquels j'ai participé.</w:t>
      </w:r>
    </w:p>
    <w:p w14:paraId="6B557031" w14:textId="77777777" w:rsidR="003B0262" w:rsidRPr="003B0262" w:rsidRDefault="003B0262" w:rsidP="003B0262">
      <w:pPr>
        <w:numPr>
          <w:ilvl w:val="0"/>
          <w:numId w:val="36"/>
        </w:numPr>
      </w:pPr>
      <w:r w:rsidRPr="003B0262">
        <w:rPr>
          <w:b/>
          <w:bCs/>
        </w:rPr>
        <w:t>Définition des concepts clés :</w:t>
      </w:r>
      <w:r w:rsidRPr="003B0262">
        <w:t> Ensuite, nous approfondirons les éléments constitutifs de la problématique : qu'est-ce qu'une donnée ? Qu'est-ce qu'un cycle de vie des données ? Ces concepts seront analysés pour fournir une base solide à notre réflexion.</w:t>
      </w:r>
    </w:p>
    <w:p w14:paraId="47BDEF47" w14:textId="79CE36F8" w:rsidR="003B0262" w:rsidRPr="003B0262" w:rsidRDefault="003B0262" w:rsidP="003B0262">
      <w:pPr>
        <w:numPr>
          <w:ilvl w:val="0"/>
          <w:numId w:val="36"/>
        </w:numPr>
      </w:pPr>
      <w:r w:rsidRPr="003B0262">
        <w:rPr>
          <w:b/>
          <w:bCs/>
        </w:rPr>
        <w:t>Étude de l'existant en matière de qualité des données :</w:t>
      </w:r>
      <w:r w:rsidRPr="003B0262">
        <w:t> Cette partie du mémoire se concentrera sur l'analyse de la qualité des données, en définissant ses principes fondamentaux et en présentant les principales méthodologies et solutions existantes dans le domaine.</w:t>
      </w:r>
    </w:p>
    <w:p w14:paraId="5C914AC9" w14:textId="56BF6437" w:rsidR="003B0262" w:rsidRPr="003B0262" w:rsidRDefault="003B0262" w:rsidP="003B0262">
      <w:pPr>
        <w:numPr>
          <w:ilvl w:val="0"/>
          <w:numId w:val="36"/>
        </w:numPr>
      </w:pPr>
      <w:r w:rsidRPr="003B0262">
        <w:rPr>
          <w:b/>
          <w:bCs/>
        </w:rPr>
        <w:lastRenderedPageBreak/>
        <w:t>Réflexion critique sur l'état de l'art :</w:t>
      </w:r>
      <w:r w:rsidRPr="003B0262">
        <w:t xml:space="preserve"> Nous examinerons ensuite les différentes méthodes identifiées, en comparant leurs avantages et leurs limites. Nous discuterons des pistes </w:t>
      </w:r>
      <w:r>
        <w:t>d'amélioration</w:t>
      </w:r>
      <w:r w:rsidR="44783A76">
        <w:t>s</w:t>
      </w:r>
      <w:r w:rsidRPr="003B0262">
        <w:t xml:space="preserve"> possibles pour ces méthodes.</w:t>
      </w:r>
    </w:p>
    <w:p w14:paraId="4CEEF29C" w14:textId="77777777" w:rsidR="003B0262" w:rsidRPr="003B0262" w:rsidRDefault="003B0262" w:rsidP="003B0262">
      <w:pPr>
        <w:numPr>
          <w:ilvl w:val="0"/>
          <w:numId w:val="36"/>
        </w:numPr>
      </w:pPr>
      <w:r w:rsidRPr="003B0262">
        <w:rPr>
          <w:b/>
          <w:bCs/>
        </w:rPr>
        <w:t>Mise en œuvre des solutions en entreprise :</w:t>
      </w:r>
      <w:r w:rsidRPr="003B0262">
        <w:t> Pour conclure, nous mettrons en lumière les principales solutions mises en place au sein de l'entreprise, en les évaluant à travers le prisme des analyses effectuées dans les parties précédentes. Cela permettra de relier la théorie à la pratique, et d'évaluer l'efficacité des approches adoptées.</w:t>
      </w:r>
    </w:p>
    <w:p w14:paraId="05DE329A" w14:textId="77777777" w:rsidR="003B0262" w:rsidRPr="003B0262" w:rsidRDefault="003B0262" w:rsidP="003B0262">
      <w:r w:rsidRPr="003B0262">
        <w:t>Enfin, une conclusion viendra synthétiser les apports de ce mémoire, en soulignant les contributions principales et les perspectives pour la suite</w:t>
      </w:r>
    </w:p>
    <w:p w14:paraId="27AB1FC7" w14:textId="77777777" w:rsidR="00A0285A" w:rsidRPr="00B33ADF" w:rsidRDefault="00A0285A" w:rsidP="00EA6DF5">
      <w:pPr>
        <w:jc w:val="both"/>
      </w:pPr>
    </w:p>
    <w:p w14:paraId="15AE841B" w14:textId="3D25784C" w:rsidR="00E62901" w:rsidRDefault="3B154094" w:rsidP="00EA6DF5">
      <w:pPr>
        <w:pStyle w:val="Titre1"/>
        <w:numPr>
          <w:ilvl w:val="0"/>
          <w:numId w:val="2"/>
        </w:numPr>
        <w:jc w:val="both"/>
      </w:pPr>
      <w:r>
        <w:t>Dan</w:t>
      </w:r>
      <w:r w:rsidR="4DFDA687">
        <w:t>s</w:t>
      </w:r>
      <w:r>
        <w:t xml:space="preserve"> quel</w:t>
      </w:r>
      <w:r w:rsidR="7984A4F6">
        <w:t xml:space="preserve"> contexte</w:t>
      </w:r>
      <w:r w:rsidR="0FEF1F65">
        <w:t xml:space="preserve"> cette problématique</w:t>
      </w:r>
      <w:r w:rsidR="53FE80BE">
        <w:t xml:space="preserve"> </w:t>
      </w:r>
      <w:r w:rsidR="551DC41B">
        <w:t xml:space="preserve">à émerger </w:t>
      </w:r>
      <w:r w:rsidR="53FE80BE">
        <w:t>?</w:t>
      </w:r>
    </w:p>
    <w:p w14:paraId="4EA60BCF" w14:textId="3B1C7042" w:rsidR="006D392A" w:rsidRDefault="53FE80BE" w:rsidP="00EA6DF5">
      <w:pPr>
        <w:pStyle w:val="Titre2"/>
        <w:numPr>
          <w:ilvl w:val="1"/>
          <w:numId w:val="2"/>
        </w:numPr>
        <w:jc w:val="both"/>
      </w:pPr>
      <w:r>
        <w:t xml:space="preserve">EDF, une entreprise leader </w:t>
      </w:r>
      <w:r w:rsidR="7899209D">
        <w:t>dans l’énergie.</w:t>
      </w:r>
    </w:p>
    <w:p w14:paraId="795A7D4D" w14:textId="20DCB751" w:rsidR="000E5EED" w:rsidRPr="000E5EED" w:rsidRDefault="00C11F91" w:rsidP="00EA6DF5">
      <w:pPr>
        <w:jc w:val="both"/>
      </w:pPr>
      <w:r w:rsidRPr="00C11F91">
        <w:br/>
      </w:r>
      <w:r w:rsidR="00945B14" w:rsidRPr="000E5EED">
        <w:t>Électricité</w:t>
      </w:r>
      <w:r w:rsidR="000E5EED" w:rsidRPr="000E5EED">
        <w:t xml:space="preserve"> de France (EDF), fondée en 1946 par le gouvernement français, est un acteur majeur de l'industrie énergétique mondiale. Créée dans le contexte de la reconstruction post-guerre, EDF s'est rapidement distinguée par son expertise en production nucléaire, inaugurant sa première centrale à Chinon en 1963. L'entreprise a depuis diversifié ses activités vers les énergies renouvelables, incluant l'hydraulique, l'éolien et le solaire.</w:t>
      </w:r>
    </w:p>
    <w:p w14:paraId="1F85DAD3" w14:textId="77777777" w:rsidR="000E5EED" w:rsidRPr="000E5EED" w:rsidRDefault="000E5EED" w:rsidP="00EA6DF5">
      <w:pPr>
        <w:jc w:val="both"/>
      </w:pPr>
      <w:r w:rsidRPr="000E5EED">
        <w:t xml:space="preserve">EDF s'engage également dans le développement durable, avec des filiales comme EDF Renouvelables, </w:t>
      </w:r>
      <w:proofErr w:type="spellStart"/>
      <w:r w:rsidRPr="000E5EED">
        <w:t>Cyclife</w:t>
      </w:r>
      <w:proofErr w:type="spellEnd"/>
      <w:r w:rsidRPr="000E5EED">
        <w:t xml:space="preserve"> et IZIVIA, se concentrant respectivement sur les énergies renouvelables, la gestion des déchets nucléaires et la mobilité électrique. En tant que fournisseur historique d'électricité en France, EDF joue un rôle clé dans la régulation du marché énergétique et collabore étroitement avec les autorités nationales.</w:t>
      </w:r>
    </w:p>
    <w:p w14:paraId="6D28A10C" w14:textId="54A1EC4E" w:rsidR="000E5EED" w:rsidRPr="000E5EED" w:rsidRDefault="000E5EED" w:rsidP="00EA6DF5">
      <w:pPr>
        <w:jc w:val="both"/>
      </w:pPr>
      <w:r w:rsidRPr="000E5EED">
        <w:t xml:space="preserve">Avec l'État français comme </w:t>
      </w:r>
      <w:r w:rsidR="007A7CA9">
        <w:t xml:space="preserve">seul </w:t>
      </w:r>
      <w:r w:rsidRPr="000E5EED">
        <w:t>actionnaire, EDF contribue activement à la formulation des politiques énergétiques et à la transition énergétique. Face aux défis environnementaux mondiaux, EDF continue d'investir dans les énergies propres et les solutions innovantes, soulignant son engagement à construire un avenir énergétique durable.</w:t>
      </w:r>
    </w:p>
    <w:p w14:paraId="2E8BBE7D" w14:textId="4AB745BD" w:rsidR="007F3AD8" w:rsidRPr="007F3AD8" w:rsidRDefault="007F3AD8" w:rsidP="00EA6DF5">
      <w:pPr>
        <w:jc w:val="both"/>
      </w:pPr>
    </w:p>
    <w:p w14:paraId="04164395" w14:textId="529B9720" w:rsidR="00524023" w:rsidRDefault="57E79510" w:rsidP="00EA6DF5">
      <w:pPr>
        <w:pStyle w:val="Titre2"/>
        <w:numPr>
          <w:ilvl w:val="1"/>
          <w:numId w:val="2"/>
        </w:numPr>
        <w:jc w:val="both"/>
      </w:pPr>
      <w:bookmarkStart w:id="1" w:name="_Toc174280276"/>
      <w:r>
        <w:t xml:space="preserve">Focus sur l’activité gazière : </w:t>
      </w:r>
      <w:r w:rsidR="00D67C38">
        <w:t xml:space="preserve">Pôle </w:t>
      </w:r>
      <w:r w:rsidR="00470B96">
        <w:t>GAZ</w:t>
      </w:r>
      <w:r w:rsidR="00D67C38">
        <w:t xml:space="preserve"> et Portefeuille Client Contrat</w:t>
      </w:r>
      <w:r w:rsidR="00E27FA1">
        <w:t>.</w:t>
      </w:r>
      <w:bookmarkEnd w:id="1"/>
    </w:p>
    <w:p w14:paraId="35EA170E" w14:textId="662352CB" w:rsidR="0008796B" w:rsidRDefault="00E27FA1" w:rsidP="00EA6DF5">
      <w:pPr>
        <w:jc w:val="both"/>
        <w:rPr>
          <w:rFonts w:ascii="Arial MT" w:hAnsi="Arial MT"/>
          <w:color w:val="000000"/>
        </w:rPr>
      </w:pPr>
      <w:r>
        <w:rPr>
          <w:rFonts w:ascii="Arial MT" w:hAnsi="Arial MT"/>
          <w:color w:val="000000"/>
        </w:rPr>
        <w:t>Lors de m</w:t>
      </w:r>
      <w:r w:rsidR="0008796B">
        <w:rPr>
          <w:rFonts w:ascii="Arial MT" w:hAnsi="Arial MT"/>
          <w:color w:val="000000"/>
        </w:rPr>
        <w:t>a première année d‘alternance</w:t>
      </w:r>
      <w:r>
        <w:rPr>
          <w:rFonts w:ascii="Arial MT" w:hAnsi="Arial MT"/>
          <w:color w:val="000000"/>
        </w:rPr>
        <w:t xml:space="preserve">, j’ai évolué au sein de la Direction </w:t>
      </w:r>
      <w:proofErr w:type="spellStart"/>
      <w:r>
        <w:rPr>
          <w:rFonts w:ascii="Arial MT" w:hAnsi="Arial MT"/>
          <w:color w:val="000000"/>
        </w:rPr>
        <w:t>Sourcing</w:t>
      </w:r>
      <w:proofErr w:type="spellEnd"/>
      <w:r>
        <w:rPr>
          <w:rFonts w:ascii="Arial MT" w:hAnsi="Arial MT"/>
          <w:color w:val="000000"/>
        </w:rPr>
        <w:t xml:space="preserve"> Economy and Finance qui dépend de Pôle Client Services et Territoires (CST) et regroupe 30 000 salariés répartis dans différentes directions et filiales</w:t>
      </w:r>
      <w:r w:rsidR="0008796B">
        <w:rPr>
          <w:rFonts w:ascii="Arial MT" w:hAnsi="Arial MT"/>
          <w:color w:val="000000"/>
        </w:rPr>
        <w:t>.</w:t>
      </w:r>
    </w:p>
    <w:p w14:paraId="7499D993" w14:textId="449EA96A" w:rsidR="0008796B" w:rsidRDefault="00E03865" w:rsidP="00EA6DF5">
      <w:pPr>
        <w:jc w:val="both"/>
        <w:rPr>
          <w:rFonts w:ascii="Arial MT" w:hAnsi="Arial MT"/>
          <w:color w:val="000000"/>
        </w:rPr>
      </w:pPr>
      <w:r>
        <w:rPr>
          <w:rFonts w:ascii="Arial MT" w:hAnsi="Arial MT"/>
          <w:color w:val="000000"/>
        </w:rPr>
        <w:t xml:space="preserve">La direction comprend </w:t>
      </w:r>
      <w:r w:rsidR="007E55BB">
        <w:rPr>
          <w:rFonts w:ascii="Arial MT" w:hAnsi="Arial MT"/>
          <w:color w:val="000000"/>
        </w:rPr>
        <w:t xml:space="preserve">un département </w:t>
      </w:r>
      <w:r w:rsidR="00CF54F4">
        <w:rPr>
          <w:rFonts w:ascii="Arial MT" w:hAnsi="Arial MT"/>
          <w:color w:val="000000"/>
        </w:rPr>
        <w:t>g</w:t>
      </w:r>
      <w:r w:rsidR="007E55BB">
        <w:rPr>
          <w:rFonts w:ascii="Arial MT" w:hAnsi="Arial MT"/>
          <w:color w:val="000000"/>
        </w:rPr>
        <w:t>az</w:t>
      </w:r>
      <w:r w:rsidR="00A31A64">
        <w:rPr>
          <w:rFonts w:ascii="Arial MT" w:hAnsi="Arial MT"/>
          <w:color w:val="000000"/>
        </w:rPr>
        <w:t xml:space="preserve"> </w:t>
      </w:r>
      <w:r>
        <w:rPr>
          <w:rFonts w:ascii="Arial MT" w:hAnsi="Arial MT"/>
          <w:color w:val="000000"/>
        </w:rPr>
        <w:t xml:space="preserve">dont l’objectif </w:t>
      </w:r>
      <w:r w:rsidR="00A31A64">
        <w:rPr>
          <w:rFonts w:ascii="Arial MT" w:hAnsi="Arial MT"/>
          <w:color w:val="000000"/>
        </w:rPr>
        <w:t>est d’optimiser l’équilibre</w:t>
      </w:r>
      <w:r w:rsidR="009F241F">
        <w:rPr>
          <w:rFonts w:ascii="Arial MT" w:hAnsi="Arial MT"/>
          <w:color w:val="000000"/>
        </w:rPr>
        <w:t xml:space="preserve"> </w:t>
      </w:r>
      <w:r w:rsidR="000F4A0C">
        <w:rPr>
          <w:rFonts w:ascii="Arial MT" w:hAnsi="Arial MT"/>
          <w:color w:val="000000"/>
        </w:rPr>
        <w:t>économique</w:t>
      </w:r>
      <w:r w:rsidR="009F241F">
        <w:rPr>
          <w:rFonts w:ascii="Arial MT" w:hAnsi="Arial MT"/>
          <w:color w:val="000000"/>
        </w:rPr>
        <w:t xml:space="preserve"> du</w:t>
      </w:r>
      <w:r w:rsidR="00A31A64">
        <w:rPr>
          <w:rFonts w:ascii="Arial MT" w:hAnsi="Arial MT"/>
          <w:color w:val="000000"/>
        </w:rPr>
        <w:t xml:space="preserve"> </w:t>
      </w:r>
      <w:proofErr w:type="spellStart"/>
      <w:r w:rsidR="00A31A64">
        <w:rPr>
          <w:rFonts w:ascii="Arial MT" w:hAnsi="Arial MT"/>
          <w:color w:val="000000"/>
        </w:rPr>
        <w:t>sourcing</w:t>
      </w:r>
      <w:proofErr w:type="spellEnd"/>
      <w:r w:rsidR="00A31A64">
        <w:rPr>
          <w:rFonts w:ascii="Arial MT" w:hAnsi="Arial MT"/>
          <w:color w:val="000000"/>
        </w:rPr>
        <w:t xml:space="preserve"> </w:t>
      </w:r>
      <w:r w:rsidR="00CF54F4">
        <w:rPr>
          <w:rFonts w:ascii="Arial MT" w:hAnsi="Arial MT"/>
          <w:color w:val="000000"/>
        </w:rPr>
        <w:t xml:space="preserve">de </w:t>
      </w:r>
      <w:r w:rsidR="00A31A64">
        <w:rPr>
          <w:rFonts w:ascii="Arial MT" w:hAnsi="Arial MT"/>
          <w:color w:val="000000"/>
        </w:rPr>
        <w:t>gaz</w:t>
      </w:r>
      <w:r w:rsidR="009F241F">
        <w:rPr>
          <w:rFonts w:ascii="Arial MT" w:hAnsi="Arial MT"/>
          <w:color w:val="000000"/>
        </w:rPr>
        <w:t xml:space="preserve"> de l’entreprise</w:t>
      </w:r>
      <w:r w:rsidR="00A31A64">
        <w:rPr>
          <w:rFonts w:ascii="Arial MT" w:hAnsi="Arial MT"/>
          <w:color w:val="000000"/>
        </w:rPr>
        <w:t xml:space="preserve">, en d’autres termes </w:t>
      </w:r>
      <w:r w:rsidR="00F85469">
        <w:rPr>
          <w:rFonts w:ascii="Arial MT" w:hAnsi="Arial MT"/>
          <w:color w:val="000000"/>
        </w:rPr>
        <w:t>acheter le GAZ pour répondre à l</w:t>
      </w:r>
      <w:r w:rsidR="000F4A0C">
        <w:rPr>
          <w:rFonts w:ascii="Arial MT" w:hAnsi="Arial MT"/>
          <w:color w:val="000000"/>
        </w:rPr>
        <w:t xml:space="preserve">a demande client, tout en limitant les aléas liés </w:t>
      </w:r>
      <w:r w:rsidR="004D4E0F">
        <w:rPr>
          <w:rFonts w:ascii="Arial MT" w:hAnsi="Arial MT"/>
          <w:color w:val="000000"/>
        </w:rPr>
        <w:t>aux variations des marchés de l’énergie.</w:t>
      </w:r>
    </w:p>
    <w:p w14:paraId="5F22BFB6" w14:textId="3A58529C" w:rsidR="004D4E0F" w:rsidRDefault="004D4E0F" w:rsidP="00EA6DF5">
      <w:pPr>
        <w:jc w:val="both"/>
        <w:rPr>
          <w:rFonts w:ascii="Arial MT" w:hAnsi="Arial MT"/>
          <w:color w:val="000000"/>
        </w:rPr>
      </w:pPr>
      <w:r>
        <w:rPr>
          <w:rFonts w:ascii="Arial MT" w:hAnsi="Arial MT"/>
          <w:color w:val="000000"/>
        </w:rPr>
        <w:t>Les différents acteurs de ce Pôle sont les suivants :</w:t>
      </w:r>
    </w:p>
    <w:p w14:paraId="070A86D2" w14:textId="73B8E388" w:rsidR="004D4E0F" w:rsidRPr="004D4E0F" w:rsidRDefault="00B74665" w:rsidP="00EA6DF5">
      <w:pPr>
        <w:pStyle w:val="Paragraphedeliste"/>
        <w:numPr>
          <w:ilvl w:val="0"/>
          <w:numId w:val="10"/>
        </w:numPr>
        <w:jc w:val="both"/>
        <w:rPr>
          <w:rFonts w:ascii="Arial MT" w:hAnsi="Arial MT"/>
          <w:color w:val="000000"/>
        </w:rPr>
      </w:pPr>
      <w:r w:rsidRPr="001A785A">
        <w:rPr>
          <w:rFonts w:ascii="Arial MT" w:hAnsi="Arial MT"/>
          <w:b/>
          <w:bCs/>
          <w:color w:val="000000"/>
        </w:rPr>
        <w:lastRenderedPageBreak/>
        <w:t>Coût et marché</w:t>
      </w:r>
      <w:r>
        <w:rPr>
          <w:rFonts w:ascii="Arial MT" w:hAnsi="Arial MT"/>
          <w:color w:val="000000"/>
        </w:rPr>
        <w:t xml:space="preserve"> </w:t>
      </w:r>
      <w:r w:rsidR="004D4E0F">
        <w:rPr>
          <w:rFonts w:ascii="Arial MT" w:hAnsi="Arial MT"/>
          <w:color w:val="000000"/>
        </w:rPr>
        <w:t xml:space="preserve">: </w:t>
      </w:r>
      <w:r w:rsidR="000324A3">
        <w:rPr>
          <w:rFonts w:ascii="Arial MT" w:hAnsi="Arial MT"/>
          <w:color w:val="000000"/>
        </w:rPr>
        <w:t>Création des offres et des prix, gestion des marges pour risques,</w:t>
      </w:r>
    </w:p>
    <w:p w14:paraId="399BA231" w14:textId="77024105" w:rsidR="004D4E0F" w:rsidRDefault="00B23CBB" w:rsidP="00EA6DF5">
      <w:pPr>
        <w:pStyle w:val="Paragraphedeliste"/>
        <w:numPr>
          <w:ilvl w:val="0"/>
          <w:numId w:val="10"/>
        </w:numPr>
        <w:jc w:val="both"/>
        <w:rPr>
          <w:rFonts w:ascii="Arial MT" w:hAnsi="Arial MT"/>
          <w:color w:val="000000"/>
        </w:rPr>
      </w:pPr>
      <w:r w:rsidRPr="001A785A">
        <w:rPr>
          <w:rFonts w:ascii="Arial MT" w:hAnsi="Arial MT"/>
          <w:b/>
          <w:bCs/>
          <w:color w:val="000000"/>
        </w:rPr>
        <w:t>Optimisation</w:t>
      </w:r>
      <w:r>
        <w:rPr>
          <w:rFonts w:ascii="Arial MT" w:hAnsi="Arial MT"/>
          <w:color w:val="000000"/>
        </w:rPr>
        <w:t xml:space="preserve"> : </w:t>
      </w:r>
      <w:r w:rsidR="00A00A87">
        <w:rPr>
          <w:rFonts w:ascii="Arial MT" w:hAnsi="Arial MT"/>
          <w:color w:val="000000"/>
        </w:rPr>
        <w:t>Responsable</w:t>
      </w:r>
      <w:r>
        <w:rPr>
          <w:rFonts w:ascii="Arial MT" w:hAnsi="Arial MT"/>
          <w:color w:val="000000"/>
        </w:rPr>
        <w:t xml:space="preserve"> des ordres d’achats du gaz en bout de chaine</w:t>
      </w:r>
      <w:r w:rsidR="00546676">
        <w:rPr>
          <w:rFonts w:ascii="Arial MT" w:hAnsi="Arial MT"/>
          <w:color w:val="000000"/>
        </w:rPr>
        <w:t>.</w:t>
      </w:r>
    </w:p>
    <w:p w14:paraId="11C1A498" w14:textId="150CDA94" w:rsidR="00B23CBB" w:rsidRDefault="00A00A87" w:rsidP="00EA6DF5">
      <w:pPr>
        <w:pStyle w:val="Paragraphedeliste"/>
        <w:numPr>
          <w:ilvl w:val="0"/>
          <w:numId w:val="10"/>
        </w:numPr>
        <w:jc w:val="both"/>
        <w:rPr>
          <w:rFonts w:ascii="Arial MT" w:hAnsi="Arial MT"/>
          <w:color w:val="000000"/>
        </w:rPr>
      </w:pPr>
      <w:r w:rsidRPr="001A785A">
        <w:rPr>
          <w:rFonts w:ascii="Arial MT" w:hAnsi="Arial MT"/>
          <w:b/>
          <w:bCs/>
          <w:color w:val="000000"/>
        </w:rPr>
        <w:t>Prévision</w:t>
      </w:r>
      <w:r w:rsidR="00B23CBB">
        <w:rPr>
          <w:rFonts w:ascii="Arial MT" w:hAnsi="Arial MT"/>
          <w:color w:val="000000"/>
        </w:rPr>
        <w:t xml:space="preserve"> : </w:t>
      </w:r>
      <w:r w:rsidR="000E5EED">
        <w:rPr>
          <w:rFonts w:ascii="Arial MT" w:hAnsi="Arial MT"/>
          <w:color w:val="000000"/>
        </w:rPr>
        <w:t>équipe</w:t>
      </w:r>
      <w:r w:rsidR="00B23CBB">
        <w:rPr>
          <w:rFonts w:ascii="Arial MT" w:hAnsi="Arial MT"/>
          <w:color w:val="000000"/>
        </w:rPr>
        <w:t xml:space="preserve"> donnant les anticipations de fluctuations du portefeuille</w:t>
      </w:r>
      <w:r w:rsidR="004E3FAA">
        <w:rPr>
          <w:rFonts w:ascii="Arial MT" w:hAnsi="Arial MT"/>
          <w:color w:val="000000"/>
        </w:rPr>
        <w:t>.</w:t>
      </w:r>
    </w:p>
    <w:p w14:paraId="4DC6A7FB" w14:textId="51D8326C" w:rsidR="004E3FAA" w:rsidRDefault="004E3FAA" w:rsidP="00EA6DF5">
      <w:pPr>
        <w:pStyle w:val="Paragraphedeliste"/>
        <w:numPr>
          <w:ilvl w:val="0"/>
          <w:numId w:val="10"/>
        </w:numPr>
        <w:jc w:val="both"/>
        <w:rPr>
          <w:rFonts w:ascii="Arial MT" w:hAnsi="Arial MT"/>
          <w:color w:val="000000"/>
        </w:rPr>
      </w:pPr>
      <w:r w:rsidRPr="001A785A">
        <w:rPr>
          <w:rFonts w:ascii="Arial MT" w:hAnsi="Arial MT"/>
          <w:b/>
          <w:bCs/>
          <w:color w:val="000000"/>
        </w:rPr>
        <w:t>Portefeuille Client et Contrat</w:t>
      </w:r>
      <w:r w:rsidR="00EC3C93">
        <w:rPr>
          <w:rFonts w:ascii="Arial MT" w:hAnsi="Arial MT"/>
          <w:color w:val="000000"/>
        </w:rPr>
        <w:t> : L’équipe dans laquelle j’</w:t>
      </w:r>
      <w:r w:rsidR="001A785A">
        <w:rPr>
          <w:rFonts w:ascii="Arial MT" w:hAnsi="Arial MT"/>
          <w:color w:val="000000"/>
        </w:rPr>
        <w:t>effectue mon alternance.</w:t>
      </w:r>
    </w:p>
    <w:p w14:paraId="407AAFED" w14:textId="1837F58A" w:rsidR="007373E6" w:rsidRPr="00996BBF" w:rsidRDefault="00B23CBB" w:rsidP="00996BBF">
      <w:pPr>
        <w:jc w:val="both"/>
        <w:rPr>
          <w:rFonts w:ascii="Arial MT" w:hAnsi="Arial MT"/>
          <w:color w:val="000000"/>
        </w:rPr>
      </w:pPr>
      <w:r w:rsidRPr="00996BBF">
        <w:rPr>
          <w:rFonts w:ascii="Arial MT" w:hAnsi="Arial MT"/>
          <w:color w:val="000000"/>
        </w:rPr>
        <w:t>Portefeuille Client et Contrat </w:t>
      </w:r>
      <w:r w:rsidR="00DB380D">
        <w:rPr>
          <w:rFonts w:ascii="Arial MT" w:hAnsi="Arial MT"/>
          <w:color w:val="000000"/>
        </w:rPr>
        <w:t>ou PCC</w:t>
      </w:r>
      <w:r w:rsidR="00413E2D" w:rsidRPr="00996BBF">
        <w:rPr>
          <w:rFonts w:ascii="Arial MT" w:hAnsi="Arial MT"/>
          <w:color w:val="000000"/>
        </w:rPr>
        <w:t xml:space="preserve"> </w:t>
      </w:r>
      <w:r w:rsidR="00551C14">
        <w:rPr>
          <w:rFonts w:ascii="Arial MT" w:hAnsi="Arial MT"/>
          <w:color w:val="000000"/>
        </w:rPr>
        <w:t xml:space="preserve">se situe en amont </w:t>
      </w:r>
      <w:r w:rsidRPr="00996BBF">
        <w:rPr>
          <w:rFonts w:ascii="Arial MT" w:hAnsi="Arial MT"/>
          <w:color w:val="000000"/>
        </w:rPr>
        <w:t>d</w:t>
      </w:r>
      <w:r w:rsidR="00551C14">
        <w:rPr>
          <w:rFonts w:ascii="Arial MT" w:hAnsi="Arial MT"/>
          <w:color w:val="000000"/>
        </w:rPr>
        <w:t>es</w:t>
      </w:r>
      <w:r w:rsidRPr="00996BBF">
        <w:rPr>
          <w:rFonts w:ascii="Arial MT" w:hAnsi="Arial MT"/>
          <w:color w:val="000000"/>
        </w:rPr>
        <w:t xml:space="preserve"> processus</w:t>
      </w:r>
      <w:r w:rsidR="0078719C">
        <w:rPr>
          <w:rFonts w:ascii="Arial MT" w:hAnsi="Arial MT"/>
          <w:color w:val="000000"/>
        </w:rPr>
        <w:t xml:space="preserve"> du pôle</w:t>
      </w:r>
      <w:r w:rsidR="00DB380D">
        <w:rPr>
          <w:rFonts w:ascii="Arial MT" w:hAnsi="Arial MT"/>
          <w:color w:val="000000"/>
        </w:rPr>
        <w:t>, elle est</w:t>
      </w:r>
      <w:r w:rsidRPr="00996BBF">
        <w:rPr>
          <w:rFonts w:ascii="Arial MT" w:hAnsi="Arial MT"/>
          <w:color w:val="000000"/>
        </w:rPr>
        <w:t xml:space="preserve"> </w:t>
      </w:r>
      <w:r w:rsidR="001E0D0A">
        <w:rPr>
          <w:rFonts w:ascii="Arial MT" w:hAnsi="Arial MT"/>
          <w:color w:val="000000"/>
        </w:rPr>
        <w:t xml:space="preserve">en partie </w:t>
      </w:r>
      <w:r w:rsidR="00DB380D">
        <w:rPr>
          <w:rFonts w:ascii="Arial MT" w:hAnsi="Arial MT"/>
          <w:color w:val="000000"/>
        </w:rPr>
        <w:t>responsable</w:t>
      </w:r>
      <w:r w:rsidRPr="00996BBF">
        <w:rPr>
          <w:rFonts w:ascii="Arial MT" w:hAnsi="Arial MT"/>
          <w:color w:val="000000"/>
        </w:rPr>
        <w:t xml:space="preserve"> des </w:t>
      </w:r>
      <w:r w:rsidR="001E0D0A">
        <w:rPr>
          <w:rFonts w:ascii="Arial MT" w:hAnsi="Arial MT"/>
          <w:color w:val="000000"/>
        </w:rPr>
        <w:t xml:space="preserve">analyses de </w:t>
      </w:r>
      <w:r w:rsidRPr="00996BBF">
        <w:rPr>
          <w:rFonts w:ascii="Arial MT" w:hAnsi="Arial MT"/>
          <w:color w:val="000000"/>
        </w:rPr>
        <w:t>donné</w:t>
      </w:r>
      <w:r w:rsidR="009F4810" w:rsidRPr="00996BBF">
        <w:rPr>
          <w:rFonts w:ascii="Arial MT" w:hAnsi="Arial MT"/>
          <w:color w:val="000000"/>
        </w:rPr>
        <w:t>.</w:t>
      </w:r>
      <w:r w:rsidR="000909E2" w:rsidRPr="00996BBF">
        <w:rPr>
          <w:rFonts w:ascii="Arial MT" w:hAnsi="Arial MT"/>
          <w:color w:val="000000"/>
        </w:rPr>
        <w:t xml:space="preserve"> </w:t>
      </w:r>
      <w:r w:rsidR="009F4810" w:rsidRPr="00996BBF">
        <w:rPr>
          <w:rFonts w:ascii="Arial MT" w:hAnsi="Arial MT"/>
          <w:color w:val="000000"/>
        </w:rPr>
        <w:t>N</w:t>
      </w:r>
      <w:r w:rsidR="000909E2" w:rsidRPr="00996BBF">
        <w:rPr>
          <w:rFonts w:ascii="Arial MT" w:hAnsi="Arial MT"/>
          <w:color w:val="000000"/>
        </w:rPr>
        <w:t xml:space="preserve">ous établissons un bilan </w:t>
      </w:r>
      <w:r w:rsidR="00A74499" w:rsidRPr="00996BBF">
        <w:rPr>
          <w:rFonts w:ascii="Arial MT" w:hAnsi="Arial MT"/>
          <w:color w:val="000000"/>
        </w:rPr>
        <w:t>sur les variations réel</w:t>
      </w:r>
      <w:r w:rsidR="000F09AE" w:rsidRPr="00996BBF">
        <w:rPr>
          <w:rFonts w:ascii="Arial MT" w:hAnsi="Arial MT"/>
          <w:color w:val="000000"/>
        </w:rPr>
        <w:t>le</w:t>
      </w:r>
      <w:r w:rsidR="00A74499" w:rsidRPr="00996BBF">
        <w:rPr>
          <w:rFonts w:ascii="Arial MT" w:hAnsi="Arial MT"/>
          <w:color w:val="000000"/>
        </w:rPr>
        <w:t>s</w:t>
      </w:r>
      <w:r w:rsidR="0076175B">
        <w:rPr>
          <w:rStyle w:val="Appelnotedebasdep"/>
          <w:rFonts w:ascii="Arial MT" w:hAnsi="Arial MT"/>
          <w:color w:val="000000"/>
        </w:rPr>
        <w:footnoteReference w:id="2"/>
      </w:r>
      <w:r w:rsidR="0076175B">
        <w:rPr>
          <w:rFonts w:ascii="Arial MT" w:hAnsi="Arial MT"/>
          <w:color w:val="000000"/>
        </w:rPr>
        <w:t xml:space="preserve"> </w:t>
      </w:r>
      <w:r w:rsidR="000F09AE" w:rsidRPr="00996BBF">
        <w:rPr>
          <w:rFonts w:ascii="Arial MT" w:hAnsi="Arial MT"/>
          <w:color w:val="000000"/>
        </w:rPr>
        <w:t>du portefeuille, nouveaux clients, sorties de client</w:t>
      </w:r>
      <w:r w:rsidR="003247E2" w:rsidRPr="00996BBF">
        <w:rPr>
          <w:rFonts w:ascii="Arial MT" w:hAnsi="Arial MT"/>
          <w:color w:val="000000"/>
        </w:rPr>
        <w:t xml:space="preserve">. L’équipe </w:t>
      </w:r>
      <w:r w:rsidR="004F3C53" w:rsidRPr="00996BBF">
        <w:rPr>
          <w:rFonts w:ascii="Arial MT" w:hAnsi="Arial MT"/>
          <w:color w:val="000000"/>
        </w:rPr>
        <w:t>joue</w:t>
      </w:r>
      <w:r w:rsidR="003247E2" w:rsidRPr="00996BBF">
        <w:rPr>
          <w:rFonts w:ascii="Arial MT" w:hAnsi="Arial MT"/>
          <w:color w:val="000000"/>
        </w:rPr>
        <w:t xml:space="preserve"> également un </w:t>
      </w:r>
      <w:r w:rsidR="000D2AA8" w:rsidRPr="00996BBF">
        <w:rPr>
          <w:rFonts w:ascii="Arial MT" w:hAnsi="Arial MT"/>
          <w:color w:val="000000"/>
        </w:rPr>
        <w:t>rôle</w:t>
      </w:r>
      <w:r w:rsidR="003247E2" w:rsidRPr="00996BBF">
        <w:rPr>
          <w:rFonts w:ascii="Arial MT" w:hAnsi="Arial MT"/>
          <w:color w:val="000000"/>
        </w:rPr>
        <w:t xml:space="preserve"> de comptabilité </w:t>
      </w:r>
      <w:r w:rsidR="000D2AA8" w:rsidRPr="00996BBF">
        <w:rPr>
          <w:rFonts w:ascii="Arial MT" w:hAnsi="Arial MT"/>
          <w:color w:val="000000"/>
        </w:rPr>
        <w:t xml:space="preserve">(Facture d’achat de gaz et de coût </w:t>
      </w:r>
      <w:r w:rsidR="00D744C1" w:rsidRPr="00996BBF">
        <w:rPr>
          <w:rFonts w:ascii="Arial MT" w:hAnsi="Arial MT"/>
          <w:color w:val="000000"/>
        </w:rPr>
        <w:t>d’</w:t>
      </w:r>
      <w:r w:rsidR="000C6F14" w:rsidRPr="00996BBF">
        <w:rPr>
          <w:rFonts w:ascii="Arial MT" w:hAnsi="Arial MT"/>
          <w:color w:val="000000"/>
        </w:rPr>
        <w:t>acheminement</w:t>
      </w:r>
      <w:r w:rsidR="00D744C1" w:rsidRPr="00996BBF">
        <w:rPr>
          <w:rFonts w:ascii="Arial MT" w:hAnsi="Arial MT"/>
          <w:color w:val="000000"/>
        </w:rPr>
        <w:t xml:space="preserve">). Ainsi que </w:t>
      </w:r>
      <w:r w:rsidR="004F1094" w:rsidRPr="00996BBF">
        <w:rPr>
          <w:rFonts w:ascii="Arial MT" w:hAnsi="Arial MT"/>
          <w:color w:val="000000"/>
        </w:rPr>
        <w:t xml:space="preserve">la </w:t>
      </w:r>
      <w:r w:rsidR="00D744C1" w:rsidRPr="00996BBF">
        <w:rPr>
          <w:rFonts w:ascii="Arial MT" w:hAnsi="Arial MT"/>
          <w:color w:val="000000"/>
        </w:rPr>
        <w:t>gestion de</w:t>
      </w:r>
      <w:r w:rsidR="004F1094" w:rsidRPr="00996BBF">
        <w:rPr>
          <w:rFonts w:ascii="Arial MT" w:hAnsi="Arial MT"/>
          <w:color w:val="000000"/>
        </w:rPr>
        <w:t xml:space="preserve"> la souscription des </w:t>
      </w:r>
      <w:r w:rsidR="00D744C1" w:rsidRPr="00996BBF">
        <w:rPr>
          <w:rFonts w:ascii="Arial MT" w:hAnsi="Arial MT"/>
          <w:color w:val="000000"/>
        </w:rPr>
        <w:t xml:space="preserve">grosses capacités </w:t>
      </w:r>
      <w:r w:rsidR="004F1094" w:rsidRPr="00996BBF">
        <w:rPr>
          <w:rFonts w:ascii="Arial MT" w:hAnsi="Arial MT"/>
          <w:color w:val="000000"/>
        </w:rPr>
        <w:t xml:space="preserve">sur </w:t>
      </w:r>
      <w:r w:rsidR="000C6F14" w:rsidRPr="00996BBF">
        <w:rPr>
          <w:rFonts w:ascii="Arial MT" w:hAnsi="Arial MT"/>
          <w:color w:val="000000"/>
        </w:rPr>
        <w:t>le réseau</w:t>
      </w:r>
      <w:r w:rsidR="0078719C">
        <w:rPr>
          <w:rFonts w:ascii="Arial MT" w:hAnsi="Arial MT"/>
          <w:color w:val="000000"/>
        </w:rPr>
        <w:t>.</w:t>
      </w:r>
    </w:p>
    <w:p w14:paraId="12EC38A0" w14:textId="255E7EBB" w:rsidR="007373E6" w:rsidRDefault="007373E6" w:rsidP="0078719C">
      <w:pPr>
        <w:jc w:val="both"/>
      </w:pPr>
      <w:r>
        <w:t xml:space="preserve">L’équipe PCC, </w:t>
      </w:r>
      <w:r w:rsidR="0078719C">
        <w:t>par</w:t>
      </w:r>
      <w:r>
        <w:t xml:space="preserve"> s</w:t>
      </w:r>
      <w:r w:rsidR="00CF7EF8">
        <w:t>on utilisation d</w:t>
      </w:r>
      <w:r>
        <w:t>es données</w:t>
      </w:r>
      <w:r w:rsidR="00864822">
        <w:t xml:space="preserve"> de consommation</w:t>
      </w:r>
      <w:r w:rsidR="00CF7EF8">
        <w:t>s</w:t>
      </w:r>
      <w:r w:rsidR="00864822">
        <w:t xml:space="preserve"> </w:t>
      </w:r>
      <w:r w:rsidR="00996BBF">
        <w:t>clientes a</w:t>
      </w:r>
      <w:r>
        <w:t xml:space="preserve"> également une collaboration interfonctionnelle </w:t>
      </w:r>
      <w:r w:rsidR="0078719C">
        <w:t>avec des métier m</w:t>
      </w:r>
      <w:r>
        <w:t>arketing</w:t>
      </w:r>
      <w:r w:rsidR="0078719C">
        <w:t>s</w:t>
      </w:r>
      <w:r>
        <w:t xml:space="preserve">, </w:t>
      </w:r>
      <w:r w:rsidR="0078719C">
        <w:t>commerciaux</w:t>
      </w:r>
      <w:r w:rsidR="00800850">
        <w:t xml:space="preserve"> </w:t>
      </w:r>
      <w:r w:rsidR="00C940D5">
        <w:t>ou encore comptab</w:t>
      </w:r>
      <w:r w:rsidR="0078719C">
        <w:t>les</w:t>
      </w:r>
      <w:r w:rsidR="00C940D5">
        <w:t>.</w:t>
      </w:r>
    </w:p>
    <w:p w14:paraId="3F3061BD" w14:textId="235F2707" w:rsidR="00B91A4E" w:rsidRDefault="00D57970" w:rsidP="00EA6DF5">
      <w:pPr>
        <w:jc w:val="both"/>
        <w:rPr>
          <w:rFonts w:ascii="Arial MT" w:hAnsi="Arial MT"/>
          <w:color w:val="000000"/>
        </w:rPr>
      </w:pPr>
      <w:r>
        <w:rPr>
          <w:rFonts w:ascii="Arial MT" w:hAnsi="Arial MT"/>
          <w:noProof/>
          <w:color w:val="000000"/>
        </w:rPr>
        <w:drawing>
          <wp:anchor distT="0" distB="0" distL="114300" distR="114300" simplePos="0" relativeHeight="251658245" behindDoc="0" locked="0" layoutInCell="1" allowOverlap="1" wp14:anchorId="5E1EFAE7" wp14:editId="1CB6F74A">
            <wp:simplePos x="0" y="0"/>
            <wp:positionH relativeFrom="column">
              <wp:posOffset>-614045</wp:posOffset>
            </wp:positionH>
            <wp:positionV relativeFrom="paragraph">
              <wp:posOffset>140335</wp:posOffset>
            </wp:positionV>
            <wp:extent cx="3843655" cy="2162175"/>
            <wp:effectExtent l="0" t="0" r="0" b="0"/>
            <wp:wrapSquare wrapText="bothSides"/>
            <wp:docPr id="1066307077" name="Image 1" descr="Une image contenant lign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07077" name="Image 1" descr="Une image contenant ligne, diagramme, capture d’écran, Polic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3655" cy="2162175"/>
                    </a:xfrm>
                    <a:prstGeom prst="rect">
                      <a:avLst/>
                    </a:prstGeom>
                  </pic:spPr>
                </pic:pic>
              </a:graphicData>
            </a:graphic>
            <wp14:sizeRelH relativeFrom="page">
              <wp14:pctWidth>0</wp14:pctWidth>
            </wp14:sizeRelH>
            <wp14:sizeRelV relativeFrom="page">
              <wp14:pctHeight>0</wp14:pctHeight>
            </wp14:sizeRelV>
          </wp:anchor>
        </w:drawing>
      </w:r>
      <w:r w:rsidR="00B91A4E">
        <w:rPr>
          <w:rFonts w:ascii="Arial MT" w:hAnsi="Arial MT"/>
          <w:color w:val="000000"/>
        </w:rPr>
        <w:t>Ci-contre</w:t>
      </w:r>
      <w:r w:rsidR="00BB3590">
        <w:rPr>
          <w:rFonts w:ascii="Arial MT" w:hAnsi="Arial MT"/>
          <w:color w:val="000000"/>
        </w:rPr>
        <w:t>,</w:t>
      </w:r>
      <w:r w:rsidR="002452FA">
        <w:rPr>
          <w:rFonts w:ascii="Arial MT" w:hAnsi="Arial MT"/>
          <w:color w:val="000000"/>
        </w:rPr>
        <w:t xml:space="preserve"> un graphe représentant </w:t>
      </w:r>
      <w:r w:rsidR="00D90D89">
        <w:rPr>
          <w:rFonts w:ascii="Arial MT" w:hAnsi="Arial MT"/>
          <w:color w:val="000000"/>
        </w:rPr>
        <w:t>la</w:t>
      </w:r>
      <w:r w:rsidR="004A0206">
        <w:rPr>
          <w:rFonts w:ascii="Arial MT" w:hAnsi="Arial MT"/>
          <w:color w:val="000000"/>
        </w:rPr>
        <w:t xml:space="preserve"> structure simplifiée</w:t>
      </w:r>
      <w:r w:rsidR="00D25A04">
        <w:rPr>
          <w:rFonts w:ascii="Arial MT" w:hAnsi="Arial MT"/>
          <w:color w:val="000000"/>
        </w:rPr>
        <w:t xml:space="preserve"> </w:t>
      </w:r>
      <w:r w:rsidR="000C6EB6">
        <w:rPr>
          <w:rFonts w:ascii="Arial MT" w:hAnsi="Arial MT"/>
          <w:color w:val="000000"/>
        </w:rPr>
        <w:t>des différentes entités</w:t>
      </w:r>
      <w:r w:rsidR="004A0206">
        <w:rPr>
          <w:rFonts w:ascii="Arial MT" w:hAnsi="Arial MT"/>
          <w:color w:val="000000"/>
        </w:rPr>
        <w:t xml:space="preserve"> du pôle GAZ. </w:t>
      </w:r>
      <w:r w:rsidR="00553966">
        <w:rPr>
          <w:rFonts w:ascii="Arial MT" w:hAnsi="Arial MT"/>
          <w:color w:val="000000"/>
        </w:rPr>
        <w:t xml:space="preserve">L’objectif est de mettre en avant le flux métier suivant : PCC rapporte les </w:t>
      </w:r>
      <w:r w:rsidR="0038772F">
        <w:rPr>
          <w:rFonts w:ascii="Arial MT" w:hAnsi="Arial MT"/>
          <w:color w:val="000000"/>
        </w:rPr>
        <w:t>analyses des</w:t>
      </w:r>
      <w:r w:rsidR="00915173">
        <w:rPr>
          <w:rFonts w:ascii="Arial MT" w:hAnsi="Arial MT"/>
          <w:color w:val="000000"/>
        </w:rPr>
        <w:t xml:space="preserve"> </w:t>
      </w:r>
      <w:r w:rsidR="00553966">
        <w:rPr>
          <w:rFonts w:ascii="Arial MT" w:hAnsi="Arial MT"/>
          <w:color w:val="000000"/>
        </w:rPr>
        <w:t>données réalisés</w:t>
      </w:r>
      <w:r w:rsidR="0038772F">
        <w:rPr>
          <w:rFonts w:ascii="Arial MT" w:hAnsi="Arial MT"/>
          <w:color w:val="000000"/>
        </w:rPr>
        <w:t xml:space="preserve">, prévision effectue </w:t>
      </w:r>
      <w:r w:rsidR="002F1649">
        <w:rPr>
          <w:rFonts w:ascii="Arial MT" w:hAnsi="Arial MT"/>
          <w:color w:val="000000"/>
        </w:rPr>
        <w:t xml:space="preserve">des </w:t>
      </w:r>
      <w:r w:rsidR="00B42FDC">
        <w:rPr>
          <w:rFonts w:ascii="Arial MT" w:hAnsi="Arial MT"/>
          <w:color w:val="000000"/>
        </w:rPr>
        <w:t>anticipations</w:t>
      </w:r>
      <w:r w:rsidR="002F1649">
        <w:rPr>
          <w:rFonts w:ascii="Arial MT" w:hAnsi="Arial MT"/>
          <w:color w:val="000000"/>
        </w:rPr>
        <w:t xml:space="preserve"> bas</w:t>
      </w:r>
      <w:r w:rsidR="002F1649">
        <w:rPr>
          <w:rFonts w:ascii="Arial MT" w:hAnsi="Arial MT" w:hint="eastAsia"/>
          <w:color w:val="000000"/>
        </w:rPr>
        <w:t>é</w:t>
      </w:r>
      <w:r w:rsidR="002F1649">
        <w:rPr>
          <w:rFonts w:ascii="Arial MT" w:hAnsi="Arial MT"/>
          <w:color w:val="000000"/>
        </w:rPr>
        <w:t>es</w:t>
      </w:r>
      <w:r w:rsidR="0038772F">
        <w:rPr>
          <w:rFonts w:ascii="Arial MT" w:hAnsi="Arial MT"/>
          <w:color w:val="000000"/>
        </w:rPr>
        <w:t xml:space="preserve"> sur c</w:t>
      </w:r>
      <w:r w:rsidR="00915173">
        <w:rPr>
          <w:rFonts w:ascii="Arial MT" w:hAnsi="Arial MT"/>
          <w:color w:val="000000"/>
        </w:rPr>
        <w:t>es dernières</w:t>
      </w:r>
      <w:r w:rsidR="002F1649">
        <w:rPr>
          <w:rFonts w:ascii="Arial MT" w:hAnsi="Arial MT"/>
          <w:color w:val="000000"/>
        </w:rPr>
        <w:t xml:space="preserve">. </w:t>
      </w:r>
      <w:r w:rsidR="00B42FDC">
        <w:rPr>
          <w:rFonts w:ascii="Arial MT" w:hAnsi="Arial MT"/>
          <w:color w:val="000000"/>
        </w:rPr>
        <w:t>Puis</w:t>
      </w:r>
      <w:r w:rsidR="00915173">
        <w:rPr>
          <w:rFonts w:ascii="Arial MT" w:hAnsi="Arial MT"/>
          <w:color w:val="000000"/>
        </w:rPr>
        <w:t xml:space="preserve"> l’équipe optimisation gère </w:t>
      </w:r>
      <w:r>
        <w:rPr>
          <w:rFonts w:ascii="Arial MT" w:hAnsi="Arial MT"/>
          <w:color w:val="000000"/>
        </w:rPr>
        <w:t>les achats</w:t>
      </w:r>
      <w:r w:rsidR="002F1649">
        <w:rPr>
          <w:rFonts w:ascii="Arial MT" w:hAnsi="Arial MT"/>
          <w:color w:val="000000"/>
        </w:rPr>
        <w:t xml:space="preserve"> de gaz pour équilibrer le stock pour les 3 prochaines années. Coût et marché </w:t>
      </w:r>
      <w:r>
        <w:rPr>
          <w:rFonts w:ascii="Arial MT" w:hAnsi="Arial MT"/>
          <w:color w:val="000000"/>
        </w:rPr>
        <w:t>gère</w:t>
      </w:r>
      <w:r w:rsidR="002F1649">
        <w:rPr>
          <w:rFonts w:ascii="Arial MT" w:hAnsi="Arial MT"/>
          <w:color w:val="000000"/>
        </w:rPr>
        <w:t xml:space="preserve"> </w:t>
      </w:r>
      <w:r w:rsidR="00B42FDC">
        <w:rPr>
          <w:rFonts w:ascii="Arial MT" w:hAnsi="Arial MT"/>
          <w:color w:val="000000"/>
        </w:rPr>
        <w:t>les différentes options</w:t>
      </w:r>
      <w:r>
        <w:rPr>
          <w:rFonts w:ascii="Arial MT" w:hAnsi="Arial MT"/>
          <w:color w:val="000000"/>
        </w:rPr>
        <w:t xml:space="preserve"> de </w:t>
      </w:r>
      <w:proofErr w:type="spellStart"/>
      <w:r>
        <w:rPr>
          <w:rFonts w:ascii="Arial MT" w:hAnsi="Arial MT"/>
          <w:color w:val="000000"/>
        </w:rPr>
        <w:t>sourcing</w:t>
      </w:r>
      <w:proofErr w:type="spellEnd"/>
      <w:r>
        <w:rPr>
          <w:rFonts w:ascii="Arial MT" w:hAnsi="Arial MT"/>
          <w:color w:val="000000"/>
        </w:rPr>
        <w:t xml:space="preserve"> dans les offres pour le client.</w:t>
      </w:r>
    </w:p>
    <w:p w14:paraId="1DF7D71F" w14:textId="05DEFCEE" w:rsidR="009432F9" w:rsidRPr="009C7864" w:rsidRDefault="00B15B4C" w:rsidP="00EA6DF5">
      <w:pPr>
        <w:jc w:val="both"/>
        <w:rPr>
          <w:rFonts w:ascii="Arial MT" w:hAnsi="Arial MT"/>
          <w:color w:val="000000"/>
        </w:rPr>
      </w:pPr>
      <w:r w:rsidRPr="752905F1">
        <w:rPr>
          <w:rFonts w:ascii="Arial MT" w:hAnsi="Arial MT"/>
          <w:color w:val="000000" w:themeColor="text1"/>
        </w:rPr>
        <w:t>D</w:t>
      </w:r>
      <w:r w:rsidR="00EF25A5" w:rsidRPr="752905F1">
        <w:rPr>
          <w:rFonts w:ascii="Arial MT" w:hAnsi="Arial MT"/>
          <w:color w:val="000000" w:themeColor="text1"/>
        </w:rPr>
        <w:t xml:space="preserve">es </w:t>
      </w:r>
      <w:r w:rsidR="000E5EED" w:rsidRPr="752905F1">
        <w:rPr>
          <w:rFonts w:ascii="Arial MT" w:hAnsi="Arial MT"/>
          <w:color w:val="000000" w:themeColor="text1"/>
        </w:rPr>
        <w:t>enjeux financiers</w:t>
      </w:r>
      <w:r w:rsidR="009C7864" w:rsidRPr="752905F1">
        <w:rPr>
          <w:rFonts w:ascii="Arial MT" w:hAnsi="Arial MT"/>
          <w:color w:val="000000" w:themeColor="text1"/>
        </w:rPr>
        <w:t xml:space="preserve"> </w:t>
      </w:r>
      <w:r w:rsidRPr="752905F1">
        <w:rPr>
          <w:rFonts w:ascii="Arial MT" w:hAnsi="Arial MT"/>
          <w:color w:val="000000" w:themeColor="text1"/>
        </w:rPr>
        <w:t xml:space="preserve">sont </w:t>
      </w:r>
      <w:r w:rsidR="7E262F09" w:rsidRPr="752905F1">
        <w:rPr>
          <w:rFonts w:ascii="Arial MT" w:hAnsi="Arial MT"/>
          <w:color w:val="000000" w:themeColor="text1"/>
        </w:rPr>
        <w:t>présents</w:t>
      </w:r>
      <w:r w:rsidR="00AC4B89" w:rsidRPr="752905F1">
        <w:rPr>
          <w:rFonts w:ascii="Arial MT" w:hAnsi="Arial MT"/>
          <w:color w:val="000000" w:themeColor="text1"/>
        </w:rPr>
        <w:t xml:space="preserve"> </w:t>
      </w:r>
      <w:r w:rsidR="009C7864" w:rsidRPr="752905F1">
        <w:rPr>
          <w:rFonts w:ascii="Arial MT" w:hAnsi="Arial MT"/>
          <w:color w:val="000000" w:themeColor="text1"/>
        </w:rPr>
        <w:t xml:space="preserve">pour l’entreprise concernant </w:t>
      </w:r>
      <w:r w:rsidR="0078719C" w:rsidRPr="752905F1">
        <w:rPr>
          <w:rFonts w:ascii="Arial MT" w:hAnsi="Arial MT"/>
          <w:color w:val="000000" w:themeColor="text1"/>
        </w:rPr>
        <w:t>l</w:t>
      </w:r>
      <w:r w:rsidR="00FD4DB0" w:rsidRPr="752905F1">
        <w:rPr>
          <w:rFonts w:ascii="Arial MT" w:hAnsi="Arial MT"/>
          <w:color w:val="000000" w:themeColor="text1"/>
        </w:rPr>
        <w:t>e gaz</w:t>
      </w:r>
      <w:r w:rsidR="00EE3190" w:rsidRPr="752905F1">
        <w:rPr>
          <w:rFonts w:ascii="Arial MT" w:hAnsi="Arial MT"/>
          <w:color w:val="000000" w:themeColor="text1"/>
        </w:rPr>
        <w:t>, même si c</w:t>
      </w:r>
      <w:r w:rsidR="0078719C" w:rsidRPr="752905F1">
        <w:rPr>
          <w:rFonts w:ascii="Arial MT" w:hAnsi="Arial MT"/>
          <w:color w:val="000000" w:themeColor="text1"/>
        </w:rPr>
        <w:t>ela</w:t>
      </w:r>
      <w:r w:rsidR="00EE3190" w:rsidRPr="752905F1">
        <w:rPr>
          <w:rFonts w:ascii="Arial MT" w:hAnsi="Arial MT"/>
          <w:color w:val="000000" w:themeColor="text1"/>
        </w:rPr>
        <w:t xml:space="preserve"> </w:t>
      </w:r>
      <w:r w:rsidR="009324B7" w:rsidRPr="752905F1">
        <w:rPr>
          <w:rFonts w:ascii="Arial MT" w:hAnsi="Arial MT"/>
          <w:color w:val="000000" w:themeColor="text1"/>
        </w:rPr>
        <w:t>représent</w:t>
      </w:r>
      <w:r w:rsidR="0078719C" w:rsidRPr="752905F1">
        <w:rPr>
          <w:rFonts w:ascii="Arial MT" w:hAnsi="Arial MT"/>
          <w:color w:val="000000" w:themeColor="text1"/>
        </w:rPr>
        <w:t>e</w:t>
      </w:r>
      <w:r w:rsidR="00EE3190" w:rsidRPr="752905F1">
        <w:rPr>
          <w:rFonts w:ascii="Arial MT" w:hAnsi="Arial MT"/>
          <w:color w:val="000000" w:themeColor="text1"/>
        </w:rPr>
        <w:t xml:space="preserve"> </w:t>
      </w:r>
      <w:r w:rsidR="00FF28AB" w:rsidRPr="752905F1">
        <w:rPr>
          <w:rFonts w:ascii="Arial MT" w:hAnsi="Arial MT"/>
          <w:color w:val="000000" w:themeColor="text1"/>
        </w:rPr>
        <w:t>une petite proportion comparée</w:t>
      </w:r>
      <w:r w:rsidR="0072699F" w:rsidRPr="752905F1">
        <w:rPr>
          <w:rFonts w:ascii="Arial MT" w:hAnsi="Arial MT"/>
          <w:color w:val="000000" w:themeColor="text1"/>
        </w:rPr>
        <w:t xml:space="preserve"> à l’</w:t>
      </w:r>
      <w:r w:rsidR="00FF28AB" w:rsidRPr="752905F1">
        <w:rPr>
          <w:rFonts w:ascii="Arial MT" w:hAnsi="Arial MT"/>
          <w:color w:val="000000" w:themeColor="text1"/>
        </w:rPr>
        <w:t>électricité</w:t>
      </w:r>
      <w:r w:rsidR="0072699F" w:rsidRPr="752905F1">
        <w:rPr>
          <w:rFonts w:ascii="Arial MT" w:hAnsi="Arial MT"/>
          <w:color w:val="000000" w:themeColor="text1"/>
        </w:rPr>
        <w:t>.</w:t>
      </w:r>
      <w:r w:rsidR="009324B7" w:rsidRPr="752905F1">
        <w:rPr>
          <w:rFonts w:ascii="Arial MT" w:hAnsi="Arial MT"/>
          <w:color w:val="000000" w:themeColor="text1"/>
        </w:rPr>
        <w:t xml:space="preserve"> </w:t>
      </w:r>
    </w:p>
    <w:p w14:paraId="3385DA6F" w14:textId="3E938B38" w:rsidR="752905F1" w:rsidRDefault="752905F1" w:rsidP="752905F1">
      <w:pPr>
        <w:jc w:val="both"/>
        <w:rPr>
          <w:rFonts w:ascii="Arial MT" w:hAnsi="Arial MT"/>
          <w:color w:val="000000" w:themeColor="text1"/>
        </w:rPr>
      </w:pPr>
    </w:p>
    <w:p w14:paraId="30DF3E9B" w14:textId="40C6E3E8" w:rsidR="00667CE3" w:rsidRDefault="086A963D" w:rsidP="00EA6DF5">
      <w:pPr>
        <w:pStyle w:val="Titre2"/>
        <w:numPr>
          <w:ilvl w:val="1"/>
          <w:numId w:val="2"/>
        </w:numPr>
        <w:jc w:val="both"/>
      </w:pPr>
      <w:r>
        <w:t xml:space="preserve">Pourquoi la qualité des données ? </w:t>
      </w:r>
    </w:p>
    <w:p w14:paraId="7B729501" w14:textId="2F1FAFDD" w:rsidR="752905F1" w:rsidRDefault="752905F1" w:rsidP="752905F1"/>
    <w:p w14:paraId="4BCBAE40" w14:textId="52033679" w:rsidR="00851837" w:rsidRDefault="009B2A8C" w:rsidP="00851837">
      <w:r>
        <w:t xml:space="preserve">Comme explicité dans la partie précédente, une </w:t>
      </w:r>
      <w:r w:rsidR="0003385E">
        <w:t>grande partie du travail opérationnel</w:t>
      </w:r>
      <w:r w:rsidR="00E81D26">
        <w:t xml:space="preserve"> au sein de l’équipe PCC</w:t>
      </w:r>
      <w:r w:rsidR="0003385E">
        <w:t xml:space="preserve"> e</w:t>
      </w:r>
      <w:r>
        <w:t>s</w:t>
      </w:r>
      <w:r w:rsidR="0003385E">
        <w:t xml:space="preserve">t </w:t>
      </w:r>
      <w:r w:rsidR="00824451">
        <w:t>d’analyser des données</w:t>
      </w:r>
      <w:r w:rsidR="008D4566">
        <w:t>. Cela comprend d’e</w:t>
      </w:r>
      <w:r w:rsidR="00E81D26">
        <w:t xml:space="preserve">xpliquer </w:t>
      </w:r>
      <w:r w:rsidR="008D4566">
        <w:t xml:space="preserve">les variations, et d’éventuels </w:t>
      </w:r>
      <w:r w:rsidR="00DC08E8">
        <w:t>écarts</w:t>
      </w:r>
      <w:r w:rsidR="0003385E">
        <w:t xml:space="preserve"> de donnée</w:t>
      </w:r>
      <w:r w:rsidR="00E81D26">
        <w:t>s</w:t>
      </w:r>
      <w:r w:rsidR="00F231DC">
        <w:t xml:space="preserve">, </w:t>
      </w:r>
      <w:r w:rsidR="008D4566">
        <w:t>cependant</w:t>
      </w:r>
      <w:r w:rsidR="00780208">
        <w:t xml:space="preserve"> dans</w:t>
      </w:r>
      <w:r w:rsidR="00F231DC">
        <w:t xml:space="preserve"> certains cas des </w:t>
      </w:r>
      <w:r w:rsidR="00D36F0F">
        <w:t>éléments</w:t>
      </w:r>
      <w:r w:rsidR="00F231DC">
        <w:t xml:space="preserve"> d</w:t>
      </w:r>
      <w:r w:rsidR="0008268D">
        <w:t>e mauvaise qualité peuvent</w:t>
      </w:r>
      <w:r w:rsidR="003150A6">
        <w:t xml:space="preserve"> </w:t>
      </w:r>
      <w:r w:rsidR="000C6F14">
        <w:t>complexifier</w:t>
      </w:r>
      <w:r w:rsidR="003150A6">
        <w:t xml:space="preserve"> ces vérifications</w:t>
      </w:r>
      <w:r w:rsidR="006124B5">
        <w:t>.</w:t>
      </w:r>
      <w:r w:rsidR="00780208">
        <w:t xml:space="preserve"> Nous reviendrons sur la définition de </w:t>
      </w:r>
      <w:r w:rsidR="00342653">
        <w:t>qualité dans la suite de ce rapport.</w:t>
      </w:r>
    </w:p>
    <w:p w14:paraId="25CFCDA0" w14:textId="23BE8DFA" w:rsidR="39C457A3" w:rsidRDefault="39C457A3">
      <w:r>
        <w:t>P&amp;L</w:t>
      </w:r>
    </w:p>
    <w:p w14:paraId="1D4EB408" w14:textId="5697FC82" w:rsidR="00C236D7" w:rsidRPr="00851837" w:rsidRDefault="000B5A0C" w:rsidP="00851837">
      <w:r>
        <w:t xml:space="preserve">Durant ma 1ére année d’alternance j’ai pu </w:t>
      </w:r>
      <w:r w:rsidR="00FC3B6A">
        <w:t>participer à la vie opérationnelle de l’équipe</w:t>
      </w:r>
      <w:r>
        <w:t xml:space="preserve"> </w:t>
      </w:r>
      <w:r w:rsidR="00547126">
        <w:t xml:space="preserve">qui est </w:t>
      </w:r>
      <w:r w:rsidR="00C42A37">
        <w:t xml:space="preserve">concerné </w:t>
      </w:r>
      <w:r w:rsidR="00547126">
        <w:t>la qualité des données</w:t>
      </w:r>
      <w:r w:rsidR="00C42A37">
        <w:t xml:space="preserve">. De plus, </w:t>
      </w:r>
      <w:r w:rsidR="00274235">
        <w:t xml:space="preserve">j’ai pu être acteur dans </w:t>
      </w:r>
      <w:r w:rsidR="00C236D7">
        <w:t>3 grands projets</w:t>
      </w:r>
      <w:r w:rsidR="00010B22">
        <w:t xml:space="preserve"> transverses</w:t>
      </w:r>
      <w:r w:rsidR="00C236D7">
        <w:t xml:space="preserve"> sur cette </w:t>
      </w:r>
      <w:r w:rsidR="008A6358">
        <w:t>première</w:t>
      </w:r>
      <w:r w:rsidR="00E91C18">
        <w:t xml:space="preserve"> année d’alternance qui ont donnée d</w:t>
      </w:r>
      <w:r w:rsidR="008A6358">
        <w:t xml:space="preserve">u sens </w:t>
      </w:r>
      <w:r w:rsidR="00274779">
        <w:t>à cette problématique</w:t>
      </w:r>
      <w:r w:rsidR="008049DF">
        <w:t>,</w:t>
      </w:r>
      <w:r w:rsidR="001975B7">
        <w:t xml:space="preserve"> en voici un aperçu :</w:t>
      </w:r>
    </w:p>
    <w:p w14:paraId="4345F470" w14:textId="7BA6ABD1" w:rsidR="00DE21FE" w:rsidRDefault="00B223BA" w:rsidP="00DE21FE">
      <w:pPr>
        <w:pStyle w:val="Paragraphedeliste"/>
        <w:numPr>
          <w:ilvl w:val="0"/>
          <w:numId w:val="35"/>
        </w:numPr>
        <w:jc w:val="both"/>
      </w:pPr>
      <w:r w:rsidRPr="00666F5E">
        <w:rPr>
          <w:b/>
          <w:bCs/>
        </w:rPr>
        <w:lastRenderedPageBreak/>
        <w:t>Création</w:t>
      </w:r>
      <w:r w:rsidR="00810B49" w:rsidRPr="00666F5E">
        <w:rPr>
          <w:b/>
          <w:bCs/>
        </w:rPr>
        <w:t xml:space="preserve"> de rapport </w:t>
      </w:r>
      <w:r w:rsidR="00703BBB" w:rsidRPr="00666F5E">
        <w:rPr>
          <w:b/>
          <w:bCs/>
        </w:rPr>
        <w:t>Power BI</w:t>
      </w:r>
      <w:r w:rsidR="003224E8">
        <w:rPr>
          <w:rStyle w:val="Appelnotedebasdep"/>
        </w:rPr>
        <w:footnoteReference w:id="3"/>
      </w:r>
      <w:r w:rsidR="00990E5B">
        <w:t xml:space="preserve"> : Mon </w:t>
      </w:r>
      <w:r w:rsidR="003224E8">
        <w:t xml:space="preserve">activité </w:t>
      </w:r>
      <w:r w:rsidR="00990E5B">
        <w:t xml:space="preserve">principale </w:t>
      </w:r>
      <w:r w:rsidR="003224E8">
        <w:t xml:space="preserve">en tant qu’alternant </w:t>
      </w:r>
      <w:r w:rsidR="00054EDB">
        <w:t xml:space="preserve">a été de </w:t>
      </w:r>
      <w:r w:rsidR="00EB3746">
        <w:t>remplacer des rapports Excel</w:t>
      </w:r>
      <w:r w:rsidR="00B34445">
        <w:t xml:space="preserve"> </w:t>
      </w:r>
      <w:r w:rsidR="000F41AE">
        <w:t xml:space="preserve">généré à l’aide d’outil </w:t>
      </w:r>
      <w:r w:rsidR="00113693">
        <w:t xml:space="preserve">par des Rapports BI. Lors de cette transition j’ai été </w:t>
      </w:r>
      <w:r w:rsidR="00EF6C80">
        <w:t>amené</w:t>
      </w:r>
      <w:r w:rsidR="00113693">
        <w:t xml:space="preserve"> </w:t>
      </w:r>
      <w:r w:rsidR="00EF6C80">
        <w:t xml:space="preserve">à reprendre </w:t>
      </w:r>
      <w:r w:rsidR="000F41AE">
        <w:t>toutes les sources</w:t>
      </w:r>
      <w:r w:rsidR="00EF6C80">
        <w:t xml:space="preserve"> de données </w:t>
      </w:r>
      <w:r w:rsidR="00C84CC6">
        <w:t>utilisées, dont j’avais une légère connaissance. D</w:t>
      </w:r>
      <w:r w:rsidR="00BA11C6">
        <w:t>u</w:t>
      </w:r>
      <w:r w:rsidR="00C84CC6">
        <w:t xml:space="preserve">rant le </w:t>
      </w:r>
      <w:r w:rsidR="00BA11C6">
        <w:t xml:space="preserve">développement </w:t>
      </w:r>
      <w:r w:rsidR="00EF6C80">
        <w:t xml:space="preserve">je me suis </w:t>
      </w:r>
      <w:r w:rsidR="00C84CC6">
        <w:t xml:space="preserve">donc </w:t>
      </w:r>
      <w:r w:rsidR="00EF6C80">
        <w:t>posé des questions</w:t>
      </w:r>
      <w:r w:rsidR="00D60B8F">
        <w:t xml:space="preserve"> sur ces dernières</w:t>
      </w:r>
      <w:r w:rsidR="008277B9">
        <w:t xml:space="preserve">, </w:t>
      </w:r>
      <w:r w:rsidR="00BA11C6">
        <w:t>notamment</w:t>
      </w:r>
      <w:r w:rsidR="008277B9">
        <w:t xml:space="preserve"> sur </w:t>
      </w:r>
      <w:r w:rsidR="00BA11C6">
        <w:t>leur qualité</w:t>
      </w:r>
      <w:r w:rsidR="00D60B8F">
        <w:t xml:space="preserve">.  </w:t>
      </w:r>
    </w:p>
    <w:p w14:paraId="4683E460" w14:textId="77777777" w:rsidR="001975B7" w:rsidRDefault="001975B7" w:rsidP="001975B7">
      <w:pPr>
        <w:pStyle w:val="Paragraphedeliste"/>
        <w:jc w:val="both"/>
      </w:pPr>
    </w:p>
    <w:p w14:paraId="1FE9904E" w14:textId="11B8CF68" w:rsidR="00990E5B" w:rsidRDefault="00474D68" w:rsidP="00666F5E">
      <w:pPr>
        <w:pStyle w:val="Paragraphedeliste"/>
        <w:numPr>
          <w:ilvl w:val="0"/>
          <w:numId w:val="35"/>
        </w:numPr>
        <w:jc w:val="both"/>
      </w:pPr>
      <w:r w:rsidRPr="00666F5E">
        <w:rPr>
          <w:b/>
          <w:bCs/>
        </w:rPr>
        <w:t>Apparition d’un n</w:t>
      </w:r>
      <w:r w:rsidR="00990E5B" w:rsidRPr="00666F5E">
        <w:rPr>
          <w:b/>
          <w:bCs/>
        </w:rPr>
        <w:t>ouv</w:t>
      </w:r>
      <w:r w:rsidR="00B223BA" w:rsidRPr="00666F5E">
        <w:rPr>
          <w:b/>
          <w:bCs/>
        </w:rPr>
        <w:t>el</w:t>
      </w:r>
      <w:r w:rsidR="00990E5B" w:rsidRPr="00666F5E">
        <w:rPr>
          <w:b/>
          <w:bCs/>
        </w:rPr>
        <w:t xml:space="preserve"> outil</w:t>
      </w:r>
      <w:r w:rsidR="00C84CC6" w:rsidRPr="00666F5E">
        <w:rPr>
          <w:b/>
          <w:bCs/>
        </w:rPr>
        <w:t> </w:t>
      </w:r>
      <w:r w:rsidR="00C84CC6">
        <w:t xml:space="preserve">: </w:t>
      </w:r>
      <w:r w:rsidR="00365584">
        <w:t>Un autre élément clef de l’apparition de cette problématique</w:t>
      </w:r>
      <w:r w:rsidR="0046619E">
        <w:t xml:space="preserve"> a été l’arrivé d’un nouvel outil venant en remplacer un ancien.</w:t>
      </w:r>
      <w:r w:rsidR="00BB4899">
        <w:t xml:space="preserve"> Son objectif est de récupérer </w:t>
      </w:r>
      <w:r w:rsidR="00A2273F">
        <w:t>d</w:t>
      </w:r>
      <w:r w:rsidR="001522E9">
        <w:t xml:space="preserve">es </w:t>
      </w:r>
      <w:r w:rsidR="00A2273F">
        <w:t>data flows</w:t>
      </w:r>
      <w:r w:rsidR="00A2273F">
        <w:rPr>
          <w:rStyle w:val="Appelnotedebasdep"/>
        </w:rPr>
        <w:footnoteReference w:id="4"/>
      </w:r>
      <w:r w:rsidR="00A2273F">
        <w:t xml:space="preserve"> </w:t>
      </w:r>
      <w:r w:rsidR="001522E9">
        <w:t>reçus</w:t>
      </w:r>
      <w:r w:rsidR="00BB4899">
        <w:t xml:space="preserve"> des commerciaux et </w:t>
      </w:r>
      <w:r w:rsidR="00915837">
        <w:t>des gestionnaires</w:t>
      </w:r>
      <w:r w:rsidR="00BB4899">
        <w:t xml:space="preserve"> de </w:t>
      </w:r>
      <w:r w:rsidR="001522E9">
        <w:t xml:space="preserve">réseaux et </w:t>
      </w:r>
      <w:r w:rsidR="004B2CE8">
        <w:t>les agrégés pour faciliter les étapes d’analyses</w:t>
      </w:r>
      <w:r w:rsidR="00BB4899">
        <w:t>.</w:t>
      </w:r>
      <w:r w:rsidR="0046619E">
        <w:t xml:space="preserve"> Ce</w:t>
      </w:r>
      <w:r w:rsidR="001522E9">
        <w:t xml:space="preserve"> nouveau dispositif</w:t>
      </w:r>
      <w:r w:rsidR="00BD43DE">
        <w:t xml:space="preserve"> </w:t>
      </w:r>
      <w:r w:rsidR="0046619E">
        <w:t xml:space="preserve">a été développé par une équipe </w:t>
      </w:r>
      <w:r w:rsidR="00A52315">
        <w:t>SI</w:t>
      </w:r>
      <w:r w:rsidR="00C13840">
        <w:t xml:space="preserve">, </w:t>
      </w:r>
      <w:r w:rsidR="008A0915">
        <w:t xml:space="preserve">et </w:t>
      </w:r>
      <w:r w:rsidR="00C13840">
        <w:t>l</w:t>
      </w:r>
      <w:r w:rsidR="00BD43DE">
        <w:t>ors des points</w:t>
      </w:r>
      <w:r w:rsidR="00C13840">
        <w:t xml:space="preserve"> de suivi</w:t>
      </w:r>
      <w:r w:rsidR="00BD43DE">
        <w:t xml:space="preserve"> </w:t>
      </w:r>
      <w:r w:rsidR="00C13840">
        <w:t>auxquels j’ai pu participer</w:t>
      </w:r>
      <w:r w:rsidR="009E1BD8">
        <w:t>, les principa</w:t>
      </w:r>
      <w:r w:rsidR="008A0915">
        <w:t>ux</w:t>
      </w:r>
      <w:r w:rsidR="009E1BD8">
        <w:t xml:space="preserve"> sujet concerné</w:t>
      </w:r>
      <w:r w:rsidR="008A0915">
        <w:t>s</w:t>
      </w:r>
      <w:r w:rsidR="009E1BD8">
        <w:t xml:space="preserve"> la gestion des données. </w:t>
      </w:r>
    </w:p>
    <w:p w14:paraId="582B46F0" w14:textId="77777777" w:rsidR="00DE21FE" w:rsidRDefault="00DE21FE" w:rsidP="001522E9">
      <w:pPr>
        <w:pStyle w:val="Paragraphedeliste"/>
        <w:jc w:val="both"/>
      </w:pPr>
    </w:p>
    <w:p w14:paraId="2FA87D20" w14:textId="7B7326CC" w:rsidR="00990E5B" w:rsidRDefault="00B223BA" w:rsidP="006341A9">
      <w:pPr>
        <w:pStyle w:val="Paragraphedeliste"/>
        <w:numPr>
          <w:ilvl w:val="0"/>
          <w:numId w:val="35"/>
        </w:numPr>
        <w:jc w:val="both"/>
      </w:pPr>
      <w:r w:rsidRPr="00666F5E">
        <w:rPr>
          <w:b/>
          <w:bCs/>
        </w:rPr>
        <w:t xml:space="preserve">Développement d’un outil </w:t>
      </w:r>
      <w:r w:rsidR="00FF37CE" w:rsidRPr="00666F5E">
        <w:rPr>
          <w:b/>
          <w:bCs/>
        </w:rPr>
        <w:t>d’analyse</w:t>
      </w:r>
      <w:r w:rsidR="00FF37CE">
        <w:t xml:space="preserve"> :</w:t>
      </w:r>
      <w:r w:rsidR="00915837">
        <w:t xml:space="preserve"> </w:t>
      </w:r>
      <w:r>
        <w:t xml:space="preserve">Durant </w:t>
      </w:r>
      <w:r w:rsidR="00217DD9">
        <w:t xml:space="preserve">mes premiers mois </w:t>
      </w:r>
      <w:r w:rsidR="00E210FA">
        <w:t>dans l’entreprise j’avais effectué des analyses et du développement pour faciliter l’explication d</w:t>
      </w:r>
      <w:r w:rsidR="00F83DBA">
        <w:t xml:space="preserve">e certains </w:t>
      </w:r>
      <w:r w:rsidR="00E210FA">
        <w:t>écart</w:t>
      </w:r>
      <w:r w:rsidR="00F83DBA">
        <w:t xml:space="preserve">s sur un rapport. </w:t>
      </w:r>
      <w:r w:rsidR="000B5A0C">
        <w:t>L</w:t>
      </w:r>
      <w:r w:rsidR="00FF37CE">
        <w:t xml:space="preserve">es </w:t>
      </w:r>
      <w:r w:rsidR="000B5A0C">
        <w:t xml:space="preserve">principales </w:t>
      </w:r>
      <w:r w:rsidR="00FF37CE">
        <w:t>causes d’écart avai</w:t>
      </w:r>
      <w:r w:rsidR="00C43137">
        <w:t>en</w:t>
      </w:r>
      <w:r w:rsidR="00FF37CE">
        <w:t>t pu</w:t>
      </w:r>
      <w:r w:rsidR="00E1623E">
        <w:t xml:space="preserve"> être identifié</w:t>
      </w:r>
      <w:r w:rsidR="00C43137">
        <w:t>es</w:t>
      </w:r>
      <w:r w:rsidR="00E1623E">
        <w:t xml:space="preserve">, notamment des différences temporelles entre </w:t>
      </w:r>
      <w:r w:rsidR="005B24F5">
        <w:t>des processus, mais également dans certains cas la présence d’information</w:t>
      </w:r>
      <w:r w:rsidR="00C06AA4">
        <w:t>s incohérentes.</w:t>
      </w:r>
    </w:p>
    <w:p w14:paraId="4A172A23" w14:textId="04A0D969" w:rsidR="00667CE3" w:rsidRDefault="0008575B" w:rsidP="00EA6DF5">
      <w:pPr>
        <w:jc w:val="both"/>
      </w:pPr>
      <w:r>
        <w:t xml:space="preserve">Cette caractéristique de qualité est omniprésente en tant que data </w:t>
      </w:r>
      <w:proofErr w:type="spellStart"/>
      <w:r>
        <w:t>analyst</w:t>
      </w:r>
      <w:proofErr w:type="spellEnd"/>
      <w:r>
        <w:t xml:space="preserve"> que ce soit sur des projets comme décrit plus haut ou encore </w:t>
      </w:r>
      <w:r w:rsidR="00901DB9">
        <w:t xml:space="preserve">dans </w:t>
      </w:r>
      <w:r>
        <w:t>des études ponctuelles</w:t>
      </w:r>
      <w:r w:rsidR="0029515E">
        <w:t xml:space="preserve">. Cela m’a conforté dans le fait de souhaiter mieux comprendre </w:t>
      </w:r>
      <w:r w:rsidR="00901DB9">
        <w:t>ce phénomène.</w:t>
      </w:r>
    </w:p>
    <w:p w14:paraId="7707D2B5" w14:textId="77777777" w:rsidR="00A05FF3" w:rsidRPr="00667CE3" w:rsidRDefault="00A05FF3" w:rsidP="00EA6DF5">
      <w:pPr>
        <w:jc w:val="both"/>
      </w:pPr>
    </w:p>
    <w:p w14:paraId="64D813EF" w14:textId="28F209AF" w:rsidR="006B246C" w:rsidRPr="006B246C" w:rsidRDefault="00AD068A" w:rsidP="00EA6DF5">
      <w:pPr>
        <w:pStyle w:val="Titre1"/>
        <w:numPr>
          <w:ilvl w:val="0"/>
          <w:numId w:val="2"/>
        </w:numPr>
        <w:jc w:val="both"/>
      </w:pPr>
      <w:r>
        <w:t xml:space="preserve"> </w:t>
      </w:r>
      <w:bookmarkStart w:id="2" w:name="_Toc174280278"/>
      <w:r w:rsidR="00AE57E6">
        <w:t xml:space="preserve">La </w:t>
      </w:r>
      <w:r w:rsidR="00A611AE">
        <w:t>donnée</w:t>
      </w:r>
      <w:r w:rsidR="00AE57E6">
        <w:t xml:space="preserve"> et </w:t>
      </w:r>
      <w:r w:rsidR="7081ABC4">
        <w:t>son cycle de vie</w:t>
      </w:r>
      <w:bookmarkEnd w:id="2"/>
    </w:p>
    <w:p w14:paraId="0E1AAA6F" w14:textId="138BD554" w:rsidR="005276C5" w:rsidRDefault="005276C5" w:rsidP="00EA6DF5">
      <w:pPr>
        <w:jc w:val="both"/>
      </w:pPr>
    </w:p>
    <w:p w14:paraId="34F01C30" w14:textId="7EA695A1" w:rsidR="003F453A" w:rsidRDefault="003F453A" w:rsidP="00EA6DF5">
      <w:pPr>
        <w:pStyle w:val="Titre2"/>
        <w:numPr>
          <w:ilvl w:val="1"/>
          <w:numId w:val="2"/>
        </w:numPr>
        <w:jc w:val="both"/>
      </w:pPr>
      <w:bookmarkStart w:id="3" w:name="_Toc174280279"/>
      <w:r>
        <w:t>La donnée</w:t>
      </w:r>
      <w:bookmarkEnd w:id="3"/>
      <w:r w:rsidR="00A611AE">
        <w:t xml:space="preserve"> </w:t>
      </w:r>
    </w:p>
    <w:p w14:paraId="6861A06B" w14:textId="77777777" w:rsidR="003C5C6A" w:rsidRPr="003C5C6A" w:rsidRDefault="003C5C6A" w:rsidP="003C5C6A"/>
    <w:p w14:paraId="05425C1C" w14:textId="486667FB" w:rsidR="00D668EA"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Une donnée</w:t>
      </w:r>
      <w:r w:rsidR="00121D0E">
        <w:rPr>
          <w:rFonts w:eastAsia="Roboto" w:cs="Roboto"/>
        </w:rPr>
        <w:t xml:space="preserve"> </w:t>
      </w:r>
      <w:r w:rsidRPr="0079420B">
        <w:rPr>
          <w:rFonts w:eastAsia="Roboto" w:cs="Roboto"/>
        </w:rPr>
        <w:t>est un élément fondamental d'information qui peut être collecté, enregistré et analysé. Elle représente une mesure, une observation ou un fait brut, symbolisant une information ou un concept manipulable par des systèmes informatiques pour générer des connaissances.</w:t>
      </w:r>
    </w:p>
    <w:p w14:paraId="296AF731" w14:textId="0CA2DC54" w:rsidR="00D668EA" w:rsidRDefault="00A05DDC"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Dans la littérature</w:t>
      </w:r>
      <w:r w:rsidR="006A3180">
        <w:rPr>
          <w:rFonts w:eastAsia="Roboto" w:cs="Roboto"/>
        </w:rPr>
        <w:t>, le concept d’information co</w:t>
      </w:r>
      <w:r w:rsidR="0030406B">
        <w:rPr>
          <w:rFonts w:eastAsia="Roboto" w:cs="Roboto"/>
        </w:rPr>
        <w:t xml:space="preserve">rrespond à l’état final de la donnée, une fois que cette dernière a </w:t>
      </w:r>
      <w:r w:rsidR="00FF2449">
        <w:rPr>
          <w:rFonts w:eastAsia="Roboto" w:cs="Roboto"/>
        </w:rPr>
        <w:t>subi certains traitements</w:t>
      </w:r>
      <w:r w:rsidR="000B72FC">
        <w:rPr>
          <w:rFonts w:eastAsia="Roboto" w:cs="Roboto"/>
        </w:rPr>
        <w:t>.</w:t>
      </w:r>
    </w:p>
    <w:p w14:paraId="0E96BC04" w14:textId="77777777" w:rsidR="003C5C6A" w:rsidRDefault="003C5C6A"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C7A8A68" w14:textId="0A3FFCC9" w:rsidR="00432399" w:rsidRPr="00432399"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 xml:space="preserve"> Les données peuvent être structurées (dans des bases de données), semi-structurées (comme les fichiers XML ou JSON), ou non structurées (tels que les textes, images, vidéos). Elles se distinguent </w:t>
      </w:r>
      <w:r w:rsidR="00D668EA">
        <w:rPr>
          <w:rFonts w:eastAsia="Roboto" w:cs="Roboto"/>
        </w:rPr>
        <w:t xml:space="preserve">également </w:t>
      </w:r>
      <w:r w:rsidRPr="0079420B">
        <w:rPr>
          <w:rFonts w:eastAsia="Roboto" w:cs="Roboto"/>
        </w:rPr>
        <w:t xml:space="preserve">par leur granularité (détail), leur format (structure), leur nature (quantitative ou qualitative) et leur source (humaine ou machine). </w:t>
      </w:r>
      <w:r w:rsidR="00432399" w:rsidRPr="00432399">
        <w:rPr>
          <w:rFonts w:eastAsia="Roboto" w:cs="Roboto"/>
        </w:rPr>
        <w:t>Les données peuvent être classifiées en plusieurs types, en fonction de leur origine et de leur utilisation :</w:t>
      </w:r>
    </w:p>
    <w:p w14:paraId="6262DAF1"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lastRenderedPageBreak/>
        <w:t>Données de référence : Il s'agit des informations de base qui définissent les entités avec lesquelles une organisation interagit (clients, produits, fournisseurs, etc.).</w:t>
      </w:r>
    </w:p>
    <w:p w14:paraId="057633A9" w14:textId="3B850355"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transactionnelles : Elles capturent les interactions et les événements opérationnels au sein des systèmes (ventes, achats, etc.).</w:t>
      </w:r>
    </w:p>
    <w:p w14:paraId="22A88149" w14:textId="77777777" w:rsidR="00432399" w:rsidRPr="00432399" w:rsidRDefault="00432399"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Données dérivées : Issues de traitements et d'analyses, elles sont utilisées pour prendre des décisions (statistiques, modèles prédictifs).</w:t>
      </w:r>
    </w:p>
    <w:p w14:paraId="377820AD" w14:textId="3FE8DD2E" w:rsidR="00432399" w:rsidRDefault="00423FA6" w:rsidP="00EA6DF5">
      <w:pPr>
        <w:pStyle w:val="Paragraphedeliste"/>
        <w:numPr>
          <w:ilvl w:val="0"/>
          <w:numId w:val="1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432399">
        <w:rPr>
          <w:rFonts w:eastAsia="Roboto" w:cs="Roboto"/>
        </w:rPr>
        <w:t>Métadonnées</w:t>
      </w:r>
      <w:r w:rsidR="00432399" w:rsidRPr="00432399">
        <w:rPr>
          <w:rFonts w:eastAsia="Roboto" w:cs="Roboto"/>
        </w:rPr>
        <w:t xml:space="preserve"> : Des données sur les données, fournissant des informations contextuelles telles que la source, le format, la date de création, etc.</w:t>
      </w:r>
    </w:p>
    <w:p w14:paraId="5C4F7495" w14:textId="77777777" w:rsidR="00423FA6" w:rsidRPr="00423FA6" w:rsidRDefault="00423FA6" w:rsidP="00423FA6">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4190BF91" w14:textId="3466C4FE" w:rsidR="0079420B" w:rsidRDefault="0079420B"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79420B">
        <w:rPr>
          <w:rFonts w:eastAsia="Roboto" w:cs="Roboto"/>
        </w:rPr>
        <w:t>Cruciales pour la prise de décision, l'opérationnalité et l'innovation, les données sont au cœur des analyses et des décisions stratégiques, ainsi que des opérations quotidiennes et des initiatives innovantes. Comprendre et définir précisément les données est essentiel pour garantir leur qualité tout au long de leur cycle de vie.</w:t>
      </w:r>
    </w:p>
    <w:p w14:paraId="0D1FB342" w14:textId="77777777" w:rsidR="003C5C6A" w:rsidRPr="00741118" w:rsidRDefault="003C5C6A" w:rsidP="00EA6DF5">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E91A24B" w14:textId="515AB8FC" w:rsidR="00452928" w:rsidRDefault="000523B9" w:rsidP="00EA6DF5">
      <w:pPr>
        <w:jc w:val="both"/>
      </w:pPr>
      <w:r>
        <w:t>Plusieurs rôles sont définis sur l’utilisation des données :</w:t>
      </w:r>
    </w:p>
    <w:p w14:paraId="5D679CC4" w14:textId="70FD32AE" w:rsidR="00C06023" w:rsidRDefault="00C06023" w:rsidP="00C06023">
      <w:pPr>
        <w:pStyle w:val="Paragraphedeliste"/>
        <w:numPr>
          <w:ilvl w:val="0"/>
          <w:numId w:val="10"/>
        </w:numPr>
        <w:jc w:val="both"/>
      </w:pPr>
      <w:r>
        <w:t>Fournisseur</w:t>
      </w:r>
      <w:r w:rsidR="000E0F8F">
        <w:t> : Responsable de la création/récupération des données</w:t>
      </w:r>
    </w:p>
    <w:p w14:paraId="37551902" w14:textId="685FA8F7" w:rsidR="00C06023" w:rsidRDefault="00C06023" w:rsidP="00C06023">
      <w:pPr>
        <w:pStyle w:val="Paragraphedeliste"/>
        <w:numPr>
          <w:ilvl w:val="0"/>
          <w:numId w:val="10"/>
        </w:numPr>
        <w:jc w:val="both"/>
      </w:pPr>
      <w:r>
        <w:t>Fabricant</w:t>
      </w:r>
      <w:r w:rsidR="003670A0">
        <w:t xml:space="preserve"> : </w:t>
      </w:r>
      <w:r w:rsidR="00C71ED4">
        <w:t>Conçoit</w:t>
      </w:r>
      <w:r w:rsidR="003670A0">
        <w:t xml:space="preserve">, </w:t>
      </w:r>
      <w:r w:rsidR="00C71ED4">
        <w:t>développe et maintient les données et l’infrastructures associée.</w:t>
      </w:r>
    </w:p>
    <w:p w14:paraId="6505F255" w14:textId="4AE7D88A" w:rsidR="00893E33" w:rsidRDefault="00893E33" w:rsidP="00C06023">
      <w:pPr>
        <w:pStyle w:val="Paragraphedeliste"/>
        <w:numPr>
          <w:ilvl w:val="0"/>
          <w:numId w:val="10"/>
        </w:numPr>
        <w:jc w:val="both"/>
      </w:pPr>
      <w:r>
        <w:t>Consommateur</w:t>
      </w:r>
      <w:r w:rsidR="00C71ED4">
        <w:t xml:space="preserve"> : </w:t>
      </w:r>
    </w:p>
    <w:p w14:paraId="3C020255" w14:textId="699537F3" w:rsidR="00893E33" w:rsidRDefault="00893E33" w:rsidP="00C06023">
      <w:pPr>
        <w:pStyle w:val="Paragraphedeliste"/>
        <w:numPr>
          <w:ilvl w:val="0"/>
          <w:numId w:val="10"/>
        </w:numPr>
        <w:jc w:val="both"/>
      </w:pPr>
      <w:r>
        <w:t>Gestionnaire</w:t>
      </w:r>
      <w:r w:rsidR="007F7B3D">
        <w:t> :</w:t>
      </w:r>
      <w:r w:rsidR="00586422">
        <w:t xml:space="preserve"> </w:t>
      </w:r>
      <w:r w:rsidR="00BB6C7B">
        <w:t xml:space="preserve">Régisseur </w:t>
      </w:r>
      <w:r w:rsidR="00586422">
        <w:t xml:space="preserve">de la </w:t>
      </w:r>
      <w:r w:rsidR="001F6D46">
        <w:t>donnée, tout</w:t>
      </w:r>
      <w:r w:rsidR="00586422">
        <w:t xml:space="preserve"> au long de leur cycle de vie.</w:t>
      </w:r>
    </w:p>
    <w:p w14:paraId="2752C4AC" w14:textId="77777777" w:rsidR="00190BD4" w:rsidRDefault="00190BD4" w:rsidP="00190BD4">
      <w:pPr>
        <w:pStyle w:val="Paragraphedeliste"/>
        <w:jc w:val="both"/>
      </w:pPr>
    </w:p>
    <w:p w14:paraId="66FF8F05" w14:textId="67255CFD" w:rsidR="003B188E" w:rsidRDefault="00F75ED7" w:rsidP="00E4220B">
      <w:pPr>
        <w:pStyle w:val="Titre2"/>
        <w:numPr>
          <w:ilvl w:val="1"/>
          <w:numId w:val="2"/>
        </w:numPr>
        <w:jc w:val="both"/>
      </w:pPr>
      <w:bookmarkStart w:id="4" w:name="_Toc174280280"/>
      <w:r>
        <w:t xml:space="preserve">Qu’est-ce que le cycle de vie </w:t>
      </w:r>
      <w:r w:rsidR="00232085">
        <w:t>d’une donnée.</w:t>
      </w:r>
      <w:bookmarkEnd w:id="4"/>
    </w:p>
    <w:p w14:paraId="3F4E5690" w14:textId="77777777" w:rsidR="00E4220B" w:rsidRPr="00E4220B" w:rsidRDefault="00E4220B" w:rsidP="00E4220B"/>
    <w:p w14:paraId="3B7E9587" w14:textId="7DF7CE07" w:rsidR="00242A36" w:rsidRDefault="00E4220B"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Comme vu précédemment l</w:t>
      </w:r>
      <w:r w:rsidR="009A2973" w:rsidRPr="009A2973">
        <w:rPr>
          <w:rFonts w:eastAsia="Roboto" w:cs="Roboto"/>
        </w:rPr>
        <w:t>a gestion des données (data management) est un processus omniprésent dans presque toutes les entreprises, englobant chaque étape depuis la collecte jusqu'à la suppression des données. Ce processus complexe et structuré se décompose en plusieurs phases distinctes, chacune ayant un impact significatif sur la qualité globale des données.</w:t>
      </w:r>
    </w:p>
    <w:p w14:paraId="1177FD54" w14:textId="796FDF39" w:rsidR="00242A36" w:rsidRPr="009A2973" w:rsidRDefault="00242A36" w:rsidP="00242A36">
      <w:pPr>
        <w:pBdr>
          <w:top w:val="none" w:sz="0" w:space="0" w:color="D9D9E3"/>
          <w:left w:val="none" w:sz="0" w:space="0" w:color="D9D9E3"/>
          <w:bottom w:val="none" w:sz="0" w:space="0" w:color="D9D9E3"/>
          <w:right w:val="none" w:sz="0" w:space="0" w:color="D9D9E3"/>
          <w:between w:val="none" w:sz="0" w:space="0" w:color="D9D9E3"/>
        </w:pBdr>
        <w:spacing w:after="0" w:line="276" w:lineRule="auto"/>
        <w:jc w:val="center"/>
        <w:rPr>
          <w:rFonts w:eastAsia="Roboto" w:cs="Roboto"/>
        </w:rPr>
      </w:pPr>
      <w:r>
        <w:rPr>
          <w:noProof/>
        </w:rPr>
        <w:drawing>
          <wp:inline distT="0" distB="0" distL="0" distR="0" wp14:anchorId="53D37BA0" wp14:editId="21F40B8D">
            <wp:extent cx="4924674" cy="1294646"/>
            <wp:effectExtent l="0" t="0" r="0" b="0"/>
            <wp:docPr id="195456500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000" name="Image 1" descr="Une image contenant texte, capture d’écran, Police, conception&#10;&#10;Description générée automatiquement"/>
                    <pic:cNvPicPr/>
                  </pic:nvPicPr>
                  <pic:blipFill rotWithShape="1">
                    <a:blip r:embed="rId13" cstate="print">
                      <a:extLst>
                        <a:ext uri="{28A0092B-C50C-407E-A947-70E740481C1C}">
                          <a14:useLocalDpi xmlns:a14="http://schemas.microsoft.com/office/drawing/2010/main" val="0"/>
                        </a:ext>
                      </a:extLst>
                    </a:blip>
                    <a:srcRect l="7387" t="26822" r="7119" b="33222"/>
                    <a:stretch/>
                  </pic:blipFill>
                  <pic:spPr bwMode="auto">
                    <a:xfrm>
                      <a:off x="0" y="0"/>
                      <a:ext cx="4925052" cy="1294745"/>
                    </a:xfrm>
                    <a:prstGeom prst="rect">
                      <a:avLst/>
                    </a:prstGeom>
                    <a:ln>
                      <a:noFill/>
                    </a:ln>
                    <a:extLst>
                      <a:ext uri="{53640926-AAD7-44D8-BBD7-CCE9431645EC}">
                        <a14:shadowObscured xmlns:a14="http://schemas.microsoft.com/office/drawing/2010/main"/>
                      </a:ext>
                    </a:extLst>
                  </pic:spPr>
                </pic:pic>
              </a:graphicData>
            </a:graphic>
          </wp:inline>
        </w:drawing>
      </w:r>
    </w:p>
    <w:p w14:paraId="50B071DA" w14:textId="5A2A8C0E"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Collecte</w:t>
      </w:r>
    </w:p>
    <w:p w14:paraId="1C0C9329"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La collecte des données est une étape cruciale et extrêmement sensible dans le cycle de vie des données. Une collecte rigoureuse et de haute qualité conditionne la fiabilité et la précision des étapes suivantes. Lors de cette phase, le principe du "Garbage In, Garbage Out" (GIGO) s'applique : des données incorrectes ou imprécises saisies au départ entraînent des résultats erronés en aval. Par exemple, des erreurs manuelles lors de la saisie des données, comme l'entrée d'identités incorrectes, peuvent compromettre l'intégrité des données collectées.</w:t>
      </w:r>
    </w:p>
    <w:p w14:paraId="29765301"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3B5B0F4D" w14:textId="242DEBB9" w:rsidR="009A2973" w:rsidRP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Formulaires électronique</w:t>
      </w:r>
      <w:r w:rsidR="00907CC7">
        <w:rPr>
          <w:rFonts w:eastAsia="Roboto" w:cs="Roboto"/>
        </w:rPr>
        <w:t>s.</w:t>
      </w:r>
    </w:p>
    <w:p w14:paraId="2F66D0D2" w14:textId="77777777" w:rsidR="009A2973" w:rsidRP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lastRenderedPageBreak/>
        <w:t>Capteurs IoT (Internet des objets) pour la collecte automatique de données</w:t>
      </w:r>
    </w:p>
    <w:p w14:paraId="1665C595" w14:textId="77777777" w:rsidR="009A2973" w:rsidRDefault="009A2973" w:rsidP="009A2973">
      <w:pPr>
        <w:numPr>
          <w:ilvl w:val="0"/>
          <w:numId w:val="24"/>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Systèmes de gestion de l'information (SGI)</w:t>
      </w:r>
    </w:p>
    <w:p w14:paraId="7D12E03A" w14:textId="77777777" w:rsidR="00B0128A" w:rsidRPr="009A2973" w:rsidRDefault="00B0128A" w:rsidP="00B0128A">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7149B8C3" w14:textId="777A892C" w:rsidR="00AE548A" w:rsidRPr="00EC7229" w:rsidRDefault="00AE548A" w:rsidP="00EC7229">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EC7229">
        <w:rPr>
          <w:rFonts w:eastAsia="Roboto" w:cs="Roboto"/>
          <w:b/>
          <w:bCs/>
        </w:rPr>
        <w:t>Traitement et Nettoyage</w:t>
      </w:r>
    </w:p>
    <w:p w14:paraId="05E7B4AA" w14:textId="12D1114C" w:rsidR="00AE548A" w:rsidRPr="009A2973" w:rsidRDefault="00EC7229" w:rsidP="003C1CD7">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Cette phase est </w:t>
      </w:r>
      <w:r w:rsidR="009265BA">
        <w:rPr>
          <w:rFonts w:eastAsia="Roboto" w:cs="Roboto"/>
        </w:rPr>
        <w:t>placée</w:t>
      </w:r>
      <w:r>
        <w:rPr>
          <w:rFonts w:eastAsia="Roboto" w:cs="Roboto"/>
        </w:rPr>
        <w:t xml:space="preserve"> en 2éme position mais </w:t>
      </w:r>
      <w:r w:rsidR="008F59CB">
        <w:rPr>
          <w:rFonts w:eastAsia="Roboto" w:cs="Roboto"/>
        </w:rPr>
        <w:t>elle peut</w:t>
      </w:r>
      <w:r>
        <w:rPr>
          <w:rFonts w:eastAsia="Roboto" w:cs="Roboto"/>
        </w:rPr>
        <w:t xml:space="preserve"> également</w:t>
      </w:r>
      <w:r w:rsidR="008F59CB">
        <w:rPr>
          <w:rFonts w:eastAsia="Roboto" w:cs="Roboto"/>
        </w:rPr>
        <w:t xml:space="preserve"> </w:t>
      </w:r>
      <w:r w:rsidR="009265BA">
        <w:rPr>
          <w:rFonts w:eastAsia="Roboto" w:cs="Roboto"/>
        </w:rPr>
        <w:t>réapparaitre</w:t>
      </w:r>
      <w:r w:rsidR="008F59CB">
        <w:rPr>
          <w:rFonts w:eastAsia="Roboto" w:cs="Roboto"/>
        </w:rPr>
        <w:t xml:space="preserve"> à </w:t>
      </w:r>
      <w:r w:rsidR="009265BA">
        <w:rPr>
          <w:rFonts w:eastAsia="Roboto" w:cs="Roboto"/>
        </w:rPr>
        <w:t xml:space="preserve">d’autres </w:t>
      </w:r>
      <w:r w:rsidR="009E5668">
        <w:rPr>
          <w:rFonts w:eastAsia="Roboto" w:cs="Roboto"/>
        </w:rPr>
        <w:t>endroits</w:t>
      </w:r>
      <w:r w:rsidR="008F59CB">
        <w:rPr>
          <w:rFonts w:eastAsia="Roboto" w:cs="Roboto"/>
        </w:rPr>
        <w:t xml:space="preserve"> du cy</w:t>
      </w:r>
      <w:r w:rsidR="005577CD">
        <w:rPr>
          <w:rFonts w:eastAsia="Roboto" w:cs="Roboto"/>
        </w:rPr>
        <w:t>cle (avant/pendant le stockage ou avant les analyses)</w:t>
      </w:r>
      <w:r w:rsidR="008F59CB">
        <w:rPr>
          <w:rFonts w:eastAsia="Roboto" w:cs="Roboto"/>
        </w:rPr>
        <w:t>.</w:t>
      </w:r>
      <w:r w:rsidR="00AE548A" w:rsidRPr="009A2973">
        <w:rPr>
          <w:rFonts w:eastAsia="Roboto" w:cs="Roboto"/>
        </w:rPr>
        <w:t xml:space="preserve"> </w:t>
      </w:r>
      <w:r w:rsidR="008F59CB">
        <w:rPr>
          <w:rFonts w:eastAsia="Roboto" w:cs="Roboto"/>
        </w:rPr>
        <w:t xml:space="preserve">Elle </w:t>
      </w:r>
      <w:r w:rsidR="00AE548A" w:rsidRPr="009A2973">
        <w:rPr>
          <w:rFonts w:eastAsia="Roboto" w:cs="Roboto"/>
        </w:rPr>
        <w:t>inclut le traitement et le nettoyage des données brutes pour améliorer leur qualité et les rendre exploitables.</w:t>
      </w:r>
      <w:r w:rsidR="003C1CD7">
        <w:rPr>
          <w:rFonts w:eastAsia="Roboto" w:cs="Roboto"/>
        </w:rPr>
        <w:t xml:space="preserve"> Les l</w:t>
      </w:r>
      <w:r w:rsidR="00AE548A" w:rsidRPr="009A2973">
        <w:rPr>
          <w:rFonts w:eastAsia="Roboto" w:cs="Roboto"/>
        </w:rPr>
        <w:t>ogiciels ETL (</w:t>
      </w:r>
      <w:proofErr w:type="spellStart"/>
      <w:r w:rsidR="00AE548A" w:rsidRPr="009A2973">
        <w:rPr>
          <w:rFonts w:eastAsia="Roboto" w:cs="Roboto"/>
        </w:rPr>
        <w:t>Extract</w:t>
      </w:r>
      <w:proofErr w:type="spellEnd"/>
      <w:r w:rsidR="00AE548A" w:rsidRPr="009A2973">
        <w:rPr>
          <w:rFonts w:eastAsia="Roboto" w:cs="Roboto"/>
        </w:rPr>
        <w:t xml:space="preserve">, </w:t>
      </w:r>
      <w:proofErr w:type="spellStart"/>
      <w:r w:rsidR="00AE548A" w:rsidRPr="009A2973">
        <w:rPr>
          <w:rFonts w:eastAsia="Roboto" w:cs="Roboto"/>
        </w:rPr>
        <w:t>Transform</w:t>
      </w:r>
      <w:proofErr w:type="spellEnd"/>
      <w:r w:rsidR="00AE548A" w:rsidRPr="009A2973">
        <w:rPr>
          <w:rFonts w:eastAsia="Roboto" w:cs="Roboto"/>
        </w:rPr>
        <w:t xml:space="preserve">, </w:t>
      </w:r>
      <w:proofErr w:type="spellStart"/>
      <w:r w:rsidR="00AE548A" w:rsidRPr="009A2973">
        <w:rPr>
          <w:rFonts w:eastAsia="Roboto" w:cs="Roboto"/>
        </w:rPr>
        <w:t>Load</w:t>
      </w:r>
      <w:proofErr w:type="spellEnd"/>
      <w:r w:rsidR="00AE548A" w:rsidRPr="009A2973">
        <w:rPr>
          <w:rFonts w:eastAsia="Roboto" w:cs="Roboto"/>
        </w:rPr>
        <w:t>)</w:t>
      </w:r>
      <w:r w:rsidR="003C1CD7">
        <w:rPr>
          <w:rFonts w:eastAsia="Roboto" w:cs="Roboto"/>
        </w:rPr>
        <w:t xml:space="preserve"> </w:t>
      </w:r>
      <w:proofErr w:type="gramStart"/>
      <w:r w:rsidR="00E96002">
        <w:rPr>
          <w:rFonts w:eastAsia="Roboto" w:cs="Roboto"/>
        </w:rPr>
        <w:t>permette</w:t>
      </w:r>
      <w:r w:rsidR="009265BA">
        <w:rPr>
          <w:rFonts w:eastAsia="Roboto" w:cs="Roboto"/>
        </w:rPr>
        <w:t>nt</w:t>
      </w:r>
      <w:proofErr w:type="gramEnd"/>
      <w:r w:rsidR="003C1CD7">
        <w:rPr>
          <w:rFonts w:eastAsia="Roboto" w:cs="Roboto"/>
        </w:rPr>
        <w:t xml:space="preserve"> </w:t>
      </w:r>
      <w:r w:rsidR="009E5668">
        <w:rPr>
          <w:rFonts w:eastAsia="Roboto" w:cs="Roboto"/>
        </w:rPr>
        <w:t>notamment</w:t>
      </w:r>
      <w:r w:rsidR="003C1CD7">
        <w:rPr>
          <w:rFonts w:eastAsia="Roboto" w:cs="Roboto"/>
        </w:rPr>
        <w:t xml:space="preserve"> de faciliter cette étape</w:t>
      </w:r>
      <w:r w:rsidR="00AE548A">
        <w:rPr>
          <w:rFonts w:eastAsia="Roboto" w:cs="Roboto"/>
        </w:rPr>
        <w:t>.</w:t>
      </w:r>
    </w:p>
    <w:p w14:paraId="4ABA89EA" w14:textId="77777777" w:rsidR="00AE548A" w:rsidRDefault="00AE548A"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p>
    <w:p w14:paraId="5959AEEF" w14:textId="461F09EC" w:rsidR="009A2973" w:rsidRPr="00AE548A" w:rsidRDefault="009A2973" w:rsidP="00EC7229">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Stockage</w:t>
      </w:r>
    </w:p>
    <w:p w14:paraId="6098DD71" w14:textId="4D8F71EE"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Le stockage des données, bien que perçu comme une phase moins sensible que la collecte, </w:t>
      </w:r>
      <w:r w:rsidR="00203234">
        <w:rPr>
          <w:rFonts w:eastAsia="Roboto" w:cs="Roboto"/>
        </w:rPr>
        <w:t xml:space="preserve">il </w:t>
      </w:r>
      <w:r w:rsidRPr="009A2973">
        <w:rPr>
          <w:rFonts w:eastAsia="Roboto" w:cs="Roboto"/>
        </w:rPr>
        <w:t>joue un rôle crucial dans la préservation de la qualité des données initiales. Il reflète la qualité des données telles qu'elles ont été collectées. Le stockage doit se conformer aux régulations locales et internationales en matière de protection des données et de vie privée.</w:t>
      </w:r>
    </w:p>
    <w:p w14:paraId="637410FD"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Pratiques courantes :</w:t>
      </w:r>
    </w:p>
    <w:p w14:paraId="76BCAB0D" w14:textId="77777777" w:rsidR="009A2973" w:rsidRPr="009A2973" w:rsidRDefault="009A2973" w:rsidP="009A2973">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Double stockage des données pour éviter les pertes accidentelles</w:t>
      </w:r>
    </w:p>
    <w:p w14:paraId="3EFAF634" w14:textId="77777777" w:rsidR="009A2973" w:rsidRPr="009A2973" w:rsidRDefault="009A2973" w:rsidP="009A2973">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Utilisation de bases de données relationnelles et de data </w:t>
      </w:r>
      <w:proofErr w:type="spellStart"/>
      <w:r w:rsidRPr="009A2973">
        <w:rPr>
          <w:rFonts w:eastAsia="Roboto" w:cs="Roboto"/>
        </w:rPr>
        <w:t>lakes</w:t>
      </w:r>
      <w:proofErr w:type="spellEnd"/>
    </w:p>
    <w:p w14:paraId="6EA12642" w14:textId="444E5341" w:rsidR="00A22881" w:rsidRDefault="009A2973" w:rsidP="00A22881">
      <w:pPr>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Conformité aux normes comme le RGPD (Règlement Général sur la Protection des Données)</w:t>
      </w:r>
    </w:p>
    <w:p w14:paraId="7623D466" w14:textId="456B321A" w:rsidR="000F1B13" w:rsidRDefault="00C101B0" w:rsidP="000F1B1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De plus cette étape doit également appliquer un</w:t>
      </w:r>
      <w:r w:rsidR="0070157F">
        <w:rPr>
          <w:rFonts w:eastAsia="Roboto" w:cs="Roboto"/>
        </w:rPr>
        <w:t xml:space="preserve">e </w:t>
      </w:r>
      <w:r w:rsidR="000F1B13" w:rsidRPr="000F1B13">
        <w:rPr>
          <w:rFonts w:eastAsia="Roboto" w:cs="Roboto"/>
        </w:rPr>
        <w:t>gestion de la modification</w:t>
      </w:r>
      <w:r w:rsidR="0070157F">
        <w:rPr>
          <w:rFonts w:eastAsia="Roboto" w:cs="Roboto"/>
        </w:rPr>
        <w:t xml:space="preserve"> bien définie</w:t>
      </w:r>
      <w:r w:rsidR="000F1B13" w:rsidRPr="000F1B13">
        <w:rPr>
          <w:rFonts w:eastAsia="Roboto" w:cs="Roboto"/>
        </w:rPr>
        <w:t xml:space="preserve">. </w:t>
      </w:r>
      <w:r w:rsidR="00FE1A18" w:rsidRPr="000F1B13">
        <w:rPr>
          <w:rFonts w:eastAsia="Roboto" w:cs="Roboto"/>
        </w:rPr>
        <w:t>L</w:t>
      </w:r>
      <w:r w:rsidR="00FE1A18">
        <w:rPr>
          <w:rFonts w:eastAsia="Roboto" w:cs="Roboto"/>
        </w:rPr>
        <w:t>es changements</w:t>
      </w:r>
      <w:r w:rsidR="000F1B13" w:rsidRPr="000F1B13">
        <w:rPr>
          <w:rFonts w:eastAsia="Roboto" w:cs="Roboto"/>
        </w:rPr>
        <w:t xml:space="preserve"> doi</w:t>
      </w:r>
      <w:r w:rsidR="0070157F">
        <w:rPr>
          <w:rFonts w:eastAsia="Roboto" w:cs="Roboto"/>
        </w:rPr>
        <w:t>vent</w:t>
      </w:r>
      <w:r w:rsidR="000F1B13" w:rsidRPr="000F1B13">
        <w:rPr>
          <w:rFonts w:eastAsia="Roboto" w:cs="Roboto"/>
        </w:rPr>
        <w:t xml:space="preserve"> être rigoureusement contrôlé</w:t>
      </w:r>
      <w:r w:rsidR="0070157F">
        <w:rPr>
          <w:rFonts w:eastAsia="Roboto" w:cs="Roboto"/>
        </w:rPr>
        <w:t>s</w:t>
      </w:r>
      <w:r w:rsidR="000F1B13" w:rsidRPr="000F1B13">
        <w:rPr>
          <w:rFonts w:eastAsia="Roboto" w:cs="Roboto"/>
        </w:rPr>
        <w:t xml:space="preserve"> et tracé</w:t>
      </w:r>
      <w:r w:rsidR="0070157F">
        <w:rPr>
          <w:rFonts w:eastAsia="Roboto" w:cs="Roboto"/>
        </w:rPr>
        <w:t>s</w:t>
      </w:r>
      <w:r w:rsidR="000F1B13" w:rsidRPr="000F1B13">
        <w:rPr>
          <w:rFonts w:eastAsia="Roboto" w:cs="Roboto"/>
        </w:rPr>
        <w:t xml:space="preserve"> pour maintenir l'intégrité des données. </w:t>
      </w:r>
    </w:p>
    <w:p w14:paraId="2D8C04F0" w14:textId="77777777" w:rsidR="00A22881" w:rsidRPr="009A2973" w:rsidRDefault="00A22881" w:rsidP="00A22881">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64418E33" w14:textId="68F97FE1"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Analyse</w:t>
      </w:r>
    </w:p>
    <w:p w14:paraId="41F92B4B" w14:textId="6B58F17E"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L'analyse des données consiste à générer des informations exploitables pour la prise de décision au sein de l'entreprise. Cette étape permet de </w:t>
      </w:r>
      <w:r w:rsidR="00002A2D">
        <w:rPr>
          <w:rFonts w:eastAsia="Roboto" w:cs="Roboto"/>
        </w:rPr>
        <w:t xml:space="preserve">créer </w:t>
      </w:r>
      <w:r w:rsidR="00DB3347">
        <w:rPr>
          <w:rFonts w:eastAsia="Roboto" w:cs="Roboto"/>
        </w:rPr>
        <w:t>des suivis opérationnels</w:t>
      </w:r>
      <w:r w:rsidRPr="009A2973">
        <w:rPr>
          <w:rFonts w:eastAsia="Roboto" w:cs="Roboto"/>
        </w:rPr>
        <w:t xml:space="preserve"> précieux à partir des données stockées, de réaliser des études ponctuelles et de développer des modèles prédictifs.</w:t>
      </w:r>
    </w:p>
    <w:p w14:paraId="0EFEC440"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5EBB8338" w14:textId="77777777" w:rsidR="009A2973" w:rsidRPr="009A2973" w:rsidRDefault="009A2973" w:rsidP="009A2973">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Logiciels d’analyse statistique (R, Python)</w:t>
      </w:r>
    </w:p>
    <w:p w14:paraId="5AA5EF7B" w14:textId="77777777" w:rsidR="009A2973" w:rsidRPr="009A2973" w:rsidRDefault="009A2973" w:rsidP="009A2973">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Plateformes de business intelligence (BI) comme Tableau ou Power BI</w:t>
      </w:r>
    </w:p>
    <w:p w14:paraId="16E095F9" w14:textId="77777777" w:rsidR="00F55FC0" w:rsidRDefault="009A2973" w:rsidP="00F55FC0">
      <w:pPr>
        <w:numPr>
          <w:ilvl w:val="0"/>
          <w:numId w:val="27"/>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 xml:space="preserve">Outils de </w:t>
      </w:r>
      <w:r w:rsidR="002201C4">
        <w:rPr>
          <w:rFonts w:eastAsia="Roboto" w:cs="Roboto"/>
        </w:rPr>
        <w:t>M</w:t>
      </w:r>
      <w:r w:rsidRPr="009A2973">
        <w:rPr>
          <w:rFonts w:eastAsia="Roboto" w:cs="Roboto"/>
        </w:rPr>
        <w:t xml:space="preserve">achine </w:t>
      </w:r>
      <w:r w:rsidR="002201C4" w:rsidRPr="009A2973">
        <w:rPr>
          <w:rFonts w:eastAsia="Roboto" w:cs="Roboto"/>
        </w:rPr>
        <w:t>Learning</w:t>
      </w:r>
      <w:r w:rsidRPr="009A2973">
        <w:rPr>
          <w:rFonts w:eastAsia="Roboto" w:cs="Roboto"/>
        </w:rPr>
        <w:t xml:space="preserve"> pour les prévisions et les prédictions</w:t>
      </w:r>
    </w:p>
    <w:p w14:paraId="71B6B387" w14:textId="390AC015" w:rsidR="00F55FC0" w:rsidRPr="00FB2EF6" w:rsidRDefault="00F55FC0" w:rsidP="00A3446D">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Cette étape est </w:t>
      </w:r>
      <w:r w:rsidR="00FB2EF6">
        <w:rPr>
          <w:rFonts w:eastAsia="Roboto" w:cs="Roboto"/>
        </w:rPr>
        <w:t>s</w:t>
      </w:r>
      <w:r w:rsidRPr="00F55FC0">
        <w:rPr>
          <w:rFonts w:eastAsia="Roboto" w:cs="Roboto"/>
        </w:rPr>
        <w:t xml:space="preserve">ensible </w:t>
      </w:r>
      <w:r w:rsidR="00A3446D">
        <w:rPr>
          <w:rFonts w:eastAsia="Roboto" w:cs="Roboto"/>
        </w:rPr>
        <w:t>en termes de qualité des données.</w:t>
      </w:r>
    </w:p>
    <w:p w14:paraId="66B770C6" w14:textId="77777777" w:rsidR="00A22881" w:rsidRPr="009A2973" w:rsidRDefault="00A22881" w:rsidP="00F55FC0">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1C08D167" w14:textId="2D8D8C65"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Sauvegarde et Archivage</w:t>
      </w:r>
    </w:p>
    <w:p w14:paraId="195614B1"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Une fois que les données ne sont plus nécessaires pour les opérations courantes, elles sont déplacées vers des systèmes de stockage secondaires tels que les datawarehouses. Ces données archivées peuvent être réutilisées pour des analyses futures ou en cas de litige.</w:t>
      </w:r>
    </w:p>
    <w:p w14:paraId="7F524344" w14:textId="67F519A8" w:rsidR="009A2973" w:rsidRDefault="004F1A79" w:rsidP="004F1A79">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Pr>
          <w:rFonts w:eastAsia="Roboto" w:cs="Roboto"/>
        </w:rPr>
        <w:t xml:space="preserve">Lors de cette </w:t>
      </w:r>
      <w:r w:rsidR="005A5AF3">
        <w:rPr>
          <w:rFonts w:eastAsia="Roboto" w:cs="Roboto"/>
        </w:rPr>
        <w:t>étape les données doivent être c</w:t>
      </w:r>
      <w:r w:rsidR="009A2973" w:rsidRPr="009A2973">
        <w:rPr>
          <w:rFonts w:eastAsia="Roboto" w:cs="Roboto"/>
        </w:rPr>
        <w:t>onform</w:t>
      </w:r>
      <w:r w:rsidR="005A5AF3">
        <w:rPr>
          <w:rFonts w:eastAsia="Roboto" w:cs="Roboto"/>
        </w:rPr>
        <w:t>e</w:t>
      </w:r>
      <w:r w:rsidR="009A2973" w:rsidRPr="009A2973">
        <w:rPr>
          <w:rFonts w:eastAsia="Roboto" w:cs="Roboto"/>
        </w:rPr>
        <w:t xml:space="preserve"> aux politiques de rétention des données</w:t>
      </w:r>
    </w:p>
    <w:p w14:paraId="0E40E939" w14:textId="77777777" w:rsidR="00A22881" w:rsidRPr="009A2973" w:rsidRDefault="00A22881" w:rsidP="00A22881">
      <w:pPr>
        <w:pBdr>
          <w:top w:val="none" w:sz="0" w:space="0" w:color="D9D9E3"/>
          <w:left w:val="none" w:sz="0" w:space="0" w:color="D9D9E3"/>
          <w:bottom w:val="none" w:sz="0" w:space="0" w:color="D9D9E3"/>
          <w:right w:val="none" w:sz="0" w:space="0" w:color="D9D9E3"/>
          <w:between w:val="none" w:sz="0" w:space="0" w:color="D9D9E3"/>
        </w:pBdr>
        <w:spacing w:after="0" w:line="276" w:lineRule="auto"/>
        <w:ind w:left="360"/>
        <w:jc w:val="both"/>
        <w:rPr>
          <w:rFonts w:eastAsia="Roboto" w:cs="Roboto"/>
        </w:rPr>
      </w:pPr>
    </w:p>
    <w:p w14:paraId="11EB9206" w14:textId="697A7BC3" w:rsidR="009A2973" w:rsidRPr="00AE548A" w:rsidRDefault="009A2973" w:rsidP="00AE548A">
      <w:pPr>
        <w:pStyle w:val="Paragraphedeliste"/>
        <w:numPr>
          <w:ilvl w:val="0"/>
          <w:numId w:val="31"/>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b/>
          <w:bCs/>
        </w:rPr>
      </w:pPr>
      <w:r w:rsidRPr="00AE548A">
        <w:rPr>
          <w:rFonts w:eastAsia="Roboto" w:cs="Roboto"/>
          <w:b/>
          <w:bCs/>
        </w:rPr>
        <w:t>Suppression</w:t>
      </w:r>
    </w:p>
    <w:p w14:paraId="154DAF7F"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La suppression des données est la dernière étape du cycle de vie. À la fin de la période de rétention, les données doivent être supprimées de manière sécurisée pour prévenir tout risque de récupération non autorisée.</w:t>
      </w:r>
    </w:p>
    <w:p w14:paraId="60526145" w14:textId="77777777" w:rsidR="009A2973" w:rsidRPr="009A2973" w:rsidRDefault="009A2973" w:rsidP="009A2973">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Outils et techniques :</w:t>
      </w:r>
    </w:p>
    <w:p w14:paraId="536A6E81"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Protocoles de suppression sécurisée (par exemple, DOD 5220.22-M)</w:t>
      </w:r>
    </w:p>
    <w:p w14:paraId="351E2DEB"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lastRenderedPageBreak/>
        <w:t>Logiciels de gestion de la suppression des données</w:t>
      </w:r>
    </w:p>
    <w:p w14:paraId="61D46F27" w14:textId="77777777" w:rsidR="009A2973" w:rsidRPr="009A2973" w:rsidRDefault="009A2973" w:rsidP="009A2973">
      <w:pPr>
        <w:numPr>
          <w:ilvl w:val="0"/>
          <w:numId w:val="29"/>
        </w:num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9A2973">
        <w:rPr>
          <w:rFonts w:eastAsia="Roboto" w:cs="Roboto"/>
        </w:rPr>
        <w:t>Certification de destruction des données</w:t>
      </w:r>
    </w:p>
    <w:p w14:paraId="2CDE634D" w14:textId="09586B97" w:rsidR="00AF0C01" w:rsidRPr="006E45B9" w:rsidRDefault="00AF0C01" w:rsidP="00EA6DF5">
      <w:pPr>
        <w:jc w:val="both"/>
      </w:pPr>
    </w:p>
    <w:p w14:paraId="5D56FF4D" w14:textId="4E708BF3" w:rsidR="00E7613D" w:rsidRPr="006A13AC" w:rsidRDefault="163DDB43" w:rsidP="00EA6DF5">
      <w:pPr>
        <w:pStyle w:val="Titre1"/>
        <w:numPr>
          <w:ilvl w:val="0"/>
          <w:numId w:val="2"/>
        </w:numPr>
        <w:jc w:val="both"/>
      </w:pPr>
      <w:proofErr w:type="spellStart"/>
      <w:r>
        <w:t>Etude</w:t>
      </w:r>
      <w:proofErr w:type="spellEnd"/>
      <w:r>
        <w:t xml:space="preserve"> de l’état actuel en qualité des données</w:t>
      </w:r>
    </w:p>
    <w:p w14:paraId="18084EE4" w14:textId="4612E138" w:rsidR="00421766" w:rsidRPr="00421766" w:rsidRDefault="004815F6" w:rsidP="00EA6DF5">
      <w:pPr>
        <w:jc w:val="both"/>
      </w:pPr>
      <w:hyperlink r:id="rId14" w:history="1">
        <w:r w:rsidR="00421766" w:rsidRPr="00580181">
          <w:rPr>
            <w:rStyle w:val="Lienhypertexte"/>
          </w:rPr>
          <w:t>http://rdoc.univ-sba.dz/bitstream/123456789/3226/1/D3C_Inf_BENKHALED_Hamid_Naceur.pdf</w:t>
        </w:r>
      </w:hyperlink>
      <w:r w:rsidR="00421766">
        <w:t xml:space="preserve"> </w:t>
      </w:r>
    </w:p>
    <w:p w14:paraId="057D7C3C" w14:textId="0BF6FE9D" w:rsidR="0080573F" w:rsidRDefault="004815F6" w:rsidP="00EA6DF5">
      <w:pPr>
        <w:jc w:val="both"/>
        <w:rPr>
          <w:rStyle w:val="Lienhypertexte"/>
        </w:rPr>
      </w:pPr>
      <w:hyperlink r:id="rId15" w:history="1">
        <w:r w:rsidR="0011305A" w:rsidRPr="00256F72">
          <w:rPr>
            <w:rStyle w:val="Lienhypertexte"/>
          </w:rPr>
          <w:t>https://www.researchgate.net/profile/Laure-Berti-Equille/publication/220438866_Qualite_des_donnees/links/54f45cdb0cf24eb8794debac/Qualite-des-donnees.pdf?__cf_chl_tk=cqRIs9YghJ17m3pTIwkRnzCsfITN3vSpWJoC_V0shFU-1714932767-0.0.1.1-1919</w:t>
        </w:r>
      </w:hyperlink>
    </w:p>
    <w:p w14:paraId="5AD4A409" w14:textId="46DCD8AE" w:rsidR="008A3C53" w:rsidRDefault="00D7539F" w:rsidP="00EA6DF5">
      <w:pPr>
        <w:jc w:val="both"/>
      </w:pPr>
      <w:proofErr w:type="gramStart"/>
      <w:r>
        <w:t>Ebook</w:t>
      </w:r>
      <w:proofErr w:type="gramEnd"/>
      <w:r>
        <w:t xml:space="preserve"> sur les dimensions </w:t>
      </w:r>
      <w:hyperlink r:id="rId16" w:history="1">
        <w:r w:rsidRPr="00C30254">
          <w:rPr>
            <w:rStyle w:val="Lienhypertexte"/>
          </w:rPr>
          <w:t>https://info.zeenea.com/hubfs/Le-guide-du-data-quality-management.pdf</w:t>
        </w:r>
      </w:hyperlink>
    </w:p>
    <w:p w14:paraId="4C95815A" w14:textId="77777777" w:rsidR="008A3C53" w:rsidRDefault="008A3C53" w:rsidP="00EA6DF5">
      <w:pPr>
        <w:jc w:val="both"/>
      </w:pPr>
    </w:p>
    <w:p w14:paraId="26F230A8" w14:textId="0E0434F5" w:rsidR="0069499E" w:rsidRDefault="3B0B1496" w:rsidP="00EA6DF5">
      <w:pPr>
        <w:pStyle w:val="Titre2"/>
        <w:numPr>
          <w:ilvl w:val="1"/>
          <w:numId w:val="2"/>
        </w:numPr>
        <w:jc w:val="both"/>
      </w:pPr>
      <w:r>
        <w:t xml:space="preserve">Une qualité des données ? </w:t>
      </w:r>
      <w:r w:rsidR="7E732964">
        <w:t>Quels sont</w:t>
      </w:r>
      <w:r>
        <w:t xml:space="preserve"> les </w:t>
      </w:r>
      <w:r w:rsidR="33524ACC">
        <w:t>éléments</w:t>
      </w:r>
      <w:r>
        <w:t xml:space="preserve"> pouvant l’influencer</w:t>
      </w:r>
      <w:r w:rsidR="4DF43E96">
        <w:t xml:space="preserve"> ?</w:t>
      </w:r>
    </w:p>
    <w:p w14:paraId="7D18759E" w14:textId="77777777" w:rsidR="00BD4779" w:rsidRDefault="00BD4779" w:rsidP="00EA6DF5">
      <w:pPr>
        <w:jc w:val="both"/>
      </w:pPr>
    </w:p>
    <w:p w14:paraId="6EA167D2" w14:textId="77777777" w:rsidR="00796924" w:rsidRDefault="00BD4779" w:rsidP="00EA6DF5">
      <w:pPr>
        <w:jc w:val="both"/>
      </w:pPr>
      <w:r>
        <w:t>Comme nous l’avons mentionnée dans le début de ce rapport</w:t>
      </w:r>
      <w:r w:rsidR="00346EBF">
        <w:t xml:space="preserve">, l’importance de la donnée ne fait que croitre au sein des </w:t>
      </w:r>
      <w:r w:rsidR="00AF77CE">
        <w:t>organisation à travers le monde</w:t>
      </w:r>
      <w:r w:rsidR="00536801">
        <w:t>.</w:t>
      </w:r>
      <w:r w:rsidR="00023FA4">
        <w:t xml:space="preserve"> Les disciplines transverse</w:t>
      </w:r>
      <w:r w:rsidR="000C4C7F">
        <w:t>s</w:t>
      </w:r>
      <w:r w:rsidR="00023FA4">
        <w:t xml:space="preserve"> à ce domai</w:t>
      </w:r>
      <w:r w:rsidR="000C4C7F">
        <w:t>ne suivent la même tendance, c’est le cas de la qualité des données. Dans cette partie nous allons</w:t>
      </w:r>
      <w:r w:rsidR="005C66D4">
        <w:t xml:space="preserve"> </w:t>
      </w:r>
      <w:r w:rsidR="00A66FD2">
        <w:t>voir quels sont les principes</w:t>
      </w:r>
      <w:r w:rsidR="00401DB5">
        <w:t xml:space="preserve"> </w:t>
      </w:r>
      <w:r w:rsidR="00A66FD2">
        <w:t>de c</w:t>
      </w:r>
      <w:r w:rsidR="00401DB5">
        <w:t>e</w:t>
      </w:r>
      <w:r w:rsidR="00ED5C4B">
        <w:t xml:space="preserve"> domaine</w:t>
      </w:r>
      <w:r w:rsidR="0053714B">
        <w:t xml:space="preserve">, mais également les problèmes </w:t>
      </w:r>
      <w:r w:rsidR="00F32FCA">
        <w:t>récurrents</w:t>
      </w:r>
      <w:r w:rsidR="0053714B">
        <w:t xml:space="preserve"> en termes de qualit</w:t>
      </w:r>
      <w:r w:rsidR="00F32FCA">
        <w:t>é</w:t>
      </w:r>
      <w:r w:rsidR="00ED5C4B">
        <w:t>.</w:t>
      </w:r>
    </w:p>
    <w:p w14:paraId="62AB66B7" w14:textId="1811CD7B" w:rsidR="00183ADA" w:rsidRDefault="00851D4C" w:rsidP="00EA6DF5">
      <w:pPr>
        <w:jc w:val="both"/>
      </w:pPr>
      <w:r>
        <w:t>En premier lieu</w:t>
      </w:r>
      <w:r w:rsidR="00211C36">
        <w:t xml:space="preserve">, </w:t>
      </w:r>
      <w:r w:rsidR="00B524E8">
        <w:t xml:space="preserve">il faut comprendre que </w:t>
      </w:r>
      <w:r w:rsidR="00DD166E">
        <w:t>la QD</w:t>
      </w:r>
      <w:r w:rsidR="00DD166E">
        <w:rPr>
          <w:rStyle w:val="Appelnotedebasdep"/>
        </w:rPr>
        <w:footnoteReference w:id="5"/>
      </w:r>
      <w:r w:rsidR="00DD166E">
        <w:t xml:space="preserve"> </w:t>
      </w:r>
      <w:r w:rsidR="00571F46">
        <w:t xml:space="preserve">garantit </w:t>
      </w:r>
      <w:r w:rsidR="00716249">
        <w:t>une prise de décision optimale</w:t>
      </w:r>
      <w:r w:rsidR="002260A5">
        <w:t>,</w:t>
      </w:r>
      <w:r w:rsidR="00716249">
        <w:t xml:space="preserve"> </w:t>
      </w:r>
      <w:r w:rsidR="00C91D28">
        <w:t xml:space="preserve">car elle </w:t>
      </w:r>
      <w:r w:rsidR="00716249">
        <w:t>amélior</w:t>
      </w:r>
      <w:r w:rsidR="00C91D28">
        <w:t>e</w:t>
      </w:r>
      <w:r w:rsidR="00716249">
        <w:t xml:space="preserve"> l’efficacité opérationnel</w:t>
      </w:r>
      <w:r w:rsidR="002260A5">
        <w:t xml:space="preserve"> et l</w:t>
      </w:r>
      <w:r w:rsidR="00C91D28">
        <w:t>a confiance des consommateurs</w:t>
      </w:r>
      <w:r w:rsidR="00F177E5">
        <w:t xml:space="preserve"> d’informations</w:t>
      </w:r>
      <w:r w:rsidR="00BE278D">
        <w:t xml:space="preserve">. </w:t>
      </w:r>
      <w:r w:rsidR="00F177E5">
        <w:t xml:space="preserve">Sur des </w:t>
      </w:r>
      <w:r w:rsidR="00893DA8">
        <w:t>valeurs</w:t>
      </w:r>
      <w:r w:rsidR="00D73754">
        <w:t xml:space="preserve"> économiques</w:t>
      </w:r>
      <w:r w:rsidR="00893DA8">
        <w:t xml:space="preserve"> importantes des </w:t>
      </w:r>
      <w:r w:rsidR="001619CA">
        <w:t xml:space="preserve">taux d’erreur assez faible, peuvent couter beaucoup. </w:t>
      </w:r>
    </w:p>
    <w:p w14:paraId="75F37C63" w14:textId="6397B775" w:rsidR="005273E2" w:rsidRDefault="00183ADA" w:rsidP="00EA6DF5">
      <w:pPr>
        <w:jc w:val="both"/>
      </w:pPr>
      <w:r>
        <w:t>Maintenant que nous avons d</w:t>
      </w:r>
      <w:r w:rsidR="00C567BB">
        <w:t xml:space="preserve">écrit les principaux enjeux, </w:t>
      </w:r>
      <w:r w:rsidR="00211C36">
        <w:t xml:space="preserve">il faut donner un sens à </w:t>
      </w:r>
      <w:r w:rsidR="00643CDF">
        <w:t xml:space="preserve">la qualité </w:t>
      </w:r>
      <w:r w:rsidR="00211C36">
        <w:t xml:space="preserve">qui </w:t>
      </w:r>
      <w:r w:rsidR="00643CDF">
        <w:t>est un concept subjectif</w:t>
      </w:r>
      <w:r w:rsidR="00D631DE">
        <w:t>.</w:t>
      </w:r>
      <w:r w:rsidR="007D1CD4">
        <w:t xml:space="preserve"> Dans notre </w:t>
      </w:r>
      <w:r w:rsidR="00A7295F">
        <w:t xml:space="preserve">cas </w:t>
      </w:r>
      <w:r w:rsidR="007F3EBF">
        <w:t>des dimensions de la QD</w:t>
      </w:r>
      <w:r w:rsidR="00DD166E">
        <w:t xml:space="preserve"> </w:t>
      </w:r>
      <w:r w:rsidR="007F3EBF">
        <w:t>on</w:t>
      </w:r>
      <w:r w:rsidR="005829A7">
        <w:t>t</w:t>
      </w:r>
      <w:r w:rsidR="007F3EBF">
        <w:t xml:space="preserve"> été </w:t>
      </w:r>
      <w:r w:rsidR="00EC4454">
        <w:t>établit</w:t>
      </w:r>
      <w:r w:rsidR="007C7637">
        <w:t xml:space="preserve">, </w:t>
      </w:r>
      <w:r w:rsidR="00796924">
        <w:t>comme</w:t>
      </w:r>
      <w:r w:rsidR="007C7637">
        <w:t xml:space="preserve"> la précision ou la </w:t>
      </w:r>
      <w:r w:rsidR="00796924">
        <w:t>complexité</w:t>
      </w:r>
      <w:r w:rsidR="007C7637">
        <w:t>.</w:t>
      </w:r>
      <w:r w:rsidR="002C0C5D">
        <w:t xml:space="preserve"> </w:t>
      </w:r>
      <w:r w:rsidR="00A01247">
        <w:t>Elles donnent un cadre et des ordres de grandeur sur les différentes caractéristiques</w:t>
      </w:r>
      <w:r w:rsidR="00C664EA">
        <w:t xml:space="preserve"> </w:t>
      </w:r>
      <w:r w:rsidR="00080060">
        <w:t>de la donnée. Nous les étudierons</w:t>
      </w:r>
      <w:r w:rsidR="00D631DE">
        <w:t xml:space="preserve"> en détail</w:t>
      </w:r>
      <w:r w:rsidR="00080060">
        <w:t xml:space="preserve"> dans la partie suivante</w:t>
      </w:r>
      <w:r w:rsidR="00D631DE">
        <w:t>.</w:t>
      </w:r>
    </w:p>
    <w:p w14:paraId="6442AE86" w14:textId="106EECE1" w:rsidR="004B13DF" w:rsidRDefault="00B77218" w:rsidP="00EA6DF5">
      <w:pPr>
        <w:jc w:val="both"/>
      </w:pPr>
      <w:r>
        <w:t xml:space="preserve">La norme ISO-8000 standardise la qualité des données à l’échelle </w:t>
      </w:r>
      <w:r w:rsidR="00697EFA">
        <w:t>internationale</w:t>
      </w:r>
      <w:r w:rsidR="00B107E1">
        <w:t>.</w:t>
      </w:r>
      <w:r w:rsidR="00697EFA">
        <w:t xml:space="preserve"> Cette dernière </w:t>
      </w:r>
      <w:r w:rsidR="40CE4103">
        <w:t>a</w:t>
      </w:r>
      <w:r w:rsidR="00697EFA">
        <w:t xml:space="preserve"> notamment pour objectif d</w:t>
      </w:r>
      <w:r w:rsidR="002C7F12">
        <w:t xml:space="preserve">e </w:t>
      </w:r>
      <w:r w:rsidR="008E26CC">
        <w:t xml:space="preserve">garantir </w:t>
      </w:r>
      <w:r w:rsidR="002C7F12">
        <w:t xml:space="preserve">la conformité au réglementation et </w:t>
      </w:r>
      <w:r w:rsidR="006774F4">
        <w:t>améliorer la collaboration entre les divers partenaires commerciaux.</w:t>
      </w:r>
    </w:p>
    <w:p w14:paraId="38123AFB" w14:textId="382EE838" w:rsidR="001947C8" w:rsidRDefault="00D54704" w:rsidP="00EA6DF5">
      <w:pPr>
        <w:jc w:val="both"/>
      </w:pPr>
      <w:r>
        <w:t>Une petite illustration simplifiée</w:t>
      </w:r>
      <w:r w:rsidR="001947C8">
        <w:t xml:space="preserve"> de l’impact de la qualité des données : </w:t>
      </w:r>
    </w:p>
    <w:p w14:paraId="3D8ABD89" w14:textId="1C9D2FE4" w:rsidR="002E2AB9" w:rsidRDefault="00EE2FBB" w:rsidP="002E2AB9">
      <w:pPr>
        <w:pStyle w:val="Paragraphedeliste"/>
        <w:numPr>
          <w:ilvl w:val="0"/>
          <w:numId w:val="10"/>
        </w:numPr>
        <w:jc w:val="both"/>
      </w:pPr>
      <w:r>
        <w:t>Consommation</w:t>
      </w:r>
      <w:r w:rsidR="00400D59">
        <w:t xml:space="preserve"> annuel </w:t>
      </w:r>
      <w:r>
        <w:t xml:space="preserve">total de gaz en </w:t>
      </w:r>
      <w:r w:rsidR="00C10EFF">
        <w:t>France</w:t>
      </w:r>
      <w:r w:rsidR="002E2AB9">
        <w:t xml:space="preserve"> : 500 TWh </w:t>
      </w:r>
    </w:p>
    <w:p w14:paraId="5EB64FBB" w14:textId="102E1CB9" w:rsidR="002E2AB9" w:rsidRDefault="002E2AB9" w:rsidP="002E2AB9">
      <w:pPr>
        <w:pStyle w:val="Paragraphedeliste"/>
        <w:numPr>
          <w:ilvl w:val="0"/>
          <w:numId w:val="10"/>
        </w:numPr>
        <w:jc w:val="both"/>
      </w:pPr>
      <w:r>
        <w:t>Prix du TWh</w:t>
      </w:r>
      <w:r w:rsidR="00134876">
        <w:t> : 1</w:t>
      </w:r>
      <w:r w:rsidR="00855063">
        <w:t xml:space="preserve"> </w:t>
      </w:r>
      <w:r w:rsidR="00134876">
        <w:t>000</w:t>
      </w:r>
      <w:r w:rsidR="00855063">
        <w:t xml:space="preserve"> 000 </w:t>
      </w:r>
      <w:r w:rsidR="00134876">
        <w:t>*</w:t>
      </w:r>
      <w:r w:rsidR="005D1840">
        <w:t>40</w:t>
      </w:r>
      <w:r w:rsidR="0039690A">
        <w:rPr>
          <w:rStyle w:val="Appelnotedebasdep"/>
        </w:rPr>
        <w:footnoteReference w:id="6"/>
      </w:r>
      <w:r w:rsidR="008D1AB1">
        <w:t xml:space="preserve"> = 40 000 000</w:t>
      </w:r>
    </w:p>
    <w:p w14:paraId="1A6832A3" w14:textId="3448CF7A" w:rsidR="008D1AB1" w:rsidRDefault="00C52BA8" w:rsidP="002E2AB9">
      <w:pPr>
        <w:pStyle w:val="Paragraphedeliste"/>
        <w:numPr>
          <w:ilvl w:val="0"/>
          <w:numId w:val="10"/>
        </w:numPr>
        <w:jc w:val="both"/>
      </w:pPr>
      <w:r>
        <w:t>Coût totale</w:t>
      </w:r>
      <w:r w:rsidR="00DC0EFF">
        <w:t> : 500 * 40 000 000 =</w:t>
      </w:r>
      <w:r w:rsidR="00105B56">
        <w:t xml:space="preserve"> </w:t>
      </w:r>
      <w:r w:rsidR="0014306D">
        <w:t>20 000 000 000</w:t>
      </w:r>
      <w:r w:rsidR="006C5298">
        <w:t xml:space="preserve"> (20 </w:t>
      </w:r>
      <w:r w:rsidR="00AF657C">
        <w:t>milliards</w:t>
      </w:r>
      <w:r w:rsidR="006C5298">
        <w:t>)</w:t>
      </w:r>
    </w:p>
    <w:p w14:paraId="7A18A5DC" w14:textId="042C6E9C" w:rsidR="004A324B" w:rsidRPr="000D50E4" w:rsidRDefault="00540B6C" w:rsidP="00635CEF">
      <w:pPr>
        <w:jc w:val="both"/>
      </w:pPr>
      <w:r>
        <w:lastRenderedPageBreak/>
        <w:t xml:space="preserve">Supposons que la mauvaise qualité des données </w:t>
      </w:r>
      <w:r w:rsidR="000B7206">
        <w:t>soit de 2%, sur la consommation totale cela peut revenir à une perte</w:t>
      </w:r>
      <w:r w:rsidR="006C5298">
        <w:t xml:space="preserve"> de </w:t>
      </w:r>
      <w:r w:rsidR="000E5EEF">
        <w:t>400 millions d’euros</w:t>
      </w:r>
      <w:r w:rsidR="00D501E9">
        <w:t xml:space="preserve"> (2% de 20 milliards)</w:t>
      </w:r>
      <w:r w:rsidR="004F5A15">
        <w:t xml:space="preserve"> et une variation de 0,1% représente</w:t>
      </w:r>
      <w:r w:rsidR="00612924">
        <w:t xml:space="preserve"> quant à elle 20 millions.</w:t>
      </w:r>
      <w:r w:rsidR="004A324B">
        <w:t xml:space="preserve"> Évidement</w:t>
      </w:r>
      <w:r w:rsidR="007770DF">
        <w:t xml:space="preserve"> ici</w:t>
      </w:r>
      <w:r w:rsidR="004A324B">
        <w:t xml:space="preserve"> </w:t>
      </w:r>
      <w:r w:rsidR="00A14B88">
        <w:t>aucune externalité n’est prise en compte</w:t>
      </w:r>
      <w:r w:rsidR="00D54704">
        <w:t xml:space="preserve">, mais cela donne une vision de l’ampleur que cette </w:t>
      </w:r>
      <w:r w:rsidR="007770DF">
        <w:t>just</w:t>
      </w:r>
      <w:r w:rsidR="00933F3B">
        <w:t>esse</w:t>
      </w:r>
      <w:r w:rsidR="00D54704">
        <w:t xml:space="preserve"> peut avoir.</w:t>
      </w:r>
    </w:p>
    <w:p w14:paraId="46D0A500" w14:textId="2DB9FAF1" w:rsidR="008C5415" w:rsidRDefault="00F64472" w:rsidP="00EA6DF5">
      <w:pPr>
        <w:jc w:val="both"/>
      </w:pPr>
      <w:r>
        <w:t xml:space="preserve">Nous allons maintenant </w:t>
      </w:r>
      <w:r w:rsidR="005E27CE">
        <w:t>étudier les</w:t>
      </w:r>
      <w:r w:rsidR="00C32C66">
        <w:t xml:space="preserve"> principaux </w:t>
      </w:r>
      <w:r w:rsidR="00484B6A">
        <w:t>problèmes</w:t>
      </w:r>
      <w:r w:rsidR="00C32C66">
        <w:t xml:space="preserve"> </w:t>
      </w:r>
      <w:r w:rsidR="00BC5BD9">
        <w:t xml:space="preserve">de </w:t>
      </w:r>
      <w:r w:rsidR="00C32C66">
        <w:t>qualité des données,</w:t>
      </w:r>
      <w:r w:rsidR="005E27CE">
        <w:t xml:space="preserve"> ce qui </w:t>
      </w:r>
      <w:r w:rsidR="00BC5BD9">
        <w:t xml:space="preserve">nous </w:t>
      </w:r>
      <w:r w:rsidR="00C32C66">
        <w:t>permettra de mieux comprendre l’intérêt des mesures</w:t>
      </w:r>
      <w:r w:rsidR="00FF7B1A">
        <w:t xml:space="preserve">, </w:t>
      </w:r>
      <w:r w:rsidR="005E27CE">
        <w:t>ainsi que des solutions</w:t>
      </w:r>
      <w:r w:rsidR="00BC5BD9">
        <w:t>.</w:t>
      </w:r>
      <w:r w:rsidR="005E27CE">
        <w:t xml:space="preserve"> Voici une liste des principaux problèmes en qualité des données : </w:t>
      </w:r>
    </w:p>
    <w:p w14:paraId="275DB8D5" w14:textId="77777777" w:rsidR="000436F6" w:rsidRPr="000436F6" w:rsidRDefault="000436F6" w:rsidP="000436F6">
      <w:pPr>
        <w:jc w:val="both"/>
      </w:pPr>
      <w:r w:rsidRPr="000436F6">
        <w:t>Les 7 problématiques les plus importantes en matière de qualité des données sont maintenant sélectionnées et affichées. Voici le résumé :</w:t>
      </w:r>
    </w:p>
    <w:p w14:paraId="51887E1F" w14:textId="77777777" w:rsidR="000436F6" w:rsidRPr="000436F6" w:rsidRDefault="000436F6" w:rsidP="000436F6">
      <w:pPr>
        <w:numPr>
          <w:ilvl w:val="0"/>
          <w:numId w:val="32"/>
        </w:numPr>
        <w:jc w:val="both"/>
      </w:pPr>
      <w:r w:rsidRPr="000436F6">
        <w:rPr>
          <w:b/>
          <w:bCs/>
        </w:rPr>
        <w:t>Données manquantes ou incomplètes</w:t>
      </w:r>
      <w:r w:rsidRPr="000436F6">
        <w:t> : Absence de valeurs dans certaines colonnes ou enregistrements. Données essentielles non renseignées.</w:t>
      </w:r>
    </w:p>
    <w:p w14:paraId="7C5B54AF" w14:textId="77777777" w:rsidR="000436F6" w:rsidRPr="000436F6" w:rsidRDefault="000436F6" w:rsidP="000436F6">
      <w:pPr>
        <w:numPr>
          <w:ilvl w:val="0"/>
          <w:numId w:val="32"/>
        </w:numPr>
        <w:jc w:val="both"/>
      </w:pPr>
      <w:r w:rsidRPr="000436F6">
        <w:rPr>
          <w:b/>
          <w:bCs/>
        </w:rPr>
        <w:t>Données dupliquées</w:t>
      </w:r>
      <w:r w:rsidRPr="000436F6">
        <w:t> : Présence de doublons dans les bases de données. Entrées répétées sous des formes légèrement différentes.</w:t>
      </w:r>
    </w:p>
    <w:p w14:paraId="56CCAD37" w14:textId="77777777" w:rsidR="000436F6" w:rsidRPr="000436F6" w:rsidRDefault="000436F6" w:rsidP="000436F6">
      <w:pPr>
        <w:numPr>
          <w:ilvl w:val="0"/>
          <w:numId w:val="32"/>
        </w:numPr>
        <w:jc w:val="both"/>
      </w:pPr>
      <w:r w:rsidRPr="000436F6">
        <w:rPr>
          <w:b/>
          <w:bCs/>
        </w:rPr>
        <w:t>Incohérences des données</w:t>
      </w:r>
      <w:r w:rsidRPr="000436F6">
        <w:t> : Données contradictoires dans différents systèmes ou à différents moments. Variabilité des formats de données (dates, adresses, etc.).</w:t>
      </w:r>
    </w:p>
    <w:p w14:paraId="051E098D" w14:textId="77777777" w:rsidR="000436F6" w:rsidRPr="000436F6" w:rsidRDefault="000436F6" w:rsidP="000436F6">
      <w:pPr>
        <w:numPr>
          <w:ilvl w:val="0"/>
          <w:numId w:val="32"/>
        </w:numPr>
        <w:jc w:val="both"/>
      </w:pPr>
      <w:r w:rsidRPr="000436F6">
        <w:rPr>
          <w:b/>
          <w:bCs/>
        </w:rPr>
        <w:t>Erreurs de saisie</w:t>
      </w:r>
      <w:r w:rsidRPr="000436F6">
        <w:t> : Fautes de frappe ou d’orthographe. Utilisation incorrecte des champs de saisie.</w:t>
      </w:r>
    </w:p>
    <w:p w14:paraId="6C610F48" w14:textId="77777777" w:rsidR="000436F6" w:rsidRPr="000436F6" w:rsidRDefault="000436F6" w:rsidP="000436F6">
      <w:pPr>
        <w:numPr>
          <w:ilvl w:val="0"/>
          <w:numId w:val="32"/>
        </w:numPr>
        <w:jc w:val="both"/>
      </w:pPr>
      <w:r w:rsidRPr="000436F6">
        <w:rPr>
          <w:b/>
          <w:bCs/>
        </w:rPr>
        <w:t>Problèmes de précision et d’exactitude</w:t>
      </w:r>
      <w:r w:rsidRPr="000436F6">
        <w:t> : Données inexactes ou incorrectes. Estimations ou approximations non fiables.</w:t>
      </w:r>
    </w:p>
    <w:p w14:paraId="62942BAC" w14:textId="77777777" w:rsidR="000436F6" w:rsidRPr="000436F6" w:rsidRDefault="000436F6" w:rsidP="000436F6">
      <w:pPr>
        <w:numPr>
          <w:ilvl w:val="0"/>
          <w:numId w:val="32"/>
        </w:numPr>
        <w:jc w:val="both"/>
      </w:pPr>
      <w:r w:rsidRPr="000436F6">
        <w:rPr>
          <w:b/>
          <w:bCs/>
        </w:rPr>
        <w:t>Problèmes de validation</w:t>
      </w:r>
      <w:r w:rsidRPr="000436F6">
        <w:t> : Données qui ne respectent pas les règles de validation ou les contraintes définies. Valeurs en dehors des plages autorisées.</w:t>
      </w:r>
    </w:p>
    <w:p w14:paraId="695C62B0" w14:textId="77777777" w:rsidR="000436F6" w:rsidRPr="000436F6" w:rsidRDefault="000436F6" w:rsidP="000436F6">
      <w:pPr>
        <w:numPr>
          <w:ilvl w:val="0"/>
          <w:numId w:val="32"/>
        </w:numPr>
        <w:jc w:val="both"/>
      </w:pPr>
      <w:r w:rsidRPr="000436F6">
        <w:rPr>
          <w:b/>
          <w:bCs/>
        </w:rPr>
        <w:t>Problèmes de format</w:t>
      </w:r>
      <w:r w:rsidRPr="000436F6">
        <w:t> : Incohérences dans le format des données (par exemple, des dates écrites différemment). Utilisation de formats non standardisés.</w:t>
      </w:r>
    </w:p>
    <w:p w14:paraId="45CFCFCD" w14:textId="77777777" w:rsidR="00CE5B0B" w:rsidRDefault="00CE5B0B" w:rsidP="00EA6DF5">
      <w:pPr>
        <w:jc w:val="both"/>
      </w:pPr>
    </w:p>
    <w:p w14:paraId="6EE8D12B" w14:textId="49C76E58" w:rsidR="000436F6" w:rsidRDefault="00CE5B0B" w:rsidP="00EA6DF5">
      <w:pPr>
        <w:jc w:val="both"/>
      </w:pPr>
      <w:r>
        <w:t>Dans la suite de cette étude de l’existant</w:t>
      </w:r>
      <w:r w:rsidR="00B1710D">
        <w:t>, nous allons définir les principales dimens</w:t>
      </w:r>
      <w:r w:rsidR="00F37953">
        <w:t xml:space="preserve">ions </w:t>
      </w:r>
      <w:r w:rsidR="0015100D">
        <w:t>par rapport aux problématiques vu ci-dessus. Puis</w:t>
      </w:r>
      <w:r w:rsidR="00112B17">
        <w:t xml:space="preserve"> </w:t>
      </w:r>
      <w:r w:rsidR="0015100D">
        <w:t>nous regarderons les types de solutions qui ont été mis</w:t>
      </w:r>
      <w:r w:rsidR="00923021">
        <w:t xml:space="preserve"> en place</w:t>
      </w:r>
      <w:r w:rsidR="00112B17">
        <w:t xml:space="preserve">. Nous conclurons sur </w:t>
      </w:r>
      <w:r w:rsidR="00F37953">
        <w:t>un survol des principales méthodologies</w:t>
      </w:r>
      <w:r w:rsidR="007D4298">
        <w:t xml:space="preserve"> de </w:t>
      </w:r>
      <w:r w:rsidR="00973483">
        <w:t>QD</w:t>
      </w:r>
      <w:r w:rsidR="007D4298">
        <w:t>.</w:t>
      </w:r>
    </w:p>
    <w:p w14:paraId="00749E8C" w14:textId="7FDCC1DB" w:rsidR="752905F1" w:rsidRDefault="752905F1" w:rsidP="752905F1">
      <w:pPr>
        <w:jc w:val="both"/>
      </w:pPr>
    </w:p>
    <w:p w14:paraId="2F33ACFD" w14:textId="3635C3F4" w:rsidR="00902460" w:rsidRDefault="421934C7" w:rsidP="00EA6DF5">
      <w:pPr>
        <w:pStyle w:val="Titre2"/>
        <w:numPr>
          <w:ilvl w:val="1"/>
          <w:numId w:val="2"/>
        </w:numPr>
        <w:jc w:val="both"/>
      </w:pPr>
      <w:bookmarkStart w:id="5" w:name="_Toc174280283"/>
      <w:r>
        <w:t>Les dimensions</w:t>
      </w:r>
      <w:r w:rsidR="00902460">
        <w:t xml:space="preserve"> de la qualité de la qualité des données</w:t>
      </w:r>
      <w:r w:rsidR="006F46FB">
        <w:t>.</w:t>
      </w:r>
      <w:bookmarkEnd w:id="5"/>
    </w:p>
    <w:p w14:paraId="46E0CC71" w14:textId="39DC5C63" w:rsidR="752905F1" w:rsidRDefault="752905F1"/>
    <w:p w14:paraId="4388C82B" w14:textId="728E632A" w:rsidR="006B3C95" w:rsidRDefault="002C35CF" w:rsidP="00A36D49">
      <w:r>
        <w:t>Dans cette partie</w:t>
      </w:r>
      <w:r w:rsidR="008B75DC">
        <w:t>,</w:t>
      </w:r>
      <w:r>
        <w:t xml:space="preserve"> nous étudierons les </w:t>
      </w:r>
      <w:r w:rsidR="00F0446A">
        <w:t>principales mesures</w:t>
      </w:r>
      <w:r w:rsidR="008B75DC">
        <w:t xml:space="preserve"> de </w:t>
      </w:r>
      <w:r w:rsidR="00690113">
        <w:t>Q</w:t>
      </w:r>
      <w:r w:rsidR="007F3EBF">
        <w:t>D.</w:t>
      </w:r>
      <w:r w:rsidR="006F1B91">
        <w:t xml:space="preserve"> Ces éléments seront très importants pour la suite de l’</w:t>
      </w:r>
      <w:r w:rsidR="005F0370">
        <w:t xml:space="preserve">état de l’art, les mesures sont à la base des méthodologies </w:t>
      </w:r>
      <w:r w:rsidR="00950A4E">
        <w:t>que nous étudierons par la suite.</w:t>
      </w:r>
    </w:p>
    <w:p w14:paraId="0DB60A76" w14:textId="40D1666B" w:rsidR="00902460" w:rsidRDefault="00F46A21" w:rsidP="00A36D49">
      <w:r>
        <w:t xml:space="preserve">En qualité des données les mesures sont </w:t>
      </w:r>
      <w:r w:rsidR="001D421D">
        <w:t>regroupées</w:t>
      </w:r>
      <w:r>
        <w:t xml:space="preserve"> dans des </w:t>
      </w:r>
      <w:r w:rsidR="00F26339">
        <w:t>dimensions</w:t>
      </w:r>
      <w:r w:rsidR="00EE7008">
        <w:t xml:space="preserve">, cela permet de </w:t>
      </w:r>
      <w:r w:rsidR="00D71E69">
        <w:t>définir l</w:t>
      </w:r>
      <w:r w:rsidR="00D52438">
        <w:t>e concept</w:t>
      </w:r>
      <w:r w:rsidR="00D71E69">
        <w:t xml:space="preserve"> qualité en </w:t>
      </w:r>
      <w:r w:rsidR="00AB1207">
        <w:t xml:space="preserve">le divisant en </w:t>
      </w:r>
      <w:r w:rsidR="00D71E69">
        <w:t>plusieurs</w:t>
      </w:r>
      <w:r w:rsidR="00AB1207">
        <w:t xml:space="preserve"> </w:t>
      </w:r>
      <w:r w:rsidR="006B3C95">
        <w:t>groupes</w:t>
      </w:r>
      <w:r w:rsidR="00D71E69">
        <w:t xml:space="preserve"> comme la précision</w:t>
      </w:r>
      <w:r w:rsidR="00C725ED">
        <w:t xml:space="preserve"> ou encore la complétude.</w:t>
      </w:r>
    </w:p>
    <w:p w14:paraId="13D3BF89" w14:textId="77777777" w:rsidR="007A01C6" w:rsidRPr="006B3C95" w:rsidRDefault="007A01C6" w:rsidP="007A01C6">
      <w:pPr>
        <w:jc w:val="both"/>
      </w:pPr>
      <w:r w:rsidRPr="006B3C95">
        <w:t>On peut classifier la qualité des données dans 4 grandes classes</w:t>
      </w:r>
      <w:r>
        <w:t xml:space="preserve">. </w:t>
      </w:r>
    </w:p>
    <w:p w14:paraId="0D006228" w14:textId="77777777" w:rsidR="00AE024F" w:rsidRDefault="00AE024F" w:rsidP="00A36D49"/>
    <w:p w14:paraId="68F491E0" w14:textId="1A45E021" w:rsidR="00C725ED" w:rsidRDefault="00FF6326" w:rsidP="00A36D49">
      <w:r>
        <w:lastRenderedPageBreak/>
        <w:t xml:space="preserve">Un grand nombre de chercheur ont défini des dimensions, certaines </w:t>
      </w:r>
      <w:r w:rsidR="00DD6395">
        <w:t xml:space="preserve">sont </w:t>
      </w:r>
      <w:r>
        <w:t>très proche les unes des autres. Voici</w:t>
      </w:r>
      <w:r w:rsidR="00C725ED">
        <w:t xml:space="preserve"> </w:t>
      </w:r>
      <w:r w:rsidR="00DD6395">
        <w:t xml:space="preserve">donc </w:t>
      </w:r>
      <w:r w:rsidR="00C725ED">
        <w:t>une liste</w:t>
      </w:r>
      <w:r>
        <w:t xml:space="preserve"> non-exhaustive</w:t>
      </w:r>
      <w:r w:rsidR="00C725ED">
        <w:t xml:space="preserve"> des principales dimensions</w:t>
      </w:r>
      <w:r w:rsidR="003F5298">
        <w:t> :</w:t>
      </w:r>
    </w:p>
    <w:p w14:paraId="18C5A136" w14:textId="53A1262C" w:rsidR="00902460" w:rsidRDefault="001D603D" w:rsidP="004E5980">
      <w:pPr>
        <w:pStyle w:val="Paragraphedeliste"/>
        <w:numPr>
          <w:ilvl w:val="0"/>
          <w:numId w:val="10"/>
        </w:numPr>
        <w:jc w:val="both"/>
      </w:pPr>
      <w:r>
        <w:rPr>
          <w:b/>
          <w:bCs/>
        </w:rPr>
        <w:t>Précision</w:t>
      </w:r>
      <w:r w:rsidR="00902460">
        <w:t xml:space="preserve"> (</w:t>
      </w:r>
      <w:proofErr w:type="spellStart"/>
      <w:r w:rsidR="00902460">
        <w:t>accuracy</w:t>
      </w:r>
      <w:proofErr w:type="spellEnd"/>
      <w:r w:rsidR="00902460">
        <w:t>)</w:t>
      </w:r>
    </w:p>
    <w:p w14:paraId="09C5A936" w14:textId="0867C635" w:rsidR="00DE5206" w:rsidRDefault="005B7436" w:rsidP="00FC31F7">
      <w:pPr>
        <w:pStyle w:val="Paragraphedeliste"/>
        <w:jc w:val="both"/>
      </w:pPr>
      <w:r>
        <w:t xml:space="preserve">La précision </w:t>
      </w:r>
      <w:r w:rsidR="005B50E3">
        <w:t>met en avant la différence entre l’information contenu en base et la réalité.</w:t>
      </w:r>
      <w:r w:rsidR="005D2CCF">
        <w:t xml:space="preserve"> </w:t>
      </w:r>
      <w:r w:rsidR="001379DB">
        <w:t>En d’autres termes</w:t>
      </w:r>
      <w:r w:rsidR="005D2CCF">
        <w:t xml:space="preserve"> </w:t>
      </w:r>
      <w:r w:rsidR="07EAEEF4">
        <w:t>cela</w:t>
      </w:r>
      <w:r w:rsidR="005D2CCF">
        <w:t xml:space="preserve"> revient à considérer les valeurs</w:t>
      </w:r>
      <w:r w:rsidR="00124477">
        <w:t xml:space="preserve"> qui </w:t>
      </w:r>
      <w:r w:rsidR="001379DB">
        <w:t>sont incorrect</w:t>
      </w:r>
      <w:r w:rsidR="42C346E0">
        <w:t>es</w:t>
      </w:r>
      <w:r w:rsidR="001379DB">
        <w:t xml:space="preserve">. Éventuellement un </w:t>
      </w:r>
      <w:r w:rsidR="001F4838">
        <w:t>niveau</w:t>
      </w:r>
      <w:r w:rsidR="001379DB">
        <w:t xml:space="preserve"> d’imprécision d’une valeur peut êt</w:t>
      </w:r>
      <w:r w:rsidR="001F4838">
        <w:t>re utilisé</w:t>
      </w:r>
      <w:r w:rsidR="6DCF5AF5">
        <w:t>e</w:t>
      </w:r>
      <w:r w:rsidR="001F4838">
        <w:t>.</w:t>
      </w:r>
    </w:p>
    <w:p w14:paraId="776C411E" w14:textId="77777777" w:rsidR="00482EE7" w:rsidRPr="00FC31F7" w:rsidRDefault="00482EE7" w:rsidP="00FC31F7">
      <w:pPr>
        <w:pStyle w:val="Paragraphedeliste"/>
        <w:jc w:val="both"/>
      </w:pPr>
    </w:p>
    <w:p w14:paraId="070C265F" w14:textId="77777777" w:rsidR="00902460" w:rsidRDefault="00902460" w:rsidP="00EA6DF5">
      <w:pPr>
        <w:pStyle w:val="Paragraphedeliste"/>
        <w:numPr>
          <w:ilvl w:val="0"/>
          <w:numId w:val="10"/>
        </w:numPr>
        <w:jc w:val="both"/>
      </w:pPr>
      <w:r w:rsidRPr="001C7692">
        <w:rPr>
          <w:b/>
          <w:bCs/>
        </w:rPr>
        <w:t>Complétude</w:t>
      </w:r>
      <w:r>
        <w:t xml:space="preserve"> (</w:t>
      </w:r>
      <w:proofErr w:type="spellStart"/>
      <w:r>
        <w:t>completness</w:t>
      </w:r>
      <w:proofErr w:type="spellEnd"/>
      <w:r>
        <w:t>)</w:t>
      </w:r>
    </w:p>
    <w:p w14:paraId="7828C4CE" w14:textId="6A73E852" w:rsidR="00902460" w:rsidRDefault="00F049A3" w:rsidP="003F5298">
      <w:pPr>
        <w:pStyle w:val="Paragraphedeliste"/>
        <w:jc w:val="both"/>
      </w:pPr>
      <w:r>
        <w:t xml:space="preserve">Cette mesure a pour objectif de donner un </w:t>
      </w:r>
      <w:r w:rsidR="00023500">
        <w:t xml:space="preserve">ordre de grandeur </w:t>
      </w:r>
      <w:r>
        <w:t>sur le</w:t>
      </w:r>
      <w:r w:rsidR="00847A81">
        <w:t>s</w:t>
      </w:r>
      <w:r>
        <w:t xml:space="preserve"> valeurs manquantes</w:t>
      </w:r>
      <w:r w:rsidR="00FE7ACB">
        <w:t>.</w:t>
      </w:r>
    </w:p>
    <w:p w14:paraId="0F3831C9" w14:textId="77777777" w:rsidR="001E1A67" w:rsidRDefault="001E1A67" w:rsidP="003F5298">
      <w:pPr>
        <w:pStyle w:val="Paragraphedeliste"/>
        <w:jc w:val="both"/>
      </w:pPr>
    </w:p>
    <w:p w14:paraId="4F12F8D0" w14:textId="50ADFCDF" w:rsidR="00902460" w:rsidRDefault="00A9294F" w:rsidP="00EA6DF5">
      <w:pPr>
        <w:pStyle w:val="Paragraphedeliste"/>
        <w:numPr>
          <w:ilvl w:val="0"/>
          <w:numId w:val="10"/>
        </w:numPr>
        <w:jc w:val="both"/>
      </w:pPr>
      <w:r>
        <w:rPr>
          <w:b/>
          <w:bCs/>
        </w:rPr>
        <w:t>Cohérence</w:t>
      </w:r>
      <w:r w:rsidR="00902460">
        <w:t xml:space="preserve"> (</w:t>
      </w:r>
      <w:proofErr w:type="spellStart"/>
      <w:r w:rsidR="00902460">
        <w:t>Consist</w:t>
      </w:r>
      <w:r>
        <w:t>e</w:t>
      </w:r>
      <w:r w:rsidR="00902460">
        <w:t>n</w:t>
      </w:r>
      <w:r>
        <w:t>cy</w:t>
      </w:r>
      <w:proofErr w:type="spellEnd"/>
      <w:r w:rsidR="00902460">
        <w:t>)</w:t>
      </w:r>
    </w:p>
    <w:p w14:paraId="45F1D2E5" w14:textId="36CF692B" w:rsidR="00004872" w:rsidRDefault="00F54F9A" w:rsidP="003F5298">
      <w:pPr>
        <w:pStyle w:val="Paragraphedeliste"/>
        <w:jc w:val="both"/>
      </w:pPr>
      <w:r>
        <w:t xml:space="preserve">L’objectif cette fois est d’avoir une idée de la proportion de valeurs </w:t>
      </w:r>
      <w:r w:rsidR="007F5F51">
        <w:t xml:space="preserve">cohérentes </w:t>
      </w:r>
      <w:r w:rsidR="00AC47D7">
        <w:t xml:space="preserve">par rapport </w:t>
      </w:r>
      <w:r w:rsidR="00EA1190">
        <w:t xml:space="preserve">aux </w:t>
      </w:r>
      <w:r w:rsidR="000C4C11">
        <w:t xml:space="preserve">standards et aux </w:t>
      </w:r>
      <w:r w:rsidR="00EA1190">
        <w:t>règles</w:t>
      </w:r>
      <w:r w:rsidR="00AC47D7">
        <w:t xml:space="preserve"> </w:t>
      </w:r>
      <w:r w:rsidR="000C4C11">
        <w:t xml:space="preserve">métier </w:t>
      </w:r>
      <w:r w:rsidR="00AC47D7">
        <w:t xml:space="preserve">définis </w:t>
      </w:r>
      <w:r w:rsidR="007F5F51">
        <w:t xml:space="preserve">dans le </w:t>
      </w:r>
      <w:r w:rsidR="00686FFF">
        <w:t>système</w:t>
      </w:r>
      <w:r w:rsidR="007F5F51">
        <w:t>.</w:t>
      </w:r>
      <w:r w:rsidR="00847A81">
        <w:t xml:space="preserve"> </w:t>
      </w:r>
    </w:p>
    <w:p w14:paraId="4B8DB2E6" w14:textId="77777777" w:rsidR="00C53E0E" w:rsidRPr="00C53E0E" w:rsidRDefault="00C53E0E" w:rsidP="00C53E0E">
      <w:pPr>
        <w:pStyle w:val="Paragraphedeliste"/>
        <w:jc w:val="both"/>
      </w:pPr>
    </w:p>
    <w:p w14:paraId="499536A9" w14:textId="6729D999" w:rsidR="001C7692" w:rsidRDefault="00872883" w:rsidP="001C7692">
      <w:pPr>
        <w:pStyle w:val="Paragraphedeliste"/>
        <w:numPr>
          <w:ilvl w:val="0"/>
          <w:numId w:val="10"/>
        </w:numPr>
        <w:jc w:val="both"/>
      </w:pPr>
      <w:r>
        <w:rPr>
          <w:b/>
          <w:bCs/>
        </w:rPr>
        <w:t>Conformité</w:t>
      </w:r>
      <w:r w:rsidR="001C7692">
        <w:t xml:space="preserve"> (</w:t>
      </w:r>
      <w:proofErr w:type="spellStart"/>
      <w:r>
        <w:t>Validity</w:t>
      </w:r>
      <w:proofErr w:type="spellEnd"/>
      <w:r w:rsidR="001C7692">
        <w:t>)</w:t>
      </w:r>
    </w:p>
    <w:p w14:paraId="17507E91" w14:textId="432EE851" w:rsidR="00147E08" w:rsidRDefault="00A25604" w:rsidP="00147E08">
      <w:pPr>
        <w:pStyle w:val="Paragraphedeliste"/>
        <w:jc w:val="both"/>
      </w:pPr>
      <w:r>
        <w:t xml:space="preserve">La conformité </w:t>
      </w:r>
      <w:r w:rsidR="00F74446">
        <w:t>permet de</w:t>
      </w:r>
      <w:r w:rsidR="00C247F8">
        <w:t xml:space="preserve"> vérifier le r</w:t>
      </w:r>
      <w:r>
        <w:t>espect</w:t>
      </w:r>
      <w:r w:rsidR="00147E08">
        <w:t xml:space="preserve"> des formats </w:t>
      </w:r>
      <w:r w:rsidR="00C247F8">
        <w:t>(</w:t>
      </w:r>
      <w:r w:rsidR="00147E08">
        <w:t>mail/téléphone/…</w:t>
      </w:r>
      <w:r w:rsidR="00C247F8">
        <w:t>) dans les données</w:t>
      </w:r>
      <w:r w:rsidR="00F74446">
        <w:t>. Elle est proche de la dimension de précision, car une donnée qui ne respectent pas le format à de grande chance d’être fausse</w:t>
      </w:r>
      <w:r w:rsidR="00C53E0E">
        <w:t>. Le nombre de valeur inconforme corres</w:t>
      </w:r>
      <w:r w:rsidR="006A45DC">
        <w:t xml:space="preserve">pond à la somme des </w:t>
      </w:r>
      <w:r w:rsidR="008B55A4">
        <w:t>valeurs pour chaque</w:t>
      </w:r>
    </w:p>
    <w:p w14:paraId="4B9C3FFE" w14:textId="77777777" w:rsidR="0029676C" w:rsidRPr="00147E08" w:rsidRDefault="0029676C" w:rsidP="00147E08">
      <w:pPr>
        <w:pStyle w:val="Paragraphedeliste"/>
        <w:jc w:val="both"/>
      </w:pPr>
    </w:p>
    <w:p w14:paraId="3821B673" w14:textId="77777777" w:rsidR="005C427F" w:rsidRDefault="00C96D5B" w:rsidP="005C427F">
      <w:pPr>
        <w:pStyle w:val="Paragraphedeliste"/>
        <w:numPr>
          <w:ilvl w:val="0"/>
          <w:numId w:val="10"/>
        </w:numPr>
        <w:jc w:val="both"/>
      </w:pPr>
      <w:r>
        <w:rPr>
          <w:b/>
          <w:bCs/>
        </w:rPr>
        <w:t>Age</w:t>
      </w:r>
      <w:r>
        <w:t xml:space="preserve"> (</w:t>
      </w:r>
      <w:proofErr w:type="spellStart"/>
      <w:r w:rsidR="005636CD">
        <w:t>T</w:t>
      </w:r>
      <w:r>
        <w:t>imeliness</w:t>
      </w:r>
      <w:proofErr w:type="spellEnd"/>
      <w:r>
        <w:t>)</w:t>
      </w:r>
    </w:p>
    <w:p w14:paraId="3A085241" w14:textId="67E9617D" w:rsidR="005E61D8" w:rsidRDefault="00683B5C" w:rsidP="752905F1">
      <w:pPr>
        <w:pStyle w:val="Paragraphedeliste"/>
        <w:jc w:val="both"/>
      </w:pPr>
      <w:r>
        <w:t xml:space="preserve">On cherche ici </w:t>
      </w:r>
      <w:r w:rsidR="002D675D">
        <w:t xml:space="preserve">à établir une </w:t>
      </w:r>
      <w:r w:rsidR="00441989">
        <w:t>mesure du rafraichissement des données</w:t>
      </w:r>
      <w:r w:rsidR="00632040">
        <w:t xml:space="preserve">, l’importance de cette </w:t>
      </w:r>
      <w:r w:rsidR="001A158C">
        <w:t xml:space="preserve">dimension varie selon l’environnement, certaines données peuvent </w:t>
      </w:r>
      <w:r w:rsidR="00C609D1">
        <w:t>nécessiter</w:t>
      </w:r>
      <w:r w:rsidR="001A158C">
        <w:t xml:space="preserve"> une actualisation journalière, mensuel ou encore annu</w:t>
      </w:r>
      <w:r w:rsidR="00C609D1">
        <w:t>el</w:t>
      </w:r>
      <w:r w:rsidR="00B83BC9">
        <w:t>.</w:t>
      </w:r>
      <w:r w:rsidR="00C609D1">
        <w:t xml:space="preserve"> De plus il est nécessaire d’avoir une date de dernière mise à jour pour chaque donnée en base.</w:t>
      </w:r>
    </w:p>
    <w:p w14:paraId="3EC47FFC" w14:textId="52C1F419" w:rsidR="752905F1" w:rsidRDefault="752905F1" w:rsidP="752905F1">
      <w:pPr>
        <w:pStyle w:val="Paragraphedeliste"/>
        <w:jc w:val="both"/>
      </w:pPr>
    </w:p>
    <w:p w14:paraId="57FC7CC5" w14:textId="18EC3265" w:rsidR="00857935" w:rsidRDefault="005636CD" w:rsidP="00482EE7">
      <w:pPr>
        <w:pStyle w:val="Paragraphedeliste"/>
        <w:numPr>
          <w:ilvl w:val="0"/>
          <w:numId w:val="10"/>
        </w:numPr>
        <w:jc w:val="both"/>
      </w:pPr>
      <w:r>
        <w:rPr>
          <w:b/>
          <w:bCs/>
        </w:rPr>
        <w:t>Unicité</w:t>
      </w:r>
      <w:r>
        <w:t xml:space="preserve"> (</w:t>
      </w:r>
      <w:proofErr w:type="spellStart"/>
      <w:r>
        <w:t>Uniqueness</w:t>
      </w:r>
      <w:proofErr w:type="spellEnd"/>
      <w:r>
        <w:t>)</w:t>
      </w:r>
    </w:p>
    <w:p w14:paraId="26D92C6C" w14:textId="28161AE6" w:rsidR="00E37856" w:rsidRDefault="001F5277" w:rsidP="001E1A67">
      <w:pPr>
        <w:pStyle w:val="Paragraphedeliste"/>
        <w:jc w:val="both"/>
      </w:pPr>
      <w:r>
        <w:t xml:space="preserve">La dimension d’unicité permet </w:t>
      </w:r>
      <w:r w:rsidR="0012592B">
        <w:t>de quantifier l’importance</w:t>
      </w:r>
      <w:r w:rsidR="005B3A96">
        <w:t xml:space="preserve"> </w:t>
      </w:r>
      <w:r w:rsidR="00F37E7E">
        <w:t xml:space="preserve">données qui se répètent </w:t>
      </w:r>
      <w:r w:rsidR="00857935">
        <w:t>dans la base</w:t>
      </w:r>
      <w:r w:rsidR="0012592B">
        <w:t xml:space="preserve">. </w:t>
      </w:r>
      <w:r w:rsidR="00F37E7E">
        <w:t xml:space="preserve">Encore une fois il est nécessaire de </w:t>
      </w:r>
      <w:r w:rsidR="0012592B">
        <w:t>définir</w:t>
      </w:r>
      <w:r w:rsidR="00F37E7E">
        <w:t xml:space="preserve"> </w:t>
      </w:r>
      <w:r w:rsidR="000714CC">
        <w:t>à quoi correspond un doublon dans le jeu de donnée</w:t>
      </w:r>
      <w:r w:rsidR="001B53FB">
        <w:t xml:space="preserve"> (exemple : Un client sur 2 contrats en même temps).</w:t>
      </w:r>
      <w:r w:rsidR="0044208E">
        <w:t xml:space="preserve"> </w:t>
      </w:r>
    </w:p>
    <w:p w14:paraId="319CAE57" w14:textId="77777777" w:rsidR="001E1A67" w:rsidRPr="001F5277" w:rsidRDefault="001E1A67" w:rsidP="001E1A67">
      <w:pPr>
        <w:pStyle w:val="Paragraphedeliste"/>
        <w:jc w:val="both"/>
      </w:pPr>
    </w:p>
    <w:p w14:paraId="62A2B3E1" w14:textId="52D7FB4A" w:rsidR="005636CD" w:rsidRDefault="00B51779" w:rsidP="00C96D5B">
      <w:pPr>
        <w:pStyle w:val="Paragraphedeliste"/>
        <w:numPr>
          <w:ilvl w:val="0"/>
          <w:numId w:val="10"/>
        </w:numPr>
        <w:jc w:val="both"/>
      </w:pPr>
      <w:r w:rsidRPr="00F544BC">
        <w:rPr>
          <w:b/>
          <w:bCs/>
        </w:rPr>
        <w:t>Disponibilité</w:t>
      </w:r>
      <w:r>
        <w:t xml:space="preserve"> (</w:t>
      </w:r>
      <w:proofErr w:type="spellStart"/>
      <w:r w:rsidR="00F544BC">
        <w:t>Accessibility</w:t>
      </w:r>
      <w:proofErr w:type="spellEnd"/>
      <w:r>
        <w:t>)</w:t>
      </w:r>
    </w:p>
    <w:p w14:paraId="522A689E" w14:textId="545AC16E" w:rsidR="00307F1B" w:rsidRDefault="00CF7A91" w:rsidP="00307F1B">
      <w:pPr>
        <w:pStyle w:val="Paragraphedeliste"/>
        <w:jc w:val="both"/>
      </w:pPr>
      <w:r>
        <w:t>Ici on se place du côté consommateur de données et on cherche à évaluer la simplicité d’accès aux informations</w:t>
      </w:r>
      <w:r w:rsidR="00F716D7">
        <w:t xml:space="preserve">. </w:t>
      </w:r>
      <w:r w:rsidR="0046169B">
        <w:t xml:space="preserve">Le contrôle peut se faire à travers des questionnaires </w:t>
      </w:r>
      <w:r w:rsidR="00D13F88">
        <w:t>réfléchis soumis au consommateur, une subjectivité peut donc rentrer en compte sur ces éléments.</w:t>
      </w:r>
    </w:p>
    <w:p w14:paraId="47D1A044" w14:textId="77777777" w:rsidR="00482EE7" w:rsidRPr="00307F1B" w:rsidRDefault="00482EE7" w:rsidP="00307F1B">
      <w:pPr>
        <w:pStyle w:val="Paragraphedeliste"/>
        <w:jc w:val="both"/>
      </w:pPr>
    </w:p>
    <w:p w14:paraId="60046688" w14:textId="129B1F4C" w:rsidR="009C6AB7" w:rsidRDefault="009C6AB7" w:rsidP="009C6AB7">
      <w:pPr>
        <w:pStyle w:val="Paragraphedeliste"/>
        <w:numPr>
          <w:ilvl w:val="0"/>
          <w:numId w:val="10"/>
        </w:numPr>
        <w:jc w:val="both"/>
        <w:rPr>
          <w:lang w:val="en-US"/>
        </w:rPr>
      </w:pPr>
      <w:proofErr w:type="spellStart"/>
      <w:r w:rsidRPr="00305B62">
        <w:rPr>
          <w:b/>
          <w:bCs/>
          <w:lang w:val="en-US"/>
        </w:rPr>
        <w:t>Facilité</w:t>
      </w:r>
      <w:proofErr w:type="spellEnd"/>
      <w:r w:rsidRPr="00305B62">
        <w:rPr>
          <w:b/>
          <w:bCs/>
          <w:lang w:val="en-US"/>
        </w:rPr>
        <w:t xml:space="preserve"> </w:t>
      </w:r>
      <w:proofErr w:type="spellStart"/>
      <w:r w:rsidRPr="00305B62">
        <w:rPr>
          <w:b/>
          <w:bCs/>
          <w:lang w:val="en-US"/>
        </w:rPr>
        <w:t>d’opération</w:t>
      </w:r>
      <w:proofErr w:type="spellEnd"/>
      <w:r w:rsidRPr="00305B62">
        <w:rPr>
          <w:b/>
          <w:bCs/>
          <w:lang w:val="en-US"/>
        </w:rPr>
        <w:t xml:space="preserve"> </w:t>
      </w:r>
      <w:r w:rsidRPr="00305B62">
        <w:rPr>
          <w:lang w:val="en-US"/>
        </w:rPr>
        <w:t>(</w:t>
      </w:r>
      <w:r w:rsidR="00305B62" w:rsidRPr="00305B62">
        <w:rPr>
          <w:lang w:val="en-US"/>
        </w:rPr>
        <w:t>Ease of operation</w:t>
      </w:r>
      <w:r w:rsidRPr="00305B62">
        <w:rPr>
          <w:lang w:val="en-US"/>
        </w:rPr>
        <w:t>)</w:t>
      </w:r>
      <w:r w:rsidR="00D948FD">
        <w:rPr>
          <w:lang w:val="en-US"/>
        </w:rPr>
        <w:t>.</w:t>
      </w:r>
    </w:p>
    <w:p w14:paraId="3582BB7A" w14:textId="390FB1D1" w:rsidR="00AC5EFB" w:rsidRDefault="00482EE7" w:rsidP="00AC5EFB">
      <w:pPr>
        <w:pStyle w:val="Paragraphedeliste"/>
        <w:tabs>
          <w:tab w:val="left" w:pos="2524"/>
        </w:tabs>
        <w:jc w:val="both"/>
      </w:pPr>
      <w:r>
        <w:t xml:space="preserve">La </w:t>
      </w:r>
      <w:r w:rsidR="009B4CED">
        <w:t xml:space="preserve">facilité d’opération </w:t>
      </w:r>
      <w:r w:rsidR="00C35BE5">
        <w:t>défini</w:t>
      </w:r>
      <w:r w:rsidR="00535F4E">
        <w:t xml:space="preserve"> la </w:t>
      </w:r>
      <w:r w:rsidR="00AC5EFB">
        <w:t>facilité</w:t>
      </w:r>
      <w:r w:rsidR="00535F4E">
        <w:t xml:space="preserve"> d’</w:t>
      </w:r>
      <w:r w:rsidR="00943DC0">
        <w:t xml:space="preserve">utilisation </w:t>
      </w:r>
      <w:r w:rsidR="00652AB8">
        <w:t>des systèmes</w:t>
      </w:r>
      <w:r w:rsidR="00943DC0">
        <w:t xml:space="preserve"> </w:t>
      </w:r>
      <w:r w:rsidR="006675C2">
        <w:t>de gestion des données</w:t>
      </w:r>
      <w:r w:rsidR="00AC5EFB">
        <w:t>.</w:t>
      </w:r>
    </w:p>
    <w:p w14:paraId="26AC0D94" w14:textId="735F0E9C" w:rsidR="00C77249" w:rsidRDefault="005138EC" w:rsidP="00AC5EFB">
      <w:pPr>
        <w:pStyle w:val="Paragraphedeliste"/>
        <w:tabs>
          <w:tab w:val="left" w:pos="2524"/>
        </w:tabs>
        <w:jc w:val="both"/>
      </w:pPr>
      <w:r>
        <w:t xml:space="preserve">Pour </w:t>
      </w:r>
      <w:r w:rsidR="00C0329C">
        <w:t xml:space="preserve">la </w:t>
      </w:r>
      <w:r>
        <w:t>quantifier</w:t>
      </w:r>
      <w:r w:rsidR="00C0329C">
        <w:t>,</w:t>
      </w:r>
      <w:r>
        <w:t xml:space="preserve"> </w:t>
      </w:r>
      <w:r w:rsidR="00C0329C">
        <w:t xml:space="preserve">il est possible de se baser sur des questionnaires, mais également sur des métriques tels que </w:t>
      </w:r>
      <w:r w:rsidR="00247F39">
        <w:t>la complexité du Modèle de données. En effet plus cette</w:t>
      </w:r>
      <w:r w:rsidR="00872D54">
        <w:t xml:space="preserve"> dernière est grande plus les requête se complexifie (jointure</w:t>
      </w:r>
      <w:r w:rsidR="00AB66D0">
        <w:t>, filtre, …).</w:t>
      </w:r>
    </w:p>
    <w:p w14:paraId="2366CA30" w14:textId="77777777" w:rsidR="00F93954" w:rsidRPr="00AF5944" w:rsidRDefault="00F93954" w:rsidP="00C77249">
      <w:pPr>
        <w:pStyle w:val="Paragraphedeliste"/>
        <w:tabs>
          <w:tab w:val="left" w:pos="2524"/>
        </w:tabs>
        <w:jc w:val="both"/>
      </w:pPr>
    </w:p>
    <w:p w14:paraId="7337372A" w14:textId="37A8E854" w:rsidR="00DD6BDA" w:rsidRPr="00DD6BDA" w:rsidRDefault="0097138C" w:rsidP="00DD6BDA">
      <w:pPr>
        <w:pStyle w:val="Paragraphedeliste"/>
        <w:numPr>
          <w:ilvl w:val="0"/>
          <w:numId w:val="10"/>
        </w:numPr>
        <w:jc w:val="both"/>
        <w:rPr>
          <w:lang w:val="en-US"/>
        </w:rPr>
      </w:pPr>
      <w:proofErr w:type="spellStart"/>
      <w:r>
        <w:rPr>
          <w:b/>
          <w:bCs/>
          <w:lang w:val="en-US"/>
        </w:rPr>
        <w:t>Traçabilité</w:t>
      </w:r>
      <w:proofErr w:type="spellEnd"/>
      <w:r>
        <w:rPr>
          <w:b/>
          <w:bCs/>
          <w:lang w:val="en-US"/>
        </w:rPr>
        <w:t xml:space="preserve"> </w:t>
      </w:r>
      <w:r>
        <w:rPr>
          <w:lang w:val="en-US"/>
        </w:rPr>
        <w:t>(</w:t>
      </w:r>
      <w:proofErr w:type="spellStart"/>
      <w:r>
        <w:rPr>
          <w:lang w:val="en-US"/>
        </w:rPr>
        <w:t>Tracability</w:t>
      </w:r>
      <w:proofErr w:type="spellEnd"/>
      <w:r w:rsidRPr="00305B62">
        <w:rPr>
          <w:lang w:val="en-US"/>
        </w:rPr>
        <w:t>)</w:t>
      </w:r>
    </w:p>
    <w:p w14:paraId="4F67F382" w14:textId="32551658" w:rsidR="00F93954" w:rsidRDefault="00292406" w:rsidP="00F93954">
      <w:pPr>
        <w:pStyle w:val="Paragraphedeliste"/>
        <w:jc w:val="both"/>
      </w:pPr>
      <w:r w:rsidRPr="00292406">
        <w:t xml:space="preserve">Cette </w:t>
      </w:r>
      <w:r w:rsidR="00945721">
        <w:t>évaluation</w:t>
      </w:r>
      <w:r w:rsidRPr="00292406">
        <w:t xml:space="preserve"> assure que chaque donnée peut être retracée à sa source et que toutes les modifications sont enregistrées, garantissant ainsi l'intégrité et la transparence des données.</w:t>
      </w:r>
    </w:p>
    <w:p w14:paraId="52600564" w14:textId="77777777" w:rsidR="00DD6BDA" w:rsidRPr="00EB5603" w:rsidRDefault="00DD6BDA" w:rsidP="00F93954">
      <w:pPr>
        <w:pStyle w:val="Paragraphedeliste"/>
        <w:jc w:val="both"/>
      </w:pPr>
    </w:p>
    <w:p w14:paraId="465D9AA3" w14:textId="77777777" w:rsidR="00DD6BDA" w:rsidRDefault="007E1DBB" w:rsidP="00DD6BDA">
      <w:pPr>
        <w:pStyle w:val="Paragraphedeliste"/>
        <w:numPr>
          <w:ilvl w:val="0"/>
          <w:numId w:val="10"/>
        </w:numPr>
        <w:jc w:val="both"/>
      </w:pPr>
      <w:proofErr w:type="spellStart"/>
      <w:r>
        <w:rPr>
          <w:b/>
          <w:bCs/>
          <w:lang w:val="en-US"/>
        </w:rPr>
        <w:t>Compr</w:t>
      </w:r>
      <w:r w:rsidR="00741129">
        <w:rPr>
          <w:b/>
          <w:bCs/>
          <w:lang w:val="en-US"/>
        </w:rPr>
        <w:t>é</w:t>
      </w:r>
      <w:r>
        <w:rPr>
          <w:b/>
          <w:bCs/>
          <w:lang w:val="en-US"/>
        </w:rPr>
        <w:t>hens</w:t>
      </w:r>
      <w:r w:rsidR="00741129">
        <w:rPr>
          <w:b/>
          <w:bCs/>
          <w:lang w:val="en-US"/>
        </w:rPr>
        <w:t>ion</w:t>
      </w:r>
      <w:proofErr w:type="spellEnd"/>
      <w:r w:rsidR="00741129">
        <w:rPr>
          <w:b/>
          <w:bCs/>
          <w:lang w:val="en-US"/>
        </w:rPr>
        <w:t xml:space="preserve"> </w:t>
      </w:r>
      <w:r w:rsidR="00371BD3">
        <w:rPr>
          <w:lang w:val="en-US"/>
        </w:rPr>
        <w:t>(</w:t>
      </w:r>
      <w:proofErr w:type="spellStart"/>
      <w:r w:rsidRPr="007E1DBB">
        <w:t>Understandability</w:t>
      </w:r>
      <w:proofErr w:type="spellEnd"/>
      <w:r>
        <w:t>)</w:t>
      </w:r>
    </w:p>
    <w:p w14:paraId="1427E39F" w14:textId="2EF6D73A" w:rsidR="00775065" w:rsidRPr="007E1DBB" w:rsidRDefault="00441E8B" w:rsidP="00775065">
      <w:pPr>
        <w:pStyle w:val="Paragraphedeliste"/>
        <w:jc w:val="both"/>
      </w:pPr>
      <w:r>
        <w:t>L’objectif de la compréhension et de s’</w:t>
      </w:r>
      <w:r w:rsidR="00DD6BDA" w:rsidRPr="00DD6BDA">
        <w:t>assure</w:t>
      </w:r>
      <w:r>
        <w:t>r</w:t>
      </w:r>
      <w:r w:rsidR="00DD6BDA" w:rsidRPr="00DD6BDA">
        <w:t xml:space="preserve"> que les données sont présentées de manière claire et compréhensible pour les utilisateurs, ce qui est essentiel pour leur utilisation efficace dans les analyses et la prise de décision.</w:t>
      </w:r>
      <w:r w:rsidR="003B7269">
        <w:t xml:space="preserve"> </w:t>
      </w:r>
      <w:r w:rsidR="00D969A7">
        <w:t>Pour cela, on peut utiliser un taux de compréhension des données pour chaque type d’utilisateur.</w:t>
      </w:r>
    </w:p>
    <w:p w14:paraId="54ED28C4" w14:textId="798A2489" w:rsidR="004A62EA" w:rsidRDefault="000476A6" w:rsidP="004A62EA">
      <w:pPr>
        <w:jc w:val="both"/>
      </w:pPr>
      <w:r>
        <w:t xml:space="preserve">Il est possible </w:t>
      </w:r>
      <w:r w:rsidR="004A62EA">
        <w:t xml:space="preserve">de reclassifier ces différentes dimensions dans de nouvelle catégorie : </w:t>
      </w:r>
    </w:p>
    <w:tbl>
      <w:tblPr>
        <w:tblStyle w:val="Grilledutableau"/>
        <w:tblW w:w="0" w:type="auto"/>
        <w:jc w:val="center"/>
        <w:tblLook w:val="04A0" w:firstRow="1" w:lastRow="0" w:firstColumn="1" w:lastColumn="0" w:noHBand="0" w:noVBand="1"/>
      </w:tblPr>
      <w:tblGrid>
        <w:gridCol w:w="2488"/>
        <w:gridCol w:w="1660"/>
        <w:gridCol w:w="1781"/>
        <w:gridCol w:w="1754"/>
      </w:tblGrid>
      <w:tr w:rsidR="004D5D52" w14:paraId="4657687B" w14:textId="77777777" w:rsidTr="752905F1">
        <w:trPr>
          <w:jc w:val="center"/>
        </w:trPr>
        <w:tc>
          <w:tcPr>
            <w:tcW w:w="2488" w:type="dxa"/>
            <w:shd w:val="clear" w:color="auto" w:fill="A5C9EB" w:themeFill="text2" w:themeFillTint="40"/>
          </w:tcPr>
          <w:p w14:paraId="2FE621A2" w14:textId="5CA4FD31" w:rsidR="004D5D52" w:rsidRDefault="004D5D52" w:rsidP="004D5D52">
            <w:pPr>
              <w:jc w:val="both"/>
              <w:rPr>
                <w:b/>
              </w:rPr>
            </w:pPr>
            <w:r w:rsidRPr="752905F1">
              <w:rPr>
                <w:b/>
              </w:rPr>
              <w:t>Intrinsèque</w:t>
            </w:r>
          </w:p>
        </w:tc>
        <w:tc>
          <w:tcPr>
            <w:tcW w:w="1660" w:type="dxa"/>
            <w:shd w:val="clear" w:color="auto" w:fill="A5C9EB" w:themeFill="text2" w:themeFillTint="40"/>
          </w:tcPr>
          <w:p w14:paraId="2AA5045E" w14:textId="7911BC5C" w:rsidR="004D5D52" w:rsidRDefault="004D5D52" w:rsidP="004D5D52">
            <w:pPr>
              <w:jc w:val="center"/>
              <w:rPr>
                <w:b/>
              </w:rPr>
            </w:pPr>
            <w:r w:rsidRPr="752905F1">
              <w:rPr>
                <w:b/>
              </w:rPr>
              <w:t>Contextuelle</w:t>
            </w:r>
          </w:p>
        </w:tc>
        <w:tc>
          <w:tcPr>
            <w:tcW w:w="1781" w:type="dxa"/>
            <w:shd w:val="clear" w:color="auto" w:fill="A5C9EB" w:themeFill="text2" w:themeFillTint="40"/>
          </w:tcPr>
          <w:p w14:paraId="7D5B214A" w14:textId="77777777" w:rsidR="004D5D52" w:rsidRDefault="004D5D52" w:rsidP="004D5D52">
            <w:pPr>
              <w:jc w:val="both"/>
              <w:rPr>
                <w:b/>
              </w:rPr>
            </w:pPr>
            <w:r w:rsidRPr="752905F1">
              <w:rPr>
                <w:b/>
              </w:rPr>
              <w:t>Représentative</w:t>
            </w:r>
          </w:p>
          <w:p w14:paraId="17A54CB0" w14:textId="19C6DEB9" w:rsidR="004D5D52" w:rsidRDefault="004D5D52" w:rsidP="004D5D52">
            <w:pPr>
              <w:jc w:val="both"/>
              <w:rPr>
                <w:b/>
              </w:rPr>
            </w:pPr>
          </w:p>
        </w:tc>
        <w:tc>
          <w:tcPr>
            <w:tcW w:w="1754" w:type="dxa"/>
            <w:shd w:val="clear" w:color="auto" w:fill="A5C9EB" w:themeFill="text2" w:themeFillTint="40"/>
          </w:tcPr>
          <w:p w14:paraId="337475FE" w14:textId="3F48319C" w:rsidR="004D5D52" w:rsidRDefault="004D5D52" w:rsidP="004D5D52">
            <w:pPr>
              <w:jc w:val="both"/>
              <w:rPr>
                <w:b/>
              </w:rPr>
            </w:pPr>
            <w:r w:rsidRPr="752905F1">
              <w:rPr>
                <w:b/>
              </w:rPr>
              <w:t>Accessibilité</w:t>
            </w:r>
          </w:p>
          <w:p w14:paraId="3B7BBACE" w14:textId="77777777" w:rsidR="004D5D52" w:rsidRDefault="004D5D52" w:rsidP="004D5D52">
            <w:pPr>
              <w:jc w:val="both"/>
            </w:pPr>
          </w:p>
        </w:tc>
      </w:tr>
      <w:tr w:rsidR="004D5D52" w14:paraId="7BD7F75B" w14:textId="77777777" w:rsidTr="752905F1">
        <w:trPr>
          <w:jc w:val="center"/>
        </w:trPr>
        <w:tc>
          <w:tcPr>
            <w:tcW w:w="2488" w:type="dxa"/>
          </w:tcPr>
          <w:p w14:paraId="2250177E" w14:textId="13D07FE7" w:rsidR="004D5D52" w:rsidRDefault="004D5D52" w:rsidP="00DA60C7">
            <w:pPr>
              <w:jc w:val="both"/>
            </w:pPr>
            <w:r>
              <w:t>Précision</w:t>
            </w:r>
          </w:p>
        </w:tc>
        <w:tc>
          <w:tcPr>
            <w:tcW w:w="1660" w:type="dxa"/>
          </w:tcPr>
          <w:p w14:paraId="75A20A52" w14:textId="7C6B03C5" w:rsidR="004D5D52" w:rsidRDefault="004D5D52" w:rsidP="004D5D52">
            <w:pPr>
              <w:jc w:val="both"/>
            </w:pPr>
            <w:r>
              <w:t>Age</w:t>
            </w:r>
          </w:p>
        </w:tc>
        <w:tc>
          <w:tcPr>
            <w:tcW w:w="1781" w:type="dxa"/>
          </w:tcPr>
          <w:p w14:paraId="6472EBEA" w14:textId="09858C10" w:rsidR="00DA60C7" w:rsidRDefault="004D5D52" w:rsidP="004D5D52">
            <w:pPr>
              <w:jc w:val="both"/>
            </w:pPr>
            <w:r>
              <w:t>Compréhension</w:t>
            </w:r>
          </w:p>
        </w:tc>
        <w:tc>
          <w:tcPr>
            <w:tcW w:w="1754" w:type="dxa"/>
          </w:tcPr>
          <w:p w14:paraId="27D16114" w14:textId="2938FCAA" w:rsidR="004D5D52" w:rsidRDefault="004D5D52" w:rsidP="004D5D52">
            <w:pPr>
              <w:jc w:val="both"/>
            </w:pPr>
            <w:r>
              <w:t>Disponibilité</w:t>
            </w:r>
          </w:p>
        </w:tc>
      </w:tr>
      <w:tr w:rsidR="00DA60C7" w14:paraId="1F9CDACF" w14:textId="77777777" w:rsidTr="752905F1">
        <w:trPr>
          <w:jc w:val="center"/>
        </w:trPr>
        <w:tc>
          <w:tcPr>
            <w:tcW w:w="2488" w:type="dxa"/>
          </w:tcPr>
          <w:p w14:paraId="17E8974D" w14:textId="1DC7C415" w:rsidR="00DA60C7" w:rsidRDefault="00DA60C7" w:rsidP="004D5D52">
            <w:pPr>
              <w:jc w:val="both"/>
            </w:pPr>
            <w:r>
              <w:t>Cohérence</w:t>
            </w:r>
          </w:p>
        </w:tc>
        <w:tc>
          <w:tcPr>
            <w:tcW w:w="1660" w:type="dxa"/>
          </w:tcPr>
          <w:p w14:paraId="51011753" w14:textId="18481FCD" w:rsidR="00DA60C7" w:rsidRDefault="00DA60C7" w:rsidP="004D5D52">
            <w:pPr>
              <w:jc w:val="both"/>
            </w:pPr>
            <w:r>
              <w:t>Complétude</w:t>
            </w:r>
          </w:p>
        </w:tc>
        <w:tc>
          <w:tcPr>
            <w:tcW w:w="1781" w:type="dxa"/>
          </w:tcPr>
          <w:p w14:paraId="31E8A764" w14:textId="635AFA4E" w:rsidR="00DA60C7" w:rsidRDefault="00DA60C7" w:rsidP="004D5D52">
            <w:pPr>
              <w:jc w:val="both"/>
            </w:pPr>
            <w:r>
              <w:t>Conformité</w:t>
            </w:r>
          </w:p>
        </w:tc>
        <w:tc>
          <w:tcPr>
            <w:tcW w:w="1754" w:type="dxa"/>
          </w:tcPr>
          <w:p w14:paraId="456A71CF" w14:textId="11608DAA" w:rsidR="00DA60C7" w:rsidRDefault="00DA60C7" w:rsidP="004D5D52">
            <w:pPr>
              <w:jc w:val="both"/>
            </w:pPr>
            <w:r>
              <w:t>Facilité d’opérations</w:t>
            </w:r>
          </w:p>
        </w:tc>
      </w:tr>
      <w:tr w:rsidR="00DA60C7" w14:paraId="3F5F92BE" w14:textId="77777777" w:rsidTr="752905F1">
        <w:trPr>
          <w:jc w:val="center"/>
        </w:trPr>
        <w:tc>
          <w:tcPr>
            <w:tcW w:w="2488" w:type="dxa"/>
          </w:tcPr>
          <w:p w14:paraId="1D9CD7EF" w14:textId="0A5241B0" w:rsidR="00DA60C7" w:rsidRDefault="00DA60C7" w:rsidP="004D5D52">
            <w:pPr>
              <w:jc w:val="both"/>
            </w:pPr>
            <w:r>
              <w:t>Unicité</w:t>
            </w:r>
          </w:p>
        </w:tc>
        <w:tc>
          <w:tcPr>
            <w:tcW w:w="1660" w:type="dxa"/>
          </w:tcPr>
          <w:p w14:paraId="2514A047" w14:textId="77777777" w:rsidR="00DA60C7" w:rsidRDefault="00DA60C7" w:rsidP="004D5D52">
            <w:pPr>
              <w:jc w:val="both"/>
            </w:pPr>
          </w:p>
        </w:tc>
        <w:tc>
          <w:tcPr>
            <w:tcW w:w="1781" w:type="dxa"/>
          </w:tcPr>
          <w:p w14:paraId="23557CF7" w14:textId="77777777" w:rsidR="00DA60C7" w:rsidRDefault="00DA60C7" w:rsidP="004D5D52">
            <w:pPr>
              <w:jc w:val="both"/>
            </w:pPr>
          </w:p>
        </w:tc>
        <w:tc>
          <w:tcPr>
            <w:tcW w:w="1754" w:type="dxa"/>
          </w:tcPr>
          <w:p w14:paraId="21A7D9E9" w14:textId="77777777" w:rsidR="00DA60C7" w:rsidRDefault="00DA60C7" w:rsidP="004D5D52">
            <w:pPr>
              <w:jc w:val="both"/>
            </w:pPr>
          </w:p>
        </w:tc>
      </w:tr>
    </w:tbl>
    <w:p w14:paraId="63907034" w14:textId="6935A762" w:rsidR="00872883" w:rsidRPr="00DD6BDA" w:rsidRDefault="00872883" w:rsidP="000476A6">
      <w:pPr>
        <w:jc w:val="both"/>
      </w:pPr>
    </w:p>
    <w:p w14:paraId="6C1A4225" w14:textId="4ADF2BB2" w:rsidR="00E41125" w:rsidRPr="006F7134" w:rsidRDefault="00FF3CCE" w:rsidP="00EA6DF5">
      <w:pPr>
        <w:jc w:val="both"/>
      </w:pPr>
      <w:r>
        <w:t>Les dimensions peuvent comporter différentes mesure</w:t>
      </w:r>
      <w:r w:rsidR="00E41125">
        <w:t>s</w:t>
      </w:r>
      <w:r>
        <w:t xml:space="preserve"> pour établir </w:t>
      </w:r>
      <w:r w:rsidR="008D72AD">
        <w:t>une moyenne globale</w:t>
      </w:r>
      <w:r w:rsidR="00E41125">
        <w:t xml:space="preserve">. </w:t>
      </w:r>
      <w:r w:rsidR="007D50C7">
        <w:t>Également</w:t>
      </w:r>
      <w:r w:rsidR="00E41125">
        <w:t xml:space="preserve"> chaque </w:t>
      </w:r>
      <w:r w:rsidR="008D72AD">
        <w:t>division peut avoir une importance différente selon le domaine d’une entreprise, il peut donc être nécessaire de faire varier la pondération de certaines d’entre elle pour établir un bilan global de la qualité</w:t>
      </w:r>
      <w:r w:rsidR="00606DB9">
        <w:t>.</w:t>
      </w:r>
    </w:p>
    <w:p w14:paraId="6D495534" w14:textId="58318E2C" w:rsidR="752905F1" w:rsidRDefault="752905F1" w:rsidP="752905F1">
      <w:pPr>
        <w:jc w:val="both"/>
      </w:pPr>
    </w:p>
    <w:p w14:paraId="421F6B63" w14:textId="2D4EB863" w:rsidR="00397ED0" w:rsidRDefault="005807C8" w:rsidP="00397ED0">
      <w:pPr>
        <w:pStyle w:val="Titre2"/>
        <w:numPr>
          <w:ilvl w:val="1"/>
          <w:numId w:val="2"/>
        </w:numPr>
        <w:jc w:val="both"/>
      </w:pPr>
      <w:bookmarkStart w:id="6" w:name="_Toc174280284"/>
      <w:r>
        <w:t>Les solutions existantes</w:t>
      </w:r>
      <w:r w:rsidR="3BC8D93A">
        <w:t xml:space="preserve"> et </w:t>
      </w:r>
      <w:r w:rsidR="029D1BB3">
        <w:t>leur typologie</w:t>
      </w:r>
      <w:r>
        <w:t>.</w:t>
      </w:r>
      <w:bookmarkEnd w:id="6"/>
    </w:p>
    <w:p w14:paraId="24EB8D3A" w14:textId="6335DC1A" w:rsidR="009F31F2" w:rsidRPr="009F31F2" w:rsidRDefault="009F31F2" w:rsidP="009F31F2">
      <w:r>
        <w:t xml:space="preserve">Dans cette </w:t>
      </w:r>
      <w:r w:rsidR="00B51B2B">
        <w:t>partie nous étudierons les différents type</w:t>
      </w:r>
      <w:r w:rsidR="00F23C80">
        <w:t>s</w:t>
      </w:r>
      <w:r w:rsidR="00B51B2B">
        <w:t xml:space="preserve"> de </w:t>
      </w:r>
      <w:r w:rsidR="00966594">
        <w:t xml:space="preserve">solution </w:t>
      </w:r>
      <w:r w:rsidR="00F23C80">
        <w:t xml:space="preserve">pour améliorer la </w:t>
      </w:r>
      <w:r w:rsidR="00966594">
        <w:t>qualité des données</w:t>
      </w:r>
      <w:r w:rsidR="00BE01A9">
        <w:t>.</w:t>
      </w:r>
    </w:p>
    <w:p w14:paraId="4C4991DF" w14:textId="53C28D2B" w:rsidR="3CB53F3E" w:rsidRDefault="3CB53F3E" w:rsidP="752905F1">
      <w:pPr>
        <w:rPr>
          <w:highlight w:val="yellow"/>
        </w:rPr>
      </w:pPr>
      <w:r w:rsidRPr="752905F1">
        <w:rPr>
          <w:highlight w:val="yellow"/>
        </w:rPr>
        <w:t>Solution passive active.</w:t>
      </w:r>
    </w:p>
    <w:p w14:paraId="13DCBF1E" w14:textId="0C03CF1C" w:rsidR="00507524" w:rsidRDefault="00966594" w:rsidP="00EA6DF5">
      <w:pPr>
        <w:jc w:val="both"/>
      </w:pPr>
      <w:r>
        <w:t>En p</w:t>
      </w:r>
      <w:r w:rsidR="0042649D">
        <w:t>remier lieu</w:t>
      </w:r>
      <w:r w:rsidR="00CA2F1A">
        <w:t xml:space="preserve"> il est nécessaire de savoir qu’il existe d</w:t>
      </w:r>
      <w:r w:rsidR="00507524">
        <w:t xml:space="preserve">ifférents types d’approche sur </w:t>
      </w:r>
      <w:r w:rsidR="00507524" w:rsidRPr="009805D1">
        <w:rPr>
          <w:b/>
          <w:bCs/>
        </w:rPr>
        <w:t>les solutions</w:t>
      </w:r>
      <w:r w:rsidR="00507524">
        <w:t> :</w:t>
      </w:r>
    </w:p>
    <w:p w14:paraId="169C90BB" w14:textId="28F18CE3" w:rsidR="00507524" w:rsidRDefault="00507524" w:rsidP="00EA6DF5">
      <w:pPr>
        <w:pStyle w:val="Paragraphedeliste"/>
        <w:numPr>
          <w:ilvl w:val="0"/>
          <w:numId w:val="12"/>
        </w:numPr>
        <w:jc w:val="both"/>
      </w:pPr>
      <w:r w:rsidRPr="007D73B2">
        <w:rPr>
          <w:color w:val="BF4E14" w:themeColor="accent2" w:themeShade="BF"/>
        </w:rPr>
        <w:t>Diagnostiques</w:t>
      </w:r>
      <w:r>
        <w:t xml:space="preserve"> : analyse mathématique permettant de faire ressortir les </w:t>
      </w:r>
      <w:r w:rsidR="00E24EFE">
        <w:t xml:space="preserve">caractéristiques des </w:t>
      </w:r>
      <w:r>
        <w:t xml:space="preserve">données </w:t>
      </w:r>
      <w:r w:rsidR="00E24EFE">
        <w:t xml:space="preserve">et donc </w:t>
      </w:r>
      <w:r w:rsidR="000345AA">
        <w:t>intrinsèquement</w:t>
      </w:r>
      <w:r w:rsidR="00E24EFE">
        <w:t xml:space="preserve"> la qualit</w:t>
      </w:r>
      <w:r w:rsidR="000345AA">
        <w:t>é</w:t>
      </w:r>
    </w:p>
    <w:p w14:paraId="0F691D91" w14:textId="271A0028" w:rsidR="00507524" w:rsidRDefault="00507524" w:rsidP="00EA6DF5">
      <w:pPr>
        <w:pStyle w:val="Paragraphedeliste"/>
        <w:numPr>
          <w:ilvl w:val="0"/>
          <w:numId w:val="12"/>
        </w:numPr>
        <w:jc w:val="both"/>
      </w:pPr>
      <w:r w:rsidRPr="007D73B2">
        <w:rPr>
          <w:color w:val="3A7C22" w:themeColor="accent6" w:themeShade="BF"/>
        </w:rPr>
        <w:t>Préventives</w:t>
      </w:r>
      <w:r>
        <w:t xml:space="preserve"> : </w:t>
      </w:r>
      <w:r w:rsidR="00284DBD">
        <w:t>Réparage des anomalies en amont</w:t>
      </w:r>
      <w:r w:rsidR="00027D7B">
        <w:t xml:space="preserve">, </w:t>
      </w:r>
      <w:r w:rsidR="00284DBD">
        <w:t>assez</w:t>
      </w:r>
      <w:r w:rsidR="00AD21B1">
        <w:t xml:space="preserve"> proche des domaines d’architecture des </w:t>
      </w:r>
      <w:r w:rsidR="00BF3AEB">
        <w:t>systèmes informatiques</w:t>
      </w:r>
      <w:r>
        <w:t>, évaluer la qualité d’une BDD (relation, processus, traitement,)</w:t>
      </w:r>
    </w:p>
    <w:p w14:paraId="4EA01007" w14:textId="77777777" w:rsidR="00507524" w:rsidRDefault="00507524" w:rsidP="00EA6DF5">
      <w:pPr>
        <w:pStyle w:val="Paragraphedeliste"/>
        <w:numPr>
          <w:ilvl w:val="0"/>
          <w:numId w:val="12"/>
        </w:numPr>
        <w:jc w:val="both"/>
      </w:pPr>
      <w:r w:rsidRPr="007D73B2">
        <w:rPr>
          <w:color w:val="0B769F" w:themeColor="accent4" w:themeShade="BF"/>
        </w:rPr>
        <w:t>Adaptatives</w:t>
      </w:r>
      <w:r>
        <w:t xml:space="preserve"> : Nettoyage et consolidation / utilisation ETL </w:t>
      </w:r>
    </w:p>
    <w:p w14:paraId="411D15DE" w14:textId="32601DF9" w:rsidR="00507524" w:rsidRDefault="00507524" w:rsidP="00EA6DF5">
      <w:pPr>
        <w:pStyle w:val="Paragraphedeliste"/>
        <w:numPr>
          <w:ilvl w:val="0"/>
          <w:numId w:val="12"/>
        </w:numPr>
        <w:jc w:val="both"/>
      </w:pPr>
      <w:r w:rsidRPr="007D73B2">
        <w:rPr>
          <w:color w:val="7030A0"/>
        </w:rPr>
        <w:t>Correctives</w:t>
      </w:r>
      <w:r>
        <w:t xml:space="preserve"> : Temps réel -&gt; vérification dans la requête </w:t>
      </w:r>
      <w:r w:rsidR="006D330A">
        <w:t>(ex</w:t>
      </w:r>
      <w:r>
        <w:t xml:space="preserve"> : on ne prend pas les valeurs </w:t>
      </w:r>
      <w:proofErr w:type="spellStart"/>
      <w:r>
        <w:t>nulls</w:t>
      </w:r>
      <w:proofErr w:type="spellEnd"/>
      <w:r>
        <w:t>)</w:t>
      </w:r>
    </w:p>
    <w:p w14:paraId="58CE5765" w14:textId="3D18CE76" w:rsidR="00E04693" w:rsidRPr="00507524" w:rsidRDefault="001F0A54" w:rsidP="00E04693">
      <w:pPr>
        <w:jc w:val="both"/>
      </w:pPr>
      <w:r>
        <w:t xml:space="preserve"> </w:t>
      </w:r>
      <w:r w:rsidR="00BF3AEB">
        <w:t>Nous</w:t>
      </w:r>
      <w:r w:rsidR="00BE01A9">
        <w:t xml:space="preserve"> allons faire un tour d’horizon des principales solutions en qualité des données</w:t>
      </w:r>
    </w:p>
    <w:p w14:paraId="07864BD5" w14:textId="7875A337" w:rsidR="594844A3" w:rsidRDefault="594844A3" w:rsidP="752905F1">
      <w:pPr>
        <w:pStyle w:val="Paragraphedeliste"/>
        <w:numPr>
          <w:ilvl w:val="0"/>
          <w:numId w:val="39"/>
        </w:numPr>
        <w:jc w:val="both"/>
        <w:rPr>
          <w:b/>
          <w:bCs/>
          <w:highlight w:val="yellow"/>
        </w:rPr>
      </w:pPr>
      <w:r w:rsidRPr="752905F1">
        <w:rPr>
          <w:b/>
          <w:bCs/>
          <w:highlight w:val="yellow"/>
        </w:rPr>
        <w:t>Intégrité référentielle</w:t>
      </w:r>
      <w:r w:rsidRPr="752905F1">
        <w:rPr>
          <w:b/>
          <w:bCs/>
        </w:rPr>
        <w:t xml:space="preserve"> </w:t>
      </w:r>
    </w:p>
    <w:p w14:paraId="0D0087AF" w14:textId="74C78A72" w:rsidR="17E840DD" w:rsidRDefault="17E840DD" w:rsidP="752905F1">
      <w:pPr>
        <w:ind w:left="708"/>
        <w:jc w:val="both"/>
        <w:rPr>
          <w:highlight w:val="yellow"/>
        </w:rPr>
      </w:pPr>
      <w:r w:rsidRPr="752905F1">
        <w:rPr>
          <w:highlight w:val="yellow"/>
        </w:rPr>
        <w:t>Solution passive</w:t>
      </w:r>
    </w:p>
    <w:p w14:paraId="210C2BB4" w14:textId="69DF92A2" w:rsidR="00577B34" w:rsidRPr="00B25C7F" w:rsidRDefault="00CB2BF8" w:rsidP="00EA6DF5">
      <w:pPr>
        <w:pStyle w:val="Paragraphedeliste"/>
        <w:numPr>
          <w:ilvl w:val="0"/>
          <w:numId w:val="10"/>
        </w:numPr>
        <w:jc w:val="both"/>
      </w:pPr>
      <w:r w:rsidRPr="00CB2BF8">
        <w:rPr>
          <w:b/>
          <w:bCs/>
        </w:rPr>
        <w:t xml:space="preserve">Modèle Conceptuel de Données </w:t>
      </w:r>
      <w:r>
        <w:t>(</w:t>
      </w:r>
      <w:r w:rsidR="005548C7">
        <w:t>MCD</w:t>
      </w:r>
      <w:r>
        <w:t>)</w:t>
      </w:r>
      <w:r w:rsidR="00E7613D">
        <w:t xml:space="preserve"> - </w:t>
      </w:r>
      <w:r w:rsidR="00E7613D" w:rsidRPr="00577B34">
        <w:rPr>
          <w:color w:val="3A7C22" w:themeColor="accent6" w:themeShade="BF"/>
        </w:rPr>
        <w:t>Préventive </w:t>
      </w:r>
      <w:r w:rsidR="005548C7">
        <w:t>:</w:t>
      </w:r>
      <w:r w:rsidR="00E7613D">
        <w:t xml:space="preserve"> </w:t>
      </w:r>
    </w:p>
    <w:p w14:paraId="6E9733F9" w14:textId="4BCCA7A4" w:rsidR="00546D51" w:rsidRDefault="007D73B2" w:rsidP="00E7613D">
      <w:pPr>
        <w:jc w:val="both"/>
      </w:pPr>
      <w:r w:rsidRPr="00577B34">
        <w:rPr>
          <w:color w:val="3A7C22" w:themeColor="accent6" w:themeShade="BF"/>
        </w:rPr>
        <w:t xml:space="preserve"> </w:t>
      </w:r>
      <w:r w:rsidRPr="00577B34">
        <w:rPr>
          <w:color w:val="000000" w:themeColor="text1"/>
        </w:rPr>
        <w:t xml:space="preserve">Le </w:t>
      </w:r>
      <w:r w:rsidR="00546D51" w:rsidRPr="00577B34">
        <w:rPr>
          <w:color w:val="000000" w:themeColor="text1"/>
        </w:rPr>
        <w:t>M</w:t>
      </w:r>
      <w:r w:rsidRPr="00577B34">
        <w:rPr>
          <w:color w:val="000000" w:themeColor="text1"/>
        </w:rPr>
        <w:t xml:space="preserve">odèle </w:t>
      </w:r>
      <w:r w:rsidR="00546D51" w:rsidRPr="00577B34">
        <w:rPr>
          <w:color w:val="000000" w:themeColor="text1"/>
        </w:rPr>
        <w:t>C</w:t>
      </w:r>
      <w:r w:rsidRPr="00577B34">
        <w:rPr>
          <w:color w:val="000000" w:themeColor="text1"/>
        </w:rPr>
        <w:t xml:space="preserve">onceptuel de </w:t>
      </w:r>
      <w:r w:rsidR="00CB2BF8" w:rsidRPr="00577B34">
        <w:rPr>
          <w:color w:val="000000" w:themeColor="text1"/>
        </w:rPr>
        <w:t>Donnée (</w:t>
      </w:r>
      <w:r w:rsidR="00546D51" w:rsidRPr="00577B34">
        <w:rPr>
          <w:color w:val="000000" w:themeColor="text1"/>
        </w:rPr>
        <w:t xml:space="preserve">MCD) </w:t>
      </w:r>
      <w:r w:rsidRPr="00577B34">
        <w:rPr>
          <w:color w:val="000000" w:themeColor="text1"/>
        </w:rPr>
        <w:t xml:space="preserve">est un élément </w:t>
      </w:r>
      <w:r w:rsidR="00C41760" w:rsidRPr="00577B34">
        <w:rPr>
          <w:color w:val="000000" w:themeColor="text1"/>
        </w:rPr>
        <w:t>très influent sur la qualité des données</w:t>
      </w:r>
      <w:r w:rsidR="001961A8" w:rsidRPr="00577B34">
        <w:rPr>
          <w:color w:val="000000" w:themeColor="text1"/>
        </w:rPr>
        <w:t>, c’est lui qui définit les différentes relations et entité présent dans une base</w:t>
      </w:r>
      <w:r w:rsidR="00252E09" w:rsidRPr="00577B34">
        <w:rPr>
          <w:color w:val="000000" w:themeColor="text1"/>
        </w:rPr>
        <w:t>. Lors de sa conception</w:t>
      </w:r>
      <w:r w:rsidR="00E66580" w:rsidRPr="00577B34">
        <w:rPr>
          <w:color w:val="000000" w:themeColor="text1"/>
        </w:rPr>
        <w:t xml:space="preserve"> différentes mesures sont prises comptes</w:t>
      </w:r>
      <w:r w:rsidR="005C09FB" w:rsidRPr="00577B34">
        <w:rPr>
          <w:color w:val="000000" w:themeColor="text1"/>
        </w:rPr>
        <w:t>, ces dernières</w:t>
      </w:r>
      <w:r w:rsidR="00E66580" w:rsidRPr="00577B34">
        <w:rPr>
          <w:color w:val="000000" w:themeColor="text1"/>
        </w:rPr>
        <w:t xml:space="preserve"> seront </w:t>
      </w:r>
      <w:r w:rsidR="00125821" w:rsidRPr="00577B34">
        <w:rPr>
          <w:color w:val="000000" w:themeColor="text1"/>
        </w:rPr>
        <w:t>réutilisées par</w:t>
      </w:r>
      <w:r w:rsidR="00FE440F" w:rsidRPr="00577B34">
        <w:rPr>
          <w:color w:val="000000" w:themeColor="text1"/>
        </w:rPr>
        <w:t xml:space="preserve"> la suite </w:t>
      </w:r>
      <w:r w:rsidR="005C09FB" w:rsidRPr="00577B34">
        <w:rPr>
          <w:color w:val="000000" w:themeColor="text1"/>
        </w:rPr>
        <w:t xml:space="preserve">dans les </w:t>
      </w:r>
      <w:r w:rsidR="005C09FB" w:rsidRPr="00577B34">
        <w:rPr>
          <w:color w:val="000000" w:themeColor="text1"/>
        </w:rPr>
        <w:lastRenderedPageBreak/>
        <w:t xml:space="preserve">études de qualité, </w:t>
      </w:r>
      <w:r w:rsidR="00546D51" w:rsidRPr="00577B34">
        <w:rPr>
          <w:color w:val="000000" w:themeColor="text1"/>
        </w:rPr>
        <w:t>comme</w:t>
      </w:r>
      <w:r w:rsidR="005C09FB" w:rsidRPr="00577B34">
        <w:rPr>
          <w:color w:val="000000" w:themeColor="text1"/>
        </w:rPr>
        <w:t xml:space="preserve"> la complexité structurelle du </w:t>
      </w:r>
      <w:r w:rsidR="00FE440F" w:rsidRPr="00577B34">
        <w:rPr>
          <w:color w:val="000000" w:themeColor="text1"/>
        </w:rPr>
        <w:t>modèle</w:t>
      </w:r>
      <w:r w:rsidR="00546D51" w:rsidRPr="00577B34">
        <w:rPr>
          <w:color w:val="000000" w:themeColor="text1"/>
        </w:rPr>
        <w:t>, ou encore le nombre d’association et d’entité</w:t>
      </w:r>
      <w:r w:rsidR="005548C7" w:rsidRPr="00577B34">
        <w:rPr>
          <w:color w:val="000000" w:themeColor="text1"/>
        </w:rPr>
        <w:t>.</w:t>
      </w:r>
      <w:r w:rsidR="005548C7">
        <w:t xml:space="preserve"> Sa structure permet ou non de simplifier ou non la mise en place</w:t>
      </w:r>
      <w:r w:rsidR="00172209">
        <w:t xml:space="preserve"> de la qualité des données</w:t>
      </w:r>
      <w:r w:rsidR="003D62EC">
        <w:t xml:space="preserve">. </w:t>
      </w:r>
    </w:p>
    <w:p w14:paraId="10E38631" w14:textId="77777777" w:rsidR="00B25C7F" w:rsidRPr="00E7613D" w:rsidRDefault="00B25C7F" w:rsidP="00E7613D">
      <w:pPr>
        <w:jc w:val="both"/>
      </w:pPr>
    </w:p>
    <w:p w14:paraId="65CA5EBD" w14:textId="56EA45E2" w:rsidR="00DC2E5F" w:rsidRPr="00E7613D" w:rsidRDefault="00DC2E5F" w:rsidP="00EA6DF5">
      <w:pPr>
        <w:pStyle w:val="Paragraphedeliste"/>
        <w:numPr>
          <w:ilvl w:val="0"/>
          <w:numId w:val="10"/>
        </w:numPr>
        <w:jc w:val="both"/>
        <w:rPr>
          <w:b/>
          <w:bCs/>
        </w:rPr>
      </w:pPr>
      <w:r w:rsidRPr="00CB2BF8">
        <w:rPr>
          <w:b/>
          <w:bCs/>
        </w:rPr>
        <w:t>Consolidation</w:t>
      </w:r>
      <w:r w:rsidR="00E7613D">
        <w:rPr>
          <w:b/>
          <w:bCs/>
        </w:rPr>
        <w:t xml:space="preserve"> – </w:t>
      </w:r>
      <w:r w:rsidR="00445F4A" w:rsidRPr="00E7613D">
        <w:rPr>
          <w:color w:val="0B769F" w:themeColor="accent4" w:themeShade="BF"/>
        </w:rPr>
        <w:t>Adaptative</w:t>
      </w:r>
      <w:r w:rsidR="00E7613D">
        <w:rPr>
          <w:color w:val="0B769F" w:themeColor="accent4" w:themeShade="BF"/>
        </w:rPr>
        <w:t> </w:t>
      </w:r>
      <w:r w:rsidR="00E7613D" w:rsidRPr="00E7613D">
        <w:rPr>
          <w:color w:val="000000" w:themeColor="text1"/>
        </w:rPr>
        <w:t>:</w:t>
      </w:r>
    </w:p>
    <w:p w14:paraId="691E79C1" w14:textId="20C8E589" w:rsidR="00E7613D" w:rsidRDefault="000345AA" w:rsidP="00EA6DF5">
      <w:pPr>
        <w:jc w:val="both"/>
      </w:pPr>
      <w:r>
        <w:t>La consolation des données est un</w:t>
      </w:r>
      <w:r w:rsidR="00172209">
        <w:t xml:space="preserve"> processus de choix dans le cycle de vie </w:t>
      </w:r>
      <w:r w:rsidR="00577B34">
        <w:t>d’une donnée</w:t>
      </w:r>
      <w:r w:rsidR="00C237B1">
        <w:t> </w:t>
      </w:r>
      <w:r w:rsidR="00321044">
        <w:t xml:space="preserve">lors de la collecte </w:t>
      </w:r>
      <w:r w:rsidR="00C237B1">
        <w:t>: Nous disposons d’une même information provenant de 2 sources différentes, la consol</w:t>
      </w:r>
      <w:r w:rsidR="00322D35">
        <w:t xml:space="preserve">idation est le processus de choix entre les 2 visions, si j’estime que ma source A et plus fiable que B, on peut donner </w:t>
      </w:r>
      <w:r w:rsidR="006517C7">
        <w:t>l</w:t>
      </w:r>
      <w:r w:rsidR="006E76D5">
        <w:t>a règle</w:t>
      </w:r>
      <w:r w:rsidR="006517C7">
        <w:t xml:space="preserve"> suivante</w:t>
      </w:r>
      <w:r w:rsidR="00E7613D">
        <w:t xml:space="preserve"> : </w:t>
      </w:r>
      <w:r w:rsidR="006517C7">
        <w:t xml:space="preserve">Si </w:t>
      </w:r>
      <w:r w:rsidR="00E7613D">
        <w:t xml:space="preserve">A </w:t>
      </w:r>
      <w:r w:rsidR="006517C7">
        <w:t xml:space="preserve">présent dans A alors A </w:t>
      </w:r>
      <w:r w:rsidR="00577B34">
        <w:t>sinon</w:t>
      </w:r>
      <w:r w:rsidR="00A164C4">
        <w:t xml:space="preserve"> B</w:t>
      </w:r>
      <w:r w:rsidR="00577B34">
        <w:t>.</w:t>
      </w:r>
    </w:p>
    <w:p w14:paraId="24E68430" w14:textId="77777777" w:rsidR="00B25C7F" w:rsidRDefault="00B25C7F" w:rsidP="00EA6DF5">
      <w:pPr>
        <w:jc w:val="both"/>
      </w:pPr>
    </w:p>
    <w:p w14:paraId="070381C3" w14:textId="369BD7DE" w:rsidR="00DD34D7" w:rsidRPr="00A5521E" w:rsidRDefault="00E27FD1" w:rsidP="00EA6DF5">
      <w:pPr>
        <w:pStyle w:val="Paragraphedeliste"/>
        <w:numPr>
          <w:ilvl w:val="0"/>
          <w:numId w:val="10"/>
        </w:numPr>
        <w:jc w:val="both"/>
        <w:rPr>
          <w:b/>
          <w:bCs/>
        </w:rPr>
      </w:pPr>
      <w:r w:rsidRPr="00CB2BF8">
        <w:rPr>
          <w:b/>
          <w:bCs/>
        </w:rPr>
        <w:t>Vérification d’après v</w:t>
      </w:r>
      <w:r w:rsidR="00DD34D7" w:rsidRPr="00CB2BF8">
        <w:rPr>
          <w:b/>
          <w:bCs/>
        </w:rPr>
        <w:t>érité terrain</w:t>
      </w:r>
      <w:r w:rsidR="00445F4A" w:rsidRPr="00CB2BF8">
        <w:rPr>
          <w:b/>
          <w:bCs/>
        </w:rPr>
        <w:t xml:space="preserve"> </w:t>
      </w:r>
      <w:r w:rsidR="00A5521E">
        <w:rPr>
          <w:b/>
          <w:bCs/>
        </w:rPr>
        <w:t xml:space="preserve">- </w:t>
      </w:r>
      <w:r w:rsidR="00445F4A" w:rsidRPr="00A5521E">
        <w:rPr>
          <w:color w:val="BF4E14" w:themeColor="accent2" w:themeShade="BF"/>
        </w:rPr>
        <w:t>Diagnostique</w:t>
      </w:r>
      <w:r w:rsidR="008D3595" w:rsidRPr="00A5521E">
        <w:rPr>
          <w:color w:val="BF4E14" w:themeColor="accent2" w:themeShade="BF"/>
        </w:rPr>
        <w:t>/</w:t>
      </w:r>
      <w:r w:rsidR="008D3595" w:rsidRPr="00A5521E">
        <w:rPr>
          <w:color w:val="7030A0"/>
          <w:kern w:val="0"/>
          <w14:ligatures w14:val="none"/>
        </w:rPr>
        <w:t>Corrective</w:t>
      </w:r>
      <w:r w:rsidR="00E7613D">
        <w:rPr>
          <w:color w:val="7030A0"/>
          <w:kern w:val="0"/>
          <w14:ligatures w14:val="none"/>
        </w:rPr>
        <w:t xml:space="preserve"> </w:t>
      </w:r>
      <w:r w:rsidR="00E7613D" w:rsidRPr="00E7613D">
        <w:rPr>
          <w:color w:val="000000" w:themeColor="text1"/>
        </w:rPr>
        <w:t>:</w:t>
      </w:r>
    </w:p>
    <w:p w14:paraId="68D72718" w14:textId="65A90566" w:rsidR="00577B34" w:rsidRDefault="00577B34" w:rsidP="00EA6DF5">
      <w:pPr>
        <w:jc w:val="both"/>
        <w:rPr>
          <w:color w:val="0D0D0D" w:themeColor="text1" w:themeTint="F2"/>
        </w:rPr>
      </w:pPr>
      <w:r>
        <w:rPr>
          <w:color w:val="0D0D0D" w:themeColor="text1" w:themeTint="F2"/>
        </w:rPr>
        <w:t xml:space="preserve">Ce mécanisme est probablement le plus </w:t>
      </w:r>
      <w:r w:rsidR="008D3595">
        <w:rPr>
          <w:color w:val="0D0D0D" w:themeColor="text1" w:themeTint="F2"/>
        </w:rPr>
        <w:t>sûr</w:t>
      </w:r>
      <w:r>
        <w:rPr>
          <w:color w:val="0D0D0D" w:themeColor="text1" w:themeTint="F2"/>
        </w:rPr>
        <w:t xml:space="preserve"> </w:t>
      </w:r>
      <w:r w:rsidR="00E27FD1">
        <w:rPr>
          <w:color w:val="0D0D0D" w:themeColor="text1" w:themeTint="F2"/>
        </w:rPr>
        <w:t>en termes de</w:t>
      </w:r>
      <w:r>
        <w:rPr>
          <w:color w:val="0D0D0D" w:themeColor="text1" w:themeTint="F2"/>
        </w:rPr>
        <w:t xml:space="preserve"> </w:t>
      </w:r>
      <w:r w:rsidR="008D3595">
        <w:rPr>
          <w:color w:val="0D0D0D" w:themeColor="text1" w:themeTint="F2"/>
        </w:rPr>
        <w:t xml:space="preserve">diagnostic, il consiste à vérifier la justesse d’une donnée en interrogeant directement </w:t>
      </w:r>
      <w:r w:rsidR="003D56A5">
        <w:rPr>
          <w:color w:val="0D0D0D" w:themeColor="text1" w:themeTint="F2"/>
        </w:rPr>
        <w:t>la source initiale</w:t>
      </w:r>
      <w:r w:rsidR="00DC0B73">
        <w:rPr>
          <w:color w:val="0D0D0D" w:themeColor="text1" w:themeTint="F2"/>
        </w:rPr>
        <w:t xml:space="preserve"> </w:t>
      </w:r>
      <w:r w:rsidR="008D3595">
        <w:rPr>
          <w:color w:val="0D0D0D" w:themeColor="text1" w:themeTint="F2"/>
        </w:rPr>
        <w:t>de l’information</w:t>
      </w:r>
      <w:r w:rsidR="00DC0B73">
        <w:rPr>
          <w:color w:val="0D0D0D" w:themeColor="text1" w:themeTint="F2"/>
        </w:rPr>
        <w:t xml:space="preserve"> ce qui permet de donner </w:t>
      </w:r>
      <w:r w:rsidR="009C1FCC">
        <w:rPr>
          <w:color w:val="0D0D0D" w:themeColor="text1" w:themeTint="F2"/>
        </w:rPr>
        <w:t xml:space="preserve">plus </w:t>
      </w:r>
      <w:r w:rsidR="00DC0B73">
        <w:rPr>
          <w:color w:val="0D0D0D" w:themeColor="text1" w:themeTint="F2"/>
        </w:rPr>
        <w:t>du contexte</w:t>
      </w:r>
      <w:r w:rsidR="009C1FCC">
        <w:rPr>
          <w:color w:val="0D0D0D" w:themeColor="text1" w:themeTint="F2"/>
        </w:rPr>
        <w:t xml:space="preserve"> à une donnée. </w:t>
      </w:r>
    </w:p>
    <w:p w14:paraId="77A8608C" w14:textId="2BFCBCEF" w:rsidR="003D56A5" w:rsidRDefault="003D56A5" w:rsidP="00EA6DF5">
      <w:pPr>
        <w:jc w:val="both"/>
        <w:rPr>
          <w:color w:val="0D0D0D" w:themeColor="text1" w:themeTint="F2"/>
        </w:rPr>
      </w:pPr>
      <w:r>
        <w:rPr>
          <w:color w:val="0D0D0D" w:themeColor="text1" w:themeTint="F2"/>
        </w:rPr>
        <w:t xml:space="preserve">C’est </w:t>
      </w:r>
      <w:r w:rsidR="00FD560E">
        <w:rPr>
          <w:color w:val="0D0D0D" w:themeColor="text1" w:themeTint="F2"/>
        </w:rPr>
        <w:t>une solution très puissante</w:t>
      </w:r>
      <w:r>
        <w:rPr>
          <w:color w:val="0D0D0D" w:themeColor="text1" w:themeTint="F2"/>
        </w:rPr>
        <w:t xml:space="preserve"> mais très lourde, </w:t>
      </w:r>
      <w:r w:rsidR="006C1A7F">
        <w:rPr>
          <w:color w:val="0D0D0D" w:themeColor="text1" w:themeTint="F2"/>
        </w:rPr>
        <w:t xml:space="preserve">cette solution est </w:t>
      </w:r>
      <w:r w:rsidR="00FD560E">
        <w:rPr>
          <w:color w:val="0D0D0D" w:themeColor="text1" w:themeTint="F2"/>
        </w:rPr>
        <w:t>régulièrement</w:t>
      </w:r>
      <w:r w:rsidR="006C1A7F">
        <w:rPr>
          <w:color w:val="0D0D0D" w:themeColor="text1" w:themeTint="F2"/>
        </w:rPr>
        <w:t xml:space="preserve"> utilisée dans </w:t>
      </w:r>
      <w:r w:rsidR="003453B3">
        <w:rPr>
          <w:color w:val="0D0D0D" w:themeColor="text1" w:themeTint="F2"/>
        </w:rPr>
        <w:t>le cadre de mon travail</w:t>
      </w:r>
      <w:r w:rsidR="006069BD">
        <w:rPr>
          <w:color w:val="0D0D0D" w:themeColor="text1" w:themeTint="F2"/>
        </w:rPr>
        <w:t>, en tant que data-</w:t>
      </w:r>
      <w:proofErr w:type="spellStart"/>
      <w:r w:rsidR="006069BD">
        <w:rPr>
          <w:color w:val="0D0D0D" w:themeColor="text1" w:themeTint="F2"/>
        </w:rPr>
        <w:t>analyst</w:t>
      </w:r>
      <w:proofErr w:type="spellEnd"/>
      <w:r w:rsidR="006069BD">
        <w:rPr>
          <w:color w:val="0D0D0D" w:themeColor="text1" w:themeTint="F2"/>
        </w:rPr>
        <w:t xml:space="preserve"> si une information importante est </w:t>
      </w:r>
      <w:r w:rsidR="00AB0433">
        <w:rPr>
          <w:color w:val="0D0D0D" w:themeColor="text1" w:themeTint="F2"/>
        </w:rPr>
        <w:t>erronée</w:t>
      </w:r>
      <w:r w:rsidR="006069BD">
        <w:rPr>
          <w:color w:val="0D0D0D" w:themeColor="text1" w:themeTint="F2"/>
        </w:rPr>
        <w:t xml:space="preserve"> et qu’elle n’a pas pu être traité automatiquement</w:t>
      </w:r>
      <w:r w:rsidR="00421405">
        <w:rPr>
          <w:color w:val="0D0D0D" w:themeColor="text1" w:themeTint="F2"/>
        </w:rPr>
        <w:t xml:space="preserve"> </w:t>
      </w:r>
      <w:r w:rsidR="004A6EC1">
        <w:rPr>
          <w:color w:val="0D0D0D" w:themeColor="text1" w:themeTint="F2"/>
        </w:rPr>
        <w:t>par les solutions mise en place en amont cela signifie qu’il est nécessaire de comprendre l’appar</w:t>
      </w:r>
      <w:r w:rsidR="00D6400C">
        <w:rPr>
          <w:color w:val="0D0D0D" w:themeColor="text1" w:themeTint="F2"/>
        </w:rPr>
        <w:t xml:space="preserve">ition de cette information (Uniquement pour les </w:t>
      </w:r>
      <w:r w:rsidR="000668EC">
        <w:rPr>
          <w:color w:val="0D0D0D" w:themeColor="text1" w:themeTint="F2"/>
        </w:rPr>
        <w:t>cas ayant de fort impact sur les analyses)</w:t>
      </w:r>
    </w:p>
    <w:p w14:paraId="7E5A4C8E" w14:textId="3CA1A1F7" w:rsidR="00577B34" w:rsidRPr="00E7613D" w:rsidRDefault="00A164C4" w:rsidP="00E7613D">
      <w:pPr>
        <w:jc w:val="both"/>
        <w:rPr>
          <w:color w:val="0D0D0D" w:themeColor="text1" w:themeTint="F2"/>
        </w:rPr>
      </w:pPr>
      <w:r>
        <w:rPr>
          <w:color w:val="0D0D0D" w:themeColor="text1" w:themeTint="F2"/>
        </w:rPr>
        <w:t>Un très bon exemple</w:t>
      </w:r>
      <w:r w:rsidR="00BC72C8">
        <w:rPr>
          <w:color w:val="0D0D0D" w:themeColor="text1" w:themeTint="F2"/>
        </w:rPr>
        <w:t xml:space="preserve"> de vérifications </w:t>
      </w:r>
      <w:r w:rsidR="003D0036">
        <w:rPr>
          <w:color w:val="0D0D0D" w:themeColor="text1" w:themeTint="F2"/>
        </w:rPr>
        <w:t>d’</w:t>
      </w:r>
      <w:r w:rsidR="007D1A46">
        <w:rPr>
          <w:color w:val="0D0D0D" w:themeColor="text1" w:themeTint="F2"/>
        </w:rPr>
        <w:t>après la vérité terrain et la confirmation</w:t>
      </w:r>
      <w:r w:rsidR="00AB0433">
        <w:rPr>
          <w:color w:val="0D0D0D" w:themeColor="text1" w:themeTint="F2"/>
        </w:rPr>
        <w:t xml:space="preserve"> </w:t>
      </w:r>
      <w:r w:rsidR="00BC72C8">
        <w:rPr>
          <w:color w:val="0D0D0D" w:themeColor="text1" w:themeTint="F2"/>
        </w:rPr>
        <w:t xml:space="preserve">des </w:t>
      </w:r>
      <w:proofErr w:type="gramStart"/>
      <w:r w:rsidR="003D0036">
        <w:rPr>
          <w:color w:val="0D0D0D" w:themeColor="text1" w:themeTint="F2"/>
        </w:rPr>
        <w:t>emails</w:t>
      </w:r>
      <w:proofErr w:type="gramEnd"/>
      <w:r w:rsidR="003D0036">
        <w:rPr>
          <w:color w:val="0D0D0D" w:themeColor="text1" w:themeTint="F2"/>
        </w:rPr>
        <w:t xml:space="preserve"> ou des numéros de téléphone par des codes</w:t>
      </w:r>
      <w:r w:rsidR="00AB0433">
        <w:rPr>
          <w:color w:val="0D0D0D" w:themeColor="text1" w:themeTint="F2"/>
        </w:rPr>
        <w:t xml:space="preserve"> lors de l’inscription à un site</w:t>
      </w:r>
      <w:r w:rsidR="003D0036">
        <w:rPr>
          <w:color w:val="0D0D0D" w:themeColor="text1" w:themeTint="F2"/>
        </w:rPr>
        <w:t>.</w:t>
      </w:r>
    </w:p>
    <w:p w14:paraId="73D636C5" w14:textId="19047C85" w:rsidR="00DC2E5F" w:rsidRPr="00C631A8" w:rsidRDefault="00BB17C9" w:rsidP="00EA6DF5">
      <w:pPr>
        <w:pStyle w:val="Paragraphedeliste"/>
        <w:numPr>
          <w:ilvl w:val="0"/>
          <w:numId w:val="10"/>
        </w:numPr>
        <w:jc w:val="both"/>
      </w:pPr>
      <w:r w:rsidRPr="00CB2BF8">
        <w:rPr>
          <w:b/>
          <w:bCs/>
        </w:rPr>
        <w:t>Filtre</w:t>
      </w:r>
      <w:r w:rsidR="00A5521E">
        <w:rPr>
          <w:b/>
          <w:bCs/>
        </w:rPr>
        <w:t xml:space="preserve"> </w:t>
      </w:r>
      <w:r w:rsidR="00E7613D">
        <w:rPr>
          <w:b/>
          <w:bCs/>
        </w:rPr>
        <w:t>–</w:t>
      </w:r>
      <w:r w:rsidR="007D73B2">
        <w:t xml:space="preserve"> </w:t>
      </w:r>
      <w:r w:rsidR="002111C1" w:rsidRPr="004C337E">
        <w:rPr>
          <w:color w:val="0B769F" w:themeColor="accent4" w:themeShade="BF"/>
        </w:rPr>
        <w:t>Adaptative</w:t>
      </w:r>
      <w:r w:rsidR="00E7613D">
        <w:rPr>
          <w:color w:val="0B769F" w:themeColor="accent4" w:themeShade="BF"/>
        </w:rPr>
        <w:t xml:space="preserve"> </w:t>
      </w:r>
      <w:r w:rsidR="00E7613D" w:rsidRPr="00E7613D">
        <w:rPr>
          <w:color w:val="000000" w:themeColor="text1"/>
        </w:rPr>
        <w:t>:</w:t>
      </w:r>
    </w:p>
    <w:p w14:paraId="7A9B82AF" w14:textId="052AC14F" w:rsidR="00C631A8" w:rsidRDefault="00C631A8" w:rsidP="00EA6DF5">
      <w:pPr>
        <w:jc w:val="both"/>
      </w:pPr>
      <w:r>
        <w:t>Le filtre</w:t>
      </w:r>
      <w:r w:rsidR="0089691D">
        <w:t xml:space="preserve"> consiste à supprimer manuellement certaines </w:t>
      </w:r>
      <w:r w:rsidR="00C77296">
        <w:t>informations avant de faire ces analyses, par exemple enlever les valeurs aberrantes</w:t>
      </w:r>
      <w:r w:rsidR="00E8624B">
        <w:t xml:space="preserve"> ou </w:t>
      </w:r>
      <w:proofErr w:type="spellStart"/>
      <w:r w:rsidR="00E8624B">
        <w:t>null</w:t>
      </w:r>
      <w:proofErr w:type="spellEnd"/>
      <w:r w:rsidR="00C77296">
        <w:t xml:space="preserve"> d’un échantillon</w:t>
      </w:r>
      <w:r w:rsidR="008B4953">
        <w:t>. Cette solution est efficace mais n’est pas</w:t>
      </w:r>
      <w:r w:rsidR="00EE3783">
        <w:t xml:space="preserve"> pérenne.</w:t>
      </w:r>
    </w:p>
    <w:p w14:paraId="7F534C7A" w14:textId="0D6A4067" w:rsidR="00E7613D" w:rsidRDefault="00C37C98" w:rsidP="00EA6DF5">
      <w:pPr>
        <w:jc w:val="both"/>
      </w:pPr>
      <w:r>
        <w:t>NB : Le clustering est également une solution appartenant au registre du filtre.</w:t>
      </w:r>
    </w:p>
    <w:p w14:paraId="0ACD0E02" w14:textId="77777777" w:rsidR="00B25C7F" w:rsidRDefault="00B25C7F" w:rsidP="00EA6DF5">
      <w:pPr>
        <w:jc w:val="both"/>
      </w:pPr>
    </w:p>
    <w:p w14:paraId="54E4368B" w14:textId="72692044" w:rsidR="00CF2883" w:rsidRPr="00CF2883" w:rsidRDefault="000F3668" w:rsidP="00EA6DF5">
      <w:pPr>
        <w:pStyle w:val="Paragraphedeliste"/>
        <w:numPr>
          <w:ilvl w:val="0"/>
          <w:numId w:val="10"/>
        </w:numPr>
        <w:jc w:val="both"/>
      </w:pPr>
      <w:r w:rsidRPr="00CB2BF8">
        <w:rPr>
          <w:b/>
          <w:bCs/>
        </w:rPr>
        <w:t>Audit</w:t>
      </w:r>
      <w:r w:rsidR="00A5521E">
        <w:rPr>
          <w:b/>
          <w:bCs/>
        </w:rPr>
        <w:t xml:space="preserve"> </w:t>
      </w:r>
      <w:r w:rsidR="00E7613D">
        <w:rPr>
          <w:b/>
          <w:bCs/>
        </w:rPr>
        <w:t>–</w:t>
      </w:r>
      <w:r w:rsidR="002111C1">
        <w:t xml:space="preserve"> </w:t>
      </w:r>
      <w:r w:rsidR="002111C1" w:rsidRPr="007D73B2">
        <w:rPr>
          <w:color w:val="BF4E14" w:themeColor="accent2" w:themeShade="BF"/>
        </w:rPr>
        <w:t>Diagnostiqu</w:t>
      </w:r>
      <w:r w:rsidR="007D73B2">
        <w:rPr>
          <w:color w:val="BF4E14" w:themeColor="accent2" w:themeShade="BF"/>
        </w:rPr>
        <w:t>e</w:t>
      </w:r>
      <w:r w:rsidR="00E7613D">
        <w:rPr>
          <w:color w:val="BF4E14" w:themeColor="accent2" w:themeShade="BF"/>
        </w:rPr>
        <w:t xml:space="preserve"> </w:t>
      </w:r>
      <w:r w:rsidR="00E7613D" w:rsidRPr="00E7613D">
        <w:rPr>
          <w:color w:val="000000" w:themeColor="text1"/>
        </w:rPr>
        <w:t>:</w:t>
      </w:r>
    </w:p>
    <w:p w14:paraId="452100E5" w14:textId="2A9C09DA" w:rsidR="00E7613D" w:rsidRDefault="002B2F73" w:rsidP="00134234">
      <w:pPr>
        <w:jc w:val="both"/>
      </w:pPr>
      <w:r>
        <w:t>Un audit est équivalent à une analyse</w:t>
      </w:r>
      <w:r w:rsidR="00B4620B">
        <w:t xml:space="preserve"> de </w:t>
      </w:r>
      <w:r w:rsidR="00856433">
        <w:t>l’état actuel. Il permet de mettre en avant les forces et les faiblesses</w:t>
      </w:r>
      <w:r w:rsidR="00A5526B">
        <w:t xml:space="preserve"> de notre système de gestion des données.</w:t>
      </w:r>
    </w:p>
    <w:p w14:paraId="2FC9FC0B" w14:textId="77777777" w:rsidR="00B25C7F" w:rsidRDefault="00B25C7F" w:rsidP="00134234">
      <w:pPr>
        <w:jc w:val="both"/>
      </w:pPr>
    </w:p>
    <w:p w14:paraId="7CD8395E" w14:textId="41172907" w:rsidR="00CF2883" w:rsidRPr="00CF2883" w:rsidRDefault="006F751F" w:rsidP="00EA6DF5">
      <w:pPr>
        <w:pStyle w:val="Paragraphedeliste"/>
        <w:numPr>
          <w:ilvl w:val="0"/>
          <w:numId w:val="10"/>
        </w:numPr>
        <w:jc w:val="both"/>
      </w:pPr>
      <w:r w:rsidRPr="00CB2BF8">
        <w:rPr>
          <w:b/>
          <w:bCs/>
        </w:rPr>
        <w:t>Suivi des données</w:t>
      </w:r>
      <w:r>
        <w:t xml:space="preserve"> </w:t>
      </w:r>
      <w:r w:rsidR="00E7613D">
        <w:t>–</w:t>
      </w:r>
      <w:r w:rsidR="00A5521E">
        <w:t xml:space="preserve"> </w:t>
      </w:r>
      <w:r w:rsidR="002111C1" w:rsidRPr="004C337E">
        <w:rPr>
          <w:color w:val="3A7C22" w:themeColor="accent6" w:themeShade="BF"/>
        </w:rPr>
        <w:t>Préventive</w:t>
      </w:r>
      <w:r w:rsidR="00E7613D">
        <w:rPr>
          <w:color w:val="3A7C22" w:themeColor="accent6" w:themeShade="BF"/>
        </w:rPr>
        <w:t xml:space="preserve"> </w:t>
      </w:r>
      <w:r w:rsidR="00E7613D" w:rsidRPr="00E7613D">
        <w:rPr>
          <w:color w:val="000000" w:themeColor="text1"/>
        </w:rPr>
        <w:t>:</w:t>
      </w:r>
    </w:p>
    <w:p w14:paraId="502D1676" w14:textId="56C7F63B" w:rsidR="00CF2883" w:rsidRDefault="00CF2883" w:rsidP="00EA6DF5">
      <w:pPr>
        <w:jc w:val="both"/>
      </w:pPr>
      <w:r>
        <w:t>Cette solution</w:t>
      </w:r>
      <w:r w:rsidR="00A5526B">
        <w:t xml:space="preserve"> </w:t>
      </w:r>
      <w:r w:rsidR="00F10F01">
        <w:t>consiste à avoir un pilotage</w:t>
      </w:r>
      <w:r w:rsidR="008E3BA0">
        <w:t xml:space="preserve"> et un contrôle</w:t>
      </w:r>
      <w:r w:rsidR="00F10F01">
        <w:t xml:space="preserve"> permanent des données,</w:t>
      </w:r>
      <w:r w:rsidR="008E3BA0">
        <w:t xml:space="preserve"> </w:t>
      </w:r>
      <w:r w:rsidR="007E3E99">
        <w:t xml:space="preserve">en effet il ne suffit pas seulement de </w:t>
      </w:r>
      <w:r w:rsidR="008E3BA0">
        <w:t>vérifier</w:t>
      </w:r>
      <w:r w:rsidR="004D1556">
        <w:t xml:space="preserve"> de temps en temps les données</w:t>
      </w:r>
      <w:r w:rsidR="008A1CB0">
        <w:t>.</w:t>
      </w:r>
    </w:p>
    <w:p w14:paraId="3CD73A78" w14:textId="77777777" w:rsidR="00B25C7F" w:rsidRDefault="00B25C7F" w:rsidP="00EA6DF5">
      <w:pPr>
        <w:jc w:val="both"/>
      </w:pPr>
    </w:p>
    <w:p w14:paraId="70DA0509" w14:textId="19490FD3" w:rsidR="008E3E37" w:rsidRDefault="00056B70" w:rsidP="00EA6DF5">
      <w:pPr>
        <w:pStyle w:val="Paragraphedeliste"/>
        <w:numPr>
          <w:ilvl w:val="0"/>
          <w:numId w:val="10"/>
        </w:numPr>
        <w:jc w:val="both"/>
      </w:pPr>
      <w:r w:rsidRPr="00CB2BF8">
        <w:rPr>
          <w:b/>
          <w:bCs/>
        </w:rPr>
        <w:t>Nettoyage</w:t>
      </w:r>
      <w:r w:rsidR="00AC0DE6">
        <w:t xml:space="preserve"> </w:t>
      </w:r>
      <w:r w:rsidR="00A5521E">
        <w:t xml:space="preserve">- </w:t>
      </w:r>
      <w:r w:rsidR="007D73B2" w:rsidRPr="007D73B2">
        <w:rPr>
          <w:color w:val="7030A0"/>
        </w:rPr>
        <w:t>Correctives</w:t>
      </w:r>
      <w:r w:rsidR="007D73B2">
        <w:t xml:space="preserve"> :</w:t>
      </w:r>
    </w:p>
    <w:p w14:paraId="09FB1479" w14:textId="15B07C4B" w:rsidR="00A60E88" w:rsidRDefault="008A1CB0" w:rsidP="00A60E88">
      <w:pPr>
        <w:jc w:val="both"/>
      </w:pPr>
      <w:r>
        <w:lastRenderedPageBreak/>
        <w:t xml:space="preserve">Le nettoyage est une solution élémentaire, </w:t>
      </w:r>
      <w:r w:rsidR="0060002A">
        <w:t>cela</w:t>
      </w:r>
      <w:r>
        <w:t xml:space="preserve"> </w:t>
      </w:r>
      <w:r w:rsidR="0060002A">
        <w:t>revient</w:t>
      </w:r>
      <w:r>
        <w:t xml:space="preserve"> tout simplement </w:t>
      </w:r>
      <w:r w:rsidR="00AC783C">
        <w:t xml:space="preserve">à retirer </w:t>
      </w:r>
      <w:r w:rsidR="0060002A">
        <w:t xml:space="preserve">des données </w:t>
      </w:r>
      <w:r w:rsidR="00B04563">
        <w:t>l</w:t>
      </w:r>
      <w:r w:rsidR="00AC783C">
        <w:t>es éléments</w:t>
      </w:r>
      <w:r w:rsidR="00B04563">
        <w:t xml:space="preserve"> indésirables</w:t>
      </w:r>
      <w:r w:rsidR="00AC783C">
        <w:t xml:space="preserve"> </w:t>
      </w:r>
      <w:r w:rsidR="00B04563">
        <w:t>(</w:t>
      </w:r>
      <w:r w:rsidR="00AC783C">
        <w:t>totalement erronées</w:t>
      </w:r>
      <w:r w:rsidR="0060002A">
        <w:t>,</w:t>
      </w:r>
      <w:r w:rsidR="00AC783C">
        <w:t xml:space="preserve"> </w:t>
      </w:r>
      <w:r w:rsidR="0060002A">
        <w:t xml:space="preserve">les </w:t>
      </w:r>
      <w:r w:rsidR="00967F58">
        <w:t>doublons, ...</w:t>
      </w:r>
      <w:r w:rsidR="00B04563">
        <w:t>).</w:t>
      </w:r>
    </w:p>
    <w:p w14:paraId="798F6110" w14:textId="77777777" w:rsidR="00B25C7F" w:rsidRDefault="00B25C7F" w:rsidP="00A60E88">
      <w:pPr>
        <w:jc w:val="both"/>
      </w:pPr>
    </w:p>
    <w:p w14:paraId="6B55CDB9" w14:textId="3EE3F1FF" w:rsidR="00056B70" w:rsidRDefault="00E01725" w:rsidP="00E01725">
      <w:pPr>
        <w:pStyle w:val="Paragraphedeliste"/>
        <w:numPr>
          <w:ilvl w:val="0"/>
          <w:numId w:val="10"/>
        </w:numPr>
        <w:jc w:val="both"/>
      </w:pPr>
      <w:r w:rsidRPr="004812BE">
        <w:rPr>
          <w:b/>
          <w:bCs/>
        </w:rPr>
        <w:t>R</w:t>
      </w:r>
      <w:r w:rsidR="00D855E5" w:rsidRPr="004812BE">
        <w:rPr>
          <w:b/>
          <w:bCs/>
        </w:rPr>
        <w:t>ègle de gestion</w:t>
      </w:r>
      <w:r w:rsidR="006657C2" w:rsidRPr="004812BE">
        <w:rPr>
          <w:b/>
          <w:bCs/>
        </w:rPr>
        <w:t xml:space="preserve"> métier</w:t>
      </w:r>
      <w:r w:rsidR="00823C94" w:rsidRPr="00823C94">
        <w:rPr>
          <w:color w:val="3A7C22" w:themeColor="accent6" w:themeShade="BF"/>
        </w:rPr>
        <w:t xml:space="preserve"> </w:t>
      </w:r>
      <w:r w:rsidR="00823C94">
        <w:rPr>
          <w:color w:val="3A7C22" w:themeColor="accent6" w:themeShade="BF"/>
        </w:rPr>
        <w:t xml:space="preserve">- </w:t>
      </w:r>
      <w:r w:rsidR="00823C94" w:rsidRPr="004C337E">
        <w:rPr>
          <w:color w:val="3A7C22" w:themeColor="accent6" w:themeShade="BF"/>
        </w:rPr>
        <w:t>Préventive</w:t>
      </w:r>
      <w:r w:rsidR="00823C94">
        <w:t> :</w:t>
      </w:r>
    </w:p>
    <w:p w14:paraId="7AD83E0E" w14:textId="34A0345C" w:rsidR="00E01725" w:rsidRDefault="00E01725" w:rsidP="00E01725">
      <w:pPr>
        <w:jc w:val="both"/>
      </w:pPr>
      <w:r>
        <w:t xml:space="preserve">Les règles de gestion sont des éléments </w:t>
      </w:r>
      <w:r w:rsidR="006657C2">
        <w:t xml:space="preserve">métiers </w:t>
      </w:r>
      <w:r w:rsidR="00967F58">
        <w:t>qui permetten</w:t>
      </w:r>
      <w:r w:rsidR="0049565C">
        <w:t xml:space="preserve">t de garantir une </w:t>
      </w:r>
      <w:r w:rsidR="004812BE">
        <w:t>cohérence (dimension de la qualité des données)</w:t>
      </w:r>
      <w:r w:rsidR="000629C4">
        <w:t>.</w:t>
      </w:r>
      <w:r w:rsidR="00F4511A">
        <w:t xml:space="preserve"> </w:t>
      </w:r>
      <w:r w:rsidR="00844912">
        <w:t>Elles sont implémentées à l’entrée des bases de données. Par exemple</w:t>
      </w:r>
      <w:r w:rsidR="002A2A33">
        <w:t xml:space="preserve"> un achat</w:t>
      </w:r>
      <w:r w:rsidR="00A83F88">
        <w:t xml:space="preserve"> de 100</w:t>
      </w:r>
      <w:r w:rsidR="0006555C">
        <w:t xml:space="preserve"> euros pourrait être</w:t>
      </w:r>
      <w:r w:rsidR="002A2A33">
        <w:t xml:space="preserve"> </w:t>
      </w:r>
      <w:r w:rsidR="00A83F88">
        <w:t>enregistré</w:t>
      </w:r>
      <w:r w:rsidR="002A2A33">
        <w:t xml:space="preserve"> </w:t>
      </w:r>
      <w:r w:rsidR="0006555C">
        <w:t xml:space="preserve">en catégorie B car </w:t>
      </w:r>
      <w:r w:rsidR="00103446">
        <w:t>le prix total</w:t>
      </w:r>
      <w:r w:rsidR="0006555C">
        <w:t xml:space="preserve"> est compris entre 50 et 150 euros</w:t>
      </w:r>
      <w:r w:rsidR="00442BC2">
        <w:t>.</w:t>
      </w:r>
    </w:p>
    <w:p w14:paraId="56408B7D" w14:textId="77777777" w:rsidR="00103446" w:rsidRDefault="00103446" w:rsidP="00E01725">
      <w:pPr>
        <w:jc w:val="both"/>
      </w:pPr>
    </w:p>
    <w:p w14:paraId="1DA377C7" w14:textId="2C50F886" w:rsidR="000F0905" w:rsidRDefault="00103446" w:rsidP="00E01725">
      <w:pPr>
        <w:jc w:val="both"/>
      </w:pPr>
      <w:r>
        <w:t>Il existe donc un grand nombre de solutions existantes</w:t>
      </w:r>
      <w:r w:rsidR="005B5D8F">
        <w:t>, des outils informatiques ont été développé</w:t>
      </w:r>
      <w:r w:rsidR="003B7BF6">
        <w:t>s</w:t>
      </w:r>
      <w:r w:rsidR="005B5D8F">
        <w:t xml:space="preserve"> pour faciliter la mise en place </w:t>
      </w:r>
      <w:r w:rsidR="003B7BF6">
        <w:t>de ces dernières.</w:t>
      </w:r>
      <w:r w:rsidR="00C1110C">
        <w:t xml:space="preserve"> Nous pouvons prendre les exemples </w:t>
      </w:r>
      <w:r w:rsidR="001E66E8">
        <w:t>de Power center – Informatica</w:t>
      </w:r>
      <w:r w:rsidR="006B3C95">
        <w:t xml:space="preserve"> (minimum 5</w:t>
      </w:r>
      <w:r w:rsidR="3AFEEB0F">
        <w:t xml:space="preserve"> </w:t>
      </w:r>
      <w:r w:rsidR="006B3C95">
        <w:t>000 $ par an)</w:t>
      </w:r>
      <w:r w:rsidR="001E66E8">
        <w:t xml:space="preserve"> </w:t>
      </w:r>
      <w:r w:rsidR="00023742">
        <w:t xml:space="preserve">pour le nettoyage par ETL ou encore </w:t>
      </w:r>
      <w:r w:rsidR="006422CC">
        <w:t>Avellino –</w:t>
      </w:r>
      <w:r w:rsidR="00912478">
        <w:t xml:space="preserve"> Discovery</w:t>
      </w:r>
      <w:r w:rsidR="006422CC">
        <w:t xml:space="preserve"> (80 000 </w:t>
      </w:r>
      <w:r w:rsidR="004214DC" w:rsidRPr="004214DC">
        <w:t>€</w:t>
      </w:r>
      <w:r w:rsidR="004214DC">
        <w:t>)</w:t>
      </w:r>
      <w:r w:rsidR="00912478">
        <w:t xml:space="preserve"> pour l’audit.</w:t>
      </w:r>
    </w:p>
    <w:p w14:paraId="56A42DD5" w14:textId="77777777" w:rsidR="006A13AC" w:rsidRDefault="006A13AC" w:rsidP="00E01725">
      <w:pPr>
        <w:jc w:val="both"/>
      </w:pPr>
    </w:p>
    <w:p w14:paraId="08770CAC" w14:textId="4893C452" w:rsidR="00FB4F5B" w:rsidRDefault="61C2F671" w:rsidP="00EA6DF5">
      <w:pPr>
        <w:pStyle w:val="Titre2"/>
        <w:numPr>
          <w:ilvl w:val="1"/>
          <w:numId w:val="2"/>
        </w:numPr>
        <w:jc w:val="both"/>
      </w:pPr>
      <w:r>
        <w:t>Les méthodologies d'</w:t>
      </w:r>
      <w:r w:rsidR="304D8D2F">
        <w:t>améliorations</w:t>
      </w:r>
      <w:r w:rsidR="386872C5">
        <w:t xml:space="preserve"> de la qualité des données.</w:t>
      </w:r>
    </w:p>
    <w:p w14:paraId="3BC412DD" w14:textId="345E0C3D" w:rsidR="752905F1" w:rsidRDefault="752905F1" w:rsidP="752905F1"/>
    <w:p w14:paraId="5E0CB0B9" w14:textId="5292F3EC" w:rsidR="00E02C50" w:rsidRDefault="00FB4F5B" w:rsidP="00EA6DF5">
      <w:pPr>
        <w:jc w:val="both"/>
      </w:pPr>
      <w:r>
        <w:t xml:space="preserve">Nous venons </w:t>
      </w:r>
      <w:r w:rsidR="003F7152">
        <w:t>de faire un tour d’horizon des différentes solutions que nous pourrions qualifié</w:t>
      </w:r>
      <w:r w:rsidR="00393FF9">
        <w:t>es</w:t>
      </w:r>
      <w:r w:rsidR="003F7152">
        <w:t xml:space="preserve"> de </w:t>
      </w:r>
      <w:r w:rsidR="00AE248B">
        <w:t>« </w:t>
      </w:r>
      <w:r w:rsidR="003F7152">
        <w:t>primitive</w:t>
      </w:r>
      <w:r w:rsidR="00AE248B">
        <w:t> »</w:t>
      </w:r>
      <w:r w:rsidR="00393FF9">
        <w:t>, maintenant nous allons passer en revue certaines des méthodologies les plus populaires en gestion de la qualité des données, la plu</w:t>
      </w:r>
      <w:r w:rsidR="00997B8D">
        <w:t xml:space="preserve">part </w:t>
      </w:r>
      <w:r w:rsidR="00FB76F4">
        <w:t>de</w:t>
      </w:r>
      <w:r w:rsidR="00943265">
        <w:t xml:space="preserve"> ces solutions comportent plusieurs phase</w:t>
      </w:r>
      <w:r w:rsidR="00593A83">
        <w:t xml:space="preserve">s qui reprennent </w:t>
      </w:r>
      <w:r w:rsidR="0071594C">
        <w:t>les éléments vus</w:t>
      </w:r>
      <w:r w:rsidR="00E02C50">
        <w:t xml:space="preserve"> précédemment.</w:t>
      </w:r>
    </w:p>
    <w:p w14:paraId="5E45F56F" w14:textId="7181A8A5" w:rsidR="00FB4F5B" w:rsidRDefault="00DD5E6A" w:rsidP="00EA6DF5">
      <w:pPr>
        <w:jc w:val="both"/>
      </w:pPr>
      <w:r>
        <w:t xml:space="preserve">Ces </w:t>
      </w:r>
      <w:r w:rsidR="00391C30" w:rsidRPr="006B6354">
        <w:t>méthodologies</w:t>
      </w:r>
      <w:r w:rsidR="00684A22" w:rsidRPr="006B6354">
        <w:t xml:space="preserve"> </w:t>
      </w:r>
      <w:r w:rsidR="006B6354" w:rsidRPr="006B6354">
        <w:t>suiv</w:t>
      </w:r>
      <w:r w:rsidR="006B6354">
        <w:t xml:space="preserve">ent </w:t>
      </w:r>
      <w:r w:rsidR="007527EF">
        <w:t xml:space="preserve">approximativement </w:t>
      </w:r>
      <w:r w:rsidR="006B6354">
        <w:t xml:space="preserve">des phases similaires, en premier lieu une </w:t>
      </w:r>
      <w:r w:rsidR="007C0C54">
        <w:t>cartograp</w:t>
      </w:r>
      <w:r w:rsidR="0005747F">
        <w:t xml:space="preserve">hie de l’état actuel, </w:t>
      </w:r>
      <w:r w:rsidR="007527EF">
        <w:t>suivi d’</w:t>
      </w:r>
      <w:r w:rsidR="0005747F">
        <w:t xml:space="preserve">une mesure de la qualité données, </w:t>
      </w:r>
      <w:r w:rsidR="007527EF">
        <w:t xml:space="preserve">puis </w:t>
      </w:r>
      <w:r w:rsidR="0005747F">
        <w:t xml:space="preserve">une </w:t>
      </w:r>
      <w:r w:rsidR="007527EF">
        <w:t>étape d’</w:t>
      </w:r>
      <w:r w:rsidR="0005747F">
        <w:t>amélioration</w:t>
      </w:r>
      <w:r w:rsidR="00025942">
        <w:t xml:space="preserve">/réparation, </w:t>
      </w:r>
      <w:r w:rsidR="00391C30">
        <w:t>et dernièrement</w:t>
      </w:r>
      <w:r w:rsidR="00025942">
        <w:t xml:space="preserve"> </w:t>
      </w:r>
      <w:r w:rsidR="007527EF">
        <w:t>la création</w:t>
      </w:r>
      <w:r w:rsidR="00025942">
        <w:t xml:space="preserve"> </w:t>
      </w:r>
      <w:r w:rsidR="007527EF">
        <w:t>d’</w:t>
      </w:r>
      <w:r w:rsidR="00025942">
        <w:t>un pilotage continu</w:t>
      </w:r>
      <w:r w:rsidR="00391C30">
        <w:t xml:space="preserve">. De toute évidence </w:t>
      </w:r>
      <w:r w:rsidR="008C5D20">
        <w:t>toutes les méthodes</w:t>
      </w:r>
      <w:r w:rsidR="00391C30">
        <w:t xml:space="preserve"> n’appliquent pa</w:t>
      </w:r>
      <w:r w:rsidR="008C5D20">
        <w:t>s forcément</w:t>
      </w:r>
      <w:r w:rsidR="00391C30">
        <w:t xml:space="preserve"> les m</w:t>
      </w:r>
      <w:r w:rsidR="004D5EFA">
        <w:t xml:space="preserve">êmes </w:t>
      </w:r>
      <w:r w:rsidR="002A79C0">
        <w:t>étapes</w:t>
      </w:r>
      <w:r w:rsidR="008C5D20">
        <w:t>.</w:t>
      </w:r>
    </w:p>
    <w:p w14:paraId="3E3232D3" w14:textId="2FC05D1F" w:rsidR="00480140" w:rsidRDefault="00480140" w:rsidP="00EA6DF5">
      <w:pPr>
        <w:jc w:val="both"/>
      </w:pPr>
      <w:r>
        <w:t>Voici</w:t>
      </w:r>
      <w:r w:rsidR="004A7429">
        <w:t xml:space="preserve"> ci-dessous,</w:t>
      </w:r>
      <w:r>
        <w:t xml:space="preserve"> un tableau </w:t>
      </w:r>
      <w:r w:rsidR="00427B47">
        <w:t>comparatif</w:t>
      </w:r>
      <w:r>
        <w:t xml:space="preserve"> des principales </w:t>
      </w:r>
      <w:r w:rsidR="006C3055">
        <w:t>méthodologies (en rouge les 3 que nous étudierons).</w:t>
      </w:r>
      <w:r w:rsidR="004A7429">
        <w:t xml:space="preserve"> </w:t>
      </w:r>
      <w:r w:rsidR="00E12F6B">
        <w:t xml:space="preserve">Nous pouvons remarquer que chaque </w:t>
      </w:r>
      <w:r w:rsidR="005C6FC9">
        <w:t>système</w:t>
      </w:r>
      <w:r w:rsidR="00C562D1">
        <w:t xml:space="preserve"> exploit une phase d’analyse de donnée</w:t>
      </w:r>
      <w:r w:rsidR="007D0C0A">
        <w:t>, et de mesure (sauf CIHI).</w:t>
      </w:r>
      <w:r w:rsidR="007220C9">
        <w:t xml:space="preserve"> Mais </w:t>
      </w:r>
      <w:r w:rsidR="00831CA3">
        <w:t xml:space="preserve">ils </w:t>
      </w:r>
      <w:r w:rsidR="007220C9">
        <w:t>ne s’appuie</w:t>
      </w:r>
      <w:r w:rsidR="00831CA3">
        <w:t>nt</w:t>
      </w:r>
      <w:r w:rsidR="007220C9">
        <w:t xml:space="preserve"> pas</w:t>
      </w:r>
      <w:r w:rsidR="00831CA3">
        <w:t xml:space="preserve"> tous</w:t>
      </w:r>
      <w:r w:rsidR="007220C9">
        <w:t xml:space="preserve"> sur une phase de </w:t>
      </w:r>
      <w:r w:rsidR="00F47D00">
        <w:t>modélisation</w:t>
      </w:r>
      <w:r w:rsidR="007220C9">
        <w:t xml:space="preserve"> des </w:t>
      </w:r>
      <w:r w:rsidR="00F47D00">
        <w:t>processus</w:t>
      </w:r>
      <w:r w:rsidR="0031650A">
        <w:t>, ou d</w:t>
      </w:r>
      <w:r w:rsidR="00AF6633">
        <w:t>’</w:t>
      </w:r>
      <w:r w:rsidR="00341649">
        <w:t>analyse</w:t>
      </w:r>
      <w:r w:rsidR="00AF6633">
        <w:t xml:space="preserve"> des besoins</w:t>
      </w:r>
      <w:r w:rsidR="005021D2">
        <w:t>.</w:t>
      </w:r>
      <w:r w:rsidR="00C7657A">
        <w:t xml:space="preserve"> De plus </w:t>
      </w:r>
      <w:r w:rsidR="002762C8">
        <w:t xml:space="preserve">il est possible de voir que toutes les méthodes ne sont pas </w:t>
      </w:r>
      <w:r w:rsidR="00C86E55">
        <w:t>flexibles</w:t>
      </w:r>
      <w:r w:rsidR="00F55F68">
        <w:t xml:space="preserve"> quant à l’utilisation de nouvelle mesure</w:t>
      </w:r>
      <w:r w:rsidR="0029413C">
        <w:t>.</w:t>
      </w:r>
    </w:p>
    <w:p w14:paraId="1F26A164" w14:textId="2CF1885C" w:rsidR="000B62A2" w:rsidRDefault="00480140" w:rsidP="00EA6DF5">
      <w:pPr>
        <w:jc w:val="both"/>
      </w:pPr>
      <w:r w:rsidRPr="00480140">
        <w:rPr>
          <w:noProof/>
        </w:rPr>
        <w:lastRenderedPageBreak/>
        <w:drawing>
          <wp:inline distT="0" distB="0" distL="0" distR="0" wp14:anchorId="2AC017B7" wp14:editId="3441F754">
            <wp:extent cx="5760720" cy="3932555"/>
            <wp:effectExtent l="0" t="0" r="0" b="0"/>
            <wp:docPr id="4643188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885" name="Image 1" descr="Une image contenant texte, capture d’écran, nombre, Police&#10;&#10;Description générée automatiquement"/>
                    <pic:cNvPicPr/>
                  </pic:nvPicPr>
                  <pic:blipFill>
                    <a:blip r:embed="rId17"/>
                    <a:stretch>
                      <a:fillRect/>
                    </a:stretch>
                  </pic:blipFill>
                  <pic:spPr>
                    <a:xfrm>
                      <a:off x="0" y="0"/>
                      <a:ext cx="5760720" cy="3932555"/>
                    </a:xfrm>
                    <a:prstGeom prst="rect">
                      <a:avLst/>
                    </a:prstGeom>
                  </pic:spPr>
                </pic:pic>
              </a:graphicData>
            </a:graphic>
          </wp:inline>
        </w:drawing>
      </w:r>
    </w:p>
    <w:p w14:paraId="03254A04" w14:textId="2788FF21" w:rsidR="00C7657A" w:rsidRDefault="00C7657A" w:rsidP="00C7657A">
      <w:pPr>
        <w:jc w:val="both"/>
      </w:pPr>
      <w:r>
        <w:t>Les méthodologies appliquant toutes les étapes devraient-être plus complète mais également plus complexe (plus cher) à appliquer.</w:t>
      </w:r>
    </w:p>
    <w:p w14:paraId="31387CEC" w14:textId="263E4DAE" w:rsidR="00F7462A" w:rsidRDefault="00F31838" w:rsidP="00EA6DF5">
      <w:pPr>
        <w:jc w:val="both"/>
      </w:pPr>
      <w:r>
        <w:t>Avant de commencer le tour d’horizon des 3 méthodes</w:t>
      </w:r>
      <w:r w:rsidR="005038D2">
        <w:t xml:space="preserve">, il </w:t>
      </w:r>
      <w:r w:rsidR="003232B6">
        <w:t>est essenti</w:t>
      </w:r>
      <w:r w:rsidR="00042113">
        <w:t>el de préciser que certains mécanismes de ces méthodes sont complexes</w:t>
      </w:r>
      <w:r w:rsidR="00D238C4">
        <w:t xml:space="preserve"> et </w:t>
      </w:r>
      <w:r w:rsidR="00B406D6">
        <w:t>seront survolés dans les explications.</w:t>
      </w:r>
    </w:p>
    <w:p w14:paraId="3364691A" w14:textId="77777777" w:rsidR="00A21C7E" w:rsidRPr="002465F7" w:rsidRDefault="00A21C7E" w:rsidP="00EA6DF5">
      <w:pPr>
        <w:jc w:val="both"/>
      </w:pPr>
    </w:p>
    <w:p w14:paraId="20D24A01" w14:textId="67F671EC" w:rsidR="00B040DD" w:rsidRDefault="00AC75E2" w:rsidP="00A21C7E">
      <w:pPr>
        <w:pStyle w:val="Paragraphedeliste"/>
        <w:numPr>
          <w:ilvl w:val="0"/>
          <w:numId w:val="10"/>
        </w:numPr>
        <w:jc w:val="both"/>
        <w:rPr>
          <w:b/>
          <w:bCs/>
          <w:sz w:val="28"/>
          <w:szCs w:val="28"/>
          <w:lang w:val="en-US"/>
        </w:rPr>
      </w:pPr>
      <w:r w:rsidRPr="00AC75E2">
        <w:rPr>
          <w:b/>
          <w:bCs/>
          <w:sz w:val="28"/>
          <w:szCs w:val="28"/>
          <w:lang w:val="en-US"/>
        </w:rPr>
        <w:t>TDQM (Total Data Quality Management)</w:t>
      </w:r>
    </w:p>
    <w:p w14:paraId="7630621F" w14:textId="11C96CF1" w:rsidR="00A21C7E" w:rsidRPr="000F0905" w:rsidRDefault="00A21C7E" w:rsidP="00A21C7E">
      <w:pPr>
        <w:pStyle w:val="Paragraphedeliste"/>
        <w:jc w:val="both"/>
        <w:rPr>
          <w:rFonts w:ascii="Arial Narrow" w:hAnsi="Arial Narrow"/>
          <w:i/>
          <w:iCs/>
          <w:sz w:val="28"/>
          <w:szCs w:val="28"/>
        </w:rPr>
      </w:pPr>
      <w:r w:rsidRPr="000F0905">
        <w:rPr>
          <w:rFonts w:ascii="Arial Narrow" w:hAnsi="Arial Narrow"/>
          <w:i/>
          <w:iCs/>
        </w:rPr>
        <w:t xml:space="preserve">Richard Y. Wang </w:t>
      </w:r>
    </w:p>
    <w:p w14:paraId="5BF56430" w14:textId="7BFA6D28" w:rsidR="003B0B8C" w:rsidRPr="00CF0D87" w:rsidRDefault="00346303" w:rsidP="00CF0D87">
      <w:pPr>
        <w:pStyle w:val="Paragraphedeliste"/>
        <w:jc w:val="both"/>
        <w:rPr>
          <w:b/>
          <w:bCs/>
          <w:sz w:val="28"/>
          <w:szCs w:val="28"/>
        </w:rPr>
      </w:pPr>
      <w:r>
        <w:rPr>
          <w:noProof/>
          <w:lang w:val="en-US"/>
        </w:rPr>
        <w:drawing>
          <wp:anchor distT="0" distB="0" distL="114300" distR="114300" simplePos="0" relativeHeight="251658241" behindDoc="0" locked="0" layoutInCell="1" allowOverlap="1" wp14:anchorId="2259BC4B" wp14:editId="797894DE">
            <wp:simplePos x="0" y="0"/>
            <wp:positionH relativeFrom="column">
              <wp:posOffset>-354965</wp:posOffset>
            </wp:positionH>
            <wp:positionV relativeFrom="paragraph">
              <wp:posOffset>169469</wp:posOffset>
            </wp:positionV>
            <wp:extent cx="1651247" cy="1898971"/>
            <wp:effectExtent l="0" t="0" r="0" b="0"/>
            <wp:wrapSquare wrapText="bothSides"/>
            <wp:docPr id="1538106712" name="Image 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6712" name="Image 3" descr="Une image contenant texte, diagramme, capture d’écran, cercl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51247" cy="1898971"/>
                    </a:xfrm>
                    <a:prstGeom prst="rect">
                      <a:avLst/>
                    </a:prstGeom>
                  </pic:spPr>
                </pic:pic>
              </a:graphicData>
            </a:graphic>
          </wp:anchor>
        </w:drawing>
      </w:r>
    </w:p>
    <w:p w14:paraId="771B8DE5" w14:textId="77777777" w:rsidR="00CF0D87" w:rsidRDefault="00CF0D87" w:rsidP="00CF0D87">
      <w:pPr>
        <w:ind w:left="708"/>
        <w:jc w:val="both"/>
      </w:pPr>
      <w:r w:rsidRPr="00CF0D87">
        <w:t>Cette méthodologie, très populaire dans le domaine de la qualité des données, est inspirée du cycle de Deming (Plan-Do-Check-</w:t>
      </w:r>
      <w:proofErr w:type="spellStart"/>
      <w:r w:rsidRPr="00CF0D87">
        <w:t>Act</w:t>
      </w:r>
      <w:proofErr w:type="spellEnd"/>
      <w:r w:rsidRPr="00CF0D87">
        <w:t>), reprenant les quatre phases principales évoquées précédemment. Elle est difficilement applicable en complément ou en support, car elle est conçue pour être une approche complète. L'un des concepts clés de cette stratégie est de considérer la donnée de la même manière qu'un objet physique.</w:t>
      </w:r>
    </w:p>
    <w:p w14:paraId="193B2865" w14:textId="77777777" w:rsidR="00CF0D87" w:rsidRDefault="00CF0D87" w:rsidP="00CF0D87">
      <w:pPr>
        <w:ind w:left="708"/>
        <w:jc w:val="both"/>
      </w:pPr>
    </w:p>
    <w:p w14:paraId="6A55E4A3" w14:textId="77777777" w:rsidR="00CF0D87" w:rsidRPr="00CF0D87" w:rsidRDefault="00CF0D87" w:rsidP="00CF0D87">
      <w:pPr>
        <w:ind w:left="708"/>
        <w:jc w:val="both"/>
        <w:rPr>
          <w:u w:val="single"/>
        </w:rPr>
      </w:pPr>
    </w:p>
    <w:p w14:paraId="2AC0DBF8" w14:textId="77777777" w:rsidR="00CF0D87" w:rsidRPr="005B2A89" w:rsidRDefault="00CF0D87" w:rsidP="00CF0D87">
      <w:pPr>
        <w:numPr>
          <w:ilvl w:val="0"/>
          <w:numId w:val="37"/>
        </w:numPr>
        <w:jc w:val="both"/>
        <w:rPr>
          <w:u w:val="single"/>
        </w:rPr>
      </w:pPr>
      <w:r w:rsidRPr="00CF0D87">
        <w:rPr>
          <w:u w:val="single"/>
        </w:rPr>
        <w:t>Définir la donnée</w:t>
      </w:r>
      <w:r w:rsidRPr="005B2A89">
        <w:rPr>
          <w:u w:val="single"/>
        </w:rPr>
        <w:t> :</w:t>
      </w:r>
    </w:p>
    <w:p w14:paraId="771F934F" w14:textId="49E492BB" w:rsidR="00CF0D87" w:rsidRDefault="00CF0D87" w:rsidP="00CF0D87">
      <w:pPr>
        <w:ind w:left="720"/>
        <w:jc w:val="both"/>
      </w:pPr>
      <w:r w:rsidRPr="00CF0D87">
        <w:t xml:space="preserve">Cette partie consiste à effectuer un état des lieux de la donnée et de son environnement. Tout d'abord, une évaluation de la qualité de l'information est réalisée : tous les rôles (Fournisseur, Fabricant, Utilisateur et Gestionnaire) exposent leur point de vue sur chaque </w:t>
      </w:r>
      <w:r w:rsidRPr="00CF0D87">
        <w:lastRenderedPageBreak/>
        <w:t>dimension de la qualité des données. Ensuite, une identification du système de production de la donnée permet de mettre en lumière les rôles de chaque acteur ainsi que les différents traitements suivis par la donnée. Cette étape est cruciale et permettra de simplifier les mesures et les analyses, grâce à la Matrice d'Analyse de la Fabrication de l'Information.</w:t>
      </w:r>
    </w:p>
    <w:p w14:paraId="49EB9456" w14:textId="77777777" w:rsidR="005B2A89" w:rsidRPr="00CF0D87" w:rsidRDefault="005B2A89" w:rsidP="00CF0D87">
      <w:pPr>
        <w:ind w:left="720"/>
        <w:jc w:val="both"/>
      </w:pPr>
    </w:p>
    <w:p w14:paraId="68D7B8C2" w14:textId="77777777" w:rsidR="005B2A89" w:rsidRPr="005B2A89" w:rsidRDefault="00CF0D87" w:rsidP="00CF0D87">
      <w:pPr>
        <w:numPr>
          <w:ilvl w:val="0"/>
          <w:numId w:val="37"/>
        </w:numPr>
        <w:jc w:val="both"/>
        <w:rPr>
          <w:u w:val="single"/>
        </w:rPr>
      </w:pPr>
      <w:r w:rsidRPr="00CF0D87">
        <w:rPr>
          <w:u w:val="single"/>
        </w:rPr>
        <w:t>Mesurer la donnée :</w:t>
      </w:r>
    </w:p>
    <w:p w14:paraId="116326FA" w14:textId="3A018F00" w:rsidR="00CF0D87" w:rsidRDefault="00CF0D87" w:rsidP="005B2A89">
      <w:pPr>
        <w:ind w:left="720"/>
        <w:jc w:val="both"/>
      </w:pPr>
      <w:r w:rsidRPr="00CF0D87">
        <w:t>Durant cette phase, il est essentiel d'utiliser les différentes mesures et dimensions adaptées aux données suivies. Il faut également s'assurer du respect des différentes règles de gestion métier.</w:t>
      </w:r>
    </w:p>
    <w:p w14:paraId="0F3141FD" w14:textId="77777777" w:rsidR="005B2A89" w:rsidRPr="00CF0D87" w:rsidRDefault="005B2A89" w:rsidP="005B2A89">
      <w:pPr>
        <w:ind w:left="720"/>
        <w:jc w:val="both"/>
      </w:pPr>
    </w:p>
    <w:p w14:paraId="4037B68B" w14:textId="77777777" w:rsidR="005B2A89" w:rsidRPr="005B2A89" w:rsidRDefault="00CF0D87" w:rsidP="00CF0D87">
      <w:pPr>
        <w:numPr>
          <w:ilvl w:val="0"/>
          <w:numId w:val="37"/>
        </w:numPr>
        <w:jc w:val="both"/>
        <w:rPr>
          <w:u w:val="single"/>
        </w:rPr>
      </w:pPr>
      <w:r w:rsidRPr="00CF0D87">
        <w:rPr>
          <w:u w:val="single"/>
        </w:rPr>
        <w:t>Analyser la donnée :</w:t>
      </w:r>
    </w:p>
    <w:p w14:paraId="23DB003E" w14:textId="25516FB8" w:rsidR="00CF0D87" w:rsidRPr="00CF0D87" w:rsidRDefault="00CF0D87" w:rsidP="005B2A89">
      <w:pPr>
        <w:ind w:left="720"/>
        <w:jc w:val="both"/>
      </w:pPr>
      <w:r w:rsidRPr="00CF0D87">
        <w:t>À partir des résultats de la phase de mesure, il s'agit de déterminer les causes d'éventuelles anomalies dans les données, dans le but de trouver une solution de régulation. La méthode suggère d'étudier en profondeur les hypothèses et les justifications. De plus, il est important de prendre en compte les bénéfices associés à une amélioration potentielle.</w:t>
      </w:r>
    </w:p>
    <w:p w14:paraId="43E37948" w14:textId="77777777" w:rsidR="005B2A89" w:rsidRPr="005B2A89" w:rsidRDefault="00CF0D87" w:rsidP="00CF0D87">
      <w:pPr>
        <w:numPr>
          <w:ilvl w:val="0"/>
          <w:numId w:val="37"/>
        </w:numPr>
        <w:jc w:val="both"/>
        <w:rPr>
          <w:u w:val="single"/>
        </w:rPr>
      </w:pPr>
      <w:r w:rsidRPr="00CF0D87">
        <w:rPr>
          <w:u w:val="single"/>
        </w:rPr>
        <w:t>Amélioration et pilotage permanent :</w:t>
      </w:r>
    </w:p>
    <w:p w14:paraId="23A4FF93" w14:textId="4B20C99D" w:rsidR="00CF0D87" w:rsidRPr="00CF0D87" w:rsidRDefault="00CF0D87" w:rsidP="005B2A89">
      <w:pPr>
        <w:ind w:left="720"/>
        <w:jc w:val="both"/>
      </w:pPr>
      <w:r w:rsidRPr="00CF0D87">
        <w:t>Sur la base de l'analyse, il convient maintenant de mettre en avant les principaux éléments à améliorer. L'objectif est de :</w:t>
      </w:r>
    </w:p>
    <w:p w14:paraId="0BED74F6" w14:textId="77777777" w:rsidR="00CF0D87" w:rsidRPr="00CF0D87" w:rsidRDefault="00CF0D87" w:rsidP="00CF0D87">
      <w:pPr>
        <w:numPr>
          <w:ilvl w:val="1"/>
          <w:numId w:val="37"/>
        </w:numPr>
        <w:jc w:val="both"/>
      </w:pPr>
      <w:r w:rsidRPr="00CF0D87">
        <w:t>Aligner les flux de données et les flux de travail avec le système de production des données adéquat.</w:t>
      </w:r>
    </w:p>
    <w:p w14:paraId="2FACAA94" w14:textId="77777777" w:rsidR="00CF0D87" w:rsidRPr="00CF0D87" w:rsidRDefault="00CF0D87" w:rsidP="00CF0D87">
      <w:pPr>
        <w:numPr>
          <w:ilvl w:val="1"/>
          <w:numId w:val="37"/>
        </w:numPr>
        <w:jc w:val="both"/>
      </w:pPr>
      <w:r w:rsidRPr="00CF0D87">
        <w:t>Créer de la cohérence entre les besoins commerciaux et les données.</w:t>
      </w:r>
    </w:p>
    <w:p w14:paraId="0E18C5DD" w14:textId="77777777" w:rsidR="00CF0D87" w:rsidRPr="00CF0D87" w:rsidRDefault="00CF0D87" w:rsidP="00CF0D87">
      <w:pPr>
        <w:ind w:left="708"/>
        <w:jc w:val="both"/>
      </w:pPr>
      <w:r w:rsidRPr="00CF0D87">
        <w:t>La Matrice d'Analyse de la Fabrication de l'Information définie lors de la première phase permet d'atteindre ces objectifs.</w:t>
      </w:r>
    </w:p>
    <w:p w14:paraId="1F6B6712" w14:textId="77777777" w:rsidR="00B040DD" w:rsidRDefault="00B040DD" w:rsidP="00B040DD">
      <w:pPr>
        <w:jc w:val="both"/>
      </w:pPr>
    </w:p>
    <w:p w14:paraId="5F6D8429" w14:textId="77777777" w:rsidR="00B040DD" w:rsidRPr="002964E4" w:rsidRDefault="00B040DD" w:rsidP="00B040DD">
      <w:pPr>
        <w:pStyle w:val="Paragraphedeliste"/>
        <w:jc w:val="both"/>
        <w:rPr>
          <w:b/>
          <w:bCs/>
          <w:sz w:val="28"/>
          <w:szCs w:val="28"/>
        </w:rPr>
      </w:pPr>
    </w:p>
    <w:p w14:paraId="1898E408" w14:textId="77777777" w:rsidR="00486D29" w:rsidRDefault="00B51306" w:rsidP="00486D29">
      <w:pPr>
        <w:pStyle w:val="Paragraphedeliste"/>
        <w:numPr>
          <w:ilvl w:val="0"/>
          <w:numId w:val="10"/>
        </w:numPr>
        <w:jc w:val="both"/>
        <w:rPr>
          <w:b/>
          <w:bCs/>
          <w:sz w:val="28"/>
          <w:szCs w:val="28"/>
          <w:lang w:val="en-US"/>
        </w:rPr>
      </w:pPr>
      <w:r w:rsidRPr="00B51306">
        <w:rPr>
          <w:b/>
          <w:bCs/>
          <w:sz w:val="28"/>
          <w:szCs w:val="28"/>
          <w:lang w:val="en-US"/>
        </w:rPr>
        <w:t>AIMQ (A Methodology for Information Quality Assessment)</w:t>
      </w:r>
    </w:p>
    <w:p w14:paraId="6914BBAD" w14:textId="78431121" w:rsidR="00486D29" w:rsidRPr="00CD7760" w:rsidRDefault="00486D29" w:rsidP="00486D29">
      <w:pPr>
        <w:jc w:val="both"/>
        <w:rPr>
          <w:rFonts w:ascii="Arial Narrow" w:hAnsi="Arial Narrow"/>
          <w:i/>
          <w:iCs/>
          <w:sz w:val="28"/>
          <w:szCs w:val="28"/>
          <w:lang w:val="en-US"/>
        </w:rPr>
      </w:pPr>
      <w:r w:rsidRPr="00CD7760">
        <w:rPr>
          <w:rFonts w:ascii="Arial Narrow" w:hAnsi="Arial Narrow"/>
          <w:i/>
          <w:iCs/>
          <w:lang w:val="en-US"/>
        </w:rPr>
        <w:t xml:space="preserve">Yang W. Lee, Diane M. Strong, Beverly K. Kahn, Richard Y. Wang </w:t>
      </w:r>
    </w:p>
    <w:p w14:paraId="088AD1C7" w14:textId="10C329EB" w:rsidR="00CD7760" w:rsidRPr="00C963AE" w:rsidRDefault="00CD7760" w:rsidP="00314E90">
      <w:pPr>
        <w:tabs>
          <w:tab w:val="left" w:pos="1585"/>
        </w:tabs>
        <w:jc w:val="both"/>
        <w:rPr>
          <w:lang w:val="en-US"/>
        </w:rPr>
      </w:pPr>
    </w:p>
    <w:p w14:paraId="01F0110F" w14:textId="22904B86" w:rsidR="00474C09" w:rsidRPr="00474C09" w:rsidRDefault="00474C09" w:rsidP="00474C09">
      <w:pPr>
        <w:tabs>
          <w:tab w:val="left" w:pos="1585"/>
        </w:tabs>
        <w:jc w:val="both"/>
      </w:pPr>
      <w:r w:rsidRPr="00474C09">
        <w:t>AIMQ est la méthodologie avec le moins de phases parmi celles que nous allons étudier, car elle ne comporte pas de phase d'état des lieux sur la structure existante. Elle se concentre également sur la réalisation d'un benchmark entre différentes organisations.</w:t>
      </w:r>
    </w:p>
    <w:p w14:paraId="71CB1D99" w14:textId="4A26F1F2" w:rsidR="00474C09" w:rsidRPr="00474C09" w:rsidRDefault="00474C09" w:rsidP="00474C09">
      <w:pPr>
        <w:tabs>
          <w:tab w:val="left" w:pos="1585"/>
        </w:tabs>
        <w:jc w:val="both"/>
      </w:pPr>
      <w:r w:rsidRPr="00474C09">
        <w:t>Trois composantes principales sont mises en avant dans la création de cette méthode :</w:t>
      </w:r>
    </w:p>
    <w:p w14:paraId="56ED4CE4" w14:textId="77777777" w:rsidR="00474C09" w:rsidRPr="00474C09" w:rsidRDefault="00474C09" w:rsidP="00474C09">
      <w:pPr>
        <w:numPr>
          <w:ilvl w:val="0"/>
          <w:numId w:val="38"/>
        </w:numPr>
        <w:tabs>
          <w:tab w:val="left" w:pos="1585"/>
        </w:tabs>
        <w:jc w:val="both"/>
        <w:rPr>
          <w:u w:val="single"/>
        </w:rPr>
      </w:pPr>
      <w:r w:rsidRPr="00474C09">
        <w:rPr>
          <w:noProof/>
          <w:u w:val="single"/>
        </w:rPr>
        <w:lastRenderedPageBreak/>
        <w:drawing>
          <wp:anchor distT="0" distB="0" distL="114300" distR="114300" simplePos="0" relativeHeight="251658243" behindDoc="0" locked="0" layoutInCell="1" allowOverlap="1" wp14:anchorId="1F1C288A" wp14:editId="3424660E">
            <wp:simplePos x="0" y="0"/>
            <wp:positionH relativeFrom="column">
              <wp:posOffset>4116070</wp:posOffset>
            </wp:positionH>
            <wp:positionV relativeFrom="paragraph">
              <wp:posOffset>-123190</wp:posOffset>
            </wp:positionV>
            <wp:extent cx="1870075" cy="1668780"/>
            <wp:effectExtent l="0" t="0" r="0" b="0"/>
            <wp:wrapSquare wrapText="bothSides"/>
            <wp:docPr id="22084756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47569" name="Image 1" descr="Une image contenant texte, capture d’écran, Police, nombr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0075" cy="1668780"/>
                    </a:xfrm>
                    <a:prstGeom prst="rect">
                      <a:avLst/>
                    </a:prstGeom>
                  </pic:spPr>
                </pic:pic>
              </a:graphicData>
            </a:graphic>
            <wp14:sizeRelH relativeFrom="page">
              <wp14:pctWidth>0</wp14:pctWidth>
            </wp14:sizeRelH>
            <wp14:sizeRelV relativeFrom="page">
              <wp14:pctHeight>0</wp14:pctHeight>
            </wp14:sizeRelV>
          </wp:anchor>
        </w:drawing>
      </w:r>
      <w:r w:rsidRPr="00474C09">
        <w:rPr>
          <w:u w:val="single"/>
        </w:rPr>
        <w:t>PSP/IQ :</w:t>
      </w:r>
    </w:p>
    <w:p w14:paraId="183B7CC9" w14:textId="48869AA6" w:rsidR="00474C09" w:rsidRPr="00474C09" w:rsidRDefault="00474C09" w:rsidP="00474C09">
      <w:pPr>
        <w:tabs>
          <w:tab w:val="left" w:pos="1585"/>
        </w:tabs>
        <w:ind w:left="720"/>
        <w:jc w:val="both"/>
      </w:pPr>
      <w:r w:rsidRPr="00474C09">
        <w:t>L'objectif ici est de regrouper les dimensions d'analyse de la qualité des données (</w:t>
      </w:r>
      <w:r w:rsidR="00973483">
        <w:t>QD</w:t>
      </w:r>
      <w:r w:rsidRPr="00474C09">
        <w:t>) en quatre grandes catégories : intrinsèque, contextuelle, représentative, et accessibilité. Cela permet d'évaluer la conformité des données aux attentes et spécifications des consommateurs ainsi que des gestionnaires.</w:t>
      </w:r>
    </w:p>
    <w:p w14:paraId="3D2EDB59" w14:textId="06DE82CA" w:rsidR="00474C09" w:rsidRPr="00474C09" w:rsidRDefault="00474C09" w:rsidP="00474C09">
      <w:pPr>
        <w:numPr>
          <w:ilvl w:val="0"/>
          <w:numId w:val="38"/>
        </w:numPr>
        <w:tabs>
          <w:tab w:val="left" w:pos="1585"/>
        </w:tabs>
        <w:jc w:val="both"/>
      </w:pPr>
      <w:r w:rsidRPr="00474C09">
        <w:rPr>
          <w:u w:val="single"/>
        </w:rPr>
        <w:t>IQA</w:t>
      </w:r>
      <w:r w:rsidRPr="00474C09">
        <w:rPr>
          <w:b/>
          <w:bCs/>
        </w:rPr>
        <w:t xml:space="preserve"> :</w:t>
      </w:r>
      <w:r w:rsidRPr="00474C09">
        <w:br/>
        <w:t>L'élément IQA est chargé d'identifier les mesures les plus pertinentes par rapport au modèle PSP/IQ. Des études sur la fiabilité et l'interdépendance des dimensions ont démontré que, bien que la qualité des données soit multidimensionnelle, elle constitue un élément unique. De plus, un écrémage des mesures associées à chaque dimension a été effectué pour réduire le nombre de mesures et ainsi simplifier l'application de la méthode. Finalement, des notations (moyenne de toutes les dimensions) sont associées aux quatre divisions du modèle PSP/IQ, ce qui permet d'identifier les forces et faiblesses de la qualité des données.</w:t>
      </w:r>
    </w:p>
    <w:p w14:paraId="49A1C53D" w14:textId="3E7D7149" w:rsidR="00474C09" w:rsidRPr="00474C09" w:rsidRDefault="00474C09" w:rsidP="00474C09">
      <w:pPr>
        <w:numPr>
          <w:ilvl w:val="0"/>
          <w:numId w:val="38"/>
        </w:numPr>
        <w:tabs>
          <w:tab w:val="left" w:pos="1585"/>
        </w:tabs>
        <w:jc w:val="both"/>
      </w:pPr>
      <w:r w:rsidRPr="00474C09">
        <w:rPr>
          <w:u w:val="single"/>
        </w:rPr>
        <w:t>IQ</w:t>
      </w:r>
      <w:r w:rsidRPr="00474C09">
        <w:rPr>
          <w:b/>
          <w:bCs/>
        </w:rPr>
        <w:t xml:space="preserve"> :</w:t>
      </w:r>
      <w:r w:rsidRPr="00474C09">
        <w:br/>
        <w:t>Enfin, cette composante se concentre sur l'analyse de la situation en prenant en compte plusieurs points :</w:t>
      </w:r>
    </w:p>
    <w:p w14:paraId="5E18A22E" w14:textId="763A29D1" w:rsidR="00474C09" w:rsidRPr="00474C09" w:rsidRDefault="00474C09" w:rsidP="00474C09">
      <w:pPr>
        <w:numPr>
          <w:ilvl w:val="1"/>
          <w:numId w:val="38"/>
        </w:numPr>
        <w:tabs>
          <w:tab w:val="left" w:pos="1585"/>
        </w:tabs>
        <w:jc w:val="both"/>
      </w:pPr>
      <w:r w:rsidRPr="00474C09">
        <w:t>Analyse des résultats précédemment établis, avec l'ajout d'éléments d'analyse tels que des pondérations.</w:t>
      </w:r>
    </w:p>
    <w:p w14:paraId="7212A390" w14:textId="48C04A83" w:rsidR="00474C09" w:rsidRPr="00474C09" w:rsidRDefault="00474C09" w:rsidP="00474C09">
      <w:pPr>
        <w:numPr>
          <w:ilvl w:val="1"/>
          <w:numId w:val="38"/>
        </w:numPr>
        <w:tabs>
          <w:tab w:val="left" w:pos="1585"/>
        </w:tabs>
        <w:jc w:val="both"/>
      </w:pPr>
      <w:r w:rsidRPr="00474C09">
        <w:t>Benchmark par rapport aux meilleures entreprises du même secteur, afin de visualiser les points d'amélioration possibles.</w:t>
      </w:r>
    </w:p>
    <w:p w14:paraId="5019B7E2" w14:textId="0C25C341" w:rsidR="00474C09" w:rsidRPr="00474C09" w:rsidRDefault="00474C09" w:rsidP="00474C09">
      <w:pPr>
        <w:numPr>
          <w:ilvl w:val="1"/>
          <w:numId w:val="38"/>
        </w:numPr>
        <w:tabs>
          <w:tab w:val="left" w:pos="1585"/>
        </w:tabs>
        <w:jc w:val="both"/>
      </w:pPr>
      <w:r w:rsidRPr="00474C09">
        <w:t>Comparaison des différentes perceptions de la qualité des données du point de vue des gestionnaires et des consommateurs, dans le but d'identifier les écarts de vision et de renforcer la synchronisation entre les différentes parties.</w:t>
      </w:r>
    </w:p>
    <w:p w14:paraId="7EB49BFA" w14:textId="503640A9" w:rsidR="004F4409" w:rsidRPr="00DE468E" w:rsidRDefault="004F4409" w:rsidP="00474C09">
      <w:pPr>
        <w:tabs>
          <w:tab w:val="left" w:pos="1585"/>
        </w:tabs>
        <w:jc w:val="both"/>
      </w:pPr>
    </w:p>
    <w:p w14:paraId="000F7794" w14:textId="4F203C5E" w:rsidR="00F7462A" w:rsidRDefault="000226C2" w:rsidP="00EA6DF5">
      <w:pPr>
        <w:pStyle w:val="Paragraphedeliste"/>
        <w:numPr>
          <w:ilvl w:val="0"/>
          <w:numId w:val="10"/>
        </w:numPr>
        <w:jc w:val="both"/>
        <w:rPr>
          <w:b/>
          <w:bCs/>
          <w:sz w:val="28"/>
          <w:szCs w:val="28"/>
          <w:lang w:val="en-US"/>
        </w:rPr>
      </w:pPr>
      <w:r>
        <w:rPr>
          <w:b/>
          <w:bCs/>
          <w:sz w:val="28"/>
          <w:szCs w:val="28"/>
          <w:lang w:val="en-US"/>
        </w:rPr>
        <w:t xml:space="preserve">(ORME) </w:t>
      </w:r>
      <w:r w:rsidR="00F7462A" w:rsidRPr="0071594C">
        <w:rPr>
          <w:b/>
          <w:bCs/>
          <w:sz w:val="28"/>
          <w:szCs w:val="28"/>
          <w:lang w:val="en-US"/>
        </w:rPr>
        <w:t>DQ assessment methods</w:t>
      </w:r>
      <w:r w:rsidR="00F641CB">
        <w:rPr>
          <w:b/>
          <w:bCs/>
          <w:sz w:val="28"/>
          <w:szCs w:val="28"/>
          <w:lang w:val="en-US"/>
        </w:rPr>
        <w:t xml:space="preserve"> </w:t>
      </w:r>
    </w:p>
    <w:p w14:paraId="6238C219" w14:textId="42B079EE" w:rsidR="006E598B" w:rsidRPr="00020C64" w:rsidRDefault="006E598B" w:rsidP="006E598B">
      <w:pPr>
        <w:pStyle w:val="Paragraphedeliste"/>
        <w:jc w:val="both"/>
        <w:rPr>
          <w:rFonts w:ascii="Arial Narrow" w:hAnsi="Arial Narrow"/>
          <w:i/>
          <w:iCs/>
          <w:sz w:val="28"/>
          <w:szCs w:val="28"/>
        </w:rPr>
      </w:pPr>
      <w:proofErr w:type="spellStart"/>
      <w:r w:rsidRPr="00020C64">
        <w:rPr>
          <w:rFonts w:ascii="Arial Narrow" w:hAnsi="Arial Narrow"/>
          <w:i/>
          <w:iCs/>
        </w:rPr>
        <w:t>Batini</w:t>
      </w:r>
      <w:proofErr w:type="spellEnd"/>
      <w:r w:rsidRPr="00020C64">
        <w:rPr>
          <w:rFonts w:ascii="Arial Narrow" w:hAnsi="Arial Narrow"/>
          <w:i/>
          <w:iCs/>
        </w:rPr>
        <w:t xml:space="preserve"> Carlo,</w:t>
      </w:r>
      <w:r w:rsidR="00020C64" w:rsidRPr="00020C64">
        <w:rPr>
          <w:rFonts w:ascii="Arial Narrow" w:hAnsi="Arial Narrow"/>
          <w:i/>
          <w:iCs/>
        </w:rPr>
        <w:t xml:space="preserve"> Barone Daniele, </w:t>
      </w:r>
      <w:proofErr w:type="spellStart"/>
      <w:r w:rsidR="00020C64" w:rsidRPr="00020C64">
        <w:rPr>
          <w:rFonts w:ascii="Arial Narrow" w:hAnsi="Arial Narrow"/>
          <w:i/>
          <w:iCs/>
        </w:rPr>
        <w:t>Ma</w:t>
      </w:r>
      <w:r w:rsidR="00020C64">
        <w:rPr>
          <w:rFonts w:ascii="Arial Narrow" w:hAnsi="Arial Narrow"/>
          <w:i/>
          <w:iCs/>
        </w:rPr>
        <w:t>strella</w:t>
      </w:r>
      <w:proofErr w:type="spellEnd"/>
      <w:r w:rsidR="00020C64" w:rsidRPr="00020C64">
        <w:rPr>
          <w:rFonts w:ascii="Arial Narrow" w:hAnsi="Arial Narrow"/>
          <w:i/>
          <w:iCs/>
        </w:rPr>
        <w:t xml:space="preserve"> Michelle</w:t>
      </w:r>
      <w:r w:rsidR="00020C64">
        <w:rPr>
          <w:rFonts w:ascii="Arial Narrow" w:hAnsi="Arial Narrow"/>
          <w:i/>
          <w:iCs/>
        </w:rPr>
        <w:t>,</w:t>
      </w:r>
      <w:r w:rsidR="00BC441A">
        <w:rPr>
          <w:rFonts w:ascii="Arial Narrow" w:hAnsi="Arial Narrow"/>
          <w:i/>
          <w:iCs/>
        </w:rPr>
        <w:t xml:space="preserve"> </w:t>
      </w:r>
      <w:proofErr w:type="spellStart"/>
      <w:r w:rsidR="00BC441A">
        <w:rPr>
          <w:rFonts w:ascii="Arial Narrow" w:hAnsi="Arial Narrow"/>
          <w:i/>
          <w:iCs/>
        </w:rPr>
        <w:t>Maurino</w:t>
      </w:r>
      <w:proofErr w:type="spellEnd"/>
      <w:r w:rsidR="00BC441A">
        <w:rPr>
          <w:rFonts w:ascii="Arial Narrow" w:hAnsi="Arial Narrow"/>
          <w:i/>
          <w:iCs/>
        </w:rPr>
        <w:t xml:space="preserve"> Andrea, Ruffini Claudio</w:t>
      </w:r>
    </w:p>
    <w:p w14:paraId="3F1D2E4C" w14:textId="77777777" w:rsidR="00A21C7E" w:rsidRPr="00020C64" w:rsidRDefault="00A21C7E" w:rsidP="00A21C7E">
      <w:pPr>
        <w:pStyle w:val="Paragraphedeliste"/>
        <w:jc w:val="both"/>
        <w:rPr>
          <w:b/>
          <w:bCs/>
          <w:sz w:val="28"/>
          <w:szCs w:val="28"/>
        </w:rPr>
      </w:pPr>
    </w:p>
    <w:p w14:paraId="65F0AF93" w14:textId="4451E270" w:rsidR="006C6113" w:rsidRDefault="006C6113" w:rsidP="00EA6DF5">
      <w:pPr>
        <w:jc w:val="both"/>
      </w:pPr>
      <w:r>
        <w:t xml:space="preserve">Méthode qui a été </w:t>
      </w:r>
      <w:r w:rsidR="0018187F">
        <w:t>dérivée</w:t>
      </w:r>
      <w:r>
        <w:t xml:space="preserve"> </w:t>
      </w:r>
      <w:r w:rsidR="00383BB8">
        <w:t xml:space="preserve">plusieurs fois par </w:t>
      </w:r>
      <w:r w:rsidR="0005575D">
        <w:t>différents chercheur</w:t>
      </w:r>
      <w:r w:rsidR="003F7C73">
        <w:t>s comme</w:t>
      </w:r>
      <w:r w:rsidR="0005575D">
        <w:t xml:space="preserve"> </w:t>
      </w:r>
      <w:proofErr w:type="spellStart"/>
      <w:r w:rsidRPr="006C6113">
        <w:t>Pipino</w:t>
      </w:r>
      <w:proofErr w:type="spellEnd"/>
      <w:r w:rsidRPr="006C6113">
        <w:t xml:space="preserve"> et al. (2002) </w:t>
      </w:r>
      <w:r w:rsidR="001F4C09">
        <w:t>et</w:t>
      </w:r>
      <w:r w:rsidRPr="006C6113">
        <w:t xml:space="preserve"> </w:t>
      </w:r>
      <w:proofErr w:type="spellStart"/>
      <w:r w:rsidRPr="006C6113">
        <w:t>Maydanchik</w:t>
      </w:r>
      <w:proofErr w:type="spellEnd"/>
      <w:r w:rsidRPr="006C6113">
        <w:t xml:space="preserve"> (2007)</w:t>
      </w:r>
      <w:r w:rsidR="004C2DCC">
        <w:t xml:space="preserve"> ou encore</w:t>
      </w:r>
      <w:r w:rsidR="003A76A6">
        <w:t xml:space="preserve"> la version </w:t>
      </w:r>
      <w:r w:rsidR="000226C2">
        <w:t xml:space="preserve">ORME-DQ </w:t>
      </w:r>
      <w:r w:rsidR="003A76A6">
        <w:t>de</w:t>
      </w:r>
      <w:r w:rsidR="004C2DCC">
        <w:t xml:space="preserve"> </w:t>
      </w:r>
      <w:proofErr w:type="spellStart"/>
      <w:r w:rsidRPr="006C6113">
        <w:t>Batini</w:t>
      </w:r>
      <w:proofErr w:type="spellEnd"/>
      <w:r w:rsidRPr="006C6113">
        <w:t xml:space="preserve"> et al. </w:t>
      </w:r>
      <w:r w:rsidRPr="006D55C2">
        <w:t>(2009)</w:t>
      </w:r>
      <w:r w:rsidR="006D55C2" w:rsidRPr="006D55C2">
        <w:t xml:space="preserve">, qui </w:t>
      </w:r>
      <w:r w:rsidR="003A76A6">
        <w:t xml:space="preserve">est celle </w:t>
      </w:r>
      <w:r w:rsidR="006D55C2" w:rsidRPr="006D55C2">
        <w:t xml:space="preserve">que nous </w:t>
      </w:r>
      <w:r w:rsidR="003A76A6">
        <w:t>allons étudier</w:t>
      </w:r>
      <w:r w:rsidR="00B1151E">
        <w:t>.</w:t>
      </w:r>
    </w:p>
    <w:p w14:paraId="2C75536A" w14:textId="6913F6CB" w:rsidR="00B1151E" w:rsidRDefault="00B1151E" w:rsidP="00EA6DF5">
      <w:pPr>
        <w:jc w:val="both"/>
      </w:pPr>
      <w:r>
        <w:t xml:space="preserve">Cette méthode </w:t>
      </w:r>
      <w:r w:rsidR="0071594C">
        <w:t>se</w:t>
      </w:r>
      <w:r>
        <w:t xml:space="preserve"> comporte</w:t>
      </w:r>
      <w:r w:rsidR="00C53637">
        <w:t xml:space="preserve"> également</w:t>
      </w:r>
      <w:r>
        <w:t xml:space="preserve"> de 4 phases : </w:t>
      </w:r>
    </w:p>
    <w:p w14:paraId="5C5761A4" w14:textId="77777777" w:rsidR="00776FEB" w:rsidRPr="00776FEB" w:rsidRDefault="000C5050" w:rsidP="003F222C">
      <w:pPr>
        <w:pStyle w:val="Paragraphedeliste"/>
        <w:numPr>
          <w:ilvl w:val="0"/>
          <w:numId w:val="17"/>
        </w:numPr>
        <w:ind w:left="708"/>
        <w:jc w:val="both"/>
      </w:pPr>
      <w:r>
        <w:rPr>
          <w:u w:val="single"/>
        </w:rPr>
        <w:t>Reconstruction de l’</w:t>
      </w:r>
      <w:r w:rsidR="00776FEB">
        <w:rPr>
          <w:u w:val="single"/>
        </w:rPr>
        <w:t>état actuel.</w:t>
      </w:r>
    </w:p>
    <w:p w14:paraId="21FB5B0E" w14:textId="23ED2955" w:rsidR="002D48DC" w:rsidRDefault="00891012" w:rsidP="00776FEB">
      <w:pPr>
        <w:pStyle w:val="Paragraphedeliste"/>
        <w:ind w:left="708"/>
        <w:jc w:val="both"/>
      </w:pPr>
      <w:r>
        <w:t xml:space="preserve">Pour savoir quels sont les éléments à prioriser on </w:t>
      </w:r>
      <w:r w:rsidR="008A1607">
        <w:t xml:space="preserve">regarde </w:t>
      </w:r>
      <w:r w:rsidR="000F5946">
        <w:t>tous</w:t>
      </w:r>
      <w:r w:rsidR="008A1607">
        <w:t xml:space="preserve"> les flux de données </w:t>
      </w:r>
      <w:r w:rsidR="000F5946">
        <w:t>utilisé et échangé entre les différentes parties d’une organisation.</w:t>
      </w:r>
    </w:p>
    <w:p w14:paraId="2F9E36C5" w14:textId="19AD8779" w:rsidR="00CE0ADD" w:rsidRDefault="00CE0ADD" w:rsidP="00BE0BF9">
      <w:pPr>
        <w:ind w:left="708"/>
        <w:jc w:val="both"/>
      </w:pPr>
      <w:r>
        <w:t>Cette phase</w:t>
      </w:r>
      <w:r w:rsidR="00C4570F">
        <w:t xml:space="preserve"> permet de mettre en avant les principales </w:t>
      </w:r>
      <w:r w:rsidR="001A16A8">
        <w:t xml:space="preserve">données, ainsi que </w:t>
      </w:r>
      <w:r w:rsidR="00E13CA3">
        <w:t>leurs principaux utilisateurs</w:t>
      </w:r>
      <w:r w:rsidR="001A16A8">
        <w:t xml:space="preserve"> et </w:t>
      </w:r>
      <w:r w:rsidR="00E13CA3">
        <w:t>gestionnaire.</w:t>
      </w:r>
    </w:p>
    <w:p w14:paraId="61B6E0D9" w14:textId="0D0E7FA4" w:rsidR="00780826" w:rsidRDefault="00780826" w:rsidP="00BE0BF9">
      <w:pPr>
        <w:ind w:left="708"/>
        <w:jc w:val="both"/>
      </w:pPr>
      <w:r>
        <w:lastRenderedPageBreak/>
        <w:t xml:space="preserve">A la fin de cette étape nous avons donc un plan des </w:t>
      </w:r>
      <w:r w:rsidR="00E07D1C">
        <w:t xml:space="preserve">point critiques (utilisateurs, processus, générateur) des </w:t>
      </w:r>
      <w:r w:rsidR="00387DF4">
        <w:t>données</w:t>
      </w:r>
      <w:r w:rsidR="00DF0F63">
        <w:t>.</w:t>
      </w:r>
    </w:p>
    <w:p w14:paraId="4BF07665" w14:textId="31E4E08A" w:rsidR="00B1151E" w:rsidRPr="00BA5AB0" w:rsidRDefault="005D2C89" w:rsidP="00EA6DF5">
      <w:pPr>
        <w:pStyle w:val="Paragraphedeliste"/>
        <w:numPr>
          <w:ilvl w:val="0"/>
          <w:numId w:val="17"/>
        </w:numPr>
        <w:jc w:val="both"/>
        <w:rPr>
          <w:u w:val="single"/>
        </w:rPr>
      </w:pPr>
      <w:r w:rsidRPr="00BA5AB0">
        <w:rPr>
          <w:u w:val="single"/>
        </w:rPr>
        <w:t xml:space="preserve">Identification </w:t>
      </w:r>
      <w:r w:rsidR="0059508F" w:rsidRPr="00BA5AB0">
        <w:rPr>
          <w:u w:val="single"/>
        </w:rPr>
        <w:t>des risques</w:t>
      </w:r>
      <w:r w:rsidR="00EA2FEB">
        <w:rPr>
          <w:u w:val="single"/>
        </w:rPr>
        <w:t xml:space="preserve"> économiques</w:t>
      </w:r>
      <w:r w:rsidR="0059508F" w:rsidRPr="00BA5AB0">
        <w:rPr>
          <w:u w:val="single"/>
        </w:rPr>
        <w:t xml:space="preserve"> </w:t>
      </w:r>
      <w:r w:rsidR="00EA2FEB">
        <w:rPr>
          <w:u w:val="single"/>
        </w:rPr>
        <w:t>lié à</w:t>
      </w:r>
      <w:r w:rsidR="0059508F" w:rsidRPr="00BA5AB0">
        <w:rPr>
          <w:u w:val="single"/>
        </w:rPr>
        <w:t xml:space="preserve"> la qualité des données </w:t>
      </w:r>
    </w:p>
    <w:p w14:paraId="09A9548E" w14:textId="3486CA27" w:rsidR="009F20B6" w:rsidRDefault="00CF0977" w:rsidP="009F20B6">
      <w:pPr>
        <w:ind w:left="708"/>
        <w:jc w:val="both"/>
      </w:pPr>
      <w:r w:rsidRPr="00CF0977">
        <w:t xml:space="preserve">L'objectif de cette étape est de classer les processus en fonction de la valeur des pertes </w:t>
      </w:r>
      <w:r w:rsidR="00160C5E">
        <w:t>potentielles.</w:t>
      </w:r>
    </w:p>
    <w:p w14:paraId="30288E59" w14:textId="4A395249" w:rsidR="009F20B6" w:rsidRDefault="00A6414E" w:rsidP="00BE0BF9">
      <w:pPr>
        <w:ind w:firstLine="708"/>
        <w:jc w:val="both"/>
      </w:pPr>
      <w:r>
        <w:t>Sur cette étape les valeurs économiques peuvent être classifiées en 3 grandes familles :</w:t>
      </w:r>
    </w:p>
    <w:p w14:paraId="4414FEC3" w14:textId="4E5C2522" w:rsidR="00512B8C" w:rsidRDefault="00512B8C" w:rsidP="00512B8C">
      <w:pPr>
        <w:pStyle w:val="Paragraphedeliste"/>
        <w:numPr>
          <w:ilvl w:val="2"/>
          <w:numId w:val="10"/>
        </w:numPr>
        <w:jc w:val="both"/>
      </w:pPr>
      <w:r>
        <w:t>Absolue : 100</w:t>
      </w:r>
      <w:r w:rsidR="00E85F07">
        <w:t xml:space="preserve"> euros</w:t>
      </w:r>
    </w:p>
    <w:p w14:paraId="41661509" w14:textId="6AA4A44B" w:rsidR="00E85F07" w:rsidRDefault="00E85F07" w:rsidP="00512B8C">
      <w:pPr>
        <w:pStyle w:val="Paragraphedeliste"/>
        <w:numPr>
          <w:ilvl w:val="2"/>
          <w:numId w:val="10"/>
        </w:numPr>
        <w:jc w:val="both"/>
      </w:pPr>
      <w:r>
        <w:t>Pourcentage : 10% de main d’œuvre en plus</w:t>
      </w:r>
    </w:p>
    <w:p w14:paraId="2F252808" w14:textId="588F6BFD" w:rsidR="00E85F07" w:rsidRDefault="005C066F" w:rsidP="00512B8C">
      <w:pPr>
        <w:pStyle w:val="Paragraphedeliste"/>
        <w:numPr>
          <w:ilvl w:val="2"/>
          <w:numId w:val="10"/>
        </w:numPr>
        <w:jc w:val="both"/>
      </w:pPr>
      <w:r>
        <w:t xml:space="preserve">Qualitative : </w:t>
      </w:r>
      <w:r w:rsidR="00AE78E4">
        <w:t>Élevé</w:t>
      </w:r>
      <w:r>
        <w:t xml:space="preserve">/Moyen/Faible </w:t>
      </w:r>
    </w:p>
    <w:p w14:paraId="4AAAB670" w14:textId="77777777" w:rsidR="00A6414E" w:rsidRDefault="00A6414E" w:rsidP="00BE0BF9">
      <w:pPr>
        <w:ind w:firstLine="708"/>
        <w:jc w:val="both"/>
      </w:pPr>
    </w:p>
    <w:p w14:paraId="2CF3010C" w14:textId="1CC082DA" w:rsidR="00497775" w:rsidRPr="00BA5AB0" w:rsidRDefault="0059508F" w:rsidP="00497775">
      <w:pPr>
        <w:pStyle w:val="Paragraphedeliste"/>
        <w:numPr>
          <w:ilvl w:val="0"/>
          <w:numId w:val="17"/>
        </w:numPr>
        <w:jc w:val="both"/>
        <w:rPr>
          <w:u w:val="single"/>
        </w:rPr>
      </w:pPr>
      <w:r w:rsidRPr="00BA5AB0">
        <w:rPr>
          <w:u w:val="single"/>
        </w:rPr>
        <w:t>Mesure d</w:t>
      </w:r>
      <w:r w:rsidR="002C3E55" w:rsidRPr="00BA5AB0">
        <w:rPr>
          <w:u w:val="single"/>
        </w:rPr>
        <w:t>e la qualité des données</w:t>
      </w:r>
      <w:r w:rsidR="002E020D" w:rsidRPr="00BA5AB0">
        <w:rPr>
          <w:u w:val="single"/>
        </w:rPr>
        <w:t>.</w:t>
      </w:r>
    </w:p>
    <w:p w14:paraId="6635C896" w14:textId="3F6E952B" w:rsidR="00B66189" w:rsidRDefault="005A0C89" w:rsidP="00377B26">
      <w:pPr>
        <w:pStyle w:val="Paragraphedeliste"/>
        <w:jc w:val="both"/>
      </w:pPr>
      <w:r>
        <w:t>Durant cette étape, à partir des mesures défini</w:t>
      </w:r>
      <w:r w:rsidR="00BF1CB0">
        <w:t>e</w:t>
      </w:r>
      <w:r>
        <w:t xml:space="preserve">s plutôt </w:t>
      </w:r>
      <w:r w:rsidR="00864E1E">
        <w:t>(partie 4.3)</w:t>
      </w:r>
      <w:r w:rsidR="00847512">
        <w:t xml:space="preserve">, il va falloir </w:t>
      </w:r>
      <w:r w:rsidR="00A955B1">
        <w:t>choisir pour chaque donnée quelle est la métrique la plus appropriée.</w:t>
      </w:r>
      <w:r w:rsidR="00A56EB7">
        <w:t xml:space="preserve"> Une fois ce choix effectué il va falloir </w:t>
      </w:r>
      <w:r w:rsidR="00AD512F">
        <w:t>déployer des sondes</w:t>
      </w:r>
      <w:r w:rsidR="004C7B18">
        <w:t xml:space="preserve"> sur les données sélectionnées</w:t>
      </w:r>
      <w:r w:rsidR="00AD512F">
        <w:t xml:space="preserve"> </w:t>
      </w:r>
      <w:r w:rsidR="00335C85">
        <w:t>qui permettront d</w:t>
      </w:r>
      <w:r w:rsidR="00592BFB">
        <w:t xml:space="preserve">’effectuer des mesures </w:t>
      </w:r>
      <w:r w:rsidR="00F9245B">
        <w:t>sur la justesse des informations</w:t>
      </w:r>
      <w:r w:rsidR="00DA21A2">
        <w:t>.</w:t>
      </w:r>
      <w:r w:rsidR="00E83609">
        <w:t xml:space="preserve"> </w:t>
      </w:r>
      <w:r w:rsidR="00BE0ED8">
        <w:t>Pour avoir une vision sur les coûts économique</w:t>
      </w:r>
      <w:r w:rsidR="00C3032B">
        <w:t xml:space="preserve">, il est possible </w:t>
      </w:r>
      <w:r w:rsidR="00BA65B2">
        <w:t xml:space="preserve">d’associer à une sonde </w:t>
      </w:r>
      <w:r w:rsidR="00012EAC">
        <w:t>les couts</w:t>
      </w:r>
      <w:r w:rsidR="00BA65B2">
        <w:t xml:space="preserve"> économiques direct et indirect lié à l’anomalie.</w:t>
      </w:r>
      <w:r w:rsidR="00012EAC">
        <w:t xml:space="preserve"> Par exemple, si ma sonde </w:t>
      </w:r>
      <w:r w:rsidR="00B750F5">
        <w:t>détecte</w:t>
      </w:r>
      <w:r w:rsidR="00012EAC">
        <w:t xml:space="preserve"> un taux d’erreur de 10 %</w:t>
      </w:r>
      <w:r w:rsidR="00B750F5">
        <w:t xml:space="preserve"> sur les données de </w:t>
      </w:r>
      <w:r w:rsidR="00F574F0">
        <w:t>consommation de mes clients</w:t>
      </w:r>
      <w:r w:rsidR="006B34FB">
        <w:t>, cela peut engendrer un coût économique</w:t>
      </w:r>
      <w:r w:rsidR="00761C55">
        <w:t xml:space="preserve"> important lié à une surproduction ou</w:t>
      </w:r>
      <w:r w:rsidR="00874200">
        <w:t xml:space="preserve"> à</w:t>
      </w:r>
      <w:r w:rsidR="00761C55">
        <w:t xml:space="preserve"> une sous-production.</w:t>
      </w:r>
    </w:p>
    <w:p w14:paraId="7BBD8DE9" w14:textId="77777777" w:rsidR="00377B26" w:rsidRDefault="00377B26" w:rsidP="00377B26">
      <w:pPr>
        <w:pStyle w:val="Paragraphedeliste"/>
        <w:jc w:val="both"/>
      </w:pPr>
    </w:p>
    <w:p w14:paraId="01019A0A" w14:textId="506B2502" w:rsidR="002E020D" w:rsidRPr="00BA5AB0" w:rsidRDefault="00A34F8C" w:rsidP="00EA6DF5">
      <w:pPr>
        <w:pStyle w:val="Paragraphedeliste"/>
        <w:numPr>
          <w:ilvl w:val="0"/>
          <w:numId w:val="17"/>
        </w:numPr>
        <w:jc w:val="both"/>
        <w:rPr>
          <w:u w:val="single"/>
        </w:rPr>
      </w:pPr>
      <w:r w:rsidRPr="00BA5AB0">
        <w:rPr>
          <w:u w:val="single"/>
        </w:rPr>
        <w:t>Pilotage des risques</w:t>
      </w:r>
      <w:r w:rsidR="00B66189" w:rsidRPr="00BA5AB0">
        <w:rPr>
          <w:u w:val="single"/>
        </w:rPr>
        <w:t>.</w:t>
      </w:r>
    </w:p>
    <w:p w14:paraId="086D1402" w14:textId="112F45AE" w:rsidR="00B66189" w:rsidRDefault="00BD6ADF" w:rsidP="005A0C89">
      <w:pPr>
        <w:ind w:left="708"/>
        <w:jc w:val="both"/>
      </w:pPr>
      <w:r>
        <w:t>En utilisant les sondes défini</w:t>
      </w:r>
      <w:r w:rsidR="005A0C89">
        <w:t>es</w:t>
      </w:r>
      <w:r>
        <w:t xml:space="preserve"> à l’étape précédente</w:t>
      </w:r>
      <w:r w:rsidR="005A0C89">
        <w:t>,</w:t>
      </w:r>
      <w:r w:rsidR="00FD56BC">
        <w:t xml:space="preserve"> </w:t>
      </w:r>
      <w:r w:rsidR="00F47E5E">
        <w:t>certains seuils</w:t>
      </w:r>
      <w:r w:rsidR="00142FAC">
        <w:t xml:space="preserve"> vont déclencher une alerte </w:t>
      </w:r>
      <w:r w:rsidR="00142C49">
        <w:t xml:space="preserve">sur </w:t>
      </w:r>
      <w:r w:rsidR="006F1E39">
        <w:t>des données. Ce qui est intéressant durant cette phase est que les manières dont on va définir les seuils d’alerte sont multiples. Il est notamment possible d’utiliser</w:t>
      </w:r>
      <w:r w:rsidR="00DC6E80">
        <w:t xml:space="preserve"> la méthode </w:t>
      </w:r>
      <w:r w:rsidR="008B6815">
        <w:t>de l’analyse discriminante</w:t>
      </w:r>
      <w:r w:rsidR="008B6815">
        <w:rPr>
          <w:rStyle w:val="Appelnotedebasdep"/>
        </w:rPr>
        <w:footnoteReference w:id="7"/>
      </w:r>
      <w:r w:rsidR="008B6815">
        <w:t xml:space="preserve">, en </w:t>
      </w:r>
      <w:r w:rsidR="00453745">
        <w:t>cherchant à classifier les éléments dans une classe « </w:t>
      </w:r>
      <w:proofErr w:type="spellStart"/>
      <w:r w:rsidR="00453745">
        <w:t>NoLoss</w:t>
      </w:r>
      <w:proofErr w:type="spellEnd"/>
      <w:r w:rsidR="00453745">
        <w:t> » ou « </w:t>
      </w:r>
      <w:proofErr w:type="spellStart"/>
      <w:r w:rsidR="00453745">
        <w:t>Loss</w:t>
      </w:r>
      <w:proofErr w:type="spellEnd"/>
      <w:r w:rsidR="00453745">
        <w:t> »</w:t>
      </w:r>
      <w:r w:rsidR="006D7E99">
        <w:t xml:space="preserve"> </w:t>
      </w:r>
    </w:p>
    <w:p w14:paraId="1E430103" w14:textId="57CABB3E" w:rsidR="00DB2836" w:rsidRDefault="00B56223" w:rsidP="00F84095">
      <w:pPr>
        <w:jc w:val="both"/>
      </w:pPr>
      <w:r>
        <w:t xml:space="preserve">La méthodologie comporte également un </w:t>
      </w:r>
      <w:proofErr w:type="spellStart"/>
      <w:r w:rsidR="00A97088">
        <w:t>framework</w:t>
      </w:r>
      <w:proofErr w:type="spellEnd"/>
      <w:r w:rsidR="009707CC">
        <w:t xml:space="preserve"> (cadre) qui est composé de </w:t>
      </w:r>
      <w:r w:rsidR="00DB2836">
        <w:t>plusieurs phases</w:t>
      </w:r>
      <w:r w:rsidR="003E1F11">
        <w:t xml:space="preserve"> que nous allons </w:t>
      </w:r>
      <w:r w:rsidR="00860013">
        <w:t>détailler.</w:t>
      </w:r>
    </w:p>
    <w:p w14:paraId="268BA4F0" w14:textId="258086B1" w:rsidR="004D6FA4" w:rsidRPr="00860013" w:rsidRDefault="00437DB8" w:rsidP="00085200">
      <w:pPr>
        <w:pStyle w:val="Paragraphedeliste"/>
        <w:numPr>
          <w:ilvl w:val="0"/>
          <w:numId w:val="19"/>
        </w:numPr>
        <w:jc w:val="both"/>
        <w:rPr>
          <w:u w:val="single"/>
        </w:rPr>
      </w:pPr>
      <w:r w:rsidRPr="003E1F11">
        <w:rPr>
          <w:noProof/>
        </w:rPr>
        <w:lastRenderedPageBreak/>
        <w:drawing>
          <wp:anchor distT="0" distB="0" distL="114300" distR="114300" simplePos="0" relativeHeight="251658242" behindDoc="0" locked="0" layoutInCell="1" allowOverlap="1" wp14:anchorId="6FD9A556" wp14:editId="6001F8E0">
            <wp:simplePos x="0" y="0"/>
            <wp:positionH relativeFrom="column">
              <wp:posOffset>3315662</wp:posOffset>
            </wp:positionH>
            <wp:positionV relativeFrom="paragraph">
              <wp:posOffset>-30662</wp:posOffset>
            </wp:positionV>
            <wp:extent cx="3105150" cy="2893695"/>
            <wp:effectExtent l="0" t="0" r="0" b="0"/>
            <wp:wrapSquare wrapText="bothSides"/>
            <wp:docPr id="137413497"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3497" name="Image 1" descr="Une image contenant texte, capture d’écran, diagramm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5150" cy="2893695"/>
                    </a:xfrm>
                    <a:prstGeom prst="rect">
                      <a:avLst/>
                    </a:prstGeom>
                  </pic:spPr>
                </pic:pic>
              </a:graphicData>
            </a:graphic>
            <wp14:sizeRelH relativeFrom="page">
              <wp14:pctWidth>0</wp14:pctWidth>
            </wp14:sizeRelH>
            <wp14:sizeRelV relativeFrom="page">
              <wp14:pctHeight>0</wp14:pctHeight>
            </wp14:sizeRelV>
          </wp:anchor>
        </w:drawing>
      </w:r>
      <w:r w:rsidR="00AD36E0" w:rsidRPr="00860013">
        <w:rPr>
          <w:u w:val="single"/>
        </w:rPr>
        <w:t>Module extracteur de connaissanc</w:t>
      </w:r>
      <w:r w:rsidR="00032D51" w:rsidRPr="00860013">
        <w:rPr>
          <w:u w:val="single"/>
        </w:rPr>
        <w:t>e</w:t>
      </w:r>
      <w:r w:rsidR="00C15467">
        <w:rPr>
          <w:u w:val="single"/>
        </w:rPr>
        <w:t xml:space="preserve"> - </w:t>
      </w:r>
      <w:proofErr w:type="spellStart"/>
      <w:r w:rsidR="00032D51" w:rsidRPr="00860013">
        <w:rPr>
          <w:u w:val="single"/>
        </w:rPr>
        <w:t>knowledge</w:t>
      </w:r>
      <w:proofErr w:type="spellEnd"/>
      <w:r w:rsidR="00032D51" w:rsidRPr="00860013">
        <w:rPr>
          <w:u w:val="single"/>
        </w:rPr>
        <w:t xml:space="preserve"> </w:t>
      </w:r>
      <w:proofErr w:type="spellStart"/>
      <w:r w:rsidR="00032D51" w:rsidRPr="00860013">
        <w:rPr>
          <w:u w:val="single"/>
        </w:rPr>
        <w:t>extractor</w:t>
      </w:r>
      <w:proofErr w:type="spellEnd"/>
      <w:r w:rsidR="00032D51" w:rsidRPr="00860013">
        <w:rPr>
          <w:u w:val="single"/>
        </w:rPr>
        <w:t xml:space="preserve"> </w:t>
      </w:r>
      <w:r w:rsidR="0059175B" w:rsidRPr="00860013">
        <w:rPr>
          <w:u w:val="single"/>
        </w:rPr>
        <w:t>(</w:t>
      </w:r>
      <w:r w:rsidR="00F84095" w:rsidRPr="00860013">
        <w:rPr>
          <w:u w:val="single"/>
        </w:rPr>
        <w:t>Phase 1 et 2</w:t>
      </w:r>
      <w:proofErr w:type="gramStart"/>
      <w:r w:rsidR="0059175B" w:rsidRPr="00860013">
        <w:rPr>
          <w:u w:val="single"/>
        </w:rPr>
        <w:t>):</w:t>
      </w:r>
      <w:proofErr w:type="gramEnd"/>
    </w:p>
    <w:p w14:paraId="33F03AF2" w14:textId="4134B014" w:rsidR="00860013" w:rsidRPr="00AD36E0" w:rsidRDefault="004A53AE" w:rsidP="00860013">
      <w:pPr>
        <w:pStyle w:val="Paragraphedeliste"/>
        <w:jc w:val="both"/>
      </w:pPr>
      <w:r>
        <w:t xml:space="preserve">Ce module permet de réaliser </w:t>
      </w:r>
      <w:r w:rsidR="002D34B1">
        <w:t>les matrices de la phase 1</w:t>
      </w:r>
      <w:r w:rsidR="00C62981">
        <w:t>, les matrices sont ensuite stocké</w:t>
      </w:r>
      <w:r w:rsidR="006E7701">
        <w:t>es</w:t>
      </w:r>
      <w:r w:rsidR="00C62981">
        <w:t xml:space="preserve"> dans le </w:t>
      </w:r>
      <w:proofErr w:type="spellStart"/>
      <w:r w:rsidR="00C62981">
        <w:t>knowledge</w:t>
      </w:r>
      <w:proofErr w:type="spellEnd"/>
      <w:r w:rsidR="00C62981">
        <w:t xml:space="preserve"> repository </w:t>
      </w:r>
      <w:r w:rsidR="00437DB8">
        <w:t>(répertoire</w:t>
      </w:r>
      <w:r w:rsidR="00C62981">
        <w:t xml:space="preserve"> de connaissance)</w:t>
      </w:r>
    </w:p>
    <w:p w14:paraId="2E03F931" w14:textId="79D29550" w:rsidR="00860013" w:rsidRDefault="00281443" w:rsidP="00860013">
      <w:pPr>
        <w:pStyle w:val="Paragraphedeliste"/>
        <w:numPr>
          <w:ilvl w:val="0"/>
          <w:numId w:val="19"/>
        </w:numPr>
        <w:jc w:val="both"/>
      </w:pPr>
      <w:r w:rsidRPr="00860013">
        <w:rPr>
          <w:u w:val="single"/>
        </w:rPr>
        <w:t>M</w:t>
      </w:r>
      <w:r w:rsidR="00CF7C2F" w:rsidRPr="00860013">
        <w:rPr>
          <w:u w:val="single"/>
        </w:rPr>
        <w:t>odule</w:t>
      </w:r>
      <w:r w:rsidR="0059175B" w:rsidRPr="00860013">
        <w:rPr>
          <w:u w:val="single"/>
        </w:rPr>
        <w:t xml:space="preserve"> </w:t>
      </w:r>
      <w:r w:rsidRPr="00860013">
        <w:rPr>
          <w:u w:val="single"/>
        </w:rPr>
        <w:t xml:space="preserve">d’évaluation de la qualité des </w:t>
      </w:r>
      <w:r w:rsidR="00437DB8" w:rsidRPr="00860013">
        <w:rPr>
          <w:u w:val="single"/>
        </w:rPr>
        <w:t xml:space="preserve">données </w:t>
      </w:r>
      <w:r w:rsidR="00437DB8">
        <w:rPr>
          <w:u w:val="single"/>
        </w:rPr>
        <w:t>-</w:t>
      </w:r>
      <w:r w:rsidR="00C15467">
        <w:rPr>
          <w:u w:val="single"/>
        </w:rPr>
        <w:t xml:space="preserve"> </w:t>
      </w:r>
      <w:r w:rsidR="00032D51" w:rsidRPr="00860013">
        <w:rPr>
          <w:u w:val="single"/>
        </w:rPr>
        <w:t xml:space="preserve">Data </w:t>
      </w:r>
      <w:proofErr w:type="spellStart"/>
      <w:r w:rsidR="00032D51" w:rsidRPr="00860013">
        <w:rPr>
          <w:u w:val="single"/>
        </w:rPr>
        <w:t>quality</w:t>
      </w:r>
      <w:proofErr w:type="spellEnd"/>
      <w:r w:rsidR="00032D51" w:rsidRPr="00860013">
        <w:rPr>
          <w:u w:val="single"/>
        </w:rPr>
        <w:t xml:space="preserve"> </w:t>
      </w:r>
      <w:proofErr w:type="spellStart"/>
      <w:proofErr w:type="gramStart"/>
      <w:r w:rsidR="00032D51" w:rsidRPr="00860013">
        <w:rPr>
          <w:u w:val="single"/>
        </w:rPr>
        <w:t>assesment</w:t>
      </w:r>
      <w:proofErr w:type="spellEnd"/>
      <w:r w:rsidR="002915EA" w:rsidRPr="00860013">
        <w:rPr>
          <w:u w:val="single"/>
        </w:rPr>
        <w:t>(</w:t>
      </w:r>
      <w:proofErr w:type="gramEnd"/>
      <w:r w:rsidR="0059175B" w:rsidRPr="00860013">
        <w:rPr>
          <w:u w:val="single"/>
        </w:rPr>
        <w:t>Phase 3)</w:t>
      </w:r>
      <w:r w:rsidR="0059175B" w:rsidRPr="00281443">
        <w:t xml:space="preserve"> </w:t>
      </w:r>
      <w:r w:rsidR="00CF7C2F" w:rsidRPr="00281443">
        <w:t>:</w:t>
      </w:r>
    </w:p>
    <w:p w14:paraId="2680AEBD" w14:textId="3332DAC9" w:rsidR="00513157" w:rsidRPr="002915EA" w:rsidRDefault="00B15082" w:rsidP="00513157">
      <w:pPr>
        <w:pStyle w:val="Paragraphedeliste"/>
        <w:jc w:val="both"/>
      </w:pPr>
      <w:r>
        <w:t>Utilise des méthodes et des algorithmes pour</w:t>
      </w:r>
      <w:r w:rsidR="00332C62">
        <w:t xml:space="preserve"> mesurer la qualité des données</w:t>
      </w:r>
      <w:r w:rsidR="001D6C3E">
        <w:t xml:space="preserve"> </w:t>
      </w:r>
      <w:r w:rsidR="003758FC">
        <w:t xml:space="preserve">récupérées par les sondes, </w:t>
      </w:r>
      <w:r w:rsidR="001D6C3E">
        <w:t xml:space="preserve">en </w:t>
      </w:r>
      <w:r w:rsidR="00C3288F">
        <w:t>passant par</w:t>
      </w:r>
      <w:r w:rsidR="001D6C3E">
        <w:t xml:space="preserve"> </w:t>
      </w:r>
      <w:r w:rsidR="00CB13B2">
        <w:t>l</w:t>
      </w:r>
      <w:r w:rsidR="00C3288F">
        <w:t>es dimensions</w:t>
      </w:r>
      <w:r w:rsidR="00311AFC">
        <w:t xml:space="preserve"> étudiées </w:t>
      </w:r>
      <w:r w:rsidR="00323277">
        <w:t>précédemment</w:t>
      </w:r>
      <w:r w:rsidR="00C3288F">
        <w:t xml:space="preserve"> </w:t>
      </w:r>
      <w:r w:rsidR="0070442D">
        <w:t>(exactitude syntaxique, complétude, …)</w:t>
      </w:r>
      <w:r w:rsidR="00513157">
        <w:t xml:space="preserve">. C’est également dans ce module que l’on </w:t>
      </w:r>
      <w:proofErr w:type="spellStart"/>
      <w:r w:rsidR="080BBBB0">
        <w:t>défini</w:t>
      </w:r>
      <w:proofErr w:type="spellEnd"/>
      <w:r w:rsidR="00513157">
        <w:t xml:space="preserve"> les </w:t>
      </w:r>
      <w:r w:rsidR="50E09ED8">
        <w:t>spécifications</w:t>
      </w:r>
      <w:r w:rsidR="00513157">
        <w:t xml:space="preserve"> des sondes </w:t>
      </w:r>
      <w:r w:rsidR="00F83113">
        <w:t>(</w:t>
      </w:r>
      <w:proofErr w:type="spellStart"/>
      <w:proofErr w:type="gramStart"/>
      <w:r w:rsidR="00F83113">
        <w:t>ID,mesure</w:t>
      </w:r>
      <w:proofErr w:type="gramEnd"/>
      <w:r w:rsidR="00F83113">
        <w:t>,heure</w:t>
      </w:r>
      <w:proofErr w:type="spellEnd"/>
      <w:r w:rsidR="00F83113">
        <w:t>), Dans ce modèle les sondes</w:t>
      </w:r>
      <w:r w:rsidR="00B12240">
        <w:t xml:space="preserve"> (</w:t>
      </w:r>
      <w:proofErr w:type="spellStart"/>
      <w:r w:rsidR="00B12240">
        <w:t>ie</w:t>
      </w:r>
      <w:proofErr w:type="spellEnd"/>
      <w:r w:rsidR="00B12240">
        <w:t>. Probes)</w:t>
      </w:r>
      <w:r w:rsidR="00F83113">
        <w:t xml:space="preserve"> sont des éléments qui se déclenche à intervalle bien précis et qui donne un état des lieux de la qualité à un instant t.</w:t>
      </w:r>
      <w:r w:rsidR="00FA61B8">
        <w:t xml:space="preserve"> </w:t>
      </w:r>
      <w:r w:rsidR="00CB3B17">
        <w:t>Il existe un module de gestion des sondes, mais nous n’irons pas dans le détail</w:t>
      </w:r>
    </w:p>
    <w:p w14:paraId="7AF7FD4B" w14:textId="1F0638D2" w:rsidR="0059175B" w:rsidRPr="00B15082" w:rsidRDefault="0059175B" w:rsidP="0059175B">
      <w:pPr>
        <w:pStyle w:val="Paragraphedeliste"/>
        <w:jc w:val="both"/>
      </w:pPr>
    </w:p>
    <w:p w14:paraId="5948D32D" w14:textId="0E118C80" w:rsidR="00B51306" w:rsidRPr="002413BA" w:rsidRDefault="00D82641" w:rsidP="00085200">
      <w:pPr>
        <w:pStyle w:val="Paragraphedeliste"/>
        <w:numPr>
          <w:ilvl w:val="0"/>
          <w:numId w:val="19"/>
        </w:numPr>
        <w:jc w:val="both"/>
        <w:rPr>
          <w:u w:val="single"/>
          <w:lang w:val="en-US"/>
        </w:rPr>
      </w:pPr>
      <w:r w:rsidRPr="002413BA">
        <w:rPr>
          <w:u w:val="single"/>
          <w:lang w:val="en-US"/>
        </w:rPr>
        <w:t xml:space="preserve">Module </w:t>
      </w:r>
      <w:proofErr w:type="spellStart"/>
      <w:r w:rsidR="00B51306" w:rsidRPr="002413BA">
        <w:rPr>
          <w:u w:val="single"/>
          <w:lang w:val="en-US"/>
        </w:rPr>
        <w:t>d’</w:t>
      </w:r>
      <w:r w:rsidRPr="002413BA">
        <w:rPr>
          <w:u w:val="single"/>
          <w:lang w:val="en-US"/>
        </w:rPr>
        <w:t>an</w:t>
      </w:r>
      <w:r w:rsidR="00B51306" w:rsidRPr="002413BA">
        <w:rPr>
          <w:u w:val="single"/>
          <w:lang w:val="en-US"/>
        </w:rPr>
        <w:t>alyse</w:t>
      </w:r>
      <w:proofErr w:type="spellEnd"/>
      <w:r w:rsidR="00032D51" w:rsidRPr="002413BA">
        <w:rPr>
          <w:u w:val="single"/>
          <w:lang w:val="en-US"/>
        </w:rPr>
        <w:t xml:space="preserve"> </w:t>
      </w:r>
      <w:r w:rsidR="00C15467" w:rsidRPr="002413BA">
        <w:rPr>
          <w:u w:val="single"/>
          <w:lang w:val="en-US"/>
        </w:rPr>
        <w:t xml:space="preserve">- </w:t>
      </w:r>
      <w:r w:rsidR="00032D51" w:rsidRPr="002413BA">
        <w:rPr>
          <w:u w:val="single"/>
          <w:lang w:val="en-US"/>
        </w:rPr>
        <w:t>analy</w:t>
      </w:r>
      <w:r w:rsidR="00A73ED7" w:rsidRPr="002413BA">
        <w:rPr>
          <w:u w:val="single"/>
          <w:lang w:val="en-US"/>
        </w:rPr>
        <w:t>sis</w:t>
      </w:r>
      <w:r w:rsidR="002D1F08" w:rsidRPr="002413BA">
        <w:rPr>
          <w:u w:val="single"/>
          <w:lang w:val="en-US"/>
        </w:rPr>
        <w:t>:</w:t>
      </w:r>
    </w:p>
    <w:p w14:paraId="64C3636D" w14:textId="62981F27" w:rsidR="002D1F08" w:rsidRPr="002413BA" w:rsidRDefault="002D1F08" w:rsidP="00B51306">
      <w:pPr>
        <w:pStyle w:val="Paragraphedeliste"/>
        <w:jc w:val="both"/>
      </w:pPr>
      <w:r w:rsidRPr="002413BA">
        <w:t xml:space="preserve"> </w:t>
      </w:r>
      <w:r w:rsidR="002413BA" w:rsidRPr="002413BA">
        <w:t>Le mod</w:t>
      </w:r>
      <w:r w:rsidR="002413BA">
        <w:t>ule</w:t>
      </w:r>
      <w:r w:rsidR="002413BA" w:rsidRPr="002413BA">
        <w:t> permet de traiter les informations récupérées par les sondes et calculées par l</w:t>
      </w:r>
      <w:r w:rsidR="00902BD8">
        <w:t>’</w:t>
      </w:r>
      <w:r w:rsidR="002413BA" w:rsidRPr="002413BA">
        <w:t>évaluation de la qualité des données</w:t>
      </w:r>
      <w:r w:rsidR="0082534D">
        <w:t xml:space="preserve">. </w:t>
      </w:r>
      <w:r w:rsidR="00802210">
        <w:t>Il gère également le stockage</w:t>
      </w:r>
      <w:r w:rsidR="00B23B5F">
        <w:t xml:space="preserve"> des informations sur les mesures, </w:t>
      </w:r>
      <w:r w:rsidR="003A2FB9">
        <w:t>notamment</w:t>
      </w:r>
      <w:r w:rsidR="001401CA">
        <w:t xml:space="preserve"> le moment </w:t>
      </w:r>
      <w:r w:rsidR="00437DB8">
        <w:t>où</w:t>
      </w:r>
      <w:r w:rsidR="001401CA">
        <w:t xml:space="preserve"> a été </w:t>
      </w:r>
      <w:r w:rsidR="003A2FB9">
        <w:t>effectué</w:t>
      </w:r>
      <w:r w:rsidR="001401CA">
        <w:t xml:space="preserve"> cette </w:t>
      </w:r>
      <w:r w:rsidR="003A2FB9">
        <w:t>dernière</w:t>
      </w:r>
      <w:r w:rsidR="001401CA">
        <w:t xml:space="preserve"> ou encore</w:t>
      </w:r>
      <w:r w:rsidR="003A2FB9">
        <w:t xml:space="preserve"> les </w:t>
      </w:r>
      <w:r w:rsidR="00285F1E">
        <w:t xml:space="preserve">parties de l’organisation </w:t>
      </w:r>
      <w:r w:rsidR="00437DB8">
        <w:t>jouant</w:t>
      </w:r>
      <w:r w:rsidR="00285F1E">
        <w:t xml:space="preserve"> un </w:t>
      </w:r>
      <w:r w:rsidR="00797E07">
        <w:t>rôle</w:t>
      </w:r>
      <w:r w:rsidR="003C286A">
        <w:t xml:space="preserve"> par rapport à la mesure.</w:t>
      </w:r>
    </w:p>
    <w:p w14:paraId="5BF5397A" w14:textId="77777777" w:rsidR="00B77D86" w:rsidRPr="002413BA" w:rsidRDefault="00B77D86" w:rsidP="00B77D86">
      <w:pPr>
        <w:pStyle w:val="Paragraphedeliste"/>
        <w:jc w:val="both"/>
      </w:pPr>
    </w:p>
    <w:p w14:paraId="19FAC398" w14:textId="27AFE624" w:rsidR="00B77D86" w:rsidRDefault="002D1F08" w:rsidP="00B77D86">
      <w:pPr>
        <w:pStyle w:val="Paragraphedeliste"/>
        <w:numPr>
          <w:ilvl w:val="0"/>
          <w:numId w:val="19"/>
        </w:numPr>
        <w:jc w:val="both"/>
        <w:rPr>
          <w:lang w:val="en-US"/>
        </w:rPr>
      </w:pPr>
      <w:r w:rsidRPr="00085200">
        <w:rPr>
          <w:lang w:val="en-US"/>
        </w:rPr>
        <w:t>M</w:t>
      </w:r>
      <w:r w:rsidRPr="002413BA">
        <w:rPr>
          <w:u w:val="single"/>
          <w:lang w:val="en-US"/>
        </w:rPr>
        <w:t>o</w:t>
      </w:r>
      <w:r w:rsidR="00281443" w:rsidRPr="002413BA">
        <w:rPr>
          <w:u w:val="single"/>
          <w:lang w:val="en-US"/>
        </w:rPr>
        <w:t>dule de pilotage</w:t>
      </w:r>
      <w:r w:rsidR="00A73ED7" w:rsidRPr="002413BA">
        <w:rPr>
          <w:u w:val="single"/>
          <w:lang w:val="en-US"/>
        </w:rPr>
        <w:t xml:space="preserve"> </w:t>
      </w:r>
      <w:r w:rsidR="00C15467" w:rsidRPr="002413BA">
        <w:rPr>
          <w:u w:val="single"/>
          <w:lang w:val="en-US"/>
        </w:rPr>
        <w:t>-</w:t>
      </w:r>
      <w:r w:rsidR="00A73ED7" w:rsidRPr="002413BA">
        <w:rPr>
          <w:u w:val="single"/>
          <w:lang w:val="en-US"/>
        </w:rPr>
        <w:t xml:space="preserve"> monitoring &amp; Reporting</w:t>
      </w:r>
      <w:r w:rsidRPr="00085200">
        <w:rPr>
          <w:lang w:val="en-US"/>
        </w:rPr>
        <w:t>:</w:t>
      </w:r>
    </w:p>
    <w:p w14:paraId="14B3DAA2" w14:textId="7ACF9797" w:rsidR="00AE1D24" w:rsidRDefault="00AA616D" w:rsidP="00237FFB">
      <w:pPr>
        <w:ind w:left="708"/>
        <w:jc w:val="both"/>
      </w:pPr>
      <w:r w:rsidRPr="00AA616D">
        <w:t>Ce-dernier est en quelque</w:t>
      </w:r>
      <w:r>
        <w:t xml:space="preserve"> sorte l’IHM de contrôle, c’est lui qui </w:t>
      </w:r>
      <w:r w:rsidR="00CB31BE">
        <w:t xml:space="preserve">remonte les alertes sur la qualité, et qui permet de suivre l’évolution des différentes mesures </w:t>
      </w:r>
      <w:r w:rsidR="00FA61B8">
        <w:t>dans le temps</w:t>
      </w:r>
      <w:r w:rsidR="00E05BBB">
        <w:t>.</w:t>
      </w:r>
    </w:p>
    <w:p w14:paraId="5920AD7C" w14:textId="77777777" w:rsidR="00237FFB" w:rsidRDefault="00237FFB" w:rsidP="00237FFB">
      <w:pPr>
        <w:jc w:val="both"/>
      </w:pPr>
    </w:p>
    <w:p w14:paraId="1B879D05" w14:textId="68BC9C10" w:rsidR="00DA56E0" w:rsidRDefault="4D43D39C" w:rsidP="00EA6DF5">
      <w:pPr>
        <w:pStyle w:val="Titre1"/>
        <w:numPr>
          <w:ilvl w:val="0"/>
          <w:numId w:val="2"/>
        </w:numPr>
        <w:jc w:val="both"/>
      </w:pPr>
      <w:r>
        <w:t xml:space="preserve">Que peut-on dire sur l’état actuel des choses ? </w:t>
      </w:r>
    </w:p>
    <w:p w14:paraId="103ECCDD" w14:textId="3027A310" w:rsidR="0080435C" w:rsidRPr="00184057" w:rsidRDefault="0080435C" w:rsidP="00EA6DF5">
      <w:pPr>
        <w:jc w:val="both"/>
      </w:pPr>
    </w:p>
    <w:p w14:paraId="5BB731BC" w14:textId="22EE9BA1" w:rsidR="004A4EC6" w:rsidRDefault="009777CB" w:rsidP="00EA6DF5">
      <w:pPr>
        <w:pStyle w:val="Titre2"/>
        <w:numPr>
          <w:ilvl w:val="1"/>
          <w:numId w:val="2"/>
        </w:numPr>
        <w:jc w:val="both"/>
      </w:pPr>
      <w:r>
        <w:lastRenderedPageBreak/>
        <w:t xml:space="preserve"> </w:t>
      </w:r>
      <w:r w:rsidR="00AE21A9">
        <w:t>Analyse de l’état.</w:t>
      </w:r>
    </w:p>
    <w:p w14:paraId="699B2933" w14:textId="4450E687" w:rsidR="00DD0EC2" w:rsidRDefault="00DD0EC2" w:rsidP="009A5DEB">
      <w:r>
        <w:rPr>
          <w:noProof/>
        </w:rPr>
        <w:drawing>
          <wp:anchor distT="0" distB="0" distL="114300" distR="114300" simplePos="0" relativeHeight="251658244" behindDoc="0" locked="0" layoutInCell="1" allowOverlap="1" wp14:anchorId="7D17A5D2" wp14:editId="180A8838">
            <wp:simplePos x="0" y="0"/>
            <wp:positionH relativeFrom="column">
              <wp:posOffset>-78105</wp:posOffset>
            </wp:positionH>
            <wp:positionV relativeFrom="paragraph">
              <wp:posOffset>307975</wp:posOffset>
            </wp:positionV>
            <wp:extent cx="3104515" cy="1782445"/>
            <wp:effectExtent l="0" t="0" r="0" b="0"/>
            <wp:wrapSquare wrapText="bothSides"/>
            <wp:docPr id="888993394"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93394" name="Image 1" descr="Une image contenant texte, capture d’écran, Police, conception&#10;&#10;Description générée automatiquement"/>
                    <pic:cNvPicPr/>
                  </pic:nvPicPr>
                  <pic:blipFill rotWithShape="1">
                    <a:blip r:embed="rId21" cstate="print">
                      <a:extLst>
                        <a:ext uri="{28A0092B-C50C-407E-A947-70E740481C1C}">
                          <a14:useLocalDpi xmlns:a14="http://schemas.microsoft.com/office/drawing/2010/main" val="0"/>
                        </a:ext>
                      </a:extLst>
                    </a:blip>
                    <a:srcRect l="7285" t="5360" r="6565" b="6676"/>
                    <a:stretch/>
                  </pic:blipFill>
                  <pic:spPr bwMode="auto">
                    <a:xfrm>
                      <a:off x="0" y="0"/>
                      <a:ext cx="3104515" cy="178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D08F00" w14:textId="77777777" w:rsidR="00DD0EC2" w:rsidRDefault="00DD0EC2" w:rsidP="009A5DEB"/>
    <w:p w14:paraId="01D7C11B" w14:textId="56D26FA6" w:rsidR="005D1F88" w:rsidRPr="009A5DEB" w:rsidRDefault="00AE21A9" w:rsidP="009A5DEB">
      <w:r>
        <w:t>Nous avons</w:t>
      </w:r>
      <w:r w:rsidR="002B321A">
        <w:t xml:space="preserve"> </w:t>
      </w:r>
      <w:r w:rsidR="007E63E2">
        <w:t>étudié</w:t>
      </w:r>
      <w:r w:rsidR="002B321A">
        <w:t xml:space="preserve"> certaines</w:t>
      </w:r>
      <w:r>
        <w:t xml:space="preserve"> solution</w:t>
      </w:r>
      <w:r w:rsidR="001C76BC">
        <w:t>s</w:t>
      </w:r>
      <w:r w:rsidR="002B321A">
        <w:t xml:space="preserve"> primitive</w:t>
      </w:r>
      <w:r w:rsidR="001C76BC">
        <w:t>s,</w:t>
      </w:r>
      <w:r w:rsidR="007E63E2">
        <w:t xml:space="preserve"> ainsi que leurs familles,</w:t>
      </w:r>
      <w:r w:rsidR="001C76BC">
        <w:t xml:space="preserve"> dans le cadre de </w:t>
      </w:r>
      <w:r w:rsidR="00CB271C">
        <w:t xml:space="preserve">notre problématique nous allons </w:t>
      </w:r>
      <w:r w:rsidR="007E63E2">
        <w:t xml:space="preserve">replacer </w:t>
      </w:r>
      <w:r w:rsidR="007C39E5">
        <w:t>ces familles de solution</w:t>
      </w:r>
      <w:r w:rsidR="008320AC">
        <w:t xml:space="preserve">s par rapport au cycle d’utilisation de ces </w:t>
      </w:r>
      <w:r w:rsidR="00D178F9">
        <w:t>dernières</w:t>
      </w:r>
      <w:r w:rsidR="3C5C3F83">
        <w:t>.</w:t>
      </w:r>
    </w:p>
    <w:p w14:paraId="43C2BFA4" w14:textId="40DC048A" w:rsidR="00FC311E" w:rsidRDefault="007D6CF5" w:rsidP="00EA6DF5">
      <w:pPr>
        <w:jc w:val="both"/>
      </w:pPr>
      <w:r>
        <w:t xml:space="preserve">Plusieurs </w:t>
      </w:r>
      <w:r w:rsidR="003D715E">
        <w:t xml:space="preserve">stratégies de gestion de la qualité de la donnée </w:t>
      </w:r>
      <w:r>
        <w:t xml:space="preserve">ont été établies, </w:t>
      </w:r>
      <w:r w:rsidR="003D715E">
        <w:t xml:space="preserve">notamment la </w:t>
      </w:r>
      <w:r w:rsidR="0094355B">
        <w:t>m</w:t>
      </w:r>
      <w:r w:rsidR="005D2D60">
        <w:t xml:space="preserve">éthode TDQM </w:t>
      </w:r>
      <w:r w:rsidR="0094355B">
        <w:t xml:space="preserve">qui est </w:t>
      </w:r>
      <w:r w:rsidR="005D2D60">
        <w:t>un des piliers</w:t>
      </w:r>
      <w:r w:rsidR="003117C1">
        <w:t xml:space="preserve"> dans le domaine de la DQ,</w:t>
      </w:r>
      <w:r w:rsidR="008F7C7B">
        <w:t xml:space="preserve"> créée par Richard Yang</w:t>
      </w:r>
      <w:r w:rsidR="003117C1">
        <w:t xml:space="preserve"> </w:t>
      </w:r>
      <w:r w:rsidR="008F7C7B">
        <w:t xml:space="preserve">qui participera </w:t>
      </w:r>
      <w:r w:rsidR="00F925DD">
        <w:t>à</w:t>
      </w:r>
      <w:r w:rsidR="008F7C7B">
        <w:t xml:space="preserve"> un grand nombre de recherche et qui est un </w:t>
      </w:r>
      <w:r w:rsidR="0055722D">
        <w:t>auteur popu</w:t>
      </w:r>
      <w:r w:rsidR="00EB33A7">
        <w:t>laire dans le domaine. Il participe notamment à l’élaboration de l’AIMQ</w:t>
      </w:r>
      <w:r w:rsidR="00DA57B2">
        <w:t>.</w:t>
      </w:r>
      <w:r w:rsidR="00284997">
        <w:t xml:space="preserve"> </w:t>
      </w:r>
    </w:p>
    <w:p w14:paraId="0D3E146C" w14:textId="11042419" w:rsidR="00A251A7" w:rsidRDefault="00A251A7" w:rsidP="00EA6DF5">
      <w:pPr>
        <w:jc w:val="both"/>
      </w:pPr>
      <w:r>
        <w:t>L</w:t>
      </w:r>
      <w:r w:rsidR="00E02645">
        <w:t>ogiquement, l</w:t>
      </w:r>
      <w:r>
        <w:t xml:space="preserve">es 3 méthodes étudiées </w:t>
      </w:r>
      <w:r w:rsidR="00E02645">
        <w:t>effectuent</w:t>
      </w:r>
      <w:r>
        <w:t xml:space="preserve"> </w:t>
      </w:r>
      <w:r w:rsidR="004F2225">
        <w:t>des mesures et des analyses sur les données</w:t>
      </w:r>
      <w:r w:rsidR="00E02645">
        <w:t xml:space="preserve"> pour en définir les caractéristiques principales. Cependant l’utilisation des dimensions et mesures ne sont pas tout à fait les mêmes</w:t>
      </w:r>
      <w:r w:rsidR="00C03F09">
        <w:t>, TDQM et AIMQ effectue même un regroupement</w:t>
      </w:r>
      <w:r w:rsidR="00F231B0">
        <w:t xml:space="preserve"> des dimensions dans 4 groupes</w:t>
      </w:r>
      <w:r w:rsidR="00B050A8">
        <w:t xml:space="preserve">. </w:t>
      </w:r>
    </w:p>
    <w:p w14:paraId="53A604FA" w14:textId="60D10BC3" w:rsidR="00F86290" w:rsidRDefault="00F15427" w:rsidP="00F86290">
      <w:pPr>
        <w:jc w:val="both"/>
      </w:pPr>
      <w:r>
        <w:t xml:space="preserve">ORME-DQ et TDQM effectuent toutes 2 une cartographie, sur cette étape on identifie donc indirectement le cycle de vie des données, mais cela reste un élément d’arrière-plan. Alors que dans la 3 </w:t>
      </w:r>
      <w:proofErr w:type="spellStart"/>
      <w:r>
        <w:t>éme</w:t>
      </w:r>
      <w:proofErr w:type="spellEnd"/>
      <w:r>
        <w:t xml:space="preserve"> Méthode nous n’avons pas vraiment de phase d’analyse des flux.</w:t>
      </w:r>
      <w:r w:rsidR="007B71FA">
        <w:t xml:space="preserve"> Les étapes du cycle de vie de la donnée sont gérées de manière implicite dans les méthodologies</w:t>
      </w:r>
      <w:r w:rsidR="00847C05">
        <w:t>.</w:t>
      </w:r>
      <w:r w:rsidR="00F86290">
        <w:t xml:space="preserve"> Ces dernières possèdent également éléments de </w:t>
      </w:r>
      <w:r w:rsidR="00C97D6C">
        <w:t>pilotage,</w:t>
      </w:r>
      <w:r w:rsidR="00F86290">
        <w:t xml:space="preserve"> ce qui permet de garantir une qualité élevée dans le temps. Dans ces méthodes il y a donc non seulement du diagnostiques mais égalent de la prévention.</w:t>
      </w:r>
    </w:p>
    <w:p w14:paraId="24831414" w14:textId="0FB0A7D4" w:rsidR="00F86290" w:rsidRDefault="00F86290" w:rsidP="007B71FA">
      <w:pPr>
        <w:jc w:val="both"/>
      </w:pPr>
      <w:r>
        <w:t>En ce qui concerne la méthode AIMQ, elle est quant à elle constituée de solution uniquement de type diagnostique (analyse, audit, questionnaire). Elle donc plus simple et nécessite moins d’expertise que les autres, ce qui la rend plus accessible. Cependant, elle ne constitue pas une méthode aussi complète que les 2 autres.</w:t>
      </w:r>
      <w:r w:rsidR="00BB0D2E">
        <w:t xml:space="preserve"> Elle présente </w:t>
      </w:r>
      <w:r w:rsidR="008B2962">
        <w:t xml:space="preserve">cependant </w:t>
      </w:r>
      <w:r w:rsidR="00BB0D2E">
        <w:t>un avantage</w:t>
      </w:r>
      <w:r w:rsidR="008B2962">
        <w:t>, c’est qu’elle compare ces résultats par rapport à des concurrents ce qui est pertinent car chaque domaine</w:t>
      </w:r>
    </w:p>
    <w:p w14:paraId="0223A39E" w14:textId="2BF5F84A" w:rsidR="00CF706D" w:rsidRDefault="00CF706D" w:rsidP="00CF706D">
      <w:pPr>
        <w:jc w:val="both"/>
      </w:pPr>
      <w:r>
        <w:t xml:space="preserve">ORME DQ </w:t>
      </w:r>
      <w:r w:rsidR="00D27DE5">
        <w:t>est la seule méthodologie des 3 ou les coûts économiques sont placé au centre du raisonnement</w:t>
      </w:r>
      <w:r w:rsidR="00996A49">
        <w:t xml:space="preserve">. </w:t>
      </w:r>
      <w:r w:rsidR="0095535D">
        <w:t xml:space="preserve">Ce qui </w:t>
      </w:r>
      <w:r w:rsidR="002B1A8B">
        <w:t>peut être</w:t>
      </w:r>
      <w:r w:rsidR="0095535D">
        <w:t xml:space="preserve"> à la fois un avantage ou inconvénient</w:t>
      </w:r>
      <w:r w:rsidR="006B7F61">
        <w:t>, notamment car</w:t>
      </w:r>
      <w:r w:rsidR="0095535D">
        <w:t xml:space="preserve"> </w:t>
      </w:r>
      <w:r w:rsidR="006B7F61">
        <w:t>associer</w:t>
      </w:r>
      <w:r w:rsidR="0095535D">
        <w:t xml:space="preserve"> </w:t>
      </w:r>
      <w:r w:rsidR="002B1A8B">
        <w:t xml:space="preserve">des failles de </w:t>
      </w:r>
      <w:r w:rsidR="00973483">
        <w:t xml:space="preserve">QD </w:t>
      </w:r>
      <w:r w:rsidR="006B7F61">
        <w:t>à</w:t>
      </w:r>
      <w:r w:rsidR="002B1A8B">
        <w:t xml:space="preserve"> des pertes potentielles est relativement complexe.</w:t>
      </w:r>
      <w:r w:rsidR="008E730D">
        <w:t xml:space="preserve"> Mais cela permet de garantir </w:t>
      </w:r>
      <w:r w:rsidR="002D2F85">
        <w:t>une priorisation optimale</w:t>
      </w:r>
      <w:r w:rsidR="009168B9">
        <w:t xml:space="preserve"> de la gestion de la qualité et de</w:t>
      </w:r>
      <w:r w:rsidR="00E10E70">
        <w:t xml:space="preserve"> mettre en confiance la direction</w:t>
      </w:r>
      <w:r w:rsidR="006F71C3">
        <w:t xml:space="preserve"> en quantifiant les gains-pertes </w:t>
      </w:r>
      <w:r w:rsidR="00B44CB8">
        <w:t>probables.</w:t>
      </w:r>
      <w:r w:rsidR="00770F8A">
        <w:t xml:space="preserve"> </w:t>
      </w:r>
      <w:r w:rsidR="00E366C1">
        <w:t xml:space="preserve">Elle est également </w:t>
      </w:r>
      <w:r w:rsidR="008B2962">
        <w:t>différente</w:t>
      </w:r>
      <w:r w:rsidR="00E366C1">
        <w:t xml:space="preserve"> </w:t>
      </w:r>
      <w:r w:rsidR="00A7278B">
        <w:t>par</w:t>
      </w:r>
      <w:r w:rsidR="00E366C1">
        <w:t xml:space="preserve"> son principe de sonde, qui remonte des informations sur </w:t>
      </w:r>
    </w:p>
    <w:p w14:paraId="547C9110" w14:textId="01277227" w:rsidR="00E366C1" w:rsidRDefault="008F4C93" w:rsidP="007B71FA">
      <w:pPr>
        <w:jc w:val="both"/>
      </w:pPr>
      <w:r>
        <w:t xml:space="preserve">Un point faible de la méthode </w:t>
      </w:r>
      <w:r w:rsidR="000D18BB">
        <w:t>de la méthode ORME</w:t>
      </w:r>
      <w:r w:rsidR="0057575E">
        <w:t>-DQ</w:t>
      </w:r>
      <w:r w:rsidR="003E1D6E">
        <w:t xml:space="preserve"> par rapport au 2 autres est que cette dernière n’exploite pas de questionnaire</w:t>
      </w:r>
      <w:r w:rsidR="000537B0">
        <w:t>s</w:t>
      </w:r>
      <w:r w:rsidR="003E1D6E">
        <w:t xml:space="preserve"> pour </w:t>
      </w:r>
      <w:r w:rsidR="000537B0">
        <w:t>mettre en avant les différentes visions des utilisateurs</w:t>
      </w:r>
      <w:r w:rsidR="00686143">
        <w:t xml:space="preserve">. </w:t>
      </w:r>
      <w:r w:rsidR="008834B6">
        <w:t>Or</w:t>
      </w:r>
      <w:r w:rsidR="00686143">
        <w:t xml:space="preserve"> </w:t>
      </w:r>
      <w:r w:rsidR="00997460">
        <w:t>ces questionnaires</w:t>
      </w:r>
      <w:r w:rsidR="00686143">
        <w:t xml:space="preserve"> bien qu’étant subjectif, permettent </w:t>
      </w:r>
      <w:r w:rsidR="0099197C">
        <w:t>de</w:t>
      </w:r>
      <w:r w:rsidR="00D81ACD">
        <w:t xml:space="preserve"> mettre en lumière des incohérences </w:t>
      </w:r>
      <w:r w:rsidR="00A72BC8">
        <w:t>techniques et fonctionnelles, et donc d’améliorer la mise en place.</w:t>
      </w:r>
    </w:p>
    <w:p w14:paraId="3BA4FBE2" w14:textId="48534E36" w:rsidR="00DE2D62" w:rsidRDefault="00BC1450" w:rsidP="007B71FA">
      <w:pPr>
        <w:jc w:val="both"/>
      </w:pPr>
      <w:r>
        <w:lastRenderedPageBreak/>
        <w:t>Pour clôturer cette analyse, nous donnerons 3 cas différents</w:t>
      </w:r>
      <w:r w:rsidR="00882BF4">
        <w:t xml:space="preserve"> qui perm</w:t>
      </w:r>
      <w:r w:rsidR="007F067C">
        <w:t>ettront d</w:t>
      </w:r>
      <w:r w:rsidR="004969D0">
        <w:t>’illustrer les arguments précédents</w:t>
      </w:r>
      <w:r w:rsidR="007F067C">
        <w:t xml:space="preserve"> ce que nous avons vu </w:t>
      </w:r>
      <w:r w:rsidR="00B12B30">
        <w:t>précédemment</w:t>
      </w:r>
      <w:r>
        <w:t xml:space="preserve"> </w:t>
      </w:r>
      <w:r w:rsidR="003E51A9">
        <w:t>et les sol</w:t>
      </w:r>
      <w:r w:rsidR="00973988">
        <w:t>utions qui seraient l</w:t>
      </w:r>
      <w:r w:rsidR="00C87C88">
        <w:t>es plus optimales</w:t>
      </w:r>
      <w:r w:rsidR="00C5794D">
        <w:t> :</w:t>
      </w:r>
    </w:p>
    <w:p w14:paraId="0EFE1B56" w14:textId="04E6A617" w:rsidR="00FD5482" w:rsidRDefault="00C5794D" w:rsidP="007B71FA">
      <w:pPr>
        <w:jc w:val="both"/>
      </w:pPr>
      <w:r w:rsidRPr="00F2322C">
        <w:rPr>
          <w:b/>
          <w:bCs/>
        </w:rPr>
        <w:t>Cas 1</w:t>
      </w:r>
      <w:r w:rsidR="00092266">
        <w:t xml:space="preserve"> : </w:t>
      </w:r>
      <w:r w:rsidR="00547923">
        <w:t xml:space="preserve"> PME</w:t>
      </w:r>
      <w:r w:rsidR="009C3B83">
        <w:t xml:space="preserve"> industrielle</w:t>
      </w:r>
      <w:r w:rsidR="00547923">
        <w:t xml:space="preserve"> avec un chiffre d’affaires d’une </w:t>
      </w:r>
      <w:r w:rsidR="00953A80">
        <w:t xml:space="preserve">trentaine </w:t>
      </w:r>
      <w:r w:rsidR="00547923">
        <w:t xml:space="preserve">de </w:t>
      </w:r>
      <w:r w:rsidR="000B161B">
        <w:t>millions d’euro</w:t>
      </w:r>
      <w:r w:rsidR="00AE14CD">
        <w:t>, voulant améliorer</w:t>
      </w:r>
      <w:r w:rsidR="00E25127">
        <w:t xml:space="preserve"> la qualité de</w:t>
      </w:r>
      <w:r w:rsidR="00AE14CD">
        <w:t xml:space="preserve"> </w:t>
      </w:r>
      <w:r w:rsidR="009C3B83">
        <w:t xml:space="preserve">ses </w:t>
      </w:r>
      <w:r w:rsidR="00F2322C">
        <w:t>données</w:t>
      </w:r>
      <w:r w:rsidR="00E25127">
        <w:t xml:space="preserve"> de production</w:t>
      </w:r>
      <w:r w:rsidR="00F2322C">
        <w:t>.</w:t>
      </w:r>
    </w:p>
    <w:p w14:paraId="3F303391" w14:textId="131845BA" w:rsidR="00F2322C" w:rsidRDefault="00F2322C" w:rsidP="007B71FA">
      <w:pPr>
        <w:jc w:val="both"/>
      </w:pPr>
      <w:r>
        <w:t>Dans cette situation il faut prendre en compte que l</w:t>
      </w:r>
      <w:r w:rsidR="005960E6">
        <w:t xml:space="preserve">’expertise informatique </w:t>
      </w:r>
      <w:r w:rsidR="00953A80">
        <w:t>représente un budget important</w:t>
      </w:r>
      <w:r w:rsidR="00E04221">
        <w:t xml:space="preserve"> pour l’entreprise</w:t>
      </w:r>
      <w:r w:rsidR="00E50576">
        <w:t>. Il sera préférable d</w:t>
      </w:r>
      <w:r w:rsidR="00F53817">
        <w:t xml:space="preserve">e contacter un </w:t>
      </w:r>
      <w:r w:rsidR="00424137">
        <w:t xml:space="preserve">petit cabinet de conseil </w:t>
      </w:r>
      <w:r w:rsidR="00E31E92">
        <w:t xml:space="preserve">ou des éléments </w:t>
      </w:r>
      <w:r w:rsidR="00494D8F">
        <w:t xml:space="preserve">en </w:t>
      </w:r>
      <w:r w:rsidR="00E31E92">
        <w:t>freelance</w:t>
      </w:r>
      <w:r w:rsidR="00E31E92">
        <w:rPr>
          <w:rStyle w:val="Appelnotedebasdep"/>
        </w:rPr>
        <w:footnoteReference w:id="8"/>
      </w:r>
      <w:r w:rsidR="006E195A">
        <w:t xml:space="preserve">, nous prendrons </w:t>
      </w:r>
      <w:r w:rsidR="001D4D89">
        <w:t>un cout journalier de 700</w:t>
      </w:r>
      <w:r w:rsidR="00034681">
        <w:rPr>
          <w:rStyle w:val="Appelnotedebasdep"/>
        </w:rPr>
        <w:footnoteReference w:id="9"/>
      </w:r>
      <w:r w:rsidR="001D4D89">
        <w:t xml:space="preserve"> euros</w:t>
      </w:r>
      <w:r w:rsidR="007B09FA">
        <w:t xml:space="preserve"> par éléments recrutés</w:t>
      </w:r>
      <w:r w:rsidR="0022268E">
        <w:t>. L’entreprise prendra 3 éléments pour une durée de 6 moi</w:t>
      </w:r>
      <w:r w:rsidR="001E5F48">
        <w:t>s (</w:t>
      </w:r>
      <w:r w:rsidR="00074139" w:rsidRPr="00074139">
        <w:t xml:space="preserve">≈ </w:t>
      </w:r>
      <w:r w:rsidR="001E5F48">
        <w:t>400 000€</w:t>
      </w:r>
      <w:r w:rsidR="00074139">
        <w:t>)</w:t>
      </w:r>
      <w:r w:rsidR="00982D65">
        <w:t>.</w:t>
      </w:r>
      <w:r w:rsidR="00F55A09">
        <w:t xml:space="preserve"> </w:t>
      </w:r>
      <w:r w:rsidR="003156B8">
        <w:t xml:space="preserve">Les éléments ne </w:t>
      </w:r>
      <w:r w:rsidR="00AC2864">
        <w:t>chercheront</w:t>
      </w:r>
      <w:r w:rsidR="003156B8">
        <w:t xml:space="preserve"> </w:t>
      </w:r>
      <w:r w:rsidR="00524CEF">
        <w:t xml:space="preserve">pas </w:t>
      </w:r>
      <w:r w:rsidR="003156B8">
        <w:t>à mettre en place une méthodologie complexe</w:t>
      </w:r>
      <w:r w:rsidR="00524CEF">
        <w:t xml:space="preserve"> au sein de l’entreprise, </w:t>
      </w:r>
      <w:r w:rsidR="00987284">
        <w:t xml:space="preserve">il pourrait cependant </w:t>
      </w:r>
      <w:r w:rsidR="00407ABC">
        <w:t>s’appuyer sur les principes de l’</w:t>
      </w:r>
      <w:r w:rsidR="00987284">
        <w:t>analyse AIMQ</w:t>
      </w:r>
      <w:r w:rsidR="00407ABC">
        <w:t>.</w:t>
      </w:r>
      <w:r w:rsidR="00AC2864">
        <w:t xml:space="preserve"> La première partie de leur travail sera de mettre en avant </w:t>
      </w:r>
      <w:r w:rsidR="001F4B1B">
        <w:t>les dimensions de qualité cohérente</w:t>
      </w:r>
      <w:r w:rsidR="00937D77">
        <w:t xml:space="preserve">, de les mesurer puis de les analyser. Ensuite selon ce que nous avons établi plus haut </w:t>
      </w:r>
      <w:r w:rsidR="00783261">
        <w:t xml:space="preserve">il faudrait mettre en </w:t>
      </w:r>
      <w:r w:rsidR="003F6EF3">
        <w:t xml:space="preserve">place </w:t>
      </w:r>
      <w:r w:rsidR="00783261">
        <w:t xml:space="preserve">des solutions correctives puis préventives pour éviter </w:t>
      </w:r>
      <w:r w:rsidR="003F6EF3">
        <w:t>la répétition des erreurs trouvé lors de l’analyse</w:t>
      </w:r>
      <w:r w:rsidR="007C7D98">
        <w:t xml:space="preserve">. Si le temps le permet mettre </w:t>
      </w:r>
      <w:r w:rsidR="00D56B77">
        <w:t xml:space="preserve">il faudrait mettre </w:t>
      </w:r>
      <w:r w:rsidR="007C7D98">
        <w:t xml:space="preserve">en place </w:t>
      </w:r>
      <w:r w:rsidR="00D56B77">
        <w:t>un peu de</w:t>
      </w:r>
      <w:r w:rsidR="007C7D98">
        <w:t xml:space="preserve"> pilotage</w:t>
      </w:r>
      <w:r w:rsidR="00D56B77">
        <w:t xml:space="preserve"> </w:t>
      </w:r>
      <w:r w:rsidR="00C21FEA">
        <w:t>sur la collecte des données.</w:t>
      </w:r>
    </w:p>
    <w:p w14:paraId="72257FD9" w14:textId="77777777" w:rsidR="00F2322C" w:rsidRDefault="00F2322C" w:rsidP="007B71FA">
      <w:pPr>
        <w:jc w:val="both"/>
      </w:pPr>
    </w:p>
    <w:p w14:paraId="0DD0CD12" w14:textId="1AC3B26E" w:rsidR="009C3B83" w:rsidRDefault="009C3B83" w:rsidP="007B71FA">
      <w:pPr>
        <w:jc w:val="both"/>
      </w:pPr>
      <w:r w:rsidRPr="00A201D2">
        <w:rPr>
          <w:b/>
          <w:bCs/>
        </w:rPr>
        <w:t>Cas 2 :</w:t>
      </w:r>
      <w:r w:rsidR="00B27700">
        <w:t xml:space="preserve"> </w:t>
      </w:r>
      <w:r w:rsidR="00105EA0">
        <w:t xml:space="preserve">Importante </w:t>
      </w:r>
      <w:r w:rsidR="008961D5">
        <w:t>infrastructure de santé</w:t>
      </w:r>
      <w:r w:rsidR="00B27700">
        <w:t xml:space="preserve"> gouvernementale</w:t>
      </w:r>
      <w:r w:rsidR="008961D5">
        <w:t>, avec 70 millions d’utilisateurs.</w:t>
      </w:r>
    </w:p>
    <w:p w14:paraId="577315E2" w14:textId="6AF54B09" w:rsidR="00370DD5" w:rsidRDefault="00CA26FD" w:rsidP="007B71FA">
      <w:pPr>
        <w:jc w:val="both"/>
      </w:pPr>
      <w:r>
        <w:t xml:space="preserve">L’objectif </w:t>
      </w:r>
      <w:r w:rsidR="00890B5F">
        <w:t xml:space="preserve">principale ici n’est pas </w:t>
      </w:r>
      <w:r w:rsidR="00572A00">
        <w:t xml:space="preserve">directement </w:t>
      </w:r>
      <w:r w:rsidR="000B22AA">
        <w:t xml:space="preserve">un </w:t>
      </w:r>
      <w:r w:rsidR="00E57153">
        <w:t>gain</w:t>
      </w:r>
      <w:r w:rsidR="000B22AA">
        <w:t xml:space="preserve"> </w:t>
      </w:r>
      <w:r w:rsidR="00E57153">
        <w:t>financier</w:t>
      </w:r>
      <w:r w:rsidR="000B22AA">
        <w:t xml:space="preserve">, mais </w:t>
      </w:r>
      <w:r w:rsidR="00002C84">
        <w:t>une gestion optimale des services de santé</w:t>
      </w:r>
      <w:r w:rsidR="00572A00">
        <w:t>.</w:t>
      </w:r>
      <w:r w:rsidR="004A6019">
        <w:t xml:space="preserve"> </w:t>
      </w:r>
      <w:r w:rsidR="00572A00">
        <w:t>Une</w:t>
      </w:r>
      <w:r w:rsidR="004A6019">
        <w:t xml:space="preserve"> bonne illustration serait l’approvisionnement de certains médicaments qui </w:t>
      </w:r>
      <w:r w:rsidR="00C84FF2">
        <w:t>ne peuvent pas être en rupture de stock</w:t>
      </w:r>
      <w:r w:rsidR="002D676C">
        <w:t>.</w:t>
      </w:r>
    </w:p>
    <w:p w14:paraId="03031C91" w14:textId="025E6E6A" w:rsidR="00370DD5" w:rsidRDefault="00370DD5" w:rsidP="007B71FA">
      <w:pPr>
        <w:jc w:val="both"/>
      </w:pPr>
      <w:r>
        <w:t>Dans ce cas</w:t>
      </w:r>
      <w:r w:rsidR="00707C25">
        <w:t xml:space="preserve"> nous avons une infrastructure et des volumes beaucoup plus importants que dans le cas 1</w:t>
      </w:r>
      <w:r w:rsidR="0032635B">
        <w:t>. I</w:t>
      </w:r>
      <w:r w:rsidR="00D37950">
        <w:t xml:space="preserve">ls seraient donc </w:t>
      </w:r>
      <w:r w:rsidR="00627DE7">
        <w:t>cohérents</w:t>
      </w:r>
      <w:r w:rsidR="00D37950">
        <w:t xml:space="preserve"> d’avoir un service interne </w:t>
      </w:r>
      <w:r w:rsidR="00696DA7">
        <w:t xml:space="preserve">à l’organisation avec des experts </w:t>
      </w:r>
      <w:r w:rsidR="007C0E59">
        <w:t xml:space="preserve">en qualité pour mettre en place </w:t>
      </w:r>
      <w:r w:rsidR="003411DE">
        <w:t xml:space="preserve">des </w:t>
      </w:r>
      <w:r w:rsidR="007C0E59">
        <w:t xml:space="preserve">méthodologie </w:t>
      </w:r>
      <w:r w:rsidR="003411DE">
        <w:t xml:space="preserve">plus </w:t>
      </w:r>
      <w:r w:rsidR="007C0E59">
        <w:t>complexe</w:t>
      </w:r>
      <w:r w:rsidR="003411DE">
        <w:t>s</w:t>
      </w:r>
      <w:r w:rsidR="00627DE7">
        <w:t xml:space="preserve">. </w:t>
      </w:r>
    </w:p>
    <w:p w14:paraId="6EBDFF45" w14:textId="09F45095" w:rsidR="003411DE" w:rsidRDefault="003411DE" w:rsidP="007B71FA">
      <w:pPr>
        <w:jc w:val="both"/>
      </w:pPr>
      <w:r>
        <w:t xml:space="preserve">Dans ce que nous avons vu </w:t>
      </w:r>
      <w:r w:rsidR="00930C06">
        <w:t>précédemment</w:t>
      </w:r>
      <w:r>
        <w:t xml:space="preserve"> nous aurions le choix entre l</w:t>
      </w:r>
      <w:r w:rsidR="003A5526">
        <w:t>a méthode T</w:t>
      </w:r>
      <w:r>
        <w:t xml:space="preserve">DQM </w:t>
      </w:r>
      <w:r w:rsidR="001E25F6">
        <w:t>et l’ORME-DQ.</w:t>
      </w:r>
      <w:r w:rsidR="00A95D05">
        <w:t xml:space="preserve"> </w:t>
      </w:r>
      <w:r w:rsidR="003A5526">
        <w:t xml:space="preserve">Cette-dernière étant basé sur l’association </w:t>
      </w:r>
      <w:r w:rsidR="000C6C43">
        <w:t>de la qualité à des ris</w:t>
      </w:r>
      <w:r w:rsidR="00CC299A">
        <w:t>ques financiers, elle pourrait être plus complexe</w:t>
      </w:r>
      <w:r w:rsidR="006A6423">
        <w:t xml:space="preserve"> </w:t>
      </w:r>
      <w:r w:rsidR="003E0387">
        <w:t xml:space="preserve">à mettre en place. </w:t>
      </w:r>
      <w:r w:rsidR="00CE5B90">
        <w:t>L’utilisation de TDQM ou d’une méthode voisine serait donc optimale ici</w:t>
      </w:r>
      <w:r w:rsidR="000D38FB">
        <w:t xml:space="preserve">. </w:t>
      </w:r>
      <w:r w:rsidR="00F1061E">
        <w:t xml:space="preserve">La présence </w:t>
      </w:r>
      <w:r w:rsidR="003139E5">
        <w:t>d’une division composée</w:t>
      </w:r>
      <w:r w:rsidR="00D42C39">
        <w:t xml:space="preserve"> </w:t>
      </w:r>
      <w:r w:rsidR="00F1061E">
        <w:t>d’expert sur le sujet</w:t>
      </w:r>
      <w:r w:rsidR="00D42C39">
        <w:t>, permettrait non seulement de mettre en place cette méthodologie</w:t>
      </w:r>
      <w:r w:rsidR="008259C3">
        <w:t xml:space="preserve"> mais également d</w:t>
      </w:r>
      <w:r w:rsidR="009B4EA4">
        <w:t xml:space="preserve">e </w:t>
      </w:r>
      <w:r w:rsidR="00AE1C85">
        <w:t xml:space="preserve">suivre </w:t>
      </w:r>
      <w:r w:rsidR="009B4EA4">
        <w:t xml:space="preserve">la </w:t>
      </w:r>
      <w:r w:rsidR="0056755E">
        <w:t>phase de pilotage</w:t>
      </w:r>
      <w:r w:rsidR="00AE1C85">
        <w:t xml:space="preserve"> </w:t>
      </w:r>
      <w:r w:rsidR="006F40AC">
        <w:t>qui garantirait une qualité des données dans le temps.</w:t>
      </w:r>
    </w:p>
    <w:p w14:paraId="3FDF2F58" w14:textId="77777777" w:rsidR="000B22AA" w:rsidRDefault="000B22AA" w:rsidP="007B71FA">
      <w:pPr>
        <w:jc w:val="both"/>
      </w:pPr>
    </w:p>
    <w:p w14:paraId="2676E3DA" w14:textId="7CE5CB7F" w:rsidR="003A5E4C" w:rsidRDefault="003A5E4C" w:rsidP="007B71FA">
      <w:pPr>
        <w:jc w:val="both"/>
      </w:pPr>
      <w:r w:rsidRPr="00E152AC">
        <w:rPr>
          <w:b/>
          <w:bCs/>
        </w:rPr>
        <w:t>Cas 3</w:t>
      </w:r>
      <w:r>
        <w:t xml:space="preserve"> : </w:t>
      </w:r>
      <w:r w:rsidR="00D800C8">
        <w:t xml:space="preserve">Groupe d’assurance mondiale présente </w:t>
      </w:r>
      <w:r w:rsidR="00842676">
        <w:t>un chiffre</w:t>
      </w:r>
      <w:r w:rsidR="00D800C8">
        <w:t xml:space="preserve"> </w:t>
      </w:r>
      <w:r w:rsidR="00882BF4">
        <w:t>d’affaires</w:t>
      </w:r>
      <w:r w:rsidR="00D800C8">
        <w:t xml:space="preserve"> de 150 milliards annuel</w:t>
      </w:r>
      <w:r w:rsidR="00E152AC">
        <w:t>.</w:t>
      </w:r>
    </w:p>
    <w:p w14:paraId="64F5B23B" w14:textId="116221B1" w:rsidR="00DC7E84" w:rsidRDefault="00315299" w:rsidP="007B71FA">
      <w:pPr>
        <w:jc w:val="both"/>
      </w:pPr>
      <w:r>
        <w:t xml:space="preserve">Ce cas </w:t>
      </w:r>
      <w:r w:rsidR="000A1B0B">
        <w:t xml:space="preserve">représente une bonne illustration </w:t>
      </w:r>
      <w:r w:rsidR="00BD6489">
        <w:t xml:space="preserve">de l’importance de la qualité des données, les assurances traitent un grand nombre d’informations dans divers domaines </w:t>
      </w:r>
      <w:r w:rsidR="004A7814">
        <w:t xml:space="preserve">pour établir des risques et ainsi </w:t>
      </w:r>
      <w:r w:rsidR="000551CB">
        <w:t xml:space="preserve">proposaient des </w:t>
      </w:r>
      <w:r w:rsidR="008A3A56">
        <w:t>grilles tarifaires.</w:t>
      </w:r>
      <w:r w:rsidR="00973483">
        <w:t xml:space="preserve"> La QD</w:t>
      </w:r>
      <w:r w:rsidR="00372C7E">
        <w:t xml:space="preserve"> est donc un prérequis pour l’activité de l’entreprise.</w:t>
      </w:r>
    </w:p>
    <w:p w14:paraId="5E3D73C2" w14:textId="4A2329CF" w:rsidR="00A06534" w:rsidRDefault="00C37B63" w:rsidP="007B71FA">
      <w:pPr>
        <w:jc w:val="both"/>
      </w:pPr>
      <w:r>
        <w:t xml:space="preserve">L’activité de l’entreprise et sa taille </w:t>
      </w:r>
      <w:r w:rsidR="00070937">
        <w:t xml:space="preserve">doivent </w:t>
      </w:r>
      <w:r w:rsidR="00E81C71">
        <w:t>l’</w:t>
      </w:r>
      <w:r w:rsidR="00070937">
        <w:t xml:space="preserve">entrainer </w:t>
      </w:r>
      <w:r w:rsidR="00507D98">
        <w:t xml:space="preserve">à investir massivement dans </w:t>
      </w:r>
      <w:r w:rsidR="004C364E">
        <w:t xml:space="preserve">sa gestion des </w:t>
      </w:r>
      <w:r w:rsidR="00E81C71">
        <w:t>données</w:t>
      </w:r>
      <w:r w:rsidR="00063661">
        <w:t xml:space="preserve">, pour cela l’entreprise </w:t>
      </w:r>
      <w:r w:rsidR="00F3284E">
        <w:t>peut faire appel à des cabinets d’experts</w:t>
      </w:r>
      <w:r w:rsidR="00157184">
        <w:t xml:space="preserve"> mais doit également </w:t>
      </w:r>
      <w:r w:rsidR="00430581">
        <w:t xml:space="preserve">posséder </w:t>
      </w:r>
      <w:r w:rsidR="00157184">
        <w:t>une division de qualité</w:t>
      </w:r>
      <w:r w:rsidR="00221002">
        <w:t>.</w:t>
      </w:r>
    </w:p>
    <w:p w14:paraId="655E722E" w14:textId="77777777" w:rsidR="00500F94" w:rsidRDefault="009A3402" w:rsidP="007B71FA">
      <w:pPr>
        <w:jc w:val="both"/>
      </w:pPr>
      <w:r>
        <w:lastRenderedPageBreak/>
        <w:t>Dans notre</w:t>
      </w:r>
      <w:r w:rsidR="008F3A7E">
        <w:t xml:space="preserve"> cas</w:t>
      </w:r>
      <w:r>
        <w:t xml:space="preserve"> la mise en place d’une méthodologie </w:t>
      </w:r>
      <w:r w:rsidR="00B25B66">
        <w:t xml:space="preserve">TDQM pourrait </w:t>
      </w:r>
      <w:r w:rsidR="008F3A7E">
        <w:t>être une solution</w:t>
      </w:r>
      <w:r w:rsidR="008139A3">
        <w:t xml:space="preserve">. Mais </w:t>
      </w:r>
      <w:r w:rsidR="000C5957">
        <w:t xml:space="preserve">ORME-DQ étant orienté sur le gain économique et étant proche de TDQM pourrait </w:t>
      </w:r>
      <w:r w:rsidR="00945B7E">
        <w:t xml:space="preserve">être </w:t>
      </w:r>
      <w:r w:rsidR="008A711D">
        <w:t>une meilleure option. L</w:t>
      </w:r>
      <w:r w:rsidR="000735B2">
        <w:t xml:space="preserve">’application des différents modules et </w:t>
      </w:r>
      <w:r w:rsidR="008A711D">
        <w:t>des sondes</w:t>
      </w:r>
      <w:r w:rsidR="00FA5C74">
        <w:t xml:space="preserve"> garantirait la qualité </w:t>
      </w:r>
      <w:r w:rsidR="003404E6">
        <w:t xml:space="preserve">des données. </w:t>
      </w:r>
    </w:p>
    <w:p w14:paraId="3DB0513C" w14:textId="045245EF" w:rsidR="009A3402" w:rsidRDefault="003404E6" w:rsidP="007B71FA">
      <w:pPr>
        <w:jc w:val="both"/>
      </w:pPr>
      <w:r>
        <w:t xml:space="preserve">L’entreprise </w:t>
      </w:r>
      <w:r w:rsidR="00500F94">
        <w:t>pourrait très largement envisager l’achat d’outil d</w:t>
      </w:r>
      <w:r w:rsidR="00F91195">
        <w:t xml:space="preserve">e </w:t>
      </w:r>
      <w:r w:rsidR="009F5C72">
        <w:t>nettoyage</w:t>
      </w:r>
      <w:r w:rsidR="00D12E81">
        <w:t>, d’audit</w:t>
      </w:r>
    </w:p>
    <w:p w14:paraId="6BD8C7AB" w14:textId="7E23F3C6" w:rsidR="00F15427" w:rsidRPr="00FC311E" w:rsidRDefault="00F15427" w:rsidP="00EA6DF5">
      <w:pPr>
        <w:jc w:val="both"/>
      </w:pPr>
    </w:p>
    <w:p w14:paraId="3055E2B9" w14:textId="3191CE4E" w:rsidR="005C3C33" w:rsidRDefault="009A5DEB" w:rsidP="005C3C33">
      <w:pPr>
        <w:pStyle w:val="Titre2"/>
        <w:numPr>
          <w:ilvl w:val="1"/>
          <w:numId w:val="2"/>
        </w:numPr>
        <w:jc w:val="both"/>
      </w:pPr>
      <w:bookmarkStart w:id="7" w:name="_Toc174280288"/>
      <w:r>
        <w:t>Limite et implication de l’état actuel</w:t>
      </w:r>
      <w:r w:rsidR="00BC5400">
        <w:t>.</w:t>
      </w:r>
      <w:bookmarkEnd w:id="7"/>
    </w:p>
    <w:p w14:paraId="1461EA53" w14:textId="77777777" w:rsidR="00AF7574" w:rsidRDefault="00AF7574" w:rsidP="005C3C33"/>
    <w:p w14:paraId="01AD2C53" w14:textId="709C037A" w:rsidR="00062B8E" w:rsidRPr="00AF7574" w:rsidRDefault="007B2933" w:rsidP="005C3C33">
      <w:pPr>
        <w:rPr>
          <w:b/>
          <w:bCs/>
        </w:rPr>
      </w:pPr>
      <w:r>
        <w:t xml:space="preserve">Dans les méthodologies les avis des différents utilisateurs </w:t>
      </w:r>
      <w:r w:rsidR="00157BCD">
        <w:t>jouant</w:t>
      </w:r>
      <w:r>
        <w:t xml:space="preserve"> un rôle sont pris en compte. Sur la plupart des exemples les visions peuvent varier de manière importante. En générale les utilisateurs finaux ont une vision moins bonne que les gestionnaire, </w:t>
      </w:r>
      <w:r w:rsidR="00E4103B">
        <w:t>forme d’</w:t>
      </w:r>
      <w:r>
        <w:t xml:space="preserve">incertitude. Il y a une </w:t>
      </w:r>
      <w:r w:rsidR="00702006">
        <w:t>frontière</w:t>
      </w:r>
      <w:r>
        <w:t xml:space="preserve"> entre monde technique et opérationnel qui pose </w:t>
      </w:r>
      <w:r w:rsidR="00157BCD">
        <w:t>un problème</w:t>
      </w:r>
      <w:r>
        <w:t xml:space="preserve"> (</w:t>
      </w:r>
      <w:r w:rsidR="00702006">
        <w:t>Témoin</w:t>
      </w:r>
      <w:r>
        <w:t xml:space="preserve"> de ce </w:t>
      </w:r>
      <w:r w:rsidR="00702006" w:rsidRPr="002339A8">
        <w:t>phénomène</w:t>
      </w:r>
      <w:r w:rsidRPr="002339A8">
        <w:t xml:space="preserve"> entreprise</w:t>
      </w:r>
      <w:r w:rsidR="00E4103B" w:rsidRPr="002339A8">
        <w:t>).</w:t>
      </w:r>
      <w:r w:rsidR="00466454" w:rsidRPr="00AF7574">
        <w:rPr>
          <w:b/>
          <w:bCs/>
        </w:rPr>
        <w:t xml:space="preserve"> </w:t>
      </w:r>
    </w:p>
    <w:p w14:paraId="307FE9A0" w14:textId="4AF549B4" w:rsidR="752905F1" w:rsidRDefault="752905F1" w:rsidP="752905F1">
      <w:pPr>
        <w:rPr>
          <w:b/>
          <w:bCs/>
        </w:rPr>
      </w:pPr>
    </w:p>
    <w:p w14:paraId="458E1A3F" w14:textId="1F02DDFC" w:rsidR="24E7F7C2" w:rsidRDefault="24E7F7C2">
      <w:r w:rsidRPr="752905F1">
        <w:rPr>
          <w:b/>
          <w:bCs/>
        </w:rPr>
        <w:t>C</w:t>
      </w:r>
      <w:r w:rsidR="006A544B" w:rsidRPr="752905F1">
        <w:rPr>
          <w:b/>
          <w:bCs/>
        </w:rPr>
        <w:t>onnaissanc</w:t>
      </w:r>
      <w:r w:rsidR="2C522F26" w:rsidRPr="752905F1">
        <w:rPr>
          <w:b/>
          <w:bCs/>
        </w:rPr>
        <w:t>es des données :</w:t>
      </w:r>
    </w:p>
    <w:p w14:paraId="0F8341F6" w14:textId="2C3E43CD" w:rsidR="00E4103B" w:rsidRDefault="00466454" w:rsidP="005C3C33">
      <w:r>
        <w:t>De plus l</w:t>
      </w:r>
      <w:r w:rsidR="00DD3683">
        <w:t xml:space="preserve">a rotation </w:t>
      </w:r>
      <w:r w:rsidR="00562758">
        <w:t>des postes</w:t>
      </w:r>
      <w:r w:rsidR="00DD3683">
        <w:t xml:space="preserve"> </w:t>
      </w:r>
      <w:r>
        <w:t xml:space="preserve">dans les entreprises </w:t>
      </w:r>
      <w:r w:rsidR="006C4B84">
        <w:t xml:space="preserve">ne </w:t>
      </w:r>
      <w:r w:rsidR="003209DE">
        <w:t>fait</w:t>
      </w:r>
      <w:r w:rsidR="006C4B84">
        <w:t xml:space="preserve"> que s’accélérer</w:t>
      </w:r>
      <w:r w:rsidR="003209DE">
        <w:t xml:space="preserve">, la </w:t>
      </w:r>
      <w:r w:rsidR="002C1B82">
        <w:t xml:space="preserve">durée moyenne des postes au sein de mon environnement </w:t>
      </w:r>
      <w:r w:rsidR="00643EF1">
        <w:t>est d’</w:t>
      </w:r>
      <w:r w:rsidR="002C1B82">
        <w:t>environ 4 an</w:t>
      </w:r>
      <w:r w:rsidR="003209DE">
        <w:t>s</w:t>
      </w:r>
      <w:r w:rsidR="0013249A">
        <w:t>. Les services informatiques étant en générales externalisé</w:t>
      </w:r>
      <w:r w:rsidR="0030641E">
        <w:t>s</w:t>
      </w:r>
      <w:r w:rsidR="002B1708">
        <w:t>, il</w:t>
      </w:r>
      <w:r w:rsidR="0030641E">
        <w:t xml:space="preserve">s sont aussi victimes de ces </w:t>
      </w:r>
      <w:r w:rsidR="00062B8E">
        <w:t>changements de gestionnaire fréquent</w:t>
      </w:r>
      <w:r w:rsidR="0030641E">
        <w:t>, ce</w:t>
      </w:r>
      <w:r w:rsidR="00062B8E">
        <w:t xml:space="preserve"> qui complique la gestion des </w:t>
      </w:r>
      <w:r w:rsidR="0030641E">
        <w:t>outils.</w:t>
      </w:r>
      <w:r w:rsidR="00D56AEF">
        <w:t xml:space="preserve"> Ces causes amènent des conséquences</w:t>
      </w:r>
      <w:r w:rsidR="008D7895">
        <w:t> :</w:t>
      </w:r>
    </w:p>
    <w:p w14:paraId="74DBA1EE" w14:textId="199627F5" w:rsidR="008D7895" w:rsidRDefault="008D7895" w:rsidP="00DE4C4F">
      <w:pPr>
        <w:pStyle w:val="Paragraphedeliste"/>
        <w:numPr>
          <w:ilvl w:val="0"/>
          <w:numId w:val="10"/>
        </w:numPr>
      </w:pPr>
      <w:r>
        <w:t xml:space="preserve">Manque de connaissances : </w:t>
      </w:r>
      <w:r w:rsidR="00F56D12">
        <w:t>L</w:t>
      </w:r>
      <w:r w:rsidR="00392C0A">
        <w:t>a gestion</w:t>
      </w:r>
      <w:r>
        <w:t xml:space="preserve"> donnée</w:t>
      </w:r>
      <w:r w:rsidR="00F56D12">
        <w:t>s</w:t>
      </w:r>
      <w:r>
        <w:t xml:space="preserve"> </w:t>
      </w:r>
      <w:r w:rsidR="00392C0A">
        <w:t>est</w:t>
      </w:r>
      <w:r w:rsidR="00F56D12">
        <w:t xml:space="preserve"> comme nous avons pu le voir auparavant </w:t>
      </w:r>
      <w:r w:rsidR="00392C0A">
        <w:t xml:space="preserve">un </w:t>
      </w:r>
      <w:r w:rsidR="00F56D12">
        <w:t>élément</w:t>
      </w:r>
      <w:r w:rsidR="00392C0A">
        <w:t xml:space="preserve"> </w:t>
      </w:r>
      <w:r w:rsidR="00F56D12">
        <w:t>complexe</w:t>
      </w:r>
      <w:r w:rsidR="00587D82">
        <w:t xml:space="preserve">, sur lesquelles </w:t>
      </w:r>
      <w:r w:rsidR="00392C0A">
        <w:t>un temps d’apprentissage est nécessaire</w:t>
      </w:r>
      <w:r w:rsidR="00105B8E">
        <w:t>. L’augmentation du turn-over entraine donc un</w:t>
      </w:r>
      <w:r w:rsidR="00202955">
        <w:t>e dégradation du savoir</w:t>
      </w:r>
      <w:r w:rsidR="00E35598">
        <w:t xml:space="preserve">, qui réduit indirectement la qualité </w:t>
      </w:r>
      <w:r w:rsidR="009731D2">
        <w:t>de la donnée</w:t>
      </w:r>
      <w:r w:rsidR="00202955">
        <w:t xml:space="preserve">. </w:t>
      </w:r>
    </w:p>
    <w:p w14:paraId="4D67EAA3" w14:textId="39B78798" w:rsidR="008A0ADB" w:rsidRDefault="009731D2" w:rsidP="00DE4C4F">
      <w:pPr>
        <w:pStyle w:val="Paragraphedeliste"/>
        <w:numPr>
          <w:ilvl w:val="0"/>
          <w:numId w:val="10"/>
        </w:numPr>
      </w:pPr>
      <w:r>
        <w:t>Changement de vision</w:t>
      </w:r>
      <w:r w:rsidR="00946AB2">
        <w:t xml:space="preserve"> : </w:t>
      </w:r>
      <w:r w:rsidR="000D24EF">
        <w:t xml:space="preserve">Lors des </w:t>
      </w:r>
      <w:r w:rsidR="00A2549E">
        <w:t>rotations</w:t>
      </w:r>
      <w:r w:rsidR="000D24EF">
        <w:t xml:space="preserve"> </w:t>
      </w:r>
      <w:r w:rsidR="00A2549E">
        <w:t xml:space="preserve">de gestionnaires ou de consommateurs, les </w:t>
      </w:r>
      <w:r w:rsidR="00E47EF0">
        <w:t xml:space="preserve">objectifs </w:t>
      </w:r>
      <w:r w:rsidR="00B11723">
        <w:t>les priorités</w:t>
      </w:r>
      <w:r w:rsidR="00E47EF0">
        <w:t xml:space="preserve"> sont amenés à changer</w:t>
      </w:r>
      <w:r w:rsidR="00B11723">
        <w:t xml:space="preserve">, mais les outils mises en place ne peuvent pas vraiment suivre ces changements. </w:t>
      </w:r>
    </w:p>
    <w:p w14:paraId="0C76C15B" w14:textId="2EF621E5" w:rsidR="00365720" w:rsidRDefault="00365720" w:rsidP="00DE4C4F">
      <w:pPr>
        <w:pStyle w:val="Paragraphedeliste"/>
        <w:numPr>
          <w:ilvl w:val="0"/>
          <w:numId w:val="10"/>
        </w:numPr>
      </w:pPr>
      <w:r>
        <w:t>Décalage</w:t>
      </w:r>
      <w:r w:rsidR="00884AD5">
        <w:t xml:space="preserve"> entre métier et techniques : </w:t>
      </w:r>
      <w:r w:rsidR="009E1B50">
        <w:t>Les objectifs et les visions des 2 mondes étant mobiles, u</w:t>
      </w:r>
      <w:r w:rsidR="00884AD5">
        <w:t xml:space="preserve">n </w:t>
      </w:r>
      <w:r w:rsidR="00E3226B">
        <w:t>accroissement</w:t>
      </w:r>
      <w:r w:rsidR="00884AD5">
        <w:t xml:space="preserve"> de</w:t>
      </w:r>
      <w:r w:rsidR="00E3226B">
        <w:t xml:space="preserve"> la frontière</w:t>
      </w:r>
      <w:r w:rsidR="009E1B50">
        <w:t xml:space="preserve"> se créé.</w:t>
      </w:r>
      <w:r w:rsidR="00884A5E">
        <w:t xml:space="preserve"> </w:t>
      </w:r>
    </w:p>
    <w:p w14:paraId="2CD44853" w14:textId="31103C43" w:rsidR="007B2933" w:rsidRDefault="00003610" w:rsidP="00466454">
      <w:r>
        <w:t xml:space="preserve">Une des principales solutions </w:t>
      </w:r>
      <w:r w:rsidR="00322D56">
        <w:t xml:space="preserve">est la documentation, </w:t>
      </w:r>
      <w:r w:rsidR="306B1297">
        <w:t>qui définit</w:t>
      </w:r>
      <w:r w:rsidR="00322D56">
        <w:t xml:space="preserve"> chaque </w:t>
      </w:r>
      <w:r w:rsidR="002E73CB">
        <w:t>élément par du texte</w:t>
      </w:r>
      <w:r w:rsidR="00322D56">
        <w:t xml:space="preserve"> pour les rendre intelligibles par tous</w:t>
      </w:r>
      <w:r w:rsidR="002E73CB">
        <w:t xml:space="preserve">. </w:t>
      </w:r>
      <w:r w:rsidR="00C36021">
        <w:t>Or</w:t>
      </w:r>
      <w:r w:rsidR="008E695B">
        <w:t xml:space="preserve">, ce sujet n’a pas été discuté </w:t>
      </w:r>
      <w:r w:rsidR="00C36021">
        <w:t>dans la littérature sur laquelle je me suis appuyé</w:t>
      </w:r>
      <w:r w:rsidR="00125963">
        <w:t>.</w:t>
      </w:r>
      <w:r w:rsidR="72B2AA9F">
        <w:t xml:space="preserve"> Trouver un équilibre </w:t>
      </w:r>
    </w:p>
    <w:p w14:paraId="49264ECF" w14:textId="77777777" w:rsidR="00377A6A" w:rsidRDefault="00377A6A" w:rsidP="00466454"/>
    <w:p w14:paraId="472DD56D" w14:textId="165014F2" w:rsidR="005F07CA" w:rsidRDefault="00506038" w:rsidP="00466454">
      <w:pPr>
        <w:rPr>
          <w:b/>
          <w:bCs/>
        </w:rPr>
      </w:pPr>
      <w:r>
        <w:rPr>
          <w:b/>
          <w:bCs/>
        </w:rPr>
        <w:t>La</w:t>
      </w:r>
      <w:r w:rsidR="00DF73FB">
        <w:rPr>
          <w:b/>
          <w:bCs/>
        </w:rPr>
        <w:t xml:space="preserve"> qualité</w:t>
      </w:r>
      <w:r>
        <w:rPr>
          <w:b/>
          <w:bCs/>
        </w:rPr>
        <w:t xml:space="preserve"> logiquement</w:t>
      </w:r>
      <w:r w:rsidR="00DF73FB">
        <w:rPr>
          <w:b/>
          <w:bCs/>
        </w:rPr>
        <w:t xml:space="preserve"> dépendante des moyens</w:t>
      </w:r>
      <w:r w:rsidR="00377A6A">
        <w:rPr>
          <w:b/>
          <w:bCs/>
        </w:rPr>
        <w:t> </w:t>
      </w:r>
      <w:r w:rsidR="00DF73FB">
        <w:rPr>
          <w:b/>
          <w:bCs/>
        </w:rPr>
        <w:t xml:space="preserve">économiques mis en place </w:t>
      </w:r>
      <w:r w:rsidR="00377A6A">
        <w:rPr>
          <w:b/>
          <w:bCs/>
        </w:rPr>
        <w:t>:</w:t>
      </w:r>
    </w:p>
    <w:p w14:paraId="03C571E7" w14:textId="3A32CED5" w:rsidR="007E6ADF" w:rsidRDefault="00366DA3" w:rsidP="00D84A23">
      <w:r>
        <w:t>L</w:t>
      </w:r>
      <w:r w:rsidR="00F14BB4">
        <w:t xml:space="preserve">a mise en place de </w:t>
      </w:r>
      <w:r>
        <w:t>solutions en</w:t>
      </w:r>
      <w:r w:rsidR="00F14BB4">
        <w:t xml:space="preserve"> QD représente un </w:t>
      </w:r>
      <w:r w:rsidR="008F1487">
        <w:t>investissement</w:t>
      </w:r>
      <w:r w:rsidR="00F14BB4">
        <w:t xml:space="preserve"> important </w:t>
      </w:r>
      <w:r w:rsidR="00156546">
        <w:t>pour une entreprise</w:t>
      </w:r>
      <w:r w:rsidR="00815974">
        <w:t>. Cela s’explique par l</w:t>
      </w:r>
      <w:r w:rsidR="001D678F">
        <w:t xml:space="preserve">a nécessité de faire appel à des </w:t>
      </w:r>
      <w:r w:rsidR="00FC4F9F">
        <w:t>expert à cause de la complexité, il n’y a pas de</w:t>
      </w:r>
      <w:r w:rsidR="00CB000F">
        <w:t xml:space="preserve"> solution miracle, il faut une </w:t>
      </w:r>
      <w:r w:rsidR="00752E95">
        <w:t>expérience pour peser les pour</w:t>
      </w:r>
      <w:r w:rsidR="00F868DB">
        <w:t xml:space="preserve"> et </w:t>
      </w:r>
      <w:r w:rsidR="00752E95">
        <w:t>les contre</w:t>
      </w:r>
      <w:r w:rsidR="00F868DB">
        <w:t xml:space="preserve"> de chaque possibilité</w:t>
      </w:r>
      <w:r w:rsidR="00333AFB">
        <w:t>.</w:t>
      </w:r>
    </w:p>
    <w:p w14:paraId="01BF30FE" w14:textId="3FB363B2" w:rsidR="00333AFB" w:rsidRDefault="00333AFB" w:rsidP="00D84A23">
      <w:r>
        <w:t xml:space="preserve">Or, il est pratiquement impossible de quantifier </w:t>
      </w:r>
      <w:r w:rsidR="003A352F">
        <w:t>les gains possibles</w:t>
      </w:r>
      <w:r>
        <w:t xml:space="preserve"> </w:t>
      </w:r>
      <w:r w:rsidR="000D7B99">
        <w:t xml:space="preserve">en améliorant la QD, toute la chaine métier </w:t>
      </w:r>
      <w:r w:rsidR="003A352F">
        <w:t>étant</w:t>
      </w:r>
      <w:r w:rsidR="000D7B99">
        <w:t xml:space="preserve"> </w:t>
      </w:r>
      <w:r w:rsidR="0021544C">
        <w:t xml:space="preserve">impacté </w:t>
      </w:r>
      <w:r w:rsidR="000D7B99">
        <w:t xml:space="preserve">et </w:t>
      </w:r>
      <w:r w:rsidR="0021544C">
        <w:t>les décisions p</w:t>
      </w:r>
      <w:r w:rsidR="003A352F">
        <w:t>ouvant être différentes</w:t>
      </w:r>
      <w:r w:rsidR="00D007F8">
        <w:t>.</w:t>
      </w:r>
      <w:r w:rsidR="003F5F40">
        <w:t xml:space="preserve"> Donc un plan de </w:t>
      </w:r>
      <w:r w:rsidR="00C60412">
        <w:lastRenderedPageBreak/>
        <w:t>bénéfice/coût ne peut pas vraiment être établis</w:t>
      </w:r>
      <w:r w:rsidR="00851A29">
        <w:t>, ce qui ne facilite pas l’engagement</w:t>
      </w:r>
      <w:r w:rsidR="00C85359">
        <w:t xml:space="preserve"> des directions.</w:t>
      </w:r>
    </w:p>
    <w:p w14:paraId="0ADC7578" w14:textId="77777777" w:rsidR="00CA19E0" w:rsidRDefault="00CA19E0" w:rsidP="00104BEC"/>
    <w:p w14:paraId="690820FF" w14:textId="67C4D122" w:rsidR="009521EE" w:rsidRDefault="00DF623D" w:rsidP="005C6000">
      <w:pPr>
        <w:ind w:left="360"/>
      </w:pPr>
      <w:r w:rsidRPr="00DF623D">
        <w:rPr>
          <w:b/>
          <w:bCs/>
        </w:rPr>
        <w:t xml:space="preserve">Des volumes </w:t>
      </w:r>
      <w:r w:rsidR="006013E0">
        <w:rPr>
          <w:b/>
          <w:bCs/>
        </w:rPr>
        <w:t xml:space="preserve">tout simplement </w:t>
      </w:r>
      <w:r w:rsidRPr="00DF623D">
        <w:rPr>
          <w:b/>
          <w:bCs/>
        </w:rPr>
        <w:t>trop importants</w:t>
      </w:r>
      <w:r w:rsidR="00EF6679">
        <w:t> ?</w:t>
      </w:r>
    </w:p>
    <w:p w14:paraId="17B11BA4" w14:textId="10286F61" w:rsidR="00C81F5D" w:rsidRDefault="00C81F5D">
      <w:r>
        <w:t>Dans un environnement simple avec peu de donnée</w:t>
      </w:r>
      <w:r w:rsidR="008075AF">
        <w:t>, il est facile de repérer des anomalies</w:t>
      </w:r>
      <w:r w:rsidR="009E4029">
        <w:t xml:space="preserve"> dans l’information. Néanmoins lorsque le</w:t>
      </w:r>
      <w:r w:rsidR="0A6D788A">
        <w:t xml:space="preserve"> volume</w:t>
      </w:r>
      <w:r w:rsidR="009E4029">
        <w:t xml:space="preserve"> de données augmente</w:t>
      </w:r>
      <w:r w:rsidR="003A3A54">
        <w:t>, la diversité et le nombre d’erreur</w:t>
      </w:r>
      <w:r w:rsidR="00B56C88">
        <w:t>s</w:t>
      </w:r>
      <w:r w:rsidR="003A3A54">
        <w:t xml:space="preserve"> </w:t>
      </w:r>
      <w:r w:rsidR="00E97553">
        <w:t xml:space="preserve">augmente </w:t>
      </w:r>
      <w:r w:rsidR="7F5B212F">
        <w:t xml:space="preserve">tandis que la capacité de contrôle </w:t>
      </w:r>
      <w:r w:rsidR="4C29DA9D">
        <w:t>diminue</w:t>
      </w:r>
      <w:r w:rsidR="00490376">
        <w:t xml:space="preserve">. </w:t>
      </w:r>
      <w:r w:rsidR="00BD0381">
        <w:t xml:space="preserve">Afin de contrer ce phénomène des </w:t>
      </w:r>
      <w:r w:rsidR="00153956">
        <w:t xml:space="preserve">solutions </w:t>
      </w:r>
      <w:r w:rsidR="00255D1F">
        <w:t>sont mises en place</w:t>
      </w:r>
      <w:r w:rsidR="00153956">
        <w:t xml:space="preserve"> tout au long du cycle </w:t>
      </w:r>
      <w:r w:rsidR="00B56C88">
        <w:t xml:space="preserve">qui font </w:t>
      </w:r>
      <w:r w:rsidR="00A736C9">
        <w:t>croitre la complexité des flux informatiques</w:t>
      </w:r>
      <w:r w:rsidR="00044CA8">
        <w:t>.</w:t>
      </w:r>
      <w:r w:rsidR="00EF6679">
        <w:t xml:space="preserve"> </w:t>
      </w:r>
      <w:r w:rsidR="008A440A">
        <w:t>L</w:t>
      </w:r>
      <w:r w:rsidR="007672C7">
        <w:t>es d</w:t>
      </w:r>
      <w:r w:rsidR="00C25483">
        <w:t xml:space="preserve">ifficultés </w:t>
      </w:r>
      <w:r w:rsidR="008A440A">
        <w:t>initiale</w:t>
      </w:r>
      <w:r w:rsidR="00C25483">
        <w:t>s</w:t>
      </w:r>
      <w:r w:rsidR="008A440A">
        <w:t xml:space="preserve"> se répercute</w:t>
      </w:r>
      <w:r w:rsidR="00C25483">
        <w:t>nt sur la suite</w:t>
      </w:r>
      <w:r w:rsidR="00D460EB">
        <w:t>.</w:t>
      </w:r>
      <w:r w:rsidR="3037C8BB">
        <w:t xml:space="preserve"> </w:t>
      </w:r>
    </w:p>
    <w:p w14:paraId="5BD939FD" w14:textId="603773E0" w:rsidR="3037C8BB" w:rsidRDefault="3037C8BB">
      <w:r>
        <w:t xml:space="preserve">En reprenant les phases du cycle de vie cette </w:t>
      </w:r>
      <w:r w:rsidR="3BB2FA70">
        <w:t>augmentation est palpable</w:t>
      </w:r>
      <w:r>
        <w:t>, si</w:t>
      </w:r>
      <w:r w:rsidR="6A208BB2">
        <w:t xml:space="preserve"> lors de la collecte il y a des anomalies</w:t>
      </w:r>
      <w:r w:rsidR="4F7F15F7">
        <w:t>,</w:t>
      </w:r>
      <w:r w:rsidR="6A208BB2">
        <w:t xml:space="preserve"> il </w:t>
      </w:r>
      <w:r w:rsidR="75127BA5">
        <w:t>faudra</w:t>
      </w:r>
      <w:r w:rsidR="6A208BB2">
        <w:t xml:space="preserve"> ajouter </w:t>
      </w:r>
      <w:r w:rsidR="52FC037B">
        <w:t>des solutions</w:t>
      </w:r>
      <w:r w:rsidR="4DB6FEA3">
        <w:t xml:space="preserve"> de prévention</w:t>
      </w:r>
      <w:r w:rsidR="3E0B9FD5">
        <w:t xml:space="preserve"> durant cette étape</w:t>
      </w:r>
      <w:r w:rsidR="0DC536FE">
        <w:t xml:space="preserve">, mais également ajouter des traitements. Si des éléments </w:t>
      </w:r>
      <w:r w:rsidR="100248C3">
        <w:t>arrivent tout de même à passer, des corrections de stock devront avoir lieu et être référencé, ce qui augmente</w:t>
      </w:r>
      <w:r w:rsidR="7F25D9DC">
        <w:t>ra</w:t>
      </w:r>
      <w:r w:rsidR="100248C3">
        <w:t xml:space="preserve"> encore les contraintes.</w:t>
      </w:r>
    </w:p>
    <w:p w14:paraId="08934FEB" w14:textId="28505A58" w:rsidR="00D460EB" w:rsidRDefault="00D460EB" w:rsidP="00AF06A7"/>
    <w:p w14:paraId="228DC691" w14:textId="77777777" w:rsidR="00AF06A7" w:rsidRDefault="00AF06A7" w:rsidP="005C6000">
      <w:pPr>
        <w:ind w:left="360"/>
      </w:pPr>
    </w:p>
    <w:p w14:paraId="38B043DE" w14:textId="7DA5D3E7" w:rsidR="007B2933" w:rsidRDefault="002C39EF" w:rsidP="007B2933">
      <w:pPr>
        <w:pStyle w:val="Titre2"/>
        <w:numPr>
          <w:ilvl w:val="1"/>
          <w:numId w:val="2"/>
        </w:numPr>
        <w:jc w:val="both"/>
      </w:pPr>
      <w:bookmarkStart w:id="8" w:name="_Toc174280289"/>
      <w:r>
        <w:t>Évolutions</w:t>
      </w:r>
      <w:r w:rsidR="007B2933">
        <w:t>/ améliorations possibles ?</w:t>
      </w:r>
      <w:bookmarkEnd w:id="8"/>
    </w:p>
    <w:p w14:paraId="1937B2D5" w14:textId="3ABF1CCB" w:rsidR="752905F1" w:rsidRDefault="752905F1" w:rsidP="752905F1"/>
    <w:p w14:paraId="1B2355AF" w14:textId="2CC3CD11" w:rsidR="26129D4B" w:rsidRDefault="26129D4B" w:rsidP="752905F1">
      <w:pPr>
        <w:rPr>
          <w:b/>
          <w:bCs/>
        </w:rPr>
      </w:pPr>
      <w:r w:rsidRPr="752905F1">
        <w:rPr>
          <w:b/>
          <w:bCs/>
        </w:rPr>
        <w:t>Corriger le plus tôt possible :</w:t>
      </w:r>
    </w:p>
    <w:p w14:paraId="0F492752" w14:textId="625CD4D7" w:rsidR="752905F1" w:rsidRDefault="752905F1" w:rsidP="752905F1">
      <w:pPr>
        <w:rPr>
          <w:b/>
          <w:bCs/>
        </w:rPr>
      </w:pPr>
    </w:p>
    <w:p w14:paraId="66431315" w14:textId="58C49BCB" w:rsidR="638DE4C6" w:rsidRDefault="638DE4C6">
      <w:r>
        <w:t>Amont peut avoir un bénéfice sur différents usages en aval.</w:t>
      </w:r>
    </w:p>
    <w:p w14:paraId="41CC62C2" w14:textId="5B321096" w:rsidR="2CF07D7D" w:rsidRDefault="2CF07D7D">
      <w:r>
        <w:t>La mise en avant des étapes de la vie d’une donnée par rapport à la qualité</w:t>
      </w:r>
    </w:p>
    <w:p w14:paraId="2BA8696F" w14:textId="465BA150" w:rsidR="00065764" w:rsidRDefault="00065764" w:rsidP="005643EE">
      <w:r>
        <w:t>Sensibilisations</w:t>
      </w:r>
      <w:r w:rsidR="3533B66C">
        <w:t xml:space="preserve"> : Garbage in &lt;=&gt; </w:t>
      </w:r>
      <w:proofErr w:type="spellStart"/>
      <w:r w:rsidR="3533B66C">
        <w:t>garbage</w:t>
      </w:r>
      <w:proofErr w:type="spellEnd"/>
      <w:r w:rsidR="3533B66C">
        <w:t xml:space="preserve"> out </w:t>
      </w:r>
    </w:p>
    <w:p w14:paraId="4D8F617C" w14:textId="3FE49658" w:rsidR="00B66738" w:rsidRPr="005643EE" w:rsidRDefault="00B66738" w:rsidP="005643EE">
      <w:r>
        <w:t>Simplicité. Tant dans les flux métier et</w:t>
      </w:r>
    </w:p>
    <w:p w14:paraId="4BADF36D" w14:textId="150241A4" w:rsidR="00E54804" w:rsidRDefault="00104BEC" w:rsidP="00104BEC">
      <w:pPr>
        <w:jc w:val="both"/>
      </w:pPr>
      <w:r>
        <w:t xml:space="preserve">Méthodologie de correction + que des méthodologies préventives : -&gt; </w:t>
      </w:r>
      <w:r w:rsidR="00561642">
        <w:t>Mieux vaut prévenir que guérir</w:t>
      </w:r>
    </w:p>
    <w:p w14:paraId="632B9616" w14:textId="1EE8625C" w:rsidR="35B65177" w:rsidRDefault="35B65177" w:rsidP="752905F1">
      <w:pPr>
        <w:jc w:val="both"/>
      </w:pPr>
      <w:r>
        <w:t>En augmentant les contrai</w:t>
      </w:r>
      <w:r w:rsidR="3A156C94">
        <w:t xml:space="preserve">ntes sur </w:t>
      </w:r>
      <w:r>
        <w:t>la phase de collecte, on réduit la possibilité</w:t>
      </w:r>
      <w:r w:rsidR="7B74EB7C">
        <w:t xml:space="preserve"> d’erreur dans la suite du parcours, et donc la complexité.</w:t>
      </w:r>
    </w:p>
    <w:p w14:paraId="0D694266" w14:textId="11D29DB9" w:rsidR="752905F1" w:rsidRDefault="752905F1" w:rsidP="752905F1">
      <w:pPr>
        <w:jc w:val="both"/>
      </w:pPr>
    </w:p>
    <w:p w14:paraId="39DD52E7" w14:textId="62C1ACD1" w:rsidR="5BED3453" w:rsidRDefault="5BED3453" w:rsidP="752905F1">
      <w:pPr>
        <w:jc w:val="both"/>
        <w:rPr>
          <w:b/>
          <w:bCs/>
        </w:rPr>
      </w:pPr>
      <w:r w:rsidRPr="752905F1">
        <w:rPr>
          <w:b/>
          <w:bCs/>
        </w:rPr>
        <w:t>Dans les méthodes on veut aligner oui mais également Simplifier le</w:t>
      </w:r>
      <w:r w:rsidR="289146B2" w:rsidRPr="752905F1">
        <w:rPr>
          <w:b/>
          <w:bCs/>
        </w:rPr>
        <w:t xml:space="preserve"> plus possible </w:t>
      </w:r>
      <w:r w:rsidR="2D8060CB" w:rsidRPr="752905F1">
        <w:rPr>
          <w:b/>
          <w:bCs/>
        </w:rPr>
        <w:t>les processus :</w:t>
      </w:r>
    </w:p>
    <w:p w14:paraId="5B4EB531" w14:textId="6F955505" w:rsidR="2D8060CB" w:rsidRDefault="2D8060CB" w:rsidP="752905F1">
      <w:pPr>
        <w:jc w:val="both"/>
      </w:pPr>
      <w:r>
        <w:t xml:space="preserve">La complexité des éléments techniques et métier doit-être </w:t>
      </w:r>
    </w:p>
    <w:p w14:paraId="172CE1F0" w14:textId="4C6768DB" w:rsidR="752905F1" w:rsidRDefault="752905F1"/>
    <w:p w14:paraId="6BBAF1B2" w14:textId="6BB79A0D" w:rsidR="008229D4" w:rsidRPr="00FE47BE" w:rsidRDefault="008229D4" w:rsidP="003D78BA">
      <w:r>
        <w:t>Pris</w:t>
      </w:r>
      <w:r w:rsidR="00E54804">
        <w:t>e</w:t>
      </w:r>
      <w:r>
        <w:t xml:space="preserve"> en compte dans les formations</w:t>
      </w:r>
      <w:r w:rsidR="129F97F9">
        <w:t>.</w:t>
      </w:r>
    </w:p>
    <w:p w14:paraId="076F6436" w14:textId="63207873" w:rsidR="752905F1" w:rsidRDefault="752905F1"/>
    <w:p w14:paraId="41E0E9E2" w14:textId="43B992F1" w:rsidR="129F97F9" w:rsidRDefault="129F97F9" w:rsidP="752905F1">
      <w:pPr>
        <w:rPr>
          <w:b/>
          <w:bCs/>
        </w:rPr>
      </w:pPr>
      <w:r w:rsidRPr="752905F1">
        <w:rPr>
          <w:b/>
          <w:bCs/>
        </w:rPr>
        <w:lastRenderedPageBreak/>
        <w:t>Mise en place d’indicateurs</w:t>
      </w:r>
      <w:r w:rsidR="0D23B17E" w:rsidRPr="752905F1">
        <w:rPr>
          <w:b/>
          <w:bCs/>
        </w:rPr>
        <w:t xml:space="preserve"> :</w:t>
      </w:r>
    </w:p>
    <w:p w14:paraId="715208D0" w14:textId="3C65C824" w:rsidR="00184057" w:rsidRDefault="00140D8F" w:rsidP="00EA6DF5">
      <w:pPr>
        <w:jc w:val="both"/>
      </w:pPr>
      <w:r>
        <w:t xml:space="preserve">Sachant que la qualité ne sera jamais parfaite, il pourrait être </w:t>
      </w:r>
      <w:r w:rsidR="001B5393">
        <w:t>intéressant</w:t>
      </w:r>
      <w:r>
        <w:t xml:space="preserve"> </w:t>
      </w:r>
      <w:r w:rsidR="001B5393">
        <w:t>d</w:t>
      </w:r>
      <w:r w:rsidR="00A96BEE">
        <w:t xml:space="preserve">’estimer un </w:t>
      </w:r>
      <w:r w:rsidR="009E0713">
        <w:t>taux de confiance de la donnée qui pourrai</w:t>
      </w:r>
      <w:r w:rsidR="00381C6F">
        <w:t>t</w:t>
      </w:r>
      <w:r w:rsidR="009E0713">
        <w:t xml:space="preserve"> </w:t>
      </w:r>
      <w:r w:rsidR="00381C6F">
        <w:t>être donnée</w:t>
      </w:r>
      <w:r w:rsidR="00577559">
        <w:t xml:space="preserve"> dans le rapport.</w:t>
      </w:r>
      <w:r w:rsidR="007F0D87">
        <w:t xml:space="preserve"> Cependant il </w:t>
      </w:r>
      <w:r w:rsidR="00DF214A">
        <w:t>peut-être difficilement admissible pour la direction</w:t>
      </w:r>
      <w:r w:rsidR="00D460EB">
        <w:t xml:space="preserve"> qu’une information n’est pas parfaite</w:t>
      </w:r>
      <w:r w:rsidR="0B186A89">
        <w:t>.</w:t>
      </w:r>
    </w:p>
    <w:p w14:paraId="13C42BAB" w14:textId="689E2A0E" w:rsidR="752905F1" w:rsidRDefault="752905F1" w:rsidP="752905F1">
      <w:pPr>
        <w:jc w:val="both"/>
      </w:pPr>
    </w:p>
    <w:p w14:paraId="243DD215" w14:textId="39E07BA6" w:rsidR="00023FC1" w:rsidRDefault="35068427" w:rsidP="00EA6DF5">
      <w:pPr>
        <w:pStyle w:val="Titre1"/>
        <w:numPr>
          <w:ilvl w:val="0"/>
          <w:numId w:val="2"/>
        </w:numPr>
        <w:jc w:val="both"/>
      </w:pPr>
      <w:r>
        <w:t xml:space="preserve">Qualité des données en entreprise. </w:t>
      </w:r>
    </w:p>
    <w:p w14:paraId="48D03E77" w14:textId="0FB7FCED" w:rsidR="00BC5400" w:rsidRDefault="009217A5" w:rsidP="00BC5400">
      <w:r>
        <w:t xml:space="preserve">Durant la </w:t>
      </w:r>
      <w:r w:rsidR="00D94C62">
        <w:t xml:space="preserve">réalisation de cé mémoire j’ai pu retrouver </w:t>
      </w:r>
      <w:r w:rsidR="00A75F9A">
        <w:t>des familiarités</w:t>
      </w:r>
      <w:r w:rsidR="00D94C62">
        <w:t xml:space="preserve"> avec </w:t>
      </w:r>
      <w:r w:rsidR="00010B9A">
        <w:t>mon environnement professionnel</w:t>
      </w:r>
      <w:r w:rsidR="00B606DB">
        <w:t xml:space="preserve">. </w:t>
      </w:r>
      <w:r w:rsidR="00A75F9A">
        <w:t>Il n’y a pas d’application</w:t>
      </w:r>
      <w:r w:rsidR="00D94C62">
        <w:t xml:space="preserve"> </w:t>
      </w:r>
      <w:r w:rsidR="00A75F9A">
        <w:t>de méthodologies précise</w:t>
      </w:r>
      <w:r w:rsidR="00045BA6">
        <w:t xml:space="preserve">, cependant dans beaucoup de </w:t>
      </w:r>
      <w:r w:rsidR="0005253E">
        <w:t xml:space="preserve">solutions sont appliqué à des endroits stratégique </w:t>
      </w:r>
      <w:r w:rsidR="00232B1B">
        <w:t>des processus.</w:t>
      </w:r>
    </w:p>
    <w:p w14:paraId="4039E804" w14:textId="09B94653" w:rsidR="00AD10D5" w:rsidRDefault="00AD10D5" w:rsidP="00BC5400">
      <w:r>
        <w:t xml:space="preserve">Nous allons </w:t>
      </w:r>
      <w:r w:rsidR="00971BF8">
        <w:t>donc jeter un coup d’</w:t>
      </w:r>
      <w:proofErr w:type="spellStart"/>
      <w:r w:rsidR="00971BF8">
        <w:t>oeil</w:t>
      </w:r>
      <w:proofErr w:type="spellEnd"/>
    </w:p>
    <w:p w14:paraId="2B0189E7" w14:textId="713C1BF6" w:rsidR="00B37B1D" w:rsidRDefault="00E201A5" w:rsidP="00BC5400">
      <w:r>
        <w:t xml:space="preserve">Des outils comme </w:t>
      </w:r>
      <w:r w:rsidR="00D77504">
        <w:t>Power BI</w:t>
      </w:r>
      <w:r>
        <w:t xml:space="preserve"> conduisent indirectement </w:t>
      </w:r>
      <w:r w:rsidR="00D77504">
        <w:t xml:space="preserve">à une amélioration de la qualité des données, car il automatise </w:t>
      </w:r>
      <w:r w:rsidR="00C34991">
        <w:t>et normalise les échanges de données</w:t>
      </w:r>
      <w:r w:rsidR="006E1CA2">
        <w:t xml:space="preserve"> entre </w:t>
      </w:r>
      <w:r w:rsidR="00905C7C">
        <w:t>les différentes parties</w:t>
      </w:r>
      <w:r w:rsidR="006E1CA2">
        <w:t xml:space="preserve"> de l’entreprise</w:t>
      </w:r>
      <w:r w:rsidR="00905C7C">
        <w:t>. Il limite les opérations</w:t>
      </w:r>
      <w:r w:rsidR="00354348">
        <w:t xml:space="preserve"> possibles</w:t>
      </w:r>
      <w:r w:rsidR="00905C7C">
        <w:t xml:space="preserve"> </w:t>
      </w:r>
      <w:r w:rsidR="00AD0D1A">
        <w:t>des consommateurs</w:t>
      </w:r>
      <w:r w:rsidR="00354348">
        <w:t xml:space="preserve"> sur les données.</w:t>
      </w:r>
    </w:p>
    <w:p w14:paraId="22D687B7" w14:textId="1C572FD4" w:rsidR="00AD0D1A" w:rsidRDefault="00AD0D1A" w:rsidP="00BC5400">
      <w:r>
        <w:t>La documentation est également importante</w:t>
      </w:r>
    </w:p>
    <w:p w14:paraId="464C0F45" w14:textId="77777777" w:rsidR="00AD0D1A" w:rsidRDefault="00AD0D1A" w:rsidP="00BC5400"/>
    <w:p w14:paraId="16A7095F" w14:textId="3E3154AA" w:rsidR="00A8176F" w:rsidRDefault="00214D7C" w:rsidP="00BC5400">
      <w:r>
        <w:t xml:space="preserve"> Il y a également des c</w:t>
      </w:r>
      <w:r w:rsidR="00B37B1D">
        <w:t>ontrôle métier</w:t>
      </w:r>
      <w:r w:rsidR="00B137DA">
        <w:t xml:space="preserve"> qui sont effectué </w:t>
      </w:r>
      <w:r w:rsidR="00FA2A09">
        <w:t>tout le long de</w:t>
      </w:r>
      <w:r w:rsidR="00E77B6A">
        <w:t>s processus</w:t>
      </w:r>
      <w:r w:rsidR="00B37B1D">
        <w:t xml:space="preserve"> </w:t>
      </w:r>
    </w:p>
    <w:p w14:paraId="76DE61F5" w14:textId="36E4FE91" w:rsidR="00DE1BC4" w:rsidRDefault="00A8176F" w:rsidP="00BC5400">
      <w:r>
        <w:t xml:space="preserve">Chaine rétroactive </w:t>
      </w:r>
      <w:r w:rsidR="00DE1BC4">
        <w:t>Plusieurs maillons qui se contrôle les uns les autres.</w:t>
      </w:r>
    </w:p>
    <w:p w14:paraId="31789653" w14:textId="78B10AAB" w:rsidR="005A56A8" w:rsidRDefault="005A56A8" w:rsidP="752905F1"/>
    <w:p w14:paraId="785A1E58" w14:textId="77777777" w:rsidR="005A56A8" w:rsidRDefault="005A56A8"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p>
    <w:p w14:paraId="5378EAB8" w14:textId="77777777" w:rsidR="005A56A8" w:rsidRDefault="005A56A8"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Pr>
          <w:rFonts w:ascii="Roboto" w:eastAsia="Roboto" w:hAnsi="Roboto" w:cs="Roboto"/>
          <w:i/>
        </w:rPr>
        <w:t>Directement dans les bases :</w:t>
      </w:r>
    </w:p>
    <w:p w14:paraId="5B8A39F8" w14:textId="7F0A9166"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 xml:space="preserve">CONSOLIDATION : EDF - GRDF </w:t>
      </w:r>
    </w:p>
    <w:p w14:paraId="5C81CD67" w14:textId="77777777" w:rsidR="005A56A8" w:rsidRDefault="005A56A8"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p>
    <w:p w14:paraId="60DEBE1A" w14:textId="60D167A3"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Suivi des données</w:t>
      </w:r>
    </w:p>
    <w:p w14:paraId="5C2FD192" w14:textId="77777777" w:rsidR="00BC5400" w:rsidRPr="006C61B1" w:rsidRDefault="00BC5400" w:rsidP="00BC5400">
      <w:pPr>
        <w:pBdr>
          <w:top w:val="none" w:sz="0" w:space="0" w:color="D9D9E3"/>
          <w:left w:val="none" w:sz="0" w:space="0" w:color="D9D9E3"/>
          <w:bottom w:val="none" w:sz="0" w:space="0" w:color="D9D9E3"/>
          <w:right w:val="none" w:sz="0" w:space="0" w:color="D9D9E3"/>
          <w:between w:val="none" w:sz="0" w:space="0" w:color="D9D9E3"/>
        </w:pBdr>
        <w:jc w:val="both"/>
        <w:rPr>
          <w:rFonts w:ascii="Roboto" w:eastAsia="Roboto" w:hAnsi="Roboto" w:cs="Roboto"/>
          <w:i/>
        </w:rPr>
      </w:pPr>
      <w:r w:rsidRPr="006C61B1">
        <w:rPr>
          <w:rFonts w:ascii="Roboto" w:eastAsia="Roboto" w:hAnsi="Roboto" w:cs="Roboto"/>
          <w:i/>
        </w:rPr>
        <w:t xml:space="preserve">Verif d’après vérité terrain </w:t>
      </w:r>
    </w:p>
    <w:p w14:paraId="4824AC8F" w14:textId="77777777" w:rsidR="00BC5400" w:rsidRPr="00BC5400" w:rsidRDefault="00BC5400" w:rsidP="00BC5400"/>
    <w:p w14:paraId="083EAB18" w14:textId="64C993F4" w:rsidR="00184057" w:rsidRDefault="00111882" w:rsidP="00EA6DF5">
      <w:pPr>
        <w:pStyle w:val="Titre1"/>
        <w:numPr>
          <w:ilvl w:val="0"/>
          <w:numId w:val="2"/>
        </w:numPr>
        <w:jc w:val="both"/>
      </w:pPr>
      <w:bookmarkStart w:id="9" w:name="_Toc174280291"/>
      <w:r>
        <w:t>Conclusion</w:t>
      </w:r>
      <w:r w:rsidR="00257920">
        <w:t xml:space="preserve"> (2 pages)</w:t>
      </w:r>
      <w:bookmarkEnd w:id="9"/>
    </w:p>
    <w:p w14:paraId="612FB88C" w14:textId="07C2AE96" w:rsidR="27A57A5C" w:rsidRDefault="27A57A5C">
      <w:r>
        <w:t>Revenir sur les éléments du rapport :</w:t>
      </w:r>
    </w:p>
    <w:p w14:paraId="4330253A" w14:textId="2558567E" w:rsidR="1DAA5D3A" w:rsidRDefault="5AD79529">
      <w:proofErr w:type="spellStart"/>
      <w:r>
        <w:t>Elément</w:t>
      </w:r>
      <w:proofErr w:type="spellEnd"/>
      <w:r>
        <w:t xml:space="preserve"> complexe avec beaucoup d’éléments jouant un rôle</w:t>
      </w:r>
    </w:p>
    <w:p w14:paraId="5E4E33F6" w14:textId="71F280BD" w:rsidR="752905F1" w:rsidRDefault="752905F1"/>
    <w:p w14:paraId="32928382" w14:textId="70486E37" w:rsidR="27A57A5C" w:rsidRDefault="27A57A5C">
      <w:r>
        <w:t>Bilan personnel/professionnel/Apport sujet</w:t>
      </w:r>
    </w:p>
    <w:p w14:paraId="4250CA80" w14:textId="27D09C07" w:rsidR="1DAA5D3A" w:rsidRDefault="1DAA5D3A"/>
    <w:p w14:paraId="31AD1E05" w14:textId="1038454A" w:rsidR="27A57A5C" w:rsidRDefault="27A57A5C">
      <w:r>
        <w:t>Ouverture</w:t>
      </w:r>
    </w:p>
    <w:p w14:paraId="4DD47719" w14:textId="48A8342B" w:rsidR="00F40DE4" w:rsidRDefault="00F40DE4" w:rsidP="00F40DE4">
      <w:r>
        <w:lastRenderedPageBreak/>
        <w:t>Impact écologique</w:t>
      </w:r>
    </w:p>
    <w:p w14:paraId="6E01100A" w14:textId="77777777" w:rsidR="00702006" w:rsidRPr="00F40DE4" w:rsidRDefault="00702006" w:rsidP="00F40DE4"/>
    <w:p w14:paraId="4DE4D3DD" w14:textId="294BDE45" w:rsidR="00111882" w:rsidRDefault="00111882" w:rsidP="00EA6DF5">
      <w:pPr>
        <w:pStyle w:val="Titre1"/>
        <w:numPr>
          <w:ilvl w:val="0"/>
          <w:numId w:val="2"/>
        </w:numPr>
        <w:jc w:val="both"/>
      </w:pPr>
      <w:bookmarkStart w:id="10" w:name="_Toc174280292"/>
      <w:r>
        <w:t>Références générales</w:t>
      </w:r>
      <w:bookmarkEnd w:id="10"/>
    </w:p>
    <w:p w14:paraId="14AA3E54" w14:textId="24E46D1B" w:rsidR="003C2CB5" w:rsidRDefault="003C2CB5" w:rsidP="00EA6DF5">
      <w:pPr>
        <w:pStyle w:val="Titre1"/>
        <w:numPr>
          <w:ilvl w:val="0"/>
          <w:numId w:val="2"/>
        </w:numPr>
        <w:jc w:val="both"/>
      </w:pPr>
      <w:bookmarkStart w:id="11" w:name="_Toc174280293"/>
      <w:r>
        <w:t>Bibliographie</w:t>
      </w:r>
      <w:bookmarkEnd w:id="11"/>
    </w:p>
    <w:p w14:paraId="29EB3F8E" w14:textId="77777777" w:rsidR="00975993" w:rsidRDefault="00975993" w:rsidP="00EA6DF5">
      <w:pPr>
        <w:jc w:val="both"/>
      </w:pPr>
    </w:p>
    <w:p w14:paraId="16594603" w14:textId="3B5D40DA" w:rsidR="002D097B" w:rsidRDefault="002D097B" w:rsidP="00EA6DF5">
      <w:pPr>
        <w:jc w:val="both"/>
      </w:pPr>
      <w:r>
        <w:t>1.</w:t>
      </w:r>
      <w:r>
        <w:tab/>
        <w:t>Introduction (3 pages)</w:t>
      </w:r>
      <w:r>
        <w:tab/>
      </w:r>
    </w:p>
    <w:p w14:paraId="79DFAAD1" w14:textId="038DB1D2" w:rsidR="002D097B" w:rsidRDefault="002D097B" w:rsidP="00EA6DF5">
      <w:pPr>
        <w:ind w:left="708"/>
        <w:jc w:val="both"/>
      </w:pPr>
      <w:r>
        <w:t>1.1.</w:t>
      </w:r>
      <w:r>
        <w:tab/>
        <w:t>Mise en contexte rapide</w:t>
      </w:r>
      <w:r>
        <w:tab/>
      </w:r>
    </w:p>
    <w:p w14:paraId="14A909F1" w14:textId="6DEB6D26" w:rsidR="002D097B" w:rsidRDefault="002D097B" w:rsidP="00EA6DF5">
      <w:pPr>
        <w:ind w:left="708"/>
        <w:jc w:val="both"/>
      </w:pPr>
      <w:r>
        <w:t>1.2.</w:t>
      </w:r>
      <w:r>
        <w:tab/>
        <w:t>Revenir sur la problématique</w:t>
      </w:r>
      <w:r>
        <w:tab/>
      </w:r>
    </w:p>
    <w:p w14:paraId="33EF1953" w14:textId="7BC73CEB" w:rsidR="002D097B" w:rsidRDefault="002D097B" w:rsidP="00EA6DF5">
      <w:pPr>
        <w:ind w:left="708"/>
        <w:jc w:val="both"/>
      </w:pPr>
      <w:r>
        <w:t>1.3.</w:t>
      </w:r>
      <w:r>
        <w:tab/>
        <w:t>Explication du plan et de sa logique</w:t>
      </w:r>
      <w:r>
        <w:tab/>
      </w:r>
    </w:p>
    <w:p w14:paraId="76AB5685" w14:textId="2578F5CA" w:rsidR="002D097B" w:rsidRDefault="002D097B" w:rsidP="00EA6DF5">
      <w:pPr>
        <w:jc w:val="both"/>
      </w:pPr>
      <w:r>
        <w:t>2.</w:t>
      </w:r>
      <w:r>
        <w:tab/>
        <w:t>Contexte en entreprise (3-5 pages)</w:t>
      </w:r>
      <w:r>
        <w:tab/>
      </w:r>
    </w:p>
    <w:p w14:paraId="26233690" w14:textId="608FA647" w:rsidR="002D097B" w:rsidRDefault="002D097B" w:rsidP="00EA6DF5">
      <w:pPr>
        <w:ind w:left="708"/>
        <w:jc w:val="both"/>
      </w:pPr>
      <w:r>
        <w:t>2.1.</w:t>
      </w:r>
      <w:r>
        <w:tab/>
        <w:t>Présentation d’</w:t>
      </w:r>
      <w:proofErr w:type="spellStart"/>
      <w:r>
        <w:t>Electricité</w:t>
      </w:r>
      <w:proofErr w:type="spellEnd"/>
      <w:r>
        <w:t xml:space="preserve"> De France (EDF)</w:t>
      </w:r>
    </w:p>
    <w:p w14:paraId="2FF0EABC" w14:textId="01EAEA0F" w:rsidR="002D097B" w:rsidRDefault="002D097B" w:rsidP="00EA6DF5">
      <w:pPr>
        <w:ind w:left="708"/>
        <w:jc w:val="both"/>
      </w:pPr>
      <w:r>
        <w:t>2.2.</w:t>
      </w:r>
      <w:r>
        <w:tab/>
        <w:t>Focus sur l’équipe Portefeuille Client Contrat et du pôle GAZ.</w:t>
      </w:r>
      <w:r>
        <w:tab/>
      </w:r>
    </w:p>
    <w:p w14:paraId="4869FF85" w14:textId="2C21E305" w:rsidR="002D097B" w:rsidRDefault="002D097B" w:rsidP="00EA6DF5">
      <w:pPr>
        <w:ind w:left="708"/>
        <w:jc w:val="both"/>
      </w:pPr>
      <w:r>
        <w:t>2.3.</w:t>
      </w:r>
      <w:r>
        <w:tab/>
        <w:t>Contexte de la problématique</w:t>
      </w:r>
      <w:r>
        <w:tab/>
      </w:r>
    </w:p>
    <w:p w14:paraId="257C6743" w14:textId="2B0EF8AF" w:rsidR="002D097B" w:rsidRDefault="002D097B" w:rsidP="00EA6DF5">
      <w:pPr>
        <w:jc w:val="both"/>
      </w:pPr>
      <w:r>
        <w:t>3.</w:t>
      </w:r>
      <w:r>
        <w:tab/>
        <w:t>Chaine d’utilisation des données</w:t>
      </w:r>
      <w:r>
        <w:tab/>
      </w:r>
    </w:p>
    <w:p w14:paraId="309235EE" w14:textId="78670F16" w:rsidR="002D097B" w:rsidRDefault="002D097B" w:rsidP="00EA6DF5">
      <w:pPr>
        <w:jc w:val="both"/>
      </w:pPr>
      <w:r>
        <w:t>4.</w:t>
      </w:r>
      <w:r>
        <w:tab/>
      </w:r>
      <w:proofErr w:type="spellStart"/>
      <w:r>
        <w:t>Etat</w:t>
      </w:r>
      <w:proofErr w:type="spellEnd"/>
      <w:r>
        <w:t xml:space="preserve"> de l’art (7-10 pages)</w:t>
      </w:r>
      <w:r>
        <w:tab/>
      </w:r>
    </w:p>
    <w:p w14:paraId="1DFE3768" w14:textId="3779A818" w:rsidR="0071386F" w:rsidRDefault="004815F6" w:rsidP="00EA6DF5">
      <w:pPr>
        <w:jc w:val="both"/>
      </w:pPr>
      <w:hyperlink r:id="rId22" w:history="1">
        <w:r w:rsidR="0071386F" w:rsidRPr="00164DA5">
          <w:rPr>
            <w:rStyle w:val="Lienhypertexte"/>
          </w:rPr>
          <w:t>https://www.claranet.com/fr/expertises/data-modernisation/big-data/data-et-big-data-comprendre-la-chaine-de-valeur</w:t>
        </w:r>
      </w:hyperlink>
    </w:p>
    <w:p w14:paraId="6E138ADE" w14:textId="77777777" w:rsidR="0071386F" w:rsidRDefault="0071386F" w:rsidP="00EA6DF5">
      <w:pPr>
        <w:jc w:val="both"/>
      </w:pPr>
    </w:p>
    <w:p w14:paraId="16B8D656" w14:textId="41831A7A" w:rsidR="00FA0B2A" w:rsidRDefault="004815F6" w:rsidP="00EA6DF5">
      <w:pPr>
        <w:jc w:val="both"/>
      </w:pPr>
      <w:hyperlink r:id="rId23" w:anchor=":~:text=Le%20Data%20lifecycle%20management%20(DLM,collecte%2Fcr%C3%A9ation%20%C3%A0%20sa%20suppression" w:history="1">
        <w:r w:rsidR="003258DD" w:rsidRPr="002B2404">
          <w:rPr>
            <w:rStyle w:val="Lienhypertexte"/>
          </w:rPr>
          <w:t>https://www.talend.com/fr/resources/cycle-vie-donnees/#:~:text=Le%20Data%20lifecycle%20management%20(DLM,collecte%2Fcr%C3%A9ation%20%C3%A0%20sa%20suppression</w:t>
        </w:r>
      </w:hyperlink>
    </w:p>
    <w:p w14:paraId="329E70F1" w14:textId="314AEE46" w:rsidR="003258DD" w:rsidRDefault="004815F6" w:rsidP="00EA6DF5">
      <w:pPr>
        <w:jc w:val="both"/>
        <w:rPr>
          <w:rStyle w:val="Lienhypertexte"/>
        </w:rPr>
      </w:pPr>
      <w:hyperlink r:id="rId24" w:history="1">
        <w:r w:rsidR="003258DD" w:rsidRPr="002B2404">
          <w:rPr>
            <w:rStyle w:val="Lienhypertexte"/>
          </w:rPr>
          <w:t>https://www.inist.fr/wp-content/uploads/donnees/co/module_Donnees_recherche_27.html</w:t>
        </w:r>
      </w:hyperlink>
    </w:p>
    <w:p w14:paraId="031D24A9" w14:textId="2C38FDCD" w:rsidR="00EA2F52" w:rsidRDefault="00EA2F52" w:rsidP="00EA6DF5">
      <w:pPr>
        <w:jc w:val="both"/>
        <w:rPr>
          <w:rStyle w:val="Lienhypertexte"/>
        </w:rPr>
      </w:pPr>
      <w:r>
        <w:rPr>
          <w:rStyle w:val="Lienhypertexte"/>
        </w:rPr>
        <w:t xml:space="preserve">AIMQ - </w:t>
      </w:r>
      <w:r w:rsidRPr="00EA2F52">
        <w:rPr>
          <w:rStyle w:val="Lienhypertexte"/>
        </w:rPr>
        <w:t>http://mitiq.mit.edu/Documents/Publications/TDQMpub/2002/AIMQ.pdf</w:t>
      </w:r>
    </w:p>
    <w:p w14:paraId="0DB6F98F" w14:textId="77777777" w:rsidR="0071386F" w:rsidRDefault="0071386F" w:rsidP="00EA6DF5">
      <w:pPr>
        <w:jc w:val="both"/>
        <w:rPr>
          <w:rStyle w:val="Lienhypertexte"/>
        </w:rPr>
      </w:pPr>
    </w:p>
    <w:p w14:paraId="292F820A" w14:textId="77777777" w:rsidR="0071386F" w:rsidRDefault="0071386F" w:rsidP="00EA6DF5">
      <w:pPr>
        <w:jc w:val="both"/>
      </w:pPr>
    </w:p>
    <w:p w14:paraId="30ACF588" w14:textId="398A747C" w:rsidR="003258DD" w:rsidRDefault="004815F6" w:rsidP="00EA6DF5">
      <w:pPr>
        <w:jc w:val="both"/>
      </w:pPr>
      <w:hyperlink r:id="rId25" w:history="1">
        <w:r w:rsidR="0072642C" w:rsidRPr="006D279A">
          <w:rPr>
            <w:rStyle w:val="Lienhypertexte"/>
          </w:rPr>
          <w:t>https://www.frontiersin.org/journals/big-data/articles/10.3389/fdata.2022.850611/full</w:t>
        </w:r>
      </w:hyperlink>
    </w:p>
    <w:p w14:paraId="3C8C8245" w14:textId="4E10F549" w:rsidR="0072642C" w:rsidRDefault="004D23A3" w:rsidP="00EA6DF5">
      <w:pPr>
        <w:jc w:val="both"/>
      </w:pPr>
      <w:r>
        <w:tab/>
      </w:r>
    </w:p>
    <w:p w14:paraId="3856A819" w14:textId="77777777" w:rsidR="00FA0B2A" w:rsidRDefault="00FA0B2A" w:rsidP="00EA6DF5">
      <w:pPr>
        <w:jc w:val="both"/>
      </w:pPr>
    </w:p>
    <w:p w14:paraId="1DF4B9F3" w14:textId="77777777" w:rsidR="002D097B" w:rsidRDefault="002D097B" w:rsidP="00EA6DF5">
      <w:pPr>
        <w:jc w:val="both"/>
      </w:pPr>
    </w:p>
    <w:p w14:paraId="742BB4F6" w14:textId="24BAC411" w:rsidR="002D097B" w:rsidRDefault="002D097B" w:rsidP="00EA6DF5">
      <w:pPr>
        <w:ind w:left="708"/>
        <w:jc w:val="both"/>
      </w:pPr>
      <w:r>
        <w:t>4.1.</w:t>
      </w:r>
      <w:r>
        <w:tab/>
        <w:t>Identification des sources</w:t>
      </w:r>
      <w:r>
        <w:tab/>
      </w:r>
    </w:p>
    <w:p w14:paraId="779AF71E" w14:textId="03DEFD71" w:rsidR="002D097B" w:rsidRDefault="002D097B" w:rsidP="00844DD4">
      <w:pPr>
        <w:ind w:left="708"/>
        <w:jc w:val="both"/>
      </w:pPr>
      <w:r>
        <w:lastRenderedPageBreak/>
        <w:t>4.2.</w:t>
      </w:r>
      <w:r>
        <w:tab/>
        <w:t>Retranscription des sources</w:t>
      </w:r>
      <w:r>
        <w:tab/>
      </w:r>
      <w:r>
        <w:tab/>
      </w:r>
    </w:p>
    <w:p w14:paraId="0F072FB0" w14:textId="0A9AAB37" w:rsidR="002D097B" w:rsidRDefault="002D097B" w:rsidP="00EA6DF5">
      <w:pPr>
        <w:ind w:left="708"/>
        <w:jc w:val="both"/>
      </w:pPr>
      <w:r>
        <w:t>4.3.</w:t>
      </w:r>
      <w:r>
        <w:tab/>
        <w:t>Principaux problèmes de qualité des données</w:t>
      </w:r>
      <w:r>
        <w:tab/>
      </w:r>
    </w:p>
    <w:p w14:paraId="21BD3B18" w14:textId="6AA71E2A" w:rsidR="002D097B" w:rsidRDefault="002D097B" w:rsidP="00EA6DF5">
      <w:pPr>
        <w:ind w:left="708"/>
        <w:jc w:val="both"/>
      </w:pPr>
      <w:r>
        <w:t>4.4.</w:t>
      </w:r>
      <w:r>
        <w:tab/>
        <w:t>Limites et implications de l’état actuel</w:t>
      </w:r>
      <w:r>
        <w:tab/>
      </w:r>
    </w:p>
    <w:p w14:paraId="7390DE7C" w14:textId="283D3283" w:rsidR="002D097B" w:rsidRDefault="002D097B" w:rsidP="00EA6DF5">
      <w:pPr>
        <w:jc w:val="both"/>
      </w:pPr>
      <w:r>
        <w:t>5.</w:t>
      </w:r>
      <w:r>
        <w:tab/>
        <w:t>Analyse (7-10 pages)</w:t>
      </w:r>
      <w:r>
        <w:tab/>
      </w:r>
    </w:p>
    <w:p w14:paraId="17B421ED" w14:textId="4EC78BBA" w:rsidR="002D097B" w:rsidRDefault="002D097B" w:rsidP="00EA6DF5">
      <w:pPr>
        <w:ind w:left="708"/>
        <w:jc w:val="both"/>
      </w:pPr>
      <w:r>
        <w:t>5.1.</w:t>
      </w:r>
      <w:r>
        <w:tab/>
        <w:t>Comparaison entre état de l’art et réalité en entreprise</w:t>
      </w:r>
      <w:r>
        <w:tab/>
      </w:r>
    </w:p>
    <w:p w14:paraId="748643B5" w14:textId="58484AFE" w:rsidR="002D097B" w:rsidRDefault="002D097B" w:rsidP="00EA6DF5">
      <w:pPr>
        <w:ind w:left="708"/>
        <w:jc w:val="both"/>
      </w:pPr>
      <w:r>
        <w:t>5.2.</w:t>
      </w:r>
      <w:r>
        <w:tab/>
        <w:t>Illustration par un projet (en rapport avec la qualité des données) effectué durant mon alternance.</w:t>
      </w:r>
      <w:r>
        <w:tab/>
      </w:r>
    </w:p>
    <w:p w14:paraId="5DE062F3" w14:textId="6871C5BE" w:rsidR="002D097B" w:rsidRDefault="002D097B" w:rsidP="00EA6DF5">
      <w:pPr>
        <w:ind w:left="708"/>
        <w:jc w:val="both"/>
      </w:pPr>
      <w:r>
        <w:t>5.3.</w:t>
      </w:r>
      <w:r>
        <w:tab/>
        <w:t>Mesure de la qualité des données</w:t>
      </w:r>
      <w:r>
        <w:tab/>
      </w:r>
    </w:p>
    <w:p w14:paraId="0440E936" w14:textId="6FBBF132" w:rsidR="002D097B" w:rsidRDefault="002D097B" w:rsidP="00EA6DF5">
      <w:pPr>
        <w:ind w:left="708"/>
        <w:jc w:val="both"/>
      </w:pPr>
      <w:r>
        <w:t>5.4.</w:t>
      </w:r>
      <w:r>
        <w:tab/>
      </w:r>
      <w:proofErr w:type="spellStart"/>
      <w:r>
        <w:t>Evolutions</w:t>
      </w:r>
      <w:proofErr w:type="spellEnd"/>
      <w:r>
        <w:t xml:space="preserve"> possibles ?</w:t>
      </w:r>
      <w:r>
        <w:tab/>
      </w:r>
    </w:p>
    <w:p w14:paraId="493F636E" w14:textId="18210FF1" w:rsidR="002D097B" w:rsidRDefault="002D097B" w:rsidP="00EA6DF5">
      <w:pPr>
        <w:jc w:val="both"/>
      </w:pPr>
      <w:r>
        <w:t>6.</w:t>
      </w:r>
      <w:r>
        <w:tab/>
        <w:t>Conclusion (2 pages)</w:t>
      </w:r>
      <w:r>
        <w:tab/>
      </w:r>
    </w:p>
    <w:p w14:paraId="1FD65040" w14:textId="476D3EEE" w:rsidR="002D097B" w:rsidRDefault="002D097B" w:rsidP="00EA6DF5">
      <w:pPr>
        <w:jc w:val="both"/>
      </w:pPr>
      <w:r>
        <w:t>7.</w:t>
      </w:r>
      <w:r>
        <w:tab/>
        <w:t>Références générales</w:t>
      </w:r>
      <w:r>
        <w:tab/>
      </w:r>
    </w:p>
    <w:p w14:paraId="0E020575" w14:textId="45141B02" w:rsidR="002D097B" w:rsidRDefault="002D097B" w:rsidP="00EA6DF5">
      <w:pPr>
        <w:jc w:val="both"/>
      </w:pPr>
      <w:r>
        <w:t>8.</w:t>
      </w:r>
      <w:r>
        <w:tab/>
        <w:t>Bibliographie</w:t>
      </w:r>
      <w:r>
        <w:tab/>
      </w:r>
    </w:p>
    <w:p w14:paraId="78A2E69E" w14:textId="77777777" w:rsidR="002D097B" w:rsidRPr="00975993" w:rsidRDefault="002D097B" w:rsidP="00EA6DF5">
      <w:pPr>
        <w:jc w:val="both"/>
      </w:pPr>
    </w:p>
    <w:p w14:paraId="718AF52E" w14:textId="77777777" w:rsidR="00407FD9" w:rsidRPr="00407FD9" w:rsidRDefault="00407FD9" w:rsidP="00EA6DF5">
      <w:pPr>
        <w:jc w:val="both"/>
      </w:pPr>
    </w:p>
    <w:sectPr w:rsidR="00407FD9" w:rsidRPr="00407FD9" w:rsidSect="00F26B13">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B29C2" w14:textId="77777777" w:rsidR="002E7D54" w:rsidRDefault="002E7D54" w:rsidP="00923476">
      <w:pPr>
        <w:spacing w:after="0" w:line="240" w:lineRule="auto"/>
      </w:pPr>
      <w:r>
        <w:separator/>
      </w:r>
    </w:p>
  </w:endnote>
  <w:endnote w:type="continuationSeparator" w:id="0">
    <w:p w14:paraId="2496E314" w14:textId="77777777" w:rsidR="002E7D54" w:rsidRDefault="002E7D54" w:rsidP="00923476">
      <w:pPr>
        <w:spacing w:after="0" w:line="240" w:lineRule="auto"/>
      </w:pPr>
      <w:r>
        <w:continuationSeparator/>
      </w:r>
    </w:p>
  </w:endnote>
  <w:endnote w:type="continuationNotice" w:id="1">
    <w:p w14:paraId="4388B67A" w14:textId="77777777" w:rsidR="002E7D54" w:rsidRDefault="002E7D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MT">
    <w:altName w:val="Arial"/>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52905F1" w14:paraId="23579782" w14:textId="77777777" w:rsidTr="752905F1">
      <w:trPr>
        <w:trHeight w:val="300"/>
      </w:trPr>
      <w:tc>
        <w:tcPr>
          <w:tcW w:w="3020" w:type="dxa"/>
        </w:tcPr>
        <w:p w14:paraId="4AA7BDBC" w14:textId="63E74714" w:rsidR="752905F1" w:rsidRDefault="752905F1" w:rsidP="752905F1">
          <w:pPr>
            <w:pStyle w:val="En-tte"/>
            <w:ind w:left="-115"/>
          </w:pPr>
        </w:p>
      </w:tc>
      <w:tc>
        <w:tcPr>
          <w:tcW w:w="3020" w:type="dxa"/>
        </w:tcPr>
        <w:p w14:paraId="5E43AAF4" w14:textId="4B67EBA5" w:rsidR="752905F1" w:rsidRDefault="752905F1" w:rsidP="752905F1">
          <w:pPr>
            <w:pStyle w:val="En-tte"/>
            <w:jc w:val="center"/>
          </w:pPr>
        </w:p>
      </w:tc>
      <w:tc>
        <w:tcPr>
          <w:tcW w:w="3020" w:type="dxa"/>
        </w:tcPr>
        <w:p w14:paraId="6EDF3DDE" w14:textId="2CDFD311" w:rsidR="752905F1" w:rsidRDefault="752905F1" w:rsidP="752905F1">
          <w:pPr>
            <w:pStyle w:val="En-tte"/>
            <w:ind w:right="-115"/>
            <w:jc w:val="right"/>
          </w:pPr>
        </w:p>
      </w:tc>
    </w:tr>
  </w:tbl>
  <w:p w14:paraId="73E273F5" w14:textId="48BDF63E" w:rsidR="001472B2" w:rsidRDefault="001472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4DF9C" w14:textId="77777777" w:rsidR="002E7D54" w:rsidRDefault="002E7D54" w:rsidP="00923476">
      <w:pPr>
        <w:spacing w:after="0" w:line="240" w:lineRule="auto"/>
      </w:pPr>
      <w:r>
        <w:separator/>
      </w:r>
    </w:p>
  </w:footnote>
  <w:footnote w:type="continuationSeparator" w:id="0">
    <w:p w14:paraId="3CE938C5" w14:textId="77777777" w:rsidR="002E7D54" w:rsidRDefault="002E7D54" w:rsidP="00923476">
      <w:pPr>
        <w:spacing w:after="0" w:line="240" w:lineRule="auto"/>
      </w:pPr>
      <w:r>
        <w:continuationSeparator/>
      </w:r>
    </w:p>
  </w:footnote>
  <w:footnote w:type="continuationNotice" w:id="1">
    <w:p w14:paraId="0D913CA3" w14:textId="77777777" w:rsidR="002E7D54" w:rsidRDefault="002E7D54">
      <w:pPr>
        <w:spacing w:after="0" w:line="240" w:lineRule="auto"/>
      </w:pPr>
    </w:p>
  </w:footnote>
  <w:footnote w:id="2">
    <w:p w14:paraId="7CE5B9EE" w14:textId="5CB87338" w:rsidR="0076175B" w:rsidRDefault="0076175B">
      <w:pPr>
        <w:pStyle w:val="Notedebasdepage"/>
      </w:pPr>
      <w:r>
        <w:rPr>
          <w:rStyle w:val="Appelnotedebasdep"/>
        </w:rPr>
        <w:footnoteRef/>
      </w:r>
      <w:r>
        <w:t xml:space="preserve"> Variations réelles : Inverse de prévisionnelle, c’est ce qui a été réalisé</w:t>
      </w:r>
      <w:r w:rsidR="00551C14">
        <w:t>.</w:t>
      </w:r>
    </w:p>
  </w:footnote>
  <w:footnote w:id="3">
    <w:p w14:paraId="66C1DA34" w14:textId="63AD7415" w:rsidR="00405F33" w:rsidRDefault="003224E8">
      <w:pPr>
        <w:pStyle w:val="Notedebasdepage"/>
      </w:pPr>
      <w:r>
        <w:rPr>
          <w:rStyle w:val="Appelnotedebasdep"/>
        </w:rPr>
        <w:footnoteRef/>
      </w:r>
      <w:r>
        <w:t xml:space="preserve"> Power BI : Outil développé par Microsoft</w:t>
      </w:r>
      <w:r w:rsidR="00405F33">
        <w:t xml:space="preserve">, permettant </w:t>
      </w:r>
      <w:r w:rsidR="00054EDB">
        <w:t>d’automatiser l’extraction, l’analyse et la visualisation des données.</w:t>
      </w:r>
    </w:p>
  </w:footnote>
  <w:footnote w:id="4">
    <w:p w14:paraId="627B37C5" w14:textId="6227836E" w:rsidR="00A2273F" w:rsidRDefault="00A2273F">
      <w:pPr>
        <w:pStyle w:val="Notedebasdepage"/>
      </w:pPr>
      <w:r>
        <w:rPr>
          <w:rStyle w:val="Appelnotedebasdep"/>
        </w:rPr>
        <w:footnoteRef/>
      </w:r>
      <w:r>
        <w:t xml:space="preserve"> Data flows </w:t>
      </w:r>
      <w:r>
        <w:rPr>
          <w:rFonts w:ascii="Wingdings" w:eastAsia="Wingdings" w:hAnsi="Wingdings" w:cs="Wingdings"/>
        </w:rPr>
        <w:t>ó</w:t>
      </w:r>
      <w:r>
        <w:t xml:space="preserve"> Flux de données.</w:t>
      </w:r>
    </w:p>
  </w:footnote>
  <w:footnote w:id="5">
    <w:p w14:paraId="164EB328" w14:textId="77777777" w:rsidR="00DD166E" w:rsidRDefault="00DD166E" w:rsidP="00DD166E">
      <w:pPr>
        <w:pStyle w:val="Notedebasdepage"/>
      </w:pPr>
      <w:r>
        <w:rPr>
          <w:rStyle w:val="Appelnotedebasdep"/>
        </w:rPr>
        <w:footnoteRef/>
      </w:r>
      <w:r>
        <w:t xml:space="preserve"> QD </w:t>
      </w:r>
      <w:r>
        <w:rPr>
          <w:rFonts w:ascii="Wingdings" w:eastAsia="Wingdings" w:hAnsi="Wingdings" w:cs="Wingdings"/>
        </w:rPr>
        <w:t>ó</w:t>
      </w:r>
      <w:r>
        <w:t xml:space="preserve"> Qualité des Données</w:t>
      </w:r>
    </w:p>
  </w:footnote>
  <w:footnote w:id="6">
    <w:p w14:paraId="58FC36B6" w14:textId="15DC1945" w:rsidR="0039690A" w:rsidRDefault="0039690A">
      <w:pPr>
        <w:pStyle w:val="Notedebasdepage"/>
      </w:pPr>
      <w:r>
        <w:rPr>
          <w:rStyle w:val="Appelnotedebasdep"/>
        </w:rPr>
        <w:footnoteRef/>
      </w:r>
      <w:r>
        <w:t xml:space="preserve"> </w:t>
      </w:r>
      <w:r w:rsidR="009C6C16">
        <w:t>R</w:t>
      </w:r>
      <w:r w:rsidR="00515E5B">
        <w:t>eprésentatif du p</w:t>
      </w:r>
      <w:r w:rsidR="00855063">
        <w:t xml:space="preserve">rix du MWH </w:t>
      </w:r>
      <w:r w:rsidR="00B240A9">
        <w:t>des moyennes du marché sur 2023</w:t>
      </w:r>
      <w:r w:rsidR="00DE5E2F">
        <w:t xml:space="preserve"> </w:t>
      </w:r>
    </w:p>
  </w:footnote>
  <w:footnote w:id="7">
    <w:p w14:paraId="6689BCC8" w14:textId="3836FDB9" w:rsidR="008B6815" w:rsidRDefault="008B6815">
      <w:pPr>
        <w:pStyle w:val="Notedebasdepage"/>
      </w:pPr>
      <w:r>
        <w:rPr>
          <w:rStyle w:val="Appelnotedebasdep"/>
        </w:rPr>
        <w:footnoteRef/>
      </w:r>
      <w:r>
        <w:t xml:space="preserve"> Méthodes de classification utilisée dans des disciplines telles que le Machine Learning.</w:t>
      </w:r>
    </w:p>
  </w:footnote>
  <w:footnote w:id="8">
    <w:p w14:paraId="7962B66B" w14:textId="0D1A47D8" w:rsidR="00E31E92" w:rsidRDefault="00E31E92">
      <w:pPr>
        <w:pStyle w:val="Notedebasdepage"/>
      </w:pPr>
      <w:r>
        <w:rPr>
          <w:rStyle w:val="Appelnotedebasdep"/>
        </w:rPr>
        <w:footnoteRef/>
      </w:r>
      <w:r>
        <w:t xml:space="preserve"> </w:t>
      </w:r>
      <w:r w:rsidR="00494D8F">
        <w:t>Travailleur indépendant.</w:t>
      </w:r>
    </w:p>
  </w:footnote>
  <w:footnote w:id="9">
    <w:p w14:paraId="10BC7F0E" w14:textId="461F3DF0" w:rsidR="00034681" w:rsidRDefault="00034681">
      <w:pPr>
        <w:pStyle w:val="Notedebasdepage"/>
      </w:pPr>
      <w:r>
        <w:rPr>
          <w:rStyle w:val="Appelnotedebasdep"/>
        </w:rPr>
        <w:footnoteRef/>
      </w:r>
      <w:r>
        <w:t xml:space="preserve"> Sur la base des profils </w:t>
      </w:r>
      <w:r w:rsidR="0076461B">
        <w:t xml:space="preserve">freelance </w:t>
      </w:r>
      <w:r>
        <w:t xml:space="preserve">présent sur le site </w:t>
      </w:r>
      <w:hyperlink r:id="rId1" w:history="1">
        <w:r w:rsidRPr="0076461B">
          <w:rPr>
            <w:rStyle w:val="Lienhypertexte"/>
          </w:rPr>
          <w:t>malt</w:t>
        </w:r>
      </w:hyperlink>
      <w:r w:rsidR="0076461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CA99" w14:textId="567479F1" w:rsidR="00923476" w:rsidRDefault="00923476">
    <w:pPr>
      <w:pStyle w:val="En-tte"/>
      <w:rPr>
        <w:noProof/>
      </w:rPr>
    </w:pPr>
    <w:r>
      <w:rPr>
        <w:noProof/>
      </w:rPr>
      <w:drawing>
        <wp:anchor distT="0" distB="0" distL="114300" distR="114300" simplePos="0" relativeHeight="251658240" behindDoc="1" locked="0" layoutInCell="1" allowOverlap="1" wp14:anchorId="1D067AFF" wp14:editId="55B1C72D">
          <wp:simplePos x="0" y="0"/>
          <wp:positionH relativeFrom="column">
            <wp:posOffset>5405755</wp:posOffset>
          </wp:positionH>
          <wp:positionV relativeFrom="paragraph">
            <wp:posOffset>-163830</wp:posOffset>
          </wp:positionV>
          <wp:extent cx="1018540" cy="438150"/>
          <wp:effectExtent l="0" t="0" r="0" b="0"/>
          <wp:wrapTight wrapText="bothSides">
            <wp:wrapPolygon edited="0">
              <wp:start x="3232" y="0"/>
              <wp:lineTo x="0" y="6574"/>
              <wp:lineTo x="0" y="12209"/>
              <wp:lineTo x="808" y="20661"/>
              <wp:lineTo x="9696" y="20661"/>
              <wp:lineTo x="20603" y="17843"/>
              <wp:lineTo x="21007" y="14087"/>
              <wp:lineTo x="21007" y="6574"/>
              <wp:lineTo x="6868" y="0"/>
              <wp:lineTo x="3232" y="0"/>
            </wp:wrapPolygon>
          </wp:wrapTight>
          <wp:docPr id="931070633" name="Image 1" descr="Une image contenant Graphique, Police,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3" name="Image 1" descr="Une image contenant Graphique, Police, graphism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8540" cy="438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94E60E6" wp14:editId="67A3972D">
          <wp:simplePos x="0" y="0"/>
          <wp:positionH relativeFrom="column">
            <wp:posOffset>-699770</wp:posOffset>
          </wp:positionH>
          <wp:positionV relativeFrom="paragraph">
            <wp:posOffset>-154940</wp:posOffset>
          </wp:positionV>
          <wp:extent cx="1704975" cy="390525"/>
          <wp:effectExtent l="0" t="0" r="0" b="0"/>
          <wp:wrapThrough wrapText="bothSides">
            <wp:wrapPolygon edited="0">
              <wp:start x="0" y="0"/>
              <wp:lineTo x="0" y="21073"/>
              <wp:lineTo x="21479" y="21073"/>
              <wp:lineTo x="21479" y="0"/>
              <wp:lineTo x="0" y="0"/>
            </wp:wrapPolygon>
          </wp:wrapThrough>
          <wp:docPr id="812809386" name="Image 2" descr="Une image contenant blanc, Police, conception, guid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09386" name="Image 2" descr="Une image contenant blanc, Police, conception, guide&#10;&#10;Description générée automatiquement"/>
                  <pic:cNvPicPr/>
                </pic:nvPicPr>
                <pic:blipFill rotWithShape="1">
                  <a:blip r:embed="rId2">
                    <a:extLst>
                      <a:ext uri="{28A0092B-C50C-407E-A947-70E740481C1C}">
                        <a14:useLocalDpi xmlns:a14="http://schemas.microsoft.com/office/drawing/2010/main" val="0"/>
                      </a:ext>
                    </a:extLst>
                  </a:blip>
                  <a:srcRect t="33233" b="35800"/>
                  <a:stretch/>
                </pic:blipFill>
                <pic:spPr bwMode="auto">
                  <a:xfrm>
                    <a:off x="0" y="0"/>
                    <a:ext cx="1704975"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9F88F" w14:textId="5638A73C" w:rsidR="00923476" w:rsidRDefault="009234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2DE"/>
    <w:multiLevelType w:val="multilevel"/>
    <w:tmpl w:val="CD2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DBE"/>
    <w:multiLevelType w:val="multilevel"/>
    <w:tmpl w:val="DAF6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8D7127"/>
    <w:multiLevelType w:val="hybridMultilevel"/>
    <w:tmpl w:val="D54A0F78"/>
    <w:lvl w:ilvl="0" w:tplc="6506F0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43722"/>
    <w:multiLevelType w:val="hybridMultilevel"/>
    <w:tmpl w:val="12EC242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C8474C"/>
    <w:multiLevelType w:val="hybridMultilevel"/>
    <w:tmpl w:val="D7D211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813282"/>
    <w:multiLevelType w:val="multilevel"/>
    <w:tmpl w:val="E78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61BBD"/>
    <w:multiLevelType w:val="hybridMultilevel"/>
    <w:tmpl w:val="224285B0"/>
    <w:lvl w:ilvl="0" w:tplc="34621E6E">
      <w:start w:val="1"/>
      <w:numFmt w:val="bullet"/>
      <w:lvlText w:val="-"/>
      <w:lvlJc w:val="left"/>
      <w:pPr>
        <w:ind w:left="720" w:hanging="360"/>
      </w:pPr>
      <w:rPr>
        <w:rFonts w:ascii="Aptos" w:hAnsi="Aptos" w:hint="default"/>
      </w:rPr>
    </w:lvl>
    <w:lvl w:ilvl="1" w:tplc="ECB0D1C2">
      <w:start w:val="1"/>
      <w:numFmt w:val="bullet"/>
      <w:lvlText w:val="o"/>
      <w:lvlJc w:val="left"/>
      <w:pPr>
        <w:ind w:left="1440" w:hanging="360"/>
      </w:pPr>
      <w:rPr>
        <w:rFonts w:ascii="Courier New" w:hAnsi="Courier New" w:hint="default"/>
      </w:rPr>
    </w:lvl>
    <w:lvl w:ilvl="2" w:tplc="961E7F4E">
      <w:start w:val="1"/>
      <w:numFmt w:val="bullet"/>
      <w:lvlText w:val=""/>
      <w:lvlJc w:val="left"/>
      <w:pPr>
        <w:ind w:left="2160" w:hanging="360"/>
      </w:pPr>
      <w:rPr>
        <w:rFonts w:ascii="Wingdings" w:hAnsi="Wingdings" w:hint="default"/>
      </w:rPr>
    </w:lvl>
    <w:lvl w:ilvl="3" w:tplc="57DAC374">
      <w:start w:val="1"/>
      <w:numFmt w:val="bullet"/>
      <w:lvlText w:val=""/>
      <w:lvlJc w:val="left"/>
      <w:pPr>
        <w:ind w:left="2880" w:hanging="360"/>
      </w:pPr>
      <w:rPr>
        <w:rFonts w:ascii="Symbol" w:hAnsi="Symbol" w:hint="default"/>
      </w:rPr>
    </w:lvl>
    <w:lvl w:ilvl="4" w:tplc="CB14323E">
      <w:start w:val="1"/>
      <w:numFmt w:val="bullet"/>
      <w:lvlText w:val="o"/>
      <w:lvlJc w:val="left"/>
      <w:pPr>
        <w:ind w:left="3600" w:hanging="360"/>
      </w:pPr>
      <w:rPr>
        <w:rFonts w:ascii="Courier New" w:hAnsi="Courier New" w:hint="default"/>
      </w:rPr>
    </w:lvl>
    <w:lvl w:ilvl="5" w:tplc="EF5AFD60">
      <w:start w:val="1"/>
      <w:numFmt w:val="bullet"/>
      <w:lvlText w:val=""/>
      <w:lvlJc w:val="left"/>
      <w:pPr>
        <w:ind w:left="4320" w:hanging="360"/>
      </w:pPr>
      <w:rPr>
        <w:rFonts w:ascii="Wingdings" w:hAnsi="Wingdings" w:hint="default"/>
      </w:rPr>
    </w:lvl>
    <w:lvl w:ilvl="6" w:tplc="0F4AE464">
      <w:start w:val="1"/>
      <w:numFmt w:val="bullet"/>
      <w:lvlText w:val=""/>
      <w:lvlJc w:val="left"/>
      <w:pPr>
        <w:ind w:left="5040" w:hanging="360"/>
      </w:pPr>
      <w:rPr>
        <w:rFonts w:ascii="Symbol" w:hAnsi="Symbol" w:hint="default"/>
      </w:rPr>
    </w:lvl>
    <w:lvl w:ilvl="7" w:tplc="659EE79A">
      <w:start w:val="1"/>
      <w:numFmt w:val="bullet"/>
      <w:lvlText w:val="o"/>
      <w:lvlJc w:val="left"/>
      <w:pPr>
        <w:ind w:left="5760" w:hanging="360"/>
      </w:pPr>
      <w:rPr>
        <w:rFonts w:ascii="Courier New" w:hAnsi="Courier New" w:hint="default"/>
      </w:rPr>
    </w:lvl>
    <w:lvl w:ilvl="8" w:tplc="AF222AA8">
      <w:start w:val="1"/>
      <w:numFmt w:val="bullet"/>
      <w:lvlText w:val=""/>
      <w:lvlJc w:val="left"/>
      <w:pPr>
        <w:ind w:left="6480" w:hanging="360"/>
      </w:pPr>
      <w:rPr>
        <w:rFonts w:ascii="Wingdings" w:hAnsi="Wingdings" w:hint="default"/>
      </w:rPr>
    </w:lvl>
  </w:abstractNum>
  <w:abstractNum w:abstractNumId="7" w15:restartNumberingAfterBreak="0">
    <w:nsid w:val="233566A9"/>
    <w:multiLevelType w:val="multilevel"/>
    <w:tmpl w:val="74C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A2BCA"/>
    <w:multiLevelType w:val="hybridMultilevel"/>
    <w:tmpl w:val="35C2BB7C"/>
    <w:lvl w:ilvl="0" w:tplc="F4761C34">
      <w:start w:val="1"/>
      <w:numFmt w:val="bullet"/>
      <w:lvlText w:val="-"/>
      <w:lvlJc w:val="left"/>
      <w:pPr>
        <w:ind w:left="720" w:hanging="360"/>
      </w:pPr>
      <w:rPr>
        <w:rFonts w:ascii="Arial MT" w:eastAsiaTheme="minorHAnsi" w:hAnsi="Arial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A34199"/>
    <w:multiLevelType w:val="multilevel"/>
    <w:tmpl w:val="74A08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524DD"/>
    <w:multiLevelType w:val="multilevel"/>
    <w:tmpl w:val="F4B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63D78"/>
    <w:multiLevelType w:val="hybridMultilevel"/>
    <w:tmpl w:val="1D8875F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2D60B5"/>
    <w:multiLevelType w:val="multilevel"/>
    <w:tmpl w:val="977E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D1169"/>
    <w:multiLevelType w:val="hybridMultilevel"/>
    <w:tmpl w:val="DF6CE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F07551"/>
    <w:multiLevelType w:val="multilevel"/>
    <w:tmpl w:val="0B7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E0EF2"/>
    <w:multiLevelType w:val="hybridMultilevel"/>
    <w:tmpl w:val="0276BF7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3E656792"/>
    <w:multiLevelType w:val="hybridMultilevel"/>
    <w:tmpl w:val="3D368C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0B5677"/>
    <w:multiLevelType w:val="hybridMultilevel"/>
    <w:tmpl w:val="9E629C88"/>
    <w:lvl w:ilvl="0" w:tplc="B038D3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1D01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D972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DD5AD4"/>
    <w:multiLevelType w:val="hybridMultilevel"/>
    <w:tmpl w:val="63C61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43F6C56"/>
    <w:multiLevelType w:val="hybridMultilevel"/>
    <w:tmpl w:val="A628B702"/>
    <w:lvl w:ilvl="0" w:tplc="4F56E436">
      <w:start w:val="8"/>
      <w:numFmt w:val="bullet"/>
      <w:lvlText w:val=""/>
      <w:lvlJc w:val="left"/>
      <w:pPr>
        <w:ind w:left="720" w:hanging="360"/>
      </w:pPr>
      <w:rPr>
        <w:rFonts w:ascii="Symbol" w:eastAsia="Roboto" w:hAnsi="Symbol"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CC0885"/>
    <w:multiLevelType w:val="multilevel"/>
    <w:tmpl w:val="03C2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D0662"/>
    <w:multiLevelType w:val="hybridMultilevel"/>
    <w:tmpl w:val="A6545BB6"/>
    <w:lvl w:ilvl="0" w:tplc="B5B0C0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7B706B8"/>
    <w:multiLevelType w:val="multilevel"/>
    <w:tmpl w:val="ED4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82A7B"/>
    <w:multiLevelType w:val="hybridMultilevel"/>
    <w:tmpl w:val="E8AC94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D80757A"/>
    <w:multiLevelType w:val="hybridMultilevel"/>
    <w:tmpl w:val="2D6AA3B8"/>
    <w:lvl w:ilvl="0" w:tplc="B358ED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41E5CBE"/>
    <w:multiLevelType w:val="hybridMultilevel"/>
    <w:tmpl w:val="5DECB3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5F4AD9"/>
    <w:multiLevelType w:val="hybridMultilevel"/>
    <w:tmpl w:val="BA2EE67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6B76E3F"/>
    <w:multiLevelType w:val="multilevel"/>
    <w:tmpl w:val="703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B48A9"/>
    <w:multiLevelType w:val="hybridMultilevel"/>
    <w:tmpl w:val="A6C2DC5C"/>
    <w:lvl w:ilvl="0" w:tplc="779E88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7705BF"/>
    <w:multiLevelType w:val="hybridMultilevel"/>
    <w:tmpl w:val="E1424AE4"/>
    <w:lvl w:ilvl="0" w:tplc="4E8CD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3E51CA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6D0D6E"/>
    <w:multiLevelType w:val="multilevel"/>
    <w:tmpl w:val="B5421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617AE5"/>
    <w:multiLevelType w:val="hybridMultilevel"/>
    <w:tmpl w:val="56685C40"/>
    <w:lvl w:ilvl="0" w:tplc="F4761C34">
      <w:start w:val="1"/>
      <w:numFmt w:val="bullet"/>
      <w:lvlText w:val="-"/>
      <w:lvlJc w:val="left"/>
      <w:pPr>
        <w:ind w:left="720" w:hanging="360"/>
      </w:pPr>
      <w:rPr>
        <w:rFonts w:ascii="Arial MT" w:eastAsiaTheme="minorHAnsi" w:hAnsi="Aria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686ECC"/>
    <w:multiLevelType w:val="hybridMultilevel"/>
    <w:tmpl w:val="BDBC52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1AD3F1A"/>
    <w:multiLevelType w:val="hybridMultilevel"/>
    <w:tmpl w:val="8E8ADD48"/>
    <w:lvl w:ilvl="0" w:tplc="2D78BE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364270E"/>
    <w:multiLevelType w:val="hybridMultilevel"/>
    <w:tmpl w:val="8068B4B6"/>
    <w:lvl w:ilvl="0" w:tplc="B5B0C02A">
      <w:start w:val="1"/>
      <w:numFmt w:val="upperRoman"/>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A5E3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9338151">
    <w:abstractNumId w:val="13"/>
  </w:num>
  <w:num w:numId="2" w16cid:durableId="1508909554">
    <w:abstractNumId w:val="38"/>
  </w:num>
  <w:num w:numId="3" w16cid:durableId="585503927">
    <w:abstractNumId w:val="32"/>
  </w:num>
  <w:num w:numId="4" w16cid:durableId="1964923634">
    <w:abstractNumId w:val="33"/>
  </w:num>
  <w:num w:numId="5" w16cid:durableId="1950119007">
    <w:abstractNumId w:val="16"/>
  </w:num>
  <w:num w:numId="6" w16cid:durableId="30422791">
    <w:abstractNumId w:val="19"/>
  </w:num>
  <w:num w:numId="7" w16cid:durableId="553662048">
    <w:abstractNumId w:val="18"/>
  </w:num>
  <w:num w:numId="8" w16cid:durableId="191109988">
    <w:abstractNumId w:val="3"/>
  </w:num>
  <w:num w:numId="9" w16cid:durableId="798456881">
    <w:abstractNumId w:val="15"/>
  </w:num>
  <w:num w:numId="10" w16cid:durableId="206838818">
    <w:abstractNumId w:val="34"/>
  </w:num>
  <w:num w:numId="11" w16cid:durableId="930284217">
    <w:abstractNumId w:val="21"/>
  </w:num>
  <w:num w:numId="12" w16cid:durableId="641039830">
    <w:abstractNumId w:val="28"/>
  </w:num>
  <w:num w:numId="13" w16cid:durableId="170219409">
    <w:abstractNumId w:val="8"/>
  </w:num>
  <w:num w:numId="14" w16cid:durableId="1159463350">
    <w:abstractNumId w:val="25"/>
  </w:num>
  <w:num w:numId="15" w16cid:durableId="483012009">
    <w:abstractNumId w:val="35"/>
  </w:num>
  <w:num w:numId="16" w16cid:durableId="164323756">
    <w:abstractNumId w:val="20"/>
  </w:num>
  <w:num w:numId="17" w16cid:durableId="1126510852">
    <w:abstractNumId w:val="31"/>
  </w:num>
  <w:num w:numId="18" w16cid:durableId="49039109">
    <w:abstractNumId w:val="17"/>
  </w:num>
  <w:num w:numId="19" w16cid:durableId="1805930995">
    <w:abstractNumId w:val="4"/>
  </w:num>
  <w:num w:numId="20" w16cid:durableId="1711028031">
    <w:abstractNumId w:val="30"/>
  </w:num>
  <w:num w:numId="21" w16cid:durableId="696198782">
    <w:abstractNumId w:val="23"/>
  </w:num>
  <w:num w:numId="22" w16cid:durableId="242111004">
    <w:abstractNumId w:val="37"/>
  </w:num>
  <w:num w:numId="23" w16cid:durableId="1469667090">
    <w:abstractNumId w:val="11"/>
  </w:num>
  <w:num w:numId="24" w16cid:durableId="2126340912">
    <w:abstractNumId w:val="7"/>
  </w:num>
  <w:num w:numId="25" w16cid:durableId="526722165">
    <w:abstractNumId w:val="0"/>
  </w:num>
  <w:num w:numId="26" w16cid:durableId="460270114">
    <w:abstractNumId w:val="24"/>
  </w:num>
  <w:num w:numId="27" w16cid:durableId="2042511839">
    <w:abstractNumId w:val="5"/>
  </w:num>
  <w:num w:numId="28" w16cid:durableId="1776708717">
    <w:abstractNumId w:val="14"/>
  </w:num>
  <w:num w:numId="29" w16cid:durableId="703213284">
    <w:abstractNumId w:val="29"/>
  </w:num>
  <w:num w:numId="30" w16cid:durableId="45178915">
    <w:abstractNumId w:val="10"/>
  </w:num>
  <w:num w:numId="31" w16cid:durableId="113523859">
    <w:abstractNumId w:val="36"/>
  </w:num>
  <w:num w:numId="32" w16cid:durableId="1154563994">
    <w:abstractNumId w:val="12"/>
  </w:num>
  <w:num w:numId="33" w16cid:durableId="204297447">
    <w:abstractNumId w:val="26"/>
  </w:num>
  <w:num w:numId="34" w16cid:durableId="2092658436">
    <w:abstractNumId w:val="2"/>
  </w:num>
  <w:num w:numId="35" w16cid:durableId="1051227812">
    <w:abstractNumId w:val="27"/>
  </w:num>
  <w:num w:numId="36" w16cid:durableId="1961717596">
    <w:abstractNumId w:val="22"/>
  </w:num>
  <w:num w:numId="37" w16cid:durableId="793253320">
    <w:abstractNumId w:val="9"/>
  </w:num>
  <w:num w:numId="38" w16cid:durableId="1568566801">
    <w:abstractNumId w:val="1"/>
  </w:num>
  <w:num w:numId="39" w16cid:durableId="755902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1"/>
    <w:rsid w:val="00000269"/>
    <w:rsid w:val="000028B4"/>
    <w:rsid w:val="00002A2D"/>
    <w:rsid w:val="00002C84"/>
    <w:rsid w:val="00003610"/>
    <w:rsid w:val="00004872"/>
    <w:rsid w:val="000106F4"/>
    <w:rsid w:val="00010B22"/>
    <w:rsid w:val="00010B9A"/>
    <w:rsid w:val="00011AD6"/>
    <w:rsid w:val="000129BF"/>
    <w:rsid w:val="00012EAC"/>
    <w:rsid w:val="00017586"/>
    <w:rsid w:val="00020B55"/>
    <w:rsid w:val="00020C64"/>
    <w:rsid w:val="000226C2"/>
    <w:rsid w:val="00022FDC"/>
    <w:rsid w:val="00023500"/>
    <w:rsid w:val="00023742"/>
    <w:rsid w:val="00023FA4"/>
    <w:rsid w:val="00023FC1"/>
    <w:rsid w:val="00025942"/>
    <w:rsid w:val="00025B86"/>
    <w:rsid w:val="00027D7B"/>
    <w:rsid w:val="00031A0C"/>
    <w:rsid w:val="000324A3"/>
    <w:rsid w:val="00032D51"/>
    <w:rsid w:val="0003385E"/>
    <w:rsid w:val="00033C5C"/>
    <w:rsid w:val="000345AA"/>
    <w:rsid w:val="00034681"/>
    <w:rsid w:val="00034EEC"/>
    <w:rsid w:val="00036BB0"/>
    <w:rsid w:val="00042113"/>
    <w:rsid w:val="00042B75"/>
    <w:rsid w:val="000436F6"/>
    <w:rsid w:val="00044CA8"/>
    <w:rsid w:val="00045155"/>
    <w:rsid w:val="0004589D"/>
    <w:rsid w:val="00045BA6"/>
    <w:rsid w:val="00045FB7"/>
    <w:rsid w:val="000476A6"/>
    <w:rsid w:val="000501FC"/>
    <w:rsid w:val="00050F8F"/>
    <w:rsid w:val="00051172"/>
    <w:rsid w:val="000523B9"/>
    <w:rsid w:val="0005253E"/>
    <w:rsid w:val="000537B0"/>
    <w:rsid w:val="00053813"/>
    <w:rsid w:val="0005388C"/>
    <w:rsid w:val="000549F5"/>
    <w:rsid w:val="00054EDB"/>
    <w:rsid w:val="000551CB"/>
    <w:rsid w:val="000556D2"/>
    <w:rsid w:val="0005575D"/>
    <w:rsid w:val="00056B70"/>
    <w:rsid w:val="0005747F"/>
    <w:rsid w:val="0005771E"/>
    <w:rsid w:val="000609AD"/>
    <w:rsid w:val="00060F55"/>
    <w:rsid w:val="00062268"/>
    <w:rsid w:val="000629C4"/>
    <w:rsid w:val="00062B8E"/>
    <w:rsid w:val="00063661"/>
    <w:rsid w:val="00063B07"/>
    <w:rsid w:val="0006555C"/>
    <w:rsid w:val="00065764"/>
    <w:rsid w:val="000668EC"/>
    <w:rsid w:val="0007020A"/>
    <w:rsid w:val="00070937"/>
    <w:rsid w:val="0007103B"/>
    <w:rsid w:val="000714CC"/>
    <w:rsid w:val="00072030"/>
    <w:rsid w:val="0007211A"/>
    <w:rsid w:val="0007283F"/>
    <w:rsid w:val="00072F51"/>
    <w:rsid w:val="000735B2"/>
    <w:rsid w:val="00074139"/>
    <w:rsid w:val="00074462"/>
    <w:rsid w:val="00075A81"/>
    <w:rsid w:val="00075B6A"/>
    <w:rsid w:val="00076470"/>
    <w:rsid w:val="00076F2F"/>
    <w:rsid w:val="00080060"/>
    <w:rsid w:val="000808B5"/>
    <w:rsid w:val="00081467"/>
    <w:rsid w:val="00082492"/>
    <w:rsid w:val="0008268D"/>
    <w:rsid w:val="00085200"/>
    <w:rsid w:val="0008575B"/>
    <w:rsid w:val="00085D4F"/>
    <w:rsid w:val="00086373"/>
    <w:rsid w:val="0008796B"/>
    <w:rsid w:val="000909E2"/>
    <w:rsid w:val="000916E6"/>
    <w:rsid w:val="00092266"/>
    <w:rsid w:val="000929FA"/>
    <w:rsid w:val="00094C01"/>
    <w:rsid w:val="0009676D"/>
    <w:rsid w:val="000974BA"/>
    <w:rsid w:val="000A1B0B"/>
    <w:rsid w:val="000A5254"/>
    <w:rsid w:val="000A6636"/>
    <w:rsid w:val="000B01FA"/>
    <w:rsid w:val="000B1190"/>
    <w:rsid w:val="000B161B"/>
    <w:rsid w:val="000B1B1E"/>
    <w:rsid w:val="000B1B5A"/>
    <w:rsid w:val="000B22AA"/>
    <w:rsid w:val="000B27D1"/>
    <w:rsid w:val="000B35C9"/>
    <w:rsid w:val="000B4A90"/>
    <w:rsid w:val="000B5A0C"/>
    <w:rsid w:val="000B62A2"/>
    <w:rsid w:val="000B6C19"/>
    <w:rsid w:val="000B7206"/>
    <w:rsid w:val="000B72FC"/>
    <w:rsid w:val="000B7537"/>
    <w:rsid w:val="000B796C"/>
    <w:rsid w:val="000B7AFE"/>
    <w:rsid w:val="000C3C98"/>
    <w:rsid w:val="000C4707"/>
    <w:rsid w:val="000C4C11"/>
    <w:rsid w:val="000C4C7F"/>
    <w:rsid w:val="000C5050"/>
    <w:rsid w:val="000C57B8"/>
    <w:rsid w:val="000C5957"/>
    <w:rsid w:val="000C5DA7"/>
    <w:rsid w:val="000C5DD3"/>
    <w:rsid w:val="000C6C43"/>
    <w:rsid w:val="000C6EB6"/>
    <w:rsid w:val="000C6F14"/>
    <w:rsid w:val="000D06D3"/>
    <w:rsid w:val="000D086B"/>
    <w:rsid w:val="000D18BB"/>
    <w:rsid w:val="000D24EF"/>
    <w:rsid w:val="000D2AA8"/>
    <w:rsid w:val="000D3253"/>
    <w:rsid w:val="000D38FB"/>
    <w:rsid w:val="000D49A4"/>
    <w:rsid w:val="000D50E4"/>
    <w:rsid w:val="000D602B"/>
    <w:rsid w:val="000D6843"/>
    <w:rsid w:val="000D7B18"/>
    <w:rsid w:val="000D7B99"/>
    <w:rsid w:val="000E0952"/>
    <w:rsid w:val="000E0F8F"/>
    <w:rsid w:val="000E1F91"/>
    <w:rsid w:val="000E311B"/>
    <w:rsid w:val="000E3B45"/>
    <w:rsid w:val="000E5EED"/>
    <w:rsid w:val="000E5EEF"/>
    <w:rsid w:val="000E6172"/>
    <w:rsid w:val="000E6B54"/>
    <w:rsid w:val="000F0905"/>
    <w:rsid w:val="000F09AE"/>
    <w:rsid w:val="000F0D8E"/>
    <w:rsid w:val="000F0D9D"/>
    <w:rsid w:val="000F12EC"/>
    <w:rsid w:val="000F1B13"/>
    <w:rsid w:val="000F3668"/>
    <w:rsid w:val="000F41AE"/>
    <w:rsid w:val="000F4A0C"/>
    <w:rsid w:val="000F50E9"/>
    <w:rsid w:val="000F5946"/>
    <w:rsid w:val="0010052E"/>
    <w:rsid w:val="001022FA"/>
    <w:rsid w:val="00103446"/>
    <w:rsid w:val="0010379A"/>
    <w:rsid w:val="0010403F"/>
    <w:rsid w:val="0010463B"/>
    <w:rsid w:val="00104BEC"/>
    <w:rsid w:val="00104E3A"/>
    <w:rsid w:val="00105B56"/>
    <w:rsid w:val="00105B8E"/>
    <w:rsid w:val="00105EA0"/>
    <w:rsid w:val="00110393"/>
    <w:rsid w:val="00110D2A"/>
    <w:rsid w:val="00111882"/>
    <w:rsid w:val="00111A42"/>
    <w:rsid w:val="0011223E"/>
    <w:rsid w:val="00112B17"/>
    <w:rsid w:val="00112E37"/>
    <w:rsid w:val="0011305A"/>
    <w:rsid w:val="00113693"/>
    <w:rsid w:val="00113F08"/>
    <w:rsid w:val="00115268"/>
    <w:rsid w:val="00120E34"/>
    <w:rsid w:val="00121D0E"/>
    <w:rsid w:val="00124477"/>
    <w:rsid w:val="00125821"/>
    <w:rsid w:val="0012592B"/>
    <w:rsid w:val="00125963"/>
    <w:rsid w:val="00126407"/>
    <w:rsid w:val="001277C3"/>
    <w:rsid w:val="00127F32"/>
    <w:rsid w:val="0013008E"/>
    <w:rsid w:val="00131AE9"/>
    <w:rsid w:val="0013249A"/>
    <w:rsid w:val="0013257A"/>
    <w:rsid w:val="001341BD"/>
    <w:rsid w:val="00134234"/>
    <w:rsid w:val="00134876"/>
    <w:rsid w:val="00134CAD"/>
    <w:rsid w:val="001353E4"/>
    <w:rsid w:val="00136331"/>
    <w:rsid w:val="001369E6"/>
    <w:rsid w:val="00136A3A"/>
    <w:rsid w:val="00136AF0"/>
    <w:rsid w:val="001379DB"/>
    <w:rsid w:val="001401CA"/>
    <w:rsid w:val="00140D8F"/>
    <w:rsid w:val="001421B9"/>
    <w:rsid w:val="00142C49"/>
    <w:rsid w:val="00142FAC"/>
    <w:rsid w:val="0014306D"/>
    <w:rsid w:val="0014365C"/>
    <w:rsid w:val="00144154"/>
    <w:rsid w:val="00145710"/>
    <w:rsid w:val="001472B2"/>
    <w:rsid w:val="0014735E"/>
    <w:rsid w:val="00147E08"/>
    <w:rsid w:val="00150128"/>
    <w:rsid w:val="0015025A"/>
    <w:rsid w:val="0015100D"/>
    <w:rsid w:val="0015213C"/>
    <w:rsid w:val="001522E9"/>
    <w:rsid w:val="00153956"/>
    <w:rsid w:val="00153BA0"/>
    <w:rsid w:val="0015441A"/>
    <w:rsid w:val="001545A3"/>
    <w:rsid w:val="001545EF"/>
    <w:rsid w:val="00155E24"/>
    <w:rsid w:val="00156546"/>
    <w:rsid w:val="00157184"/>
    <w:rsid w:val="001573CB"/>
    <w:rsid w:val="00157BCD"/>
    <w:rsid w:val="00160C5E"/>
    <w:rsid w:val="001619CA"/>
    <w:rsid w:val="00161BC3"/>
    <w:rsid w:val="00162936"/>
    <w:rsid w:val="001648D0"/>
    <w:rsid w:val="00165D9D"/>
    <w:rsid w:val="00167288"/>
    <w:rsid w:val="00172209"/>
    <w:rsid w:val="00173092"/>
    <w:rsid w:val="00173474"/>
    <w:rsid w:val="00173AEF"/>
    <w:rsid w:val="00173BE1"/>
    <w:rsid w:val="001750BA"/>
    <w:rsid w:val="001801CE"/>
    <w:rsid w:val="0018043E"/>
    <w:rsid w:val="0018187F"/>
    <w:rsid w:val="0018264A"/>
    <w:rsid w:val="00183ADA"/>
    <w:rsid w:val="00183C9A"/>
    <w:rsid w:val="00184057"/>
    <w:rsid w:val="00184765"/>
    <w:rsid w:val="00185ED8"/>
    <w:rsid w:val="00187551"/>
    <w:rsid w:val="00190BD4"/>
    <w:rsid w:val="00193E17"/>
    <w:rsid w:val="001947C8"/>
    <w:rsid w:val="001961A8"/>
    <w:rsid w:val="0019687F"/>
    <w:rsid w:val="001975B7"/>
    <w:rsid w:val="001A017A"/>
    <w:rsid w:val="001A158C"/>
    <w:rsid w:val="001A16A8"/>
    <w:rsid w:val="001A2EDA"/>
    <w:rsid w:val="001A3B29"/>
    <w:rsid w:val="001A6DA4"/>
    <w:rsid w:val="001A7402"/>
    <w:rsid w:val="001A785A"/>
    <w:rsid w:val="001B26D7"/>
    <w:rsid w:val="001B3529"/>
    <w:rsid w:val="001B5393"/>
    <w:rsid w:val="001B53FB"/>
    <w:rsid w:val="001B58AC"/>
    <w:rsid w:val="001C0D7D"/>
    <w:rsid w:val="001C30B9"/>
    <w:rsid w:val="001C3A79"/>
    <w:rsid w:val="001C3FEA"/>
    <w:rsid w:val="001C468F"/>
    <w:rsid w:val="001C5509"/>
    <w:rsid w:val="001C5575"/>
    <w:rsid w:val="001C6BCD"/>
    <w:rsid w:val="001C714E"/>
    <w:rsid w:val="001C7692"/>
    <w:rsid w:val="001C76BC"/>
    <w:rsid w:val="001D421D"/>
    <w:rsid w:val="001D4D2F"/>
    <w:rsid w:val="001D4D89"/>
    <w:rsid w:val="001D603D"/>
    <w:rsid w:val="001D63A4"/>
    <w:rsid w:val="001D678F"/>
    <w:rsid w:val="001D6C3E"/>
    <w:rsid w:val="001E0D0A"/>
    <w:rsid w:val="001E1A67"/>
    <w:rsid w:val="001E1FD3"/>
    <w:rsid w:val="001E25F6"/>
    <w:rsid w:val="001E5F48"/>
    <w:rsid w:val="001E66E8"/>
    <w:rsid w:val="001E7826"/>
    <w:rsid w:val="001E7F07"/>
    <w:rsid w:val="001F0A54"/>
    <w:rsid w:val="001F0A59"/>
    <w:rsid w:val="001F34D9"/>
    <w:rsid w:val="001F4838"/>
    <w:rsid w:val="001F4A47"/>
    <w:rsid w:val="001F4B1B"/>
    <w:rsid w:val="001F4C09"/>
    <w:rsid w:val="001F5277"/>
    <w:rsid w:val="001F6D46"/>
    <w:rsid w:val="0020043D"/>
    <w:rsid w:val="00200FB4"/>
    <w:rsid w:val="00202955"/>
    <w:rsid w:val="00202984"/>
    <w:rsid w:val="00202DAE"/>
    <w:rsid w:val="00203234"/>
    <w:rsid w:val="00204332"/>
    <w:rsid w:val="00204813"/>
    <w:rsid w:val="00204BA5"/>
    <w:rsid w:val="00210553"/>
    <w:rsid w:val="002111C1"/>
    <w:rsid w:val="00211C36"/>
    <w:rsid w:val="002126B1"/>
    <w:rsid w:val="00214D7C"/>
    <w:rsid w:val="0021544C"/>
    <w:rsid w:val="00215491"/>
    <w:rsid w:val="002167F6"/>
    <w:rsid w:val="00216E02"/>
    <w:rsid w:val="00217DD9"/>
    <w:rsid w:val="0022017B"/>
    <w:rsid w:val="002201C4"/>
    <w:rsid w:val="002209F0"/>
    <w:rsid w:val="00221002"/>
    <w:rsid w:val="0022268E"/>
    <w:rsid w:val="00223885"/>
    <w:rsid w:val="00225BE7"/>
    <w:rsid w:val="002260A5"/>
    <w:rsid w:val="00227830"/>
    <w:rsid w:val="00230D49"/>
    <w:rsid w:val="00231374"/>
    <w:rsid w:val="00232085"/>
    <w:rsid w:val="00232B1B"/>
    <w:rsid w:val="002339A8"/>
    <w:rsid w:val="00235A42"/>
    <w:rsid w:val="00237FFB"/>
    <w:rsid w:val="00240690"/>
    <w:rsid w:val="00240B3D"/>
    <w:rsid w:val="00240BE3"/>
    <w:rsid w:val="002413BA"/>
    <w:rsid w:val="00242A36"/>
    <w:rsid w:val="002452FA"/>
    <w:rsid w:val="002465F7"/>
    <w:rsid w:val="00247767"/>
    <w:rsid w:val="00247F39"/>
    <w:rsid w:val="00250302"/>
    <w:rsid w:val="00250ED7"/>
    <w:rsid w:val="00252886"/>
    <w:rsid w:val="00252E09"/>
    <w:rsid w:val="0025406D"/>
    <w:rsid w:val="00255D1F"/>
    <w:rsid w:val="00255F44"/>
    <w:rsid w:val="00257920"/>
    <w:rsid w:val="00257DEC"/>
    <w:rsid w:val="0026209B"/>
    <w:rsid w:val="002632C2"/>
    <w:rsid w:val="00264415"/>
    <w:rsid w:val="00264DBA"/>
    <w:rsid w:val="0026653D"/>
    <w:rsid w:val="002715F0"/>
    <w:rsid w:val="002725C8"/>
    <w:rsid w:val="0027348F"/>
    <w:rsid w:val="00274139"/>
    <w:rsid w:val="0027414F"/>
    <w:rsid w:val="00274235"/>
    <w:rsid w:val="00274726"/>
    <w:rsid w:val="00274779"/>
    <w:rsid w:val="002762C8"/>
    <w:rsid w:val="00281443"/>
    <w:rsid w:val="00283A34"/>
    <w:rsid w:val="00284462"/>
    <w:rsid w:val="00284997"/>
    <w:rsid w:val="00284DBD"/>
    <w:rsid w:val="00284F0B"/>
    <w:rsid w:val="00285E73"/>
    <w:rsid w:val="00285F1E"/>
    <w:rsid w:val="002915EA"/>
    <w:rsid w:val="00291CF5"/>
    <w:rsid w:val="00291D4F"/>
    <w:rsid w:val="00292406"/>
    <w:rsid w:val="0029331D"/>
    <w:rsid w:val="00294009"/>
    <w:rsid w:val="0029413C"/>
    <w:rsid w:val="0029515E"/>
    <w:rsid w:val="00295427"/>
    <w:rsid w:val="002964E4"/>
    <w:rsid w:val="0029676C"/>
    <w:rsid w:val="00297545"/>
    <w:rsid w:val="002A14F8"/>
    <w:rsid w:val="002A2A33"/>
    <w:rsid w:val="002A3658"/>
    <w:rsid w:val="002A4D6E"/>
    <w:rsid w:val="002A4F10"/>
    <w:rsid w:val="002A612F"/>
    <w:rsid w:val="002A79C0"/>
    <w:rsid w:val="002B1708"/>
    <w:rsid w:val="002B1A8B"/>
    <w:rsid w:val="002B2F73"/>
    <w:rsid w:val="002B321A"/>
    <w:rsid w:val="002B3F08"/>
    <w:rsid w:val="002B5A4D"/>
    <w:rsid w:val="002B63FF"/>
    <w:rsid w:val="002B6544"/>
    <w:rsid w:val="002B67FD"/>
    <w:rsid w:val="002B7699"/>
    <w:rsid w:val="002C0C5D"/>
    <w:rsid w:val="002C1B82"/>
    <w:rsid w:val="002C2E53"/>
    <w:rsid w:val="002C35CF"/>
    <w:rsid w:val="002C39EF"/>
    <w:rsid w:val="002C3E55"/>
    <w:rsid w:val="002C483A"/>
    <w:rsid w:val="002C5BCA"/>
    <w:rsid w:val="002C623A"/>
    <w:rsid w:val="002C6BE8"/>
    <w:rsid w:val="002C7F12"/>
    <w:rsid w:val="002D097B"/>
    <w:rsid w:val="002D17EF"/>
    <w:rsid w:val="002D1F08"/>
    <w:rsid w:val="002D2F85"/>
    <w:rsid w:val="002D34B1"/>
    <w:rsid w:val="002D48DC"/>
    <w:rsid w:val="002D534F"/>
    <w:rsid w:val="002D675D"/>
    <w:rsid w:val="002D676C"/>
    <w:rsid w:val="002D79DF"/>
    <w:rsid w:val="002E020D"/>
    <w:rsid w:val="002E06D0"/>
    <w:rsid w:val="002E1AD3"/>
    <w:rsid w:val="002E2AB9"/>
    <w:rsid w:val="002E307D"/>
    <w:rsid w:val="002E35AF"/>
    <w:rsid w:val="002E440C"/>
    <w:rsid w:val="002E4894"/>
    <w:rsid w:val="002E497A"/>
    <w:rsid w:val="002E4983"/>
    <w:rsid w:val="002E5813"/>
    <w:rsid w:val="002E6A6D"/>
    <w:rsid w:val="002E73CB"/>
    <w:rsid w:val="002E7765"/>
    <w:rsid w:val="002E7D2D"/>
    <w:rsid w:val="002E7D54"/>
    <w:rsid w:val="002F1649"/>
    <w:rsid w:val="002F1C26"/>
    <w:rsid w:val="002F5501"/>
    <w:rsid w:val="002F55ED"/>
    <w:rsid w:val="002F5C4A"/>
    <w:rsid w:val="002F6044"/>
    <w:rsid w:val="002F66FD"/>
    <w:rsid w:val="002F6BAC"/>
    <w:rsid w:val="002F6D05"/>
    <w:rsid w:val="002F73F1"/>
    <w:rsid w:val="00303E9D"/>
    <w:rsid w:val="0030406B"/>
    <w:rsid w:val="003040C5"/>
    <w:rsid w:val="003041FF"/>
    <w:rsid w:val="00304462"/>
    <w:rsid w:val="00304482"/>
    <w:rsid w:val="00305B62"/>
    <w:rsid w:val="003060DC"/>
    <w:rsid w:val="0030641E"/>
    <w:rsid w:val="00307F1B"/>
    <w:rsid w:val="00310641"/>
    <w:rsid w:val="003117C1"/>
    <w:rsid w:val="00311AFC"/>
    <w:rsid w:val="003128DD"/>
    <w:rsid w:val="00312CA9"/>
    <w:rsid w:val="003131AF"/>
    <w:rsid w:val="003132B2"/>
    <w:rsid w:val="0031339F"/>
    <w:rsid w:val="003139E5"/>
    <w:rsid w:val="00314E35"/>
    <w:rsid w:val="00314E90"/>
    <w:rsid w:val="003150A6"/>
    <w:rsid w:val="00315299"/>
    <w:rsid w:val="0031539C"/>
    <w:rsid w:val="003156B8"/>
    <w:rsid w:val="0031650A"/>
    <w:rsid w:val="003209DE"/>
    <w:rsid w:val="00321044"/>
    <w:rsid w:val="00321768"/>
    <w:rsid w:val="003224E8"/>
    <w:rsid w:val="00322C4F"/>
    <w:rsid w:val="00322D35"/>
    <w:rsid w:val="00322D56"/>
    <w:rsid w:val="00323277"/>
    <w:rsid w:val="003232B6"/>
    <w:rsid w:val="00323E50"/>
    <w:rsid w:val="00323FC9"/>
    <w:rsid w:val="003247E2"/>
    <w:rsid w:val="003251A5"/>
    <w:rsid w:val="003258DD"/>
    <w:rsid w:val="0032635B"/>
    <w:rsid w:val="00327535"/>
    <w:rsid w:val="00331566"/>
    <w:rsid w:val="00332C62"/>
    <w:rsid w:val="00333AFB"/>
    <w:rsid w:val="00334112"/>
    <w:rsid w:val="00335C85"/>
    <w:rsid w:val="00336D49"/>
    <w:rsid w:val="003376E6"/>
    <w:rsid w:val="003404E6"/>
    <w:rsid w:val="00341121"/>
    <w:rsid w:val="003411DE"/>
    <w:rsid w:val="00341649"/>
    <w:rsid w:val="00342653"/>
    <w:rsid w:val="00343F77"/>
    <w:rsid w:val="0034528D"/>
    <w:rsid w:val="003453B3"/>
    <w:rsid w:val="00345B7E"/>
    <w:rsid w:val="00346303"/>
    <w:rsid w:val="00346EBF"/>
    <w:rsid w:val="00347211"/>
    <w:rsid w:val="00347907"/>
    <w:rsid w:val="00351C62"/>
    <w:rsid w:val="00354348"/>
    <w:rsid w:val="003564F6"/>
    <w:rsid w:val="00357408"/>
    <w:rsid w:val="0035740D"/>
    <w:rsid w:val="0036055E"/>
    <w:rsid w:val="0036214C"/>
    <w:rsid w:val="00362631"/>
    <w:rsid w:val="00362CC8"/>
    <w:rsid w:val="00363D1A"/>
    <w:rsid w:val="00363D85"/>
    <w:rsid w:val="0036510B"/>
    <w:rsid w:val="00365264"/>
    <w:rsid w:val="00365584"/>
    <w:rsid w:val="00365720"/>
    <w:rsid w:val="00366378"/>
    <w:rsid w:val="00366DA3"/>
    <w:rsid w:val="003670A0"/>
    <w:rsid w:val="0037065D"/>
    <w:rsid w:val="00370DD5"/>
    <w:rsid w:val="00371BD3"/>
    <w:rsid w:val="00372C7E"/>
    <w:rsid w:val="0037488B"/>
    <w:rsid w:val="003758FC"/>
    <w:rsid w:val="00377A6A"/>
    <w:rsid w:val="00377B26"/>
    <w:rsid w:val="00381C6F"/>
    <w:rsid w:val="00383BB8"/>
    <w:rsid w:val="0038590D"/>
    <w:rsid w:val="0038734C"/>
    <w:rsid w:val="0038772F"/>
    <w:rsid w:val="00387C54"/>
    <w:rsid w:val="00387DF4"/>
    <w:rsid w:val="00391B43"/>
    <w:rsid w:val="00391BA0"/>
    <w:rsid w:val="00391C30"/>
    <w:rsid w:val="00392C0A"/>
    <w:rsid w:val="00393FF9"/>
    <w:rsid w:val="00396557"/>
    <w:rsid w:val="0039690A"/>
    <w:rsid w:val="00397ED0"/>
    <w:rsid w:val="003A0934"/>
    <w:rsid w:val="003A0AAB"/>
    <w:rsid w:val="003A0C05"/>
    <w:rsid w:val="003A2FB9"/>
    <w:rsid w:val="003A352F"/>
    <w:rsid w:val="003A3A54"/>
    <w:rsid w:val="003A4FBE"/>
    <w:rsid w:val="003A5526"/>
    <w:rsid w:val="003A5E4C"/>
    <w:rsid w:val="003A6550"/>
    <w:rsid w:val="003A76A6"/>
    <w:rsid w:val="003A7B37"/>
    <w:rsid w:val="003B0262"/>
    <w:rsid w:val="003B0B8C"/>
    <w:rsid w:val="003B1349"/>
    <w:rsid w:val="003B188E"/>
    <w:rsid w:val="003B1B57"/>
    <w:rsid w:val="003B2182"/>
    <w:rsid w:val="003B3780"/>
    <w:rsid w:val="003B3D74"/>
    <w:rsid w:val="003B445C"/>
    <w:rsid w:val="003B49B4"/>
    <w:rsid w:val="003B6C06"/>
    <w:rsid w:val="003B7269"/>
    <w:rsid w:val="003B7BF6"/>
    <w:rsid w:val="003B7F4B"/>
    <w:rsid w:val="003C1CD7"/>
    <w:rsid w:val="003C2217"/>
    <w:rsid w:val="003C286A"/>
    <w:rsid w:val="003C2CB5"/>
    <w:rsid w:val="003C5C6A"/>
    <w:rsid w:val="003C685E"/>
    <w:rsid w:val="003D0036"/>
    <w:rsid w:val="003D3E71"/>
    <w:rsid w:val="003D56A5"/>
    <w:rsid w:val="003D5DC9"/>
    <w:rsid w:val="003D62EC"/>
    <w:rsid w:val="003D715E"/>
    <w:rsid w:val="003D78BA"/>
    <w:rsid w:val="003D7C3D"/>
    <w:rsid w:val="003E0387"/>
    <w:rsid w:val="003E1D6E"/>
    <w:rsid w:val="003E1F11"/>
    <w:rsid w:val="003E2D44"/>
    <w:rsid w:val="003E2FBA"/>
    <w:rsid w:val="003E3B76"/>
    <w:rsid w:val="003E3E17"/>
    <w:rsid w:val="003E4F48"/>
    <w:rsid w:val="003E51A9"/>
    <w:rsid w:val="003E5B47"/>
    <w:rsid w:val="003E6F91"/>
    <w:rsid w:val="003F11AC"/>
    <w:rsid w:val="003F1E4B"/>
    <w:rsid w:val="003F350D"/>
    <w:rsid w:val="003F42D3"/>
    <w:rsid w:val="003F453A"/>
    <w:rsid w:val="003F5298"/>
    <w:rsid w:val="003F5922"/>
    <w:rsid w:val="003F5F40"/>
    <w:rsid w:val="003F6492"/>
    <w:rsid w:val="003F6EF3"/>
    <w:rsid w:val="003F7152"/>
    <w:rsid w:val="003F7B11"/>
    <w:rsid w:val="003F7C73"/>
    <w:rsid w:val="00400066"/>
    <w:rsid w:val="00400D59"/>
    <w:rsid w:val="00401DB5"/>
    <w:rsid w:val="00402C16"/>
    <w:rsid w:val="00405F33"/>
    <w:rsid w:val="00406951"/>
    <w:rsid w:val="00407ABC"/>
    <w:rsid w:val="00407FD9"/>
    <w:rsid w:val="00410BA4"/>
    <w:rsid w:val="004131E2"/>
    <w:rsid w:val="00413E2D"/>
    <w:rsid w:val="00415642"/>
    <w:rsid w:val="00420107"/>
    <w:rsid w:val="00420671"/>
    <w:rsid w:val="00420D55"/>
    <w:rsid w:val="00421405"/>
    <w:rsid w:val="004214DC"/>
    <w:rsid w:val="00421766"/>
    <w:rsid w:val="00421F0E"/>
    <w:rsid w:val="0042331F"/>
    <w:rsid w:val="00423FA6"/>
    <w:rsid w:val="00424137"/>
    <w:rsid w:val="00425138"/>
    <w:rsid w:val="0042610E"/>
    <w:rsid w:val="0042649D"/>
    <w:rsid w:val="00427A67"/>
    <w:rsid w:val="00427B47"/>
    <w:rsid w:val="00427BC0"/>
    <w:rsid w:val="00430581"/>
    <w:rsid w:val="0043140A"/>
    <w:rsid w:val="004321AC"/>
    <w:rsid w:val="00432399"/>
    <w:rsid w:val="00436193"/>
    <w:rsid w:val="00437DB8"/>
    <w:rsid w:val="0044012E"/>
    <w:rsid w:val="00441989"/>
    <w:rsid w:val="00441E8B"/>
    <w:rsid w:val="0044208E"/>
    <w:rsid w:val="00442B99"/>
    <w:rsid w:val="00442BC2"/>
    <w:rsid w:val="00443BF5"/>
    <w:rsid w:val="004444E8"/>
    <w:rsid w:val="00445F4A"/>
    <w:rsid w:val="00446602"/>
    <w:rsid w:val="00452928"/>
    <w:rsid w:val="00453745"/>
    <w:rsid w:val="00456ACF"/>
    <w:rsid w:val="0046169B"/>
    <w:rsid w:val="0046619E"/>
    <w:rsid w:val="00466454"/>
    <w:rsid w:val="00467809"/>
    <w:rsid w:val="00467D40"/>
    <w:rsid w:val="004703E7"/>
    <w:rsid w:val="00470B96"/>
    <w:rsid w:val="00474C09"/>
    <w:rsid w:val="00474D68"/>
    <w:rsid w:val="0047600D"/>
    <w:rsid w:val="00480140"/>
    <w:rsid w:val="004812BE"/>
    <w:rsid w:val="00482EE7"/>
    <w:rsid w:val="00484B6A"/>
    <w:rsid w:val="00485138"/>
    <w:rsid w:val="00485868"/>
    <w:rsid w:val="004863E8"/>
    <w:rsid w:val="00486D29"/>
    <w:rsid w:val="00490376"/>
    <w:rsid w:val="0049180D"/>
    <w:rsid w:val="00491BF5"/>
    <w:rsid w:val="00492F88"/>
    <w:rsid w:val="00493A04"/>
    <w:rsid w:val="00494B9F"/>
    <w:rsid w:val="00494D8F"/>
    <w:rsid w:val="0049565C"/>
    <w:rsid w:val="004960AC"/>
    <w:rsid w:val="004969D0"/>
    <w:rsid w:val="00497775"/>
    <w:rsid w:val="004A01BE"/>
    <w:rsid w:val="004A0206"/>
    <w:rsid w:val="004A07D2"/>
    <w:rsid w:val="004A0E2D"/>
    <w:rsid w:val="004A2292"/>
    <w:rsid w:val="004A2E41"/>
    <w:rsid w:val="004A2E94"/>
    <w:rsid w:val="004A324B"/>
    <w:rsid w:val="004A4EC6"/>
    <w:rsid w:val="004A533B"/>
    <w:rsid w:val="004A53AE"/>
    <w:rsid w:val="004A53C7"/>
    <w:rsid w:val="004A5B53"/>
    <w:rsid w:val="004A6019"/>
    <w:rsid w:val="004A6141"/>
    <w:rsid w:val="004A62EA"/>
    <w:rsid w:val="004A6EC1"/>
    <w:rsid w:val="004A7429"/>
    <w:rsid w:val="004A7814"/>
    <w:rsid w:val="004B0AA2"/>
    <w:rsid w:val="004B13DF"/>
    <w:rsid w:val="004B2CE8"/>
    <w:rsid w:val="004B7DC0"/>
    <w:rsid w:val="004C2CE7"/>
    <w:rsid w:val="004C2DCC"/>
    <w:rsid w:val="004C337E"/>
    <w:rsid w:val="004C364E"/>
    <w:rsid w:val="004C3C5A"/>
    <w:rsid w:val="004C529E"/>
    <w:rsid w:val="004C7B18"/>
    <w:rsid w:val="004D1556"/>
    <w:rsid w:val="004D23A3"/>
    <w:rsid w:val="004D4E0F"/>
    <w:rsid w:val="004D51F7"/>
    <w:rsid w:val="004D5D52"/>
    <w:rsid w:val="004D5EFA"/>
    <w:rsid w:val="004D66F0"/>
    <w:rsid w:val="004D6FA4"/>
    <w:rsid w:val="004E0386"/>
    <w:rsid w:val="004E1296"/>
    <w:rsid w:val="004E1C07"/>
    <w:rsid w:val="004E1E51"/>
    <w:rsid w:val="004E3FAA"/>
    <w:rsid w:val="004E4BE2"/>
    <w:rsid w:val="004E4EE2"/>
    <w:rsid w:val="004E5980"/>
    <w:rsid w:val="004E67B5"/>
    <w:rsid w:val="004E7BEA"/>
    <w:rsid w:val="004F101C"/>
    <w:rsid w:val="004F1094"/>
    <w:rsid w:val="004F14B9"/>
    <w:rsid w:val="004F1A79"/>
    <w:rsid w:val="004F2225"/>
    <w:rsid w:val="004F26E8"/>
    <w:rsid w:val="004F3C53"/>
    <w:rsid w:val="004F4409"/>
    <w:rsid w:val="004F5A15"/>
    <w:rsid w:val="00500769"/>
    <w:rsid w:val="00500F94"/>
    <w:rsid w:val="0050182A"/>
    <w:rsid w:val="005018DD"/>
    <w:rsid w:val="005021D2"/>
    <w:rsid w:val="005038D2"/>
    <w:rsid w:val="0050566C"/>
    <w:rsid w:val="00506038"/>
    <w:rsid w:val="00507524"/>
    <w:rsid w:val="00507B9B"/>
    <w:rsid w:val="00507D98"/>
    <w:rsid w:val="005119F2"/>
    <w:rsid w:val="005126C5"/>
    <w:rsid w:val="00512AB3"/>
    <w:rsid w:val="00512B8C"/>
    <w:rsid w:val="00513157"/>
    <w:rsid w:val="005132F0"/>
    <w:rsid w:val="00513320"/>
    <w:rsid w:val="005138EC"/>
    <w:rsid w:val="00515E5B"/>
    <w:rsid w:val="0051663D"/>
    <w:rsid w:val="005223BF"/>
    <w:rsid w:val="00524023"/>
    <w:rsid w:val="0052434E"/>
    <w:rsid w:val="00524CEF"/>
    <w:rsid w:val="005273E2"/>
    <w:rsid w:val="00527491"/>
    <w:rsid w:val="005276C5"/>
    <w:rsid w:val="00527A17"/>
    <w:rsid w:val="005301F4"/>
    <w:rsid w:val="00531140"/>
    <w:rsid w:val="00531A77"/>
    <w:rsid w:val="0053229B"/>
    <w:rsid w:val="00535F4E"/>
    <w:rsid w:val="00536801"/>
    <w:rsid w:val="0053714B"/>
    <w:rsid w:val="00537DB5"/>
    <w:rsid w:val="00540B6C"/>
    <w:rsid w:val="00543A81"/>
    <w:rsid w:val="00546676"/>
    <w:rsid w:val="00546D51"/>
    <w:rsid w:val="00546D65"/>
    <w:rsid w:val="00547126"/>
    <w:rsid w:val="00547923"/>
    <w:rsid w:val="00551C14"/>
    <w:rsid w:val="00552B3C"/>
    <w:rsid w:val="00552C4E"/>
    <w:rsid w:val="005534FD"/>
    <w:rsid w:val="00553966"/>
    <w:rsid w:val="005548C7"/>
    <w:rsid w:val="005553F9"/>
    <w:rsid w:val="00556199"/>
    <w:rsid w:val="0055722D"/>
    <w:rsid w:val="005577CD"/>
    <w:rsid w:val="00557BD2"/>
    <w:rsid w:val="0056081D"/>
    <w:rsid w:val="00561642"/>
    <w:rsid w:val="00562758"/>
    <w:rsid w:val="005636CD"/>
    <w:rsid w:val="005643EE"/>
    <w:rsid w:val="0056755E"/>
    <w:rsid w:val="00570294"/>
    <w:rsid w:val="00571F46"/>
    <w:rsid w:val="00572178"/>
    <w:rsid w:val="00572A00"/>
    <w:rsid w:val="0057520D"/>
    <w:rsid w:val="005755FC"/>
    <w:rsid w:val="0057575E"/>
    <w:rsid w:val="005770EA"/>
    <w:rsid w:val="005773AB"/>
    <w:rsid w:val="00577559"/>
    <w:rsid w:val="00577B34"/>
    <w:rsid w:val="005807C8"/>
    <w:rsid w:val="00580FCE"/>
    <w:rsid w:val="005817FF"/>
    <w:rsid w:val="005829A7"/>
    <w:rsid w:val="0058434F"/>
    <w:rsid w:val="00584444"/>
    <w:rsid w:val="005849A9"/>
    <w:rsid w:val="005856BE"/>
    <w:rsid w:val="005857F0"/>
    <w:rsid w:val="00586422"/>
    <w:rsid w:val="00586DE5"/>
    <w:rsid w:val="00586FE1"/>
    <w:rsid w:val="00587069"/>
    <w:rsid w:val="00587A55"/>
    <w:rsid w:val="00587B11"/>
    <w:rsid w:val="00587D82"/>
    <w:rsid w:val="0059137C"/>
    <w:rsid w:val="0059175B"/>
    <w:rsid w:val="00591DBE"/>
    <w:rsid w:val="005925F3"/>
    <w:rsid w:val="00592BFB"/>
    <w:rsid w:val="00592CFD"/>
    <w:rsid w:val="00592EB3"/>
    <w:rsid w:val="00593149"/>
    <w:rsid w:val="00593A83"/>
    <w:rsid w:val="0059508F"/>
    <w:rsid w:val="00595903"/>
    <w:rsid w:val="005959B7"/>
    <w:rsid w:val="00595E3C"/>
    <w:rsid w:val="005960E6"/>
    <w:rsid w:val="005961A4"/>
    <w:rsid w:val="00597949"/>
    <w:rsid w:val="005A027E"/>
    <w:rsid w:val="005A0C89"/>
    <w:rsid w:val="005A4046"/>
    <w:rsid w:val="005A4701"/>
    <w:rsid w:val="005A56A8"/>
    <w:rsid w:val="005A5AF3"/>
    <w:rsid w:val="005A5F33"/>
    <w:rsid w:val="005A704F"/>
    <w:rsid w:val="005B24F5"/>
    <w:rsid w:val="005B2A89"/>
    <w:rsid w:val="005B2F51"/>
    <w:rsid w:val="005B3A96"/>
    <w:rsid w:val="005B44A8"/>
    <w:rsid w:val="005B50E3"/>
    <w:rsid w:val="005B5D8F"/>
    <w:rsid w:val="005B66C7"/>
    <w:rsid w:val="005B6AFC"/>
    <w:rsid w:val="005B740B"/>
    <w:rsid w:val="005B7436"/>
    <w:rsid w:val="005C066F"/>
    <w:rsid w:val="005C09FB"/>
    <w:rsid w:val="005C2137"/>
    <w:rsid w:val="005C3C33"/>
    <w:rsid w:val="005C40D1"/>
    <w:rsid w:val="005C427F"/>
    <w:rsid w:val="005C6000"/>
    <w:rsid w:val="005C66D4"/>
    <w:rsid w:val="005C6FC9"/>
    <w:rsid w:val="005C7533"/>
    <w:rsid w:val="005D0BEA"/>
    <w:rsid w:val="005D1635"/>
    <w:rsid w:val="005D1840"/>
    <w:rsid w:val="005D1F88"/>
    <w:rsid w:val="005D29A0"/>
    <w:rsid w:val="005D2C89"/>
    <w:rsid w:val="005D2CCF"/>
    <w:rsid w:val="005D2D60"/>
    <w:rsid w:val="005D2DD5"/>
    <w:rsid w:val="005D3140"/>
    <w:rsid w:val="005D32CB"/>
    <w:rsid w:val="005D48F7"/>
    <w:rsid w:val="005D618A"/>
    <w:rsid w:val="005D642F"/>
    <w:rsid w:val="005D7933"/>
    <w:rsid w:val="005D7A2B"/>
    <w:rsid w:val="005D7D3E"/>
    <w:rsid w:val="005E101A"/>
    <w:rsid w:val="005E11D3"/>
    <w:rsid w:val="005E1CAA"/>
    <w:rsid w:val="005E21C0"/>
    <w:rsid w:val="005E27CE"/>
    <w:rsid w:val="005E429F"/>
    <w:rsid w:val="005E61D8"/>
    <w:rsid w:val="005E77A9"/>
    <w:rsid w:val="005F0370"/>
    <w:rsid w:val="005F07CA"/>
    <w:rsid w:val="005F74CB"/>
    <w:rsid w:val="0060002A"/>
    <w:rsid w:val="006013E0"/>
    <w:rsid w:val="00601DB7"/>
    <w:rsid w:val="00604EF5"/>
    <w:rsid w:val="006069BD"/>
    <w:rsid w:val="00606DB9"/>
    <w:rsid w:val="006124B5"/>
    <w:rsid w:val="006126B4"/>
    <w:rsid w:val="00612924"/>
    <w:rsid w:val="0061727C"/>
    <w:rsid w:val="00624252"/>
    <w:rsid w:val="00627DE7"/>
    <w:rsid w:val="00632040"/>
    <w:rsid w:val="006341A9"/>
    <w:rsid w:val="00635CEF"/>
    <w:rsid w:val="00636C70"/>
    <w:rsid w:val="00636EB5"/>
    <w:rsid w:val="00640B4C"/>
    <w:rsid w:val="00640D01"/>
    <w:rsid w:val="006422CC"/>
    <w:rsid w:val="006427E6"/>
    <w:rsid w:val="00643CDF"/>
    <w:rsid w:val="00643EF1"/>
    <w:rsid w:val="0064635E"/>
    <w:rsid w:val="006476B4"/>
    <w:rsid w:val="006517C7"/>
    <w:rsid w:val="00652AB8"/>
    <w:rsid w:val="00654AFB"/>
    <w:rsid w:val="00656152"/>
    <w:rsid w:val="006564BF"/>
    <w:rsid w:val="00656691"/>
    <w:rsid w:val="006573FD"/>
    <w:rsid w:val="006600B4"/>
    <w:rsid w:val="00660F56"/>
    <w:rsid w:val="006611E5"/>
    <w:rsid w:val="0066276B"/>
    <w:rsid w:val="006657C2"/>
    <w:rsid w:val="00666750"/>
    <w:rsid w:val="00666982"/>
    <w:rsid w:val="00666F5E"/>
    <w:rsid w:val="006675C2"/>
    <w:rsid w:val="00667CE3"/>
    <w:rsid w:val="00672140"/>
    <w:rsid w:val="00672E49"/>
    <w:rsid w:val="00673020"/>
    <w:rsid w:val="006730E1"/>
    <w:rsid w:val="006737ED"/>
    <w:rsid w:val="00675A8F"/>
    <w:rsid w:val="00677109"/>
    <w:rsid w:val="006774F4"/>
    <w:rsid w:val="006806A0"/>
    <w:rsid w:val="006810F0"/>
    <w:rsid w:val="006817C4"/>
    <w:rsid w:val="00682AA4"/>
    <w:rsid w:val="00682FF1"/>
    <w:rsid w:val="00683B5C"/>
    <w:rsid w:val="00684548"/>
    <w:rsid w:val="00684A22"/>
    <w:rsid w:val="00685747"/>
    <w:rsid w:val="00686143"/>
    <w:rsid w:val="00686FFF"/>
    <w:rsid w:val="006872F8"/>
    <w:rsid w:val="006873BB"/>
    <w:rsid w:val="00690113"/>
    <w:rsid w:val="00691BC9"/>
    <w:rsid w:val="00692D7C"/>
    <w:rsid w:val="006939C0"/>
    <w:rsid w:val="00693AA2"/>
    <w:rsid w:val="00694907"/>
    <w:rsid w:val="0069499E"/>
    <w:rsid w:val="00696127"/>
    <w:rsid w:val="00696DA7"/>
    <w:rsid w:val="00697EFA"/>
    <w:rsid w:val="006A13AC"/>
    <w:rsid w:val="006A3180"/>
    <w:rsid w:val="006A3481"/>
    <w:rsid w:val="006A45DC"/>
    <w:rsid w:val="006A544B"/>
    <w:rsid w:val="006A562C"/>
    <w:rsid w:val="006A5756"/>
    <w:rsid w:val="006A588E"/>
    <w:rsid w:val="006A6423"/>
    <w:rsid w:val="006A6EA6"/>
    <w:rsid w:val="006A7B1D"/>
    <w:rsid w:val="006B0C7F"/>
    <w:rsid w:val="006B246C"/>
    <w:rsid w:val="006B34FB"/>
    <w:rsid w:val="006B3C95"/>
    <w:rsid w:val="006B400C"/>
    <w:rsid w:val="006B4380"/>
    <w:rsid w:val="006B6354"/>
    <w:rsid w:val="006B7F61"/>
    <w:rsid w:val="006B7FB5"/>
    <w:rsid w:val="006C0868"/>
    <w:rsid w:val="006C09B2"/>
    <w:rsid w:val="006C1A7F"/>
    <w:rsid w:val="006C26A4"/>
    <w:rsid w:val="006C2B4F"/>
    <w:rsid w:val="006C3055"/>
    <w:rsid w:val="006C352C"/>
    <w:rsid w:val="006C4B84"/>
    <w:rsid w:val="006C5298"/>
    <w:rsid w:val="006C60C8"/>
    <w:rsid w:val="006C6113"/>
    <w:rsid w:val="006C61B1"/>
    <w:rsid w:val="006C6F55"/>
    <w:rsid w:val="006D0780"/>
    <w:rsid w:val="006D1129"/>
    <w:rsid w:val="006D2747"/>
    <w:rsid w:val="006D288F"/>
    <w:rsid w:val="006D330A"/>
    <w:rsid w:val="006D392A"/>
    <w:rsid w:val="006D55C2"/>
    <w:rsid w:val="006D61DD"/>
    <w:rsid w:val="006D7470"/>
    <w:rsid w:val="006D7E99"/>
    <w:rsid w:val="006E0C80"/>
    <w:rsid w:val="006E195A"/>
    <w:rsid w:val="006E1CA2"/>
    <w:rsid w:val="006E2138"/>
    <w:rsid w:val="006E45B9"/>
    <w:rsid w:val="006E598B"/>
    <w:rsid w:val="006E5E3F"/>
    <w:rsid w:val="006E6F62"/>
    <w:rsid w:val="006E76D5"/>
    <w:rsid w:val="006E7701"/>
    <w:rsid w:val="006E7D89"/>
    <w:rsid w:val="006F117D"/>
    <w:rsid w:val="006F1B91"/>
    <w:rsid w:val="006F1E39"/>
    <w:rsid w:val="006F3B8E"/>
    <w:rsid w:val="006F3CCB"/>
    <w:rsid w:val="006F40AC"/>
    <w:rsid w:val="006F46FB"/>
    <w:rsid w:val="006F5571"/>
    <w:rsid w:val="006F5C29"/>
    <w:rsid w:val="006F7134"/>
    <w:rsid w:val="006F71C3"/>
    <w:rsid w:val="006F751F"/>
    <w:rsid w:val="0070157F"/>
    <w:rsid w:val="00702006"/>
    <w:rsid w:val="00703BBB"/>
    <w:rsid w:val="0070442D"/>
    <w:rsid w:val="00704D11"/>
    <w:rsid w:val="00707C25"/>
    <w:rsid w:val="0071344B"/>
    <w:rsid w:val="0071386F"/>
    <w:rsid w:val="00715049"/>
    <w:rsid w:val="0071594C"/>
    <w:rsid w:val="00716249"/>
    <w:rsid w:val="0071662E"/>
    <w:rsid w:val="00717503"/>
    <w:rsid w:val="00717F0D"/>
    <w:rsid w:val="00717FCB"/>
    <w:rsid w:val="00720995"/>
    <w:rsid w:val="007220C9"/>
    <w:rsid w:val="00723D41"/>
    <w:rsid w:val="00725ADF"/>
    <w:rsid w:val="0072642C"/>
    <w:rsid w:val="0072699F"/>
    <w:rsid w:val="00731513"/>
    <w:rsid w:val="00732F47"/>
    <w:rsid w:val="007352F8"/>
    <w:rsid w:val="00735E2F"/>
    <w:rsid w:val="007373E6"/>
    <w:rsid w:val="007376D7"/>
    <w:rsid w:val="00737901"/>
    <w:rsid w:val="00740AA8"/>
    <w:rsid w:val="00741118"/>
    <w:rsid w:val="00741129"/>
    <w:rsid w:val="00741D98"/>
    <w:rsid w:val="00742001"/>
    <w:rsid w:val="00742B61"/>
    <w:rsid w:val="00744628"/>
    <w:rsid w:val="0074474E"/>
    <w:rsid w:val="00744D00"/>
    <w:rsid w:val="00745800"/>
    <w:rsid w:val="00747AC6"/>
    <w:rsid w:val="0075134C"/>
    <w:rsid w:val="007527EF"/>
    <w:rsid w:val="00752E95"/>
    <w:rsid w:val="007548C2"/>
    <w:rsid w:val="00756C4F"/>
    <w:rsid w:val="0076175B"/>
    <w:rsid w:val="00761C55"/>
    <w:rsid w:val="007625E8"/>
    <w:rsid w:val="00763351"/>
    <w:rsid w:val="0076461B"/>
    <w:rsid w:val="00765CB9"/>
    <w:rsid w:val="00766FE2"/>
    <w:rsid w:val="007672C7"/>
    <w:rsid w:val="00767FD0"/>
    <w:rsid w:val="007709BC"/>
    <w:rsid w:val="00770F8A"/>
    <w:rsid w:val="00771B64"/>
    <w:rsid w:val="0077233D"/>
    <w:rsid w:val="00772416"/>
    <w:rsid w:val="00775065"/>
    <w:rsid w:val="007752A0"/>
    <w:rsid w:val="00776FEB"/>
    <w:rsid w:val="007770DF"/>
    <w:rsid w:val="00780208"/>
    <w:rsid w:val="00780826"/>
    <w:rsid w:val="007813BC"/>
    <w:rsid w:val="00783261"/>
    <w:rsid w:val="007843B7"/>
    <w:rsid w:val="00784F5A"/>
    <w:rsid w:val="0078719C"/>
    <w:rsid w:val="00787992"/>
    <w:rsid w:val="00787D44"/>
    <w:rsid w:val="00790B03"/>
    <w:rsid w:val="00791F1A"/>
    <w:rsid w:val="00793E43"/>
    <w:rsid w:val="00793F0C"/>
    <w:rsid w:val="007940BF"/>
    <w:rsid w:val="0079420B"/>
    <w:rsid w:val="0079455A"/>
    <w:rsid w:val="00795190"/>
    <w:rsid w:val="00796924"/>
    <w:rsid w:val="00797E07"/>
    <w:rsid w:val="007A01C6"/>
    <w:rsid w:val="007A3D22"/>
    <w:rsid w:val="007A7CA9"/>
    <w:rsid w:val="007A7FA6"/>
    <w:rsid w:val="007B09FA"/>
    <w:rsid w:val="007B1B6D"/>
    <w:rsid w:val="007B28BD"/>
    <w:rsid w:val="007B2933"/>
    <w:rsid w:val="007B3A1E"/>
    <w:rsid w:val="007B516C"/>
    <w:rsid w:val="007B563D"/>
    <w:rsid w:val="007B5768"/>
    <w:rsid w:val="007B71FA"/>
    <w:rsid w:val="007B73B0"/>
    <w:rsid w:val="007C0C54"/>
    <w:rsid w:val="007C0E59"/>
    <w:rsid w:val="007C13B8"/>
    <w:rsid w:val="007C394E"/>
    <w:rsid w:val="007C39E5"/>
    <w:rsid w:val="007C5C41"/>
    <w:rsid w:val="007C5E74"/>
    <w:rsid w:val="007C5E91"/>
    <w:rsid w:val="007C63A8"/>
    <w:rsid w:val="007C7637"/>
    <w:rsid w:val="007C7D98"/>
    <w:rsid w:val="007D0929"/>
    <w:rsid w:val="007D0C0A"/>
    <w:rsid w:val="007D0CB5"/>
    <w:rsid w:val="007D1A46"/>
    <w:rsid w:val="007D1CD4"/>
    <w:rsid w:val="007D1F74"/>
    <w:rsid w:val="007D4298"/>
    <w:rsid w:val="007D50C7"/>
    <w:rsid w:val="007D531B"/>
    <w:rsid w:val="007D6CF5"/>
    <w:rsid w:val="007D73B2"/>
    <w:rsid w:val="007D76D7"/>
    <w:rsid w:val="007D780E"/>
    <w:rsid w:val="007E0473"/>
    <w:rsid w:val="007E1DBB"/>
    <w:rsid w:val="007E1FF4"/>
    <w:rsid w:val="007E3941"/>
    <w:rsid w:val="007E3E99"/>
    <w:rsid w:val="007E44A3"/>
    <w:rsid w:val="007E4A7D"/>
    <w:rsid w:val="007E55BB"/>
    <w:rsid w:val="007E63E2"/>
    <w:rsid w:val="007E6ADF"/>
    <w:rsid w:val="007E6B42"/>
    <w:rsid w:val="007E7086"/>
    <w:rsid w:val="007F067C"/>
    <w:rsid w:val="007F0CC2"/>
    <w:rsid w:val="007F0D87"/>
    <w:rsid w:val="007F115D"/>
    <w:rsid w:val="007F1FE4"/>
    <w:rsid w:val="007F3AD8"/>
    <w:rsid w:val="007F3C64"/>
    <w:rsid w:val="007F3EBF"/>
    <w:rsid w:val="007F53EF"/>
    <w:rsid w:val="007F5F51"/>
    <w:rsid w:val="007F7B3D"/>
    <w:rsid w:val="00800850"/>
    <w:rsid w:val="00801482"/>
    <w:rsid w:val="00802210"/>
    <w:rsid w:val="00802EBF"/>
    <w:rsid w:val="00803E8D"/>
    <w:rsid w:val="0080435C"/>
    <w:rsid w:val="008049DF"/>
    <w:rsid w:val="0080573F"/>
    <w:rsid w:val="008075AF"/>
    <w:rsid w:val="00810367"/>
    <w:rsid w:val="0081055F"/>
    <w:rsid w:val="008108B8"/>
    <w:rsid w:val="00810B49"/>
    <w:rsid w:val="00811CF4"/>
    <w:rsid w:val="0081287B"/>
    <w:rsid w:val="008136D6"/>
    <w:rsid w:val="0081391D"/>
    <w:rsid w:val="008139A3"/>
    <w:rsid w:val="00813C5B"/>
    <w:rsid w:val="00815974"/>
    <w:rsid w:val="0081775A"/>
    <w:rsid w:val="008209C7"/>
    <w:rsid w:val="00820CAF"/>
    <w:rsid w:val="00821628"/>
    <w:rsid w:val="008219C9"/>
    <w:rsid w:val="008225D0"/>
    <w:rsid w:val="008229D4"/>
    <w:rsid w:val="00823B28"/>
    <w:rsid w:val="00823C94"/>
    <w:rsid w:val="008242A8"/>
    <w:rsid w:val="00824451"/>
    <w:rsid w:val="0082534D"/>
    <w:rsid w:val="008259C3"/>
    <w:rsid w:val="008270AF"/>
    <w:rsid w:val="008277B9"/>
    <w:rsid w:val="00831CA3"/>
    <w:rsid w:val="008320AC"/>
    <w:rsid w:val="00833C56"/>
    <w:rsid w:val="00834365"/>
    <w:rsid w:val="00835579"/>
    <w:rsid w:val="00835A74"/>
    <w:rsid w:val="0083646B"/>
    <w:rsid w:val="00837936"/>
    <w:rsid w:val="00842030"/>
    <w:rsid w:val="00842676"/>
    <w:rsid w:val="00843EB7"/>
    <w:rsid w:val="00844912"/>
    <w:rsid w:val="00844DD4"/>
    <w:rsid w:val="0084543D"/>
    <w:rsid w:val="00847200"/>
    <w:rsid w:val="00847512"/>
    <w:rsid w:val="00847A81"/>
    <w:rsid w:val="00847C05"/>
    <w:rsid w:val="00847CC3"/>
    <w:rsid w:val="008505C4"/>
    <w:rsid w:val="00851837"/>
    <w:rsid w:val="00851A29"/>
    <w:rsid w:val="00851D4C"/>
    <w:rsid w:val="008526E7"/>
    <w:rsid w:val="00855063"/>
    <w:rsid w:val="00856433"/>
    <w:rsid w:val="00856CE8"/>
    <w:rsid w:val="00857935"/>
    <w:rsid w:val="00860013"/>
    <w:rsid w:val="00860FD9"/>
    <w:rsid w:val="008629F6"/>
    <w:rsid w:val="00862D50"/>
    <w:rsid w:val="00864822"/>
    <w:rsid w:val="00864DCF"/>
    <w:rsid w:val="00864E1E"/>
    <w:rsid w:val="00865751"/>
    <w:rsid w:val="00866FDA"/>
    <w:rsid w:val="00872883"/>
    <w:rsid w:val="00872D54"/>
    <w:rsid w:val="008738E0"/>
    <w:rsid w:val="00874200"/>
    <w:rsid w:val="008769DA"/>
    <w:rsid w:val="0087714D"/>
    <w:rsid w:val="00877613"/>
    <w:rsid w:val="00880B2D"/>
    <w:rsid w:val="00882BF4"/>
    <w:rsid w:val="00883203"/>
    <w:rsid w:val="008834B6"/>
    <w:rsid w:val="00884A5E"/>
    <w:rsid w:val="00884AD5"/>
    <w:rsid w:val="0088629B"/>
    <w:rsid w:val="0088635A"/>
    <w:rsid w:val="00887FDE"/>
    <w:rsid w:val="00890944"/>
    <w:rsid w:val="00890B5F"/>
    <w:rsid w:val="00891012"/>
    <w:rsid w:val="00893A58"/>
    <w:rsid w:val="00893DA8"/>
    <w:rsid w:val="00893E33"/>
    <w:rsid w:val="00894C78"/>
    <w:rsid w:val="008961D5"/>
    <w:rsid w:val="008966D2"/>
    <w:rsid w:val="0089691D"/>
    <w:rsid w:val="008A01B7"/>
    <w:rsid w:val="008A0915"/>
    <w:rsid w:val="008A0ADB"/>
    <w:rsid w:val="008A1607"/>
    <w:rsid w:val="008A1642"/>
    <w:rsid w:val="008A16ED"/>
    <w:rsid w:val="008A1CB0"/>
    <w:rsid w:val="008A3567"/>
    <w:rsid w:val="008A3A56"/>
    <w:rsid w:val="008A3C53"/>
    <w:rsid w:val="008A440A"/>
    <w:rsid w:val="008A45F1"/>
    <w:rsid w:val="008A577E"/>
    <w:rsid w:val="008A6358"/>
    <w:rsid w:val="008A711D"/>
    <w:rsid w:val="008A7785"/>
    <w:rsid w:val="008B0C9D"/>
    <w:rsid w:val="008B2962"/>
    <w:rsid w:val="008B3347"/>
    <w:rsid w:val="008B4953"/>
    <w:rsid w:val="008B55A4"/>
    <w:rsid w:val="008B6815"/>
    <w:rsid w:val="008B74A3"/>
    <w:rsid w:val="008B75DC"/>
    <w:rsid w:val="008C2C48"/>
    <w:rsid w:val="008C49D2"/>
    <w:rsid w:val="008C5415"/>
    <w:rsid w:val="008C5D20"/>
    <w:rsid w:val="008C6894"/>
    <w:rsid w:val="008C6F1D"/>
    <w:rsid w:val="008D02CD"/>
    <w:rsid w:val="008D14FC"/>
    <w:rsid w:val="008D1AB1"/>
    <w:rsid w:val="008D1E3C"/>
    <w:rsid w:val="008D3595"/>
    <w:rsid w:val="008D37DA"/>
    <w:rsid w:val="008D3D5F"/>
    <w:rsid w:val="008D4566"/>
    <w:rsid w:val="008D6FBC"/>
    <w:rsid w:val="008D72AD"/>
    <w:rsid w:val="008D771B"/>
    <w:rsid w:val="008D7895"/>
    <w:rsid w:val="008E0C66"/>
    <w:rsid w:val="008E26CC"/>
    <w:rsid w:val="008E3BA0"/>
    <w:rsid w:val="008E3E37"/>
    <w:rsid w:val="008E45DD"/>
    <w:rsid w:val="008E695B"/>
    <w:rsid w:val="008E6EA1"/>
    <w:rsid w:val="008E730D"/>
    <w:rsid w:val="008F1487"/>
    <w:rsid w:val="008F18FD"/>
    <w:rsid w:val="008F1C3A"/>
    <w:rsid w:val="008F275A"/>
    <w:rsid w:val="008F2D22"/>
    <w:rsid w:val="008F3A7E"/>
    <w:rsid w:val="008F4C93"/>
    <w:rsid w:val="008F59CB"/>
    <w:rsid w:val="008F6C9F"/>
    <w:rsid w:val="008F7C7B"/>
    <w:rsid w:val="00900CEF"/>
    <w:rsid w:val="00901DB9"/>
    <w:rsid w:val="00902460"/>
    <w:rsid w:val="00902BD8"/>
    <w:rsid w:val="0090438F"/>
    <w:rsid w:val="009055DD"/>
    <w:rsid w:val="00905C7C"/>
    <w:rsid w:val="009062C7"/>
    <w:rsid w:val="00907057"/>
    <w:rsid w:val="00907CC7"/>
    <w:rsid w:val="00912478"/>
    <w:rsid w:val="00914977"/>
    <w:rsid w:val="00914D81"/>
    <w:rsid w:val="00915173"/>
    <w:rsid w:val="00915837"/>
    <w:rsid w:val="009168B9"/>
    <w:rsid w:val="00916C8E"/>
    <w:rsid w:val="00917F98"/>
    <w:rsid w:val="009217A5"/>
    <w:rsid w:val="00923021"/>
    <w:rsid w:val="00923476"/>
    <w:rsid w:val="00924CC6"/>
    <w:rsid w:val="009265BA"/>
    <w:rsid w:val="00926D91"/>
    <w:rsid w:val="00927BA0"/>
    <w:rsid w:val="00927F06"/>
    <w:rsid w:val="00930C06"/>
    <w:rsid w:val="009324B7"/>
    <w:rsid w:val="0093252B"/>
    <w:rsid w:val="00932DE8"/>
    <w:rsid w:val="0093349E"/>
    <w:rsid w:val="00933F3B"/>
    <w:rsid w:val="009359CD"/>
    <w:rsid w:val="00937198"/>
    <w:rsid w:val="00937463"/>
    <w:rsid w:val="009378D2"/>
    <w:rsid w:val="00937D77"/>
    <w:rsid w:val="0094179B"/>
    <w:rsid w:val="00942C94"/>
    <w:rsid w:val="00943265"/>
    <w:rsid w:val="009432F9"/>
    <w:rsid w:val="0094355B"/>
    <w:rsid w:val="00943DC0"/>
    <w:rsid w:val="00944E89"/>
    <w:rsid w:val="00945721"/>
    <w:rsid w:val="00945B14"/>
    <w:rsid w:val="00945B7E"/>
    <w:rsid w:val="00946AB2"/>
    <w:rsid w:val="0094777C"/>
    <w:rsid w:val="009479CF"/>
    <w:rsid w:val="00947AF6"/>
    <w:rsid w:val="00950158"/>
    <w:rsid w:val="00950170"/>
    <w:rsid w:val="009507D5"/>
    <w:rsid w:val="00950A4E"/>
    <w:rsid w:val="00951570"/>
    <w:rsid w:val="00952009"/>
    <w:rsid w:val="009521EE"/>
    <w:rsid w:val="00953A80"/>
    <w:rsid w:val="0095535D"/>
    <w:rsid w:val="009556BD"/>
    <w:rsid w:val="00955873"/>
    <w:rsid w:val="00956E37"/>
    <w:rsid w:val="009571E0"/>
    <w:rsid w:val="00961E06"/>
    <w:rsid w:val="00964B02"/>
    <w:rsid w:val="00966594"/>
    <w:rsid w:val="00966FDB"/>
    <w:rsid w:val="00967A04"/>
    <w:rsid w:val="00967C43"/>
    <w:rsid w:val="00967F58"/>
    <w:rsid w:val="00970039"/>
    <w:rsid w:val="009707CC"/>
    <w:rsid w:val="0097138C"/>
    <w:rsid w:val="00971BF8"/>
    <w:rsid w:val="009731D2"/>
    <w:rsid w:val="00973483"/>
    <w:rsid w:val="00973988"/>
    <w:rsid w:val="00974082"/>
    <w:rsid w:val="00975993"/>
    <w:rsid w:val="00975B4D"/>
    <w:rsid w:val="00975F3C"/>
    <w:rsid w:val="00977329"/>
    <w:rsid w:val="009777CB"/>
    <w:rsid w:val="009805D1"/>
    <w:rsid w:val="00981461"/>
    <w:rsid w:val="00981D11"/>
    <w:rsid w:val="0098244E"/>
    <w:rsid w:val="00982A3C"/>
    <w:rsid w:val="00982D65"/>
    <w:rsid w:val="009832C3"/>
    <w:rsid w:val="009865E6"/>
    <w:rsid w:val="00987284"/>
    <w:rsid w:val="00990266"/>
    <w:rsid w:val="00990E5B"/>
    <w:rsid w:val="0099197C"/>
    <w:rsid w:val="00995CD6"/>
    <w:rsid w:val="00996A49"/>
    <w:rsid w:val="00996BBF"/>
    <w:rsid w:val="00997460"/>
    <w:rsid w:val="00997B8D"/>
    <w:rsid w:val="009A014E"/>
    <w:rsid w:val="009A0E1A"/>
    <w:rsid w:val="009A1E4F"/>
    <w:rsid w:val="009A2973"/>
    <w:rsid w:val="009A3402"/>
    <w:rsid w:val="009A34B9"/>
    <w:rsid w:val="009A53BE"/>
    <w:rsid w:val="009A5DEB"/>
    <w:rsid w:val="009A7F46"/>
    <w:rsid w:val="009B1FA7"/>
    <w:rsid w:val="009B2A8C"/>
    <w:rsid w:val="009B2D36"/>
    <w:rsid w:val="009B4803"/>
    <w:rsid w:val="009B4CED"/>
    <w:rsid w:val="009B4EA4"/>
    <w:rsid w:val="009B548A"/>
    <w:rsid w:val="009B6278"/>
    <w:rsid w:val="009C0298"/>
    <w:rsid w:val="009C0400"/>
    <w:rsid w:val="009C1352"/>
    <w:rsid w:val="009C1FCC"/>
    <w:rsid w:val="009C32A3"/>
    <w:rsid w:val="009C3B83"/>
    <w:rsid w:val="009C4777"/>
    <w:rsid w:val="009C6AB7"/>
    <w:rsid w:val="009C6C16"/>
    <w:rsid w:val="009C7834"/>
    <w:rsid w:val="009C7864"/>
    <w:rsid w:val="009D0149"/>
    <w:rsid w:val="009D1C0A"/>
    <w:rsid w:val="009D25AF"/>
    <w:rsid w:val="009D71AB"/>
    <w:rsid w:val="009E03A1"/>
    <w:rsid w:val="009E04D0"/>
    <w:rsid w:val="009E0713"/>
    <w:rsid w:val="009E1B50"/>
    <w:rsid w:val="009E1BD8"/>
    <w:rsid w:val="009E400B"/>
    <w:rsid w:val="009E4029"/>
    <w:rsid w:val="009E5668"/>
    <w:rsid w:val="009E5BB3"/>
    <w:rsid w:val="009E60F4"/>
    <w:rsid w:val="009F1820"/>
    <w:rsid w:val="009F20B6"/>
    <w:rsid w:val="009F241F"/>
    <w:rsid w:val="009F31F2"/>
    <w:rsid w:val="009F3FE8"/>
    <w:rsid w:val="009F4810"/>
    <w:rsid w:val="009F5C72"/>
    <w:rsid w:val="00A00510"/>
    <w:rsid w:val="00A00A87"/>
    <w:rsid w:val="00A01247"/>
    <w:rsid w:val="00A0285A"/>
    <w:rsid w:val="00A05DDC"/>
    <w:rsid w:val="00A05FF3"/>
    <w:rsid w:val="00A06399"/>
    <w:rsid w:val="00A06534"/>
    <w:rsid w:val="00A12468"/>
    <w:rsid w:val="00A14B88"/>
    <w:rsid w:val="00A15809"/>
    <w:rsid w:val="00A164C4"/>
    <w:rsid w:val="00A201D2"/>
    <w:rsid w:val="00A21C7E"/>
    <w:rsid w:val="00A2273F"/>
    <w:rsid w:val="00A22881"/>
    <w:rsid w:val="00A22EAD"/>
    <w:rsid w:val="00A23EE9"/>
    <w:rsid w:val="00A251A7"/>
    <w:rsid w:val="00A2549E"/>
    <w:rsid w:val="00A25604"/>
    <w:rsid w:val="00A25C3A"/>
    <w:rsid w:val="00A26634"/>
    <w:rsid w:val="00A31A64"/>
    <w:rsid w:val="00A32ABF"/>
    <w:rsid w:val="00A341C4"/>
    <w:rsid w:val="00A3446D"/>
    <w:rsid w:val="00A34F8C"/>
    <w:rsid w:val="00A364EC"/>
    <w:rsid w:val="00A3654B"/>
    <w:rsid w:val="00A36BAD"/>
    <w:rsid w:val="00A36D49"/>
    <w:rsid w:val="00A374C1"/>
    <w:rsid w:val="00A37C46"/>
    <w:rsid w:val="00A40724"/>
    <w:rsid w:val="00A41A4F"/>
    <w:rsid w:val="00A43306"/>
    <w:rsid w:val="00A44C3E"/>
    <w:rsid w:val="00A472EC"/>
    <w:rsid w:val="00A47971"/>
    <w:rsid w:val="00A47C51"/>
    <w:rsid w:val="00A52315"/>
    <w:rsid w:val="00A52444"/>
    <w:rsid w:val="00A5255F"/>
    <w:rsid w:val="00A52666"/>
    <w:rsid w:val="00A532FF"/>
    <w:rsid w:val="00A54D1C"/>
    <w:rsid w:val="00A5521E"/>
    <w:rsid w:val="00A5526B"/>
    <w:rsid w:val="00A56824"/>
    <w:rsid w:val="00A56EB7"/>
    <w:rsid w:val="00A60847"/>
    <w:rsid w:val="00A60E88"/>
    <w:rsid w:val="00A611AE"/>
    <w:rsid w:val="00A637E7"/>
    <w:rsid w:val="00A6414E"/>
    <w:rsid w:val="00A665CD"/>
    <w:rsid w:val="00A669CA"/>
    <w:rsid w:val="00A66FD2"/>
    <w:rsid w:val="00A711C4"/>
    <w:rsid w:val="00A722FF"/>
    <w:rsid w:val="00A7278B"/>
    <w:rsid w:val="00A7295F"/>
    <w:rsid w:val="00A72BC8"/>
    <w:rsid w:val="00A72F0B"/>
    <w:rsid w:val="00A72F5B"/>
    <w:rsid w:val="00A736C9"/>
    <w:rsid w:val="00A73ED7"/>
    <w:rsid w:val="00A74499"/>
    <w:rsid w:val="00A74ABE"/>
    <w:rsid w:val="00A75F9A"/>
    <w:rsid w:val="00A76291"/>
    <w:rsid w:val="00A77254"/>
    <w:rsid w:val="00A77541"/>
    <w:rsid w:val="00A7758B"/>
    <w:rsid w:val="00A776C0"/>
    <w:rsid w:val="00A8176F"/>
    <w:rsid w:val="00A821E1"/>
    <w:rsid w:val="00A83F88"/>
    <w:rsid w:val="00A85EC1"/>
    <w:rsid w:val="00A86885"/>
    <w:rsid w:val="00A868CD"/>
    <w:rsid w:val="00A87053"/>
    <w:rsid w:val="00A92256"/>
    <w:rsid w:val="00A924CA"/>
    <w:rsid w:val="00A92543"/>
    <w:rsid w:val="00A9294F"/>
    <w:rsid w:val="00A93061"/>
    <w:rsid w:val="00A937EB"/>
    <w:rsid w:val="00A93ECC"/>
    <w:rsid w:val="00A955B1"/>
    <w:rsid w:val="00A95D05"/>
    <w:rsid w:val="00A96BEE"/>
    <w:rsid w:val="00A97088"/>
    <w:rsid w:val="00AA0824"/>
    <w:rsid w:val="00AA30D8"/>
    <w:rsid w:val="00AA39E7"/>
    <w:rsid w:val="00AA45E0"/>
    <w:rsid w:val="00AA4ADB"/>
    <w:rsid w:val="00AA4CF5"/>
    <w:rsid w:val="00AA616D"/>
    <w:rsid w:val="00AA6385"/>
    <w:rsid w:val="00AA70C1"/>
    <w:rsid w:val="00AB0433"/>
    <w:rsid w:val="00AB0727"/>
    <w:rsid w:val="00AB0E9E"/>
    <w:rsid w:val="00AB1207"/>
    <w:rsid w:val="00AB12CE"/>
    <w:rsid w:val="00AB4F44"/>
    <w:rsid w:val="00AB62C1"/>
    <w:rsid w:val="00AB66D0"/>
    <w:rsid w:val="00AB687D"/>
    <w:rsid w:val="00AB6C36"/>
    <w:rsid w:val="00AB6FEC"/>
    <w:rsid w:val="00AC0DE6"/>
    <w:rsid w:val="00AC25F0"/>
    <w:rsid w:val="00AC2864"/>
    <w:rsid w:val="00AC47D7"/>
    <w:rsid w:val="00AC4B89"/>
    <w:rsid w:val="00AC5EFB"/>
    <w:rsid w:val="00AC64E3"/>
    <w:rsid w:val="00AC6915"/>
    <w:rsid w:val="00AC759A"/>
    <w:rsid w:val="00AC75E2"/>
    <w:rsid w:val="00AC783C"/>
    <w:rsid w:val="00AD068A"/>
    <w:rsid w:val="00AD0D1A"/>
    <w:rsid w:val="00AD0FE3"/>
    <w:rsid w:val="00AD10D5"/>
    <w:rsid w:val="00AD21B1"/>
    <w:rsid w:val="00AD3507"/>
    <w:rsid w:val="00AD36E0"/>
    <w:rsid w:val="00AD512F"/>
    <w:rsid w:val="00AD51E2"/>
    <w:rsid w:val="00AD52BA"/>
    <w:rsid w:val="00AD58C9"/>
    <w:rsid w:val="00AD5A01"/>
    <w:rsid w:val="00AE024F"/>
    <w:rsid w:val="00AE14CD"/>
    <w:rsid w:val="00AE17B5"/>
    <w:rsid w:val="00AE1C85"/>
    <w:rsid w:val="00AE1D24"/>
    <w:rsid w:val="00AE21A9"/>
    <w:rsid w:val="00AE248B"/>
    <w:rsid w:val="00AE3CC8"/>
    <w:rsid w:val="00AE52D3"/>
    <w:rsid w:val="00AE548A"/>
    <w:rsid w:val="00AE54CF"/>
    <w:rsid w:val="00AE57E6"/>
    <w:rsid w:val="00AE5BCA"/>
    <w:rsid w:val="00AE6480"/>
    <w:rsid w:val="00AE78E4"/>
    <w:rsid w:val="00AF06A7"/>
    <w:rsid w:val="00AF0C01"/>
    <w:rsid w:val="00AF194D"/>
    <w:rsid w:val="00AF1FE6"/>
    <w:rsid w:val="00AF25F1"/>
    <w:rsid w:val="00AF2D95"/>
    <w:rsid w:val="00AF3968"/>
    <w:rsid w:val="00AF3B88"/>
    <w:rsid w:val="00AF3D10"/>
    <w:rsid w:val="00AF3D29"/>
    <w:rsid w:val="00AF540E"/>
    <w:rsid w:val="00AF5944"/>
    <w:rsid w:val="00AF657C"/>
    <w:rsid w:val="00AF6633"/>
    <w:rsid w:val="00AF7574"/>
    <w:rsid w:val="00AF77CE"/>
    <w:rsid w:val="00AF7953"/>
    <w:rsid w:val="00B00C69"/>
    <w:rsid w:val="00B00D20"/>
    <w:rsid w:val="00B010E4"/>
    <w:rsid w:val="00B0128A"/>
    <w:rsid w:val="00B0168F"/>
    <w:rsid w:val="00B026C3"/>
    <w:rsid w:val="00B02BB0"/>
    <w:rsid w:val="00B02BC5"/>
    <w:rsid w:val="00B040DD"/>
    <w:rsid w:val="00B04563"/>
    <w:rsid w:val="00B050A8"/>
    <w:rsid w:val="00B0586E"/>
    <w:rsid w:val="00B06AD4"/>
    <w:rsid w:val="00B07448"/>
    <w:rsid w:val="00B10437"/>
    <w:rsid w:val="00B107E1"/>
    <w:rsid w:val="00B108AB"/>
    <w:rsid w:val="00B1151E"/>
    <w:rsid w:val="00B11723"/>
    <w:rsid w:val="00B12240"/>
    <w:rsid w:val="00B12B30"/>
    <w:rsid w:val="00B12D40"/>
    <w:rsid w:val="00B131F8"/>
    <w:rsid w:val="00B137DA"/>
    <w:rsid w:val="00B15082"/>
    <w:rsid w:val="00B152DD"/>
    <w:rsid w:val="00B15B4C"/>
    <w:rsid w:val="00B15B90"/>
    <w:rsid w:val="00B16B5A"/>
    <w:rsid w:val="00B1710D"/>
    <w:rsid w:val="00B20B26"/>
    <w:rsid w:val="00B223BA"/>
    <w:rsid w:val="00B23B5F"/>
    <w:rsid w:val="00B23CBB"/>
    <w:rsid w:val="00B2409B"/>
    <w:rsid w:val="00B240A9"/>
    <w:rsid w:val="00B243AB"/>
    <w:rsid w:val="00B2517D"/>
    <w:rsid w:val="00B25B66"/>
    <w:rsid w:val="00B25C7F"/>
    <w:rsid w:val="00B27700"/>
    <w:rsid w:val="00B3121F"/>
    <w:rsid w:val="00B31FA5"/>
    <w:rsid w:val="00B32F31"/>
    <w:rsid w:val="00B32F44"/>
    <w:rsid w:val="00B33ADF"/>
    <w:rsid w:val="00B34445"/>
    <w:rsid w:val="00B34EC0"/>
    <w:rsid w:val="00B35C69"/>
    <w:rsid w:val="00B36881"/>
    <w:rsid w:val="00B37B1D"/>
    <w:rsid w:val="00B406D6"/>
    <w:rsid w:val="00B42114"/>
    <w:rsid w:val="00B42FDC"/>
    <w:rsid w:val="00B436E0"/>
    <w:rsid w:val="00B44CB8"/>
    <w:rsid w:val="00B4620B"/>
    <w:rsid w:val="00B4651F"/>
    <w:rsid w:val="00B50FBF"/>
    <w:rsid w:val="00B51306"/>
    <w:rsid w:val="00B51458"/>
    <w:rsid w:val="00B51718"/>
    <w:rsid w:val="00B51779"/>
    <w:rsid w:val="00B51B2B"/>
    <w:rsid w:val="00B524E8"/>
    <w:rsid w:val="00B52E9A"/>
    <w:rsid w:val="00B53435"/>
    <w:rsid w:val="00B5414B"/>
    <w:rsid w:val="00B54F0B"/>
    <w:rsid w:val="00B552F2"/>
    <w:rsid w:val="00B56223"/>
    <w:rsid w:val="00B568D4"/>
    <w:rsid w:val="00B56C88"/>
    <w:rsid w:val="00B605B8"/>
    <w:rsid w:val="00B606DB"/>
    <w:rsid w:val="00B61ACF"/>
    <w:rsid w:val="00B63969"/>
    <w:rsid w:val="00B650E6"/>
    <w:rsid w:val="00B65FA7"/>
    <w:rsid w:val="00B66189"/>
    <w:rsid w:val="00B66738"/>
    <w:rsid w:val="00B707A3"/>
    <w:rsid w:val="00B74665"/>
    <w:rsid w:val="00B750F5"/>
    <w:rsid w:val="00B7547A"/>
    <w:rsid w:val="00B75AAF"/>
    <w:rsid w:val="00B77218"/>
    <w:rsid w:val="00B77D86"/>
    <w:rsid w:val="00B805A2"/>
    <w:rsid w:val="00B83BC9"/>
    <w:rsid w:val="00B917E3"/>
    <w:rsid w:val="00B919F5"/>
    <w:rsid w:val="00B91A4E"/>
    <w:rsid w:val="00B92056"/>
    <w:rsid w:val="00B9215C"/>
    <w:rsid w:val="00B92C12"/>
    <w:rsid w:val="00B93562"/>
    <w:rsid w:val="00B93CC8"/>
    <w:rsid w:val="00B93DDA"/>
    <w:rsid w:val="00B94A44"/>
    <w:rsid w:val="00B955D9"/>
    <w:rsid w:val="00B9724C"/>
    <w:rsid w:val="00B9740D"/>
    <w:rsid w:val="00BA11C6"/>
    <w:rsid w:val="00BA2D91"/>
    <w:rsid w:val="00BA36E3"/>
    <w:rsid w:val="00BA544D"/>
    <w:rsid w:val="00BA5AB0"/>
    <w:rsid w:val="00BA65B2"/>
    <w:rsid w:val="00BB0D2E"/>
    <w:rsid w:val="00BB1082"/>
    <w:rsid w:val="00BB17C9"/>
    <w:rsid w:val="00BB2297"/>
    <w:rsid w:val="00BB2E60"/>
    <w:rsid w:val="00BB3590"/>
    <w:rsid w:val="00BB4138"/>
    <w:rsid w:val="00BB4899"/>
    <w:rsid w:val="00BB5848"/>
    <w:rsid w:val="00BB6C7B"/>
    <w:rsid w:val="00BB757E"/>
    <w:rsid w:val="00BC1450"/>
    <w:rsid w:val="00BC1F2C"/>
    <w:rsid w:val="00BC344A"/>
    <w:rsid w:val="00BC441A"/>
    <w:rsid w:val="00BC5400"/>
    <w:rsid w:val="00BC5BD9"/>
    <w:rsid w:val="00BC72C8"/>
    <w:rsid w:val="00BC742F"/>
    <w:rsid w:val="00BC7D4F"/>
    <w:rsid w:val="00BC7EF7"/>
    <w:rsid w:val="00BD0381"/>
    <w:rsid w:val="00BD174A"/>
    <w:rsid w:val="00BD36FC"/>
    <w:rsid w:val="00BD43DE"/>
    <w:rsid w:val="00BD4779"/>
    <w:rsid w:val="00BD5B2B"/>
    <w:rsid w:val="00BD5B8D"/>
    <w:rsid w:val="00BD6489"/>
    <w:rsid w:val="00BD6ADF"/>
    <w:rsid w:val="00BD70A3"/>
    <w:rsid w:val="00BE01A9"/>
    <w:rsid w:val="00BE0BF9"/>
    <w:rsid w:val="00BE0ED8"/>
    <w:rsid w:val="00BE278D"/>
    <w:rsid w:val="00BE33FD"/>
    <w:rsid w:val="00BE3E86"/>
    <w:rsid w:val="00BE423A"/>
    <w:rsid w:val="00BE57E2"/>
    <w:rsid w:val="00BE58BD"/>
    <w:rsid w:val="00BE60A9"/>
    <w:rsid w:val="00BF050F"/>
    <w:rsid w:val="00BF1BC6"/>
    <w:rsid w:val="00BF1CB0"/>
    <w:rsid w:val="00BF1D4A"/>
    <w:rsid w:val="00BF2031"/>
    <w:rsid w:val="00BF22A1"/>
    <w:rsid w:val="00BF3443"/>
    <w:rsid w:val="00BF3AEB"/>
    <w:rsid w:val="00BF7276"/>
    <w:rsid w:val="00C02000"/>
    <w:rsid w:val="00C0329C"/>
    <w:rsid w:val="00C03F09"/>
    <w:rsid w:val="00C0430F"/>
    <w:rsid w:val="00C057D6"/>
    <w:rsid w:val="00C05BAB"/>
    <w:rsid w:val="00C06023"/>
    <w:rsid w:val="00C06AA4"/>
    <w:rsid w:val="00C101B0"/>
    <w:rsid w:val="00C10764"/>
    <w:rsid w:val="00C10EFF"/>
    <w:rsid w:val="00C1108C"/>
    <w:rsid w:val="00C1110C"/>
    <w:rsid w:val="00C11F91"/>
    <w:rsid w:val="00C12F18"/>
    <w:rsid w:val="00C13840"/>
    <w:rsid w:val="00C15467"/>
    <w:rsid w:val="00C1567D"/>
    <w:rsid w:val="00C17617"/>
    <w:rsid w:val="00C2045A"/>
    <w:rsid w:val="00C20F71"/>
    <w:rsid w:val="00C21567"/>
    <w:rsid w:val="00C21FEA"/>
    <w:rsid w:val="00C236D7"/>
    <w:rsid w:val="00C237B1"/>
    <w:rsid w:val="00C238D2"/>
    <w:rsid w:val="00C23E42"/>
    <w:rsid w:val="00C247F8"/>
    <w:rsid w:val="00C24F43"/>
    <w:rsid w:val="00C25483"/>
    <w:rsid w:val="00C27205"/>
    <w:rsid w:val="00C3032B"/>
    <w:rsid w:val="00C3288F"/>
    <w:rsid w:val="00C32C66"/>
    <w:rsid w:val="00C34087"/>
    <w:rsid w:val="00C34991"/>
    <w:rsid w:val="00C35BE5"/>
    <w:rsid w:val="00C35CF2"/>
    <w:rsid w:val="00C36021"/>
    <w:rsid w:val="00C36CCB"/>
    <w:rsid w:val="00C3735F"/>
    <w:rsid w:val="00C37B63"/>
    <w:rsid w:val="00C37C98"/>
    <w:rsid w:val="00C4002D"/>
    <w:rsid w:val="00C41760"/>
    <w:rsid w:val="00C42A37"/>
    <w:rsid w:val="00C43137"/>
    <w:rsid w:val="00C4570F"/>
    <w:rsid w:val="00C474E6"/>
    <w:rsid w:val="00C5067D"/>
    <w:rsid w:val="00C513BF"/>
    <w:rsid w:val="00C52BA8"/>
    <w:rsid w:val="00C53637"/>
    <w:rsid w:val="00C53E0E"/>
    <w:rsid w:val="00C54CB8"/>
    <w:rsid w:val="00C562D1"/>
    <w:rsid w:val="00C567BB"/>
    <w:rsid w:val="00C57533"/>
    <w:rsid w:val="00C5794D"/>
    <w:rsid w:val="00C60412"/>
    <w:rsid w:val="00C609D1"/>
    <w:rsid w:val="00C62981"/>
    <w:rsid w:val="00C631A8"/>
    <w:rsid w:val="00C6321C"/>
    <w:rsid w:val="00C638FE"/>
    <w:rsid w:val="00C648A5"/>
    <w:rsid w:val="00C664EA"/>
    <w:rsid w:val="00C71ED4"/>
    <w:rsid w:val="00C71F02"/>
    <w:rsid w:val="00C725ED"/>
    <w:rsid w:val="00C72C8C"/>
    <w:rsid w:val="00C731A0"/>
    <w:rsid w:val="00C743F7"/>
    <w:rsid w:val="00C74F12"/>
    <w:rsid w:val="00C7657A"/>
    <w:rsid w:val="00C77249"/>
    <w:rsid w:val="00C77296"/>
    <w:rsid w:val="00C8012B"/>
    <w:rsid w:val="00C8192A"/>
    <w:rsid w:val="00C81F5D"/>
    <w:rsid w:val="00C82531"/>
    <w:rsid w:val="00C828C1"/>
    <w:rsid w:val="00C8439B"/>
    <w:rsid w:val="00C84CC6"/>
    <w:rsid w:val="00C84FF2"/>
    <w:rsid w:val="00C85359"/>
    <w:rsid w:val="00C86DF1"/>
    <w:rsid w:val="00C86E55"/>
    <w:rsid w:val="00C87294"/>
    <w:rsid w:val="00C87765"/>
    <w:rsid w:val="00C87C88"/>
    <w:rsid w:val="00C906BB"/>
    <w:rsid w:val="00C91D28"/>
    <w:rsid w:val="00C93BF7"/>
    <w:rsid w:val="00C93CFD"/>
    <w:rsid w:val="00C940D5"/>
    <w:rsid w:val="00C963AE"/>
    <w:rsid w:val="00C96D5B"/>
    <w:rsid w:val="00C97D6C"/>
    <w:rsid w:val="00CA02CD"/>
    <w:rsid w:val="00CA0625"/>
    <w:rsid w:val="00CA0C23"/>
    <w:rsid w:val="00CA0CE2"/>
    <w:rsid w:val="00CA19E0"/>
    <w:rsid w:val="00CA26FD"/>
    <w:rsid w:val="00CA279B"/>
    <w:rsid w:val="00CA2F1A"/>
    <w:rsid w:val="00CA4822"/>
    <w:rsid w:val="00CB000F"/>
    <w:rsid w:val="00CB13B2"/>
    <w:rsid w:val="00CB271C"/>
    <w:rsid w:val="00CB2BF8"/>
    <w:rsid w:val="00CB31BE"/>
    <w:rsid w:val="00CB3B17"/>
    <w:rsid w:val="00CB45BB"/>
    <w:rsid w:val="00CB5943"/>
    <w:rsid w:val="00CB6643"/>
    <w:rsid w:val="00CC1785"/>
    <w:rsid w:val="00CC299A"/>
    <w:rsid w:val="00CC311B"/>
    <w:rsid w:val="00CC4815"/>
    <w:rsid w:val="00CC490A"/>
    <w:rsid w:val="00CC58C0"/>
    <w:rsid w:val="00CD01E9"/>
    <w:rsid w:val="00CD088A"/>
    <w:rsid w:val="00CD090B"/>
    <w:rsid w:val="00CD1482"/>
    <w:rsid w:val="00CD1A59"/>
    <w:rsid w:val="00CD4704"/>
    <w:rsid w:val="00CD4F59"/>
    <w:rsid w:val="00CD7760"/>
    <w:rsid w:val="00CE0ADD"/>
    <w:rsid w:val="00CE2D32"/>
    <w:rsid w:val="00CE401B"/>
    <w:rsid w:val="00CE42A6"/>
    <w:rsid w:val="00CE5B0B"/>
    <w:rsid w:val="00CE5B90"/>
    <w:rsid w:val="00CE694C"/>
    <w:rsid w:val="00CF08C0"/>
    <w:rsid w:val="00CF0977"/>
    <w:rsid w:val="00CF0986"/>
    <w:rsid w:val="00CF0D87"/>
    <w:rsid w:val="00CF0FB6"/>
    <w:rsid w:val="00CF2883"/>
    <w:rsid w:val="00CF3385"/>
    <w:rsid w:val="00CF4E35"/>
    <w:rsid w:val="00CF5216"/>
    <w:rsid w:val="00CF54F4"/>
    <w:rsid w:val="00CF706D"/>
    <w:rsid w:val="00CF740B"/>
    <w:rsid w:val="00CF7A91"/>
    <w:rsid w:val="00CF7BC2"/>
    <w:rsid w:val="00CF7C2F"/>
    <w:rsid w:val="00CF7EF8"/>
    <w:rsid w:val="00CFB809"/>
    <w:rsid w:val="00D007F8"/>
    <w:rsid w:val="00D00FA7"/>
    <w:rsid w:val="00D01023"/>
    <w:rsid w:val="00D01A06"/>
    <w:rsid w:val="00D0348F"/>
    <w:rsid w:val="00D05E52"/>
    <w:rsid w:val="00D06CB1"/>
    <w:rsid w:val="00D070C5"/>
    <w:rsid w:val="00D12E81"/>
    <w:rsid w:val="00D13585"/>
    <w:rsid w:val="00D13F88"/>
    <w:rsid w:val="00D14FD8"/>
    <w:rsid w:val="00D176AF"/>
    <w:rsid w:val="00D178F9"/>
    <w:rsid w:val="00D21CD8"/>
    <w:rsid w:val="00D22421"/>
    <w:rsid w:val="00D22EA4"/>
    <w:rsid w:val="00D238C4"/>
    <w:rsid w:val="00D2478C"/>
    <w:rsid w:val="00D25A04"/>
    <w:rsid w:val="00D25C25"/>
    <w:rsid w:val="00D27A1E"/>
    <w:rsid w:val="00D27DE5"/>
    <w:rsid w:val="00D31920"/>
    <w:rsid w:val="00D35C7F"/>
    <w:rsid w:val="00D36AD8"/>
    <w:rsid w:val="00D36F0F"/>
    <w:rsid w:val="00D37950"/>
    <w:rsid w:val="00D37B30"/>
    <w:rsid w:val="00D37DD2"/>
    <w:rsid w:val="00D42C39"/>
    <w:rsid w:val="00D460EB"/>
    <w:rsid w:val="00D475D5"/>
    <w:rsid w:val="00D47B16"/>
    <w:rsid w:val="00D501E9"/>
    <w:rsid w:val="00D50379"/>
    <w:rsid w:val="00D50C9A"/>
    <w:rsid w:val="00D51707"/>
    <w:rsid w:val="00D52438"/>
    <w:rsid w:val="00D5364A"/>
    <w:rsid w:val="00D54704"/>
    <w:rsid w:val="00D559D8"/>
    <w:rsid w:val="00D56AEF"/>
    <w:rsid w:val="00D56B77"/>
    <w:rsid w:val="00D57970"/>
    <w:rsid w:val="00D60B8F"/>
    <w:rsid w:val="00D62A17"/>
    <w:rsid w:val="00D631DE"/>
    <w:rsid w:val="00D6400C"/>
    <w:rsid w:val="00D6441D"/>
    <w:rsid w:val="00D668EA"/>
    <w:rsid w:val="00D66B4D"/>
    <w:rsid w:val="00D67C38"/>
    <w:rsid w:val="00D71476"/>
    <w:rsid w:val="00D71E69"/>
    <w:rsid w:val="00D72148"/>
    <w:rsid w:val="00D73754"/>
    <w:rsid w:val="00D7435D"/>
    <w:rsid w:val="00D744C1"/>
    <w:rsid w:val="00D7539F"/>
    <w:rsid w:val="00D76222"/>
    <w:rsid w:val="00D76621"/>
    <w:rsid w:val="00D772DB"/>
    <w:rsid w:val="00D77504"/>
    <w:rsid w:val="00D77760"/>
    <w:rsid w:val="00D77A32"/>
    <w:rsid w:val="00D800C8"/>
    <w:rsid w:val="00D81ACD"/>
    <w:rsid w:val="00D82641"/>
    <w:rsid w:val="00D826F2"/>
    <w:rsid w:val="00D83ADB"/>
    <w:rsid w:val="00D84A23"/>
    <w:rsid w:val="00D855E5"/>
    <w:rsid w:val="00D876ED"/>
    <w:rsid w:val="00D90821"/>
    <w:rsid w:val="00D90D89"/>
    <w:rsid w:val="00D92436"/>
    <w:rsid w:val="00D94349"/>
    <w:rsid w:val="00D948FD"/>
    <w:rsid w:val="00D94C62"/>
    <w:rsid w:val="00D95373"/>
    <w:rsid w:val="00D95804"/>
    <w:rsid w:val="00D969A7"/>
    <w:rsid w:val="00D97097"/>
    <w:rsid w:val="00DA0360"/>
    <w:rsid w:val="00DA0BBC"/>
    <w:rsid w:val="00DA1B2D"/>
    <w:rsid w:val="00DA21A2"/>
    <w:rsid w:val="00DA24A9"/>
    <w:rsid w:val="00DA2D27"/>
    <w:rsid w:val="00DA56E0"/>
    <w:rsid w:val="00DA57B2"/>
    <w:rsid w:val="00DA5A64"/>
    <w:rsid w:val="00DA60C7"/>
    <w:rsid w:val="00DA7E74"/>
    <w:rsid w:val="00DB23BF"/>
    <w:rsid w:val="00DB2836"/>
    <w:rsid w:val="00DB3347"/>
    <w:rsid w:val="00DB380D"/>
    <w:rsid w:val="00DB5350"/>
    <w:rsid w:val="00DB7E55"/>
    <w:rsid w:val="00DB7EBE"/>
    <w:rsid w:val="00DC08E8"/>
    <w:rsid w:val="00DC0B73"/>
    <w:rsid w:val="00DC0EFF"/>
    <w:rsid w:val="00DC1E9B"/>
    <w:rsid w:val="00DC21E2"/>
    <w:rsid w:val="00DC2E5F"/>
    <w:rsid w:val="00DC377E"/>
    <w:rsid w:val="00DC4A14"/>
    <w:rsid w:val="00DC6E80"/>
    <w:rsid w:val="00DC76F6"/>
    <w:rsid w:val="00DC7E84"/>
    <w:rsid w:val="00DD0BA4"/>
    <w:rsid w:val="00DD0EC2"/>
    <w:rsid w:val="00DD0FEF"/>
    <w:rsid w:val="00DD166E"/>
    <w:rsid w:val="00DD2958"/>
    <w:rsid w:val="00DD34D7"/>
    <w:rsid w:val="00DD3683"/>
    <w:rsid w:val="00DD5E6A"/>
    <w:rsid w:val="00DD6395"/>
    <w:rsid w:val="00DD6BDA"/>
    <w:rsid w:val="00DD78A4"/>
    <w:rsid w:val="00DE1BC4"/>
    <w:rsid w:val="00DE21FE"/>
    <w:rsid w:val="00DE2D62"/>
    <w:rsid w:val="00DE388C"/>
    <w:rsid w:val="00DE468E"/>
    <w:rsid w:val="00DE4C4F"/>
    <w:rsid w:val="00DE5206"/>
    <w:rsid w:val="00DE5AB8"/>
    <w:rsid w:val="00DE5DDC"/>
    <w:rsid w:val="00DE5E2F"/>
    <w:rsid w:val="00DE74E1"/>
    <w:rsid w:val="00DE7D1D"/>
    <w:rsid w:val="00DF0D8E"/>
    <w:rsid w:val="00DF0EFF"/>
    <w:rsid w:val="00DF0F63"/>
    <w:rsid w:val="00DF214A"/>
    <w:rsid w:val="00DF2158"/>
    <w:rsid w:val="00DF2F82"/>
    <w:rsid w:val="00DF3CCC"/>
    <w:rsid w:val="00DF4CB1"/>
    <w:rsid w:val="00DF623D"/>
    <w:rsid w:val="00DF73FB"/>
    <w:rsid w:val="00E01725"/>
    <w:rsid w:val="00E01FFD"/>
    <w:rsid w:val="00E02645"/>
    <w:rsid w:val="00E02C50"/>
    <w:rsid w:val="00E03865"/>
    <w:rsid w:val="00E04221"/>
    <w:rsid w:val="00E042C1"/>
    <w:rsid w:val="00E04693"/>
    <w:rsid w:val="00E04E6F"/>
    <w:rsid w:val="00E051C0"/>
    <w:rsid w:val="00E05BBB"/>
    <w:rsid w:val="00E079A2"/>
    <w:rsid w:val="00E07C66"/>
    <w:rsid w:val="00E07D1C"/>
    <w:rsid w:val="00E10E70"/>
    <w:rsid w:val="00E1154F"/>
    <w:rsid w:val="00E11E44"/>
    <w:rsid w:val="00E12F6B"/>
    <w:rsid w:val="00E13CA3"/>
    <w:rsid w:val="00E14E1D"/>
    <w:rsid w:val="00E152AC"/>
    <w:rsid w:val="00E15E5E"/>
    <w:rsid w:val="00E1623E"/>
    <w:rsid w:val="00E1654E"/>
    <w:rsid w:val="00E17855"/>
    <w:rsid w:val="00E201A5"/>
    <w:rsid w:val="00E207F7"/>
    <w:rsid w:val="00E210FA"/>
    <w:rsid w:val="00E21F0D"/>
    <w:rsid w:val="00E24EFE"/>
    <w:rsid w:val="00E25127"/>
    <w:rsid w:val="00E26D64"/>
    <w:rsid w:val="00E278F8"/>
    <w:rsid w:val="00E27B6C"/>
    <w:rsid w:val="00E27FA1"/>
    <w:rsid w:val="00E27FD1"/>
    <w:rsid w:val="00E31E92"/>
    <w:rsid w:val="00E3226B"/>
    <w:rsid w:val="00E32720"/>
    <w:rsid w:val="00E32B46"/>
    <w:rsid w:val="00E334DC"/>
    <w:rsid w:val="00E336CD"/>
    <w:rsid w:val="00E3381D"/>
    <w:rsid w:val="00E3514F"/>
    <w:rsid w:val="00E35598"/>
    <w:rsid w:val="00E366C1"/>
    <w:rsid w:val="00E368FE"/>
    <w:rsid w:val="00E36B33"/>
    <w:rsid w:val="00E37856"/>
    <w:rsid w:val="00E37BD2"/>
    <w:rsid w:val="00E4103B"/>
    <w:rsid w:val="00E41125"/>
    <w:rsid w:val="00E41C05"/>
    <w:rsid w:val="00E42072"/>
    <w:rsid w:val="00E4220B"/>
    <w:rsid w:val="00E44DE1"/>
    <w:rsid w:val="00E45A87"/>
    <w:rsid w:val="00E47EF0"/>
    <w:rsid w:val="00E50576"/>
    <w:rsid w:val="00E51B4D"/>
    <w:rsid w:val="00E52AC9"/>
    <w:rsid w:val="00E54804"/>
    <w:rsid w:val="00E55826"/>
    <w:rsid w:val="00E560AE"/>
    <w:rsid w:val="00E563BD"/>
    <w:rsid w:val="00E56E13"/>
    <w:rsid w:val="00E57153"/>
    <w:rsid w:val="00E6095D"/>
    <w:rsid w:val="00E62901"/>
    <w:rsid w:val="00E64B97"/>
    <w:rsid w:val="00E66580"/>
    <w:rsid w:val="00E66E0E"/>
    <w:rsid w:val="00E70221"/>
    <w:rsid w:val="00E73FB3"/>
    <w:rsid w:val="00E74A1E"/>
    <w:rsid w:val="00E752F4"/>
    <w:rsid w:val="00E7613D"/>
    <w:rsid w:val="00E77B6A"/>
    <w:rsid w:val="00E77C33"/>
    <w:rsid w:val="00E77C6B"/>
    <w:rsid w:val="00E81ABC"/>
    <w:rsid w:val="00E81C71"/>
    <w:rsid w:val="00E81D26"/>
    <w:rsid w:val="00E83609"/>
    <w:rsid w:val="00E85515"/>
    <w:rsid w:val="00E85A9F"/>
    <w:rsid w:val="00E85E3A"/>
    <w:rsid w:val="00E85F07"/>
    <w:rsid w:val="00E8624B"/>
    <w:rsid w:val="00E87050"/>
    <w:rsid w:val="00E87B1B"/>
    <w:rsid w:val="00E91C18"/>
    <w:rsid w:val="00E92757"/>
    <w:rsid w:val="00E9281B"/>
    <w:rsid w:val="00E92D90"/>
    <w:rsid w:val="00E93CC4"/>
    <w:rsid w:val="00E959F3"/>
    <w:rsid w:val="00E95B1E"/>
    <w:rsid w:val="00E96002"/>
    <w:rsid w:val="00E97553"/>
    <w:rsid w:val="00EA1190"/>
    <w:rsid w:val="00EA1834"/>
    <w:rsid w:val="00EA2F52"/>
    <w:rsid w:val="00EA2FEB"/>
    <w:rsid w:val="00EA5F18"/>
    <w:rsid w:val="00EA6132"/>
    <w:rsid w:val="00EA66C1"/>
    <w:rsid w:val="00EA6DF5"/>
    <w:rsid w:val="00EB20A2"/>
    <w:rsid w:val="00EB2453"/>
    <w:rsid w:val="00EB286D"/>
    <w:rsid w:val="00EB3068"/>
    <w:rsid w:val="00EB33A7"/>
    <w:rsid w:val="00EB3746"/>
    <w:rsid w:val="00EB4B05"/>
    <w:rsid w:val="00EB5603"/>
    <w:rsid w:val="00EB63F3"/>
    <w:rsid w:val="00EB7419"/>
    <w:rsid w:val="00EC1ADD"/>
    <w:rsid w:val="00EC3C93"/>
    <w:rsid w:val="00EC4454"/>
    <w:rsid w:val="00EC7229"/>
    <w:rsid w:val="00EC79AB"/>
    <w:rsid w:val="00ED0178"/>
    <w:rsid w:val="00ED1197"/>
    <w:rsid w:val="00ED1232"/>
    <w:rsid w:val="00ED34D9"/>
    <w:rsid w:val="00ED5C4B"/>
    <w:rsid w:val="00ED690F"/>
    <w:rsid w:val="00ED778E"/>
    <w:rsid w:val="00EE0AEB"/>
    <w:rsid w:val="00EE2FBB"/>
    <w:rsid w:val="00EE3190"/>
    <w:rsid w:val="00EE3783"/>
    <w:rsid w:val="00EE3868"/>
    <w:rsid w:val="00EE4A86"/>
    <w:rsid w:val="00EE7008"/>
    <w:rsid w:val="00EE76F2"/>
    <w:rsid w:val="00EE7B98"/>
    <w:rsid w:val="00EF014D"/>
    <w:rsid w:val="00EF185F"/>
    <w:rsid w:val="00EF2182"/>
    <w:rsid w:val="00EF25A5"/>
    <w:rsid w:val="00EF4E50"/>
    <w:rsid w:val="00EF6679"/>
    <w:rsid w:val="00EF6C80"/>
    <w:rsid w:val="00EF7655"/>
    <w:rsid w:val="00EF77A9"/>
    <w:rsid w:val="00F00538"/>
    <w:rsid w:val="00F01020"/>
    <w:rsid w:val="00F012EA"/>
    <w:rsid w:val="00F0312D"/>
    <w:rsid w:val="00F0367D"/>
    <w:rsid w:val="00F0446A"/>
    <w:rsid w:val="00F049A3"/>
    <w:rsid w:val="00F05DF2"/>
    <w:rsid w:val="00F05E99"/>
    <w:rsid w:val="00F06DDE"/>
    <w:rsid w:val="00F0741B"/>
    <w:rsid w:val="00F1061E"/>
    <w:rsid w:val="00F10F01"/>
    <w:rsid w:val="00F14BB4"/>
    <w:rsid w:val="00F1523C"/>
    <w:rsid w:val="00F15427"/>
    <w:rsid w:val="00F15C51"/>
    <w:rsid w:val="00F177E5"/>
    <w:rsid w:val="00F17A6C"/>
    <w:rsid w:val="00F17C3A"/>
    <w:rsid w:val="00F17F6D"/>
    <w:rsid w:val="00F231B0"/>
    <w:rsid w:val="00F231DC"/>
    <w:rsid w:val="00F2322C"/>
    <w:rsid w:val="00F23C80"/>
    <w:rsid w:val="00F24B27"/>
    <w:rsid w:val="00F24EC2"/>
    <w:rsid w:val="00F26280"/>
    <w:rsid w:val="00F26339"/>
    <w:rsid w:val="00F26880"/>
    <w:rsid w:val="00F26B13"/>
    <w:rsid w:val="00F26B5B"/>
    <w:rsid w:val="00F27DEF"/>
    <w:rsid w:val="00F31838"/>
    <w:rsid w:val="00F32645"/>
    <w:rsid w:val="00F3284E"/>
    <w:rsid w:val="00F32949"/>
    <w:rsid w:val="00F32FCA"/>
    <w:rsid w:val="00F335A5"/>
    <w:rsid w:val="00F37953"/>
    <w:rsid w:val="00F37E7E"/>
    <w:rsid w:val="00F40C9B"/>
    <w:rsid w:val="00F40DE4"/>
    <w:rsid w:val="00F41103"/>
    <w:rsid w:val="00F41530"/>
    <w:rsid w:val="00F41B87"/>
    <w:rsid w:val="00F434EB"/>
    <w:rsid w:val="00F437A6"/>
    <w:rsid w:val="00F44047"/>
    <w:rsid w:val="00F4511A"/>
    <w:rsid w:val="00F46663"/>
    <w:rsid w:val="00F46A21"/>
    <w:rsid w:val="00F46C70"/>
    <w:rsid w:val="00F4740F"/>
    <w:rsid w:val="00F47D00"/>
    <w:rsid w:val="00F47E5E"/>
    <w:rsid w:val="00F502C1"/>
    <w:rsid w:val="00F52A3F"/>
    <w:rsid w:val="00F53817"/>
    <w:rsid w:val="00F544BC"/>
    <w:rsid w:val="00F54F9A"/>
    <w:rsid w:val="00F55340"/>
    <w:rsid w:val="00F55637"/>
    <w:rsid w:val="00F55A09"/>
    <w:rsid w:val="00F55F68"/>
    <w:rsid w:val="00F55FC0"/>
    <w:rsid w:val="00F5619D"/>
    <w:rsid w:val="00F56D12"/>
    <w:rsid w:val="00F574F0"/>
    <w:rsid w:val="00F64162"/>
    <w:rsid w:val="00F641CB"/>
    <w:rsid w:val="00F64472"/>
    <w:rsid w:val="00F64B7B"/>
    <w:rsid w:val="00F6713C"/>
    <w:rsid w:val="00F67372"/>
    <w:rsid w:val="00F716D7"/>
    <w:rsid w:val="00F742B7"/>
    <w:rsid w:val="00F74446"/>
    <w:rsid w:val="00F7462A"/>
    <w:rsid w:val="00F757A9"/>
    <w:rsid w:val="00F75ED7"/>
    <w:rsid w:val="00F80DC1"/>
    <w:rsid w:val="00F81F17"/>
    <w:rsid w:val="00F82680"/>
    <w:rsid w:val="00F82A1F"/>
    <w:rsid w:val="00F83113"/>
    <w:rsid w:val="00F83DBA"/>
    <w:rsid w:val="00F84095"/>
    <w:rsid w:val="00F84539"/>
    <w:rsid w:val="00F85469"/>
    <w:rsid w:val="00F85DEF"/>
    <w:rsid w:val="00F86290"/>
    <w:rsid w:val="00F862C6"/>
    <w:rsid w:val="00F8638B"/>
    <w:rsid w:val="00F8673C"/>
    <w:rsid w:val="00F868DB"/>
    <w:rsid w:val="00F91195"/>
    <w:rsid w:val="00F9245B"/>
    <w:rsid w:val="00F924EA"/>
    <w:rsid w:val="00F925DD"/>
    <w:rsid w:val="00F936CD"/>
    <w:rsid w:val="00F93954"/>
    <w:rsid w:val="00F94C72"/>
    <w:rsid w:val="00F95AA9"/>
    <w:rsid w:val="00F964E7"/>
    <w:rsid w:val="00F97301"/>
    <w:rsid w:val="00FA0B2A"/>
    <w:rsid w:val="00FA2A09"/>
    <w:rsid w:val="00FA336F"/>
    <w:rsid w:val="00FA3A5A"/>
    <w:rsid w:val="00FA5C74"/>
    <w:rsid w:val="00FA61B8"/>
    <w:rsid w:val="00FA6D97"/>
    <w:rsid w:val="00FB1919"/>
    <w:rsid w:val="00FB2362"/>
    <w:rsid w:val="00FB2EF6"/>
    <w:rsid w:val="00FB4360"/>
    <w:rsid w:val="00FB4F5B"/>
    <w:rsid w:val="00FB6B23"/>
    <w:rsid w:val="00FB76F4"/>
    <w:rsid w:val="00FC016D"/>
    <w:rsid w:val="00FC311E"/>
    <w:rsid w:val="00FC31F7"/>
    <w:rsid w:val="00FC3258"/>
    <w:rsid w:val="00FC3B6A"/>
    <w:rsid w:val="00FC4941"/>
    <w:rsid w:val="00FC4F9F"/>
    <w:rsid w:val="00FC5308"/>
    <w:rsid w:val="00FC59D7"/>
    <w:rsid w:val="00FC6A37"/>
    <w:rsid w:val="00FC7BB3"/>
    <w:rsid w:val="00FD1715"/>
    <w:rsid w:val="00FD4DB0"/>
    <w:rsid w:val="00FD5482"/>
    <w:rsid w:val="00FD560E"/>
    <w:rsid w:val="00FD56BC"/>
    <w:rsid w:val="00FD5DB5"/>
    <w:rsid w:val="00FE0745"/>
    <w:rsid w:val="00FE0BF3"/>
    <w:rsid w:val="00FE1A18"/>
    <w:rsid w:val="00FE1A6E"/>
    <w:rsid w:val="00FE440F"/>
    <w:rsid w:val="00FE47BE"/>
    <w:rsid w:val="00FE4D8C"/>
    <w:rsid w:val="00FE6B06"/>
    <w:rsid w:val="00FE7ACB"/>
    <w:rsid w:val="00FF2449"/>
    <w:rsid w:val="00FF28AB"/>
    <w:rsid w:val="00FF37CE"/>
    <w:rsid w:val="00FF3CCE"/>
    <w:rsid w:val="00FF42AA"/>
    <w:rsid w:val="00FF468C"/>
    <w:rsid w:val="00FF4A8E"/>
    <w:rsid w:val="00FF6326"/>
    <w:rsid w:val="00FF7B1A"/>
    <w:rsid w:val="012B75D7"/>
    <w:rsid w:val="01848169"/>
    <w:rsid w:val="0261D9EC"/>
    <w:rsid w:val="027402EE"/>
    <w:rsid w:val="027779A0"/>
    <w:rsid w:val="029D1BB3"/>
    <w:rsid w:val="041FC298"/>
    <w:rsid w:val="04881C48"/>
    <w:rsid w:val="04F74550"/>
    <w:rsid w:val="05102D54"/>
    <w:rsid w:val="055215DD"/>
    <w:rsid w:val="065D7866"/>
    <w:rsid w:val="06E3469C"/>
    <w:rsid w:val="07EAEEF4"/>
    <w:rsid w:val="080BBBB0"/>
    <w:rsid w:val="081827D0"/>
    <w:rsid w:val="086A963D"/>
    <w:rsid w:val="09C1CA51"/>
    <w:rsid w:val="0A6D788A"/>
    <w:rsid w:val="0AFA0B98"/>
    <w:rsid w:val="0B186A89"/>
    <w:rsid w:val="0C02CC79"/>
    <w:rsid w:val="0C2C0F76"/>
    <w:rsid w:val="0D23B17E"/>
    <w:rsid w:val="0DA76331"/>
    <w:rsid w:val="0DC536FE"/>
    <w:rsid w:val="0F8A7F6F"/>
    <w:rsid w:val="0FEF1F65"/>
    <w:rsid w:val="100248C3"/>
    <w:rsid w:val="10157212"/>
    <w:rsid w:val="103B0266"/>
    <w:rsid w:val="129DACD4"/>
    <w:rsid w:val="129F97F9"/>
    <w:rsid w:val="12B159D3"/>
    <w:rsid w:val="138DA32C"/>
    <w:rsid w:val="14EC7B30"/>
    <w:rsid w:val="15DC76B1"/>
    <w:rsid w:val="163DDB43"/>
    <w:rsid w:val="17E840DD"/>
    <w:rsid w:val="184E3B13"/>
    <w:rsid w:val="18CA2ED2"/>
    <w:rsid w:val="194722AF"/>
    <w:rsid w:val="1B976EEC"/>
    <w:rsid w:val="1BC11CD4"/>
    <w:rsid w:val="1DAA5D3A"/>
    <w:rsid w:val="1DB04E3A"/>
    <w:rsid w:val="1DDF9B6C"/>
    <w:rsid w:val="205A83F5"/>
    <w:rsid w:val="2121503C"/>
    <w:rsid w:val="221E3A5D"/>
    <w:rsid w:val="22900398"/>
    <w:rsid w:val="22CD8792"/>
    <w:rsid w:val="22DE83B0"/>
    <w:rsid w:val="2335D9BB"/>
    <w:rsid w:val="24E7F7C2"/>
    <w:rsid w:val="26129D4B"/>
    <w:rsid w:val="2629EAD7"/>
    <w:rsid w:val="27A57A5C"/>
    <w:rsid w:val="285FEB7F"/>
    <w:rsid w:val="2860DBE6"/>
    <w:rsid w:val="289146B2"/>
    <w:rsid w:val="299127B4"/>
    <w:rsid w:val="2AA68B6D"/>
    <w:rsid w:val="2C522F26"/>
    <w:rsid w:val="2C993536"/>
    <w:rsid w:val="2CCBD643"/>
    <w:rsid w:val="2CF07D7D"/>
    <w:rsid w:val="2D8060CB"/>
    <w:rsid w:val="2DE7FF07"/>
    <w:rsid w:val="2E6E05FF"/>
    <w:rsid w:val="3037C8BB"/>
    <w:rsid w:val="304D8D2F"/>
    <w:rsid w:val="306B1297"/>
    <w:rsid w:val="306E80E2"/>
    <w:rsid w:val="30D16550"/>
    <w:rsid w:val="30E6F2FE"/>
    <w:rsid w:val="310167BB"/>
    <w:rsid w:val="31469F6A"/>
    <w:rsid w:val="317E0632"/>
    <w:rsid w:val="31A2DA79"/>
    <w:rsid w:val="33524ACC"/>
    <w:rsid w:val="33C0AADB"/>
    <w:rsid w:val="35068427"/>
    <w:rsid w:val="3533B66C"/>
    <w:rsid w:val="35660885"/>
    <w:rsid w:val="3578138F"/>
    <w:rsid w:val="35B65177"/>
    <w:rsid w:val="36794159"/>
    <w:rsid w:val="368F41CC"/>
    <w:rsid w:val="378BD13B"/>
    <w:rsid w:val="386872C5"/>
    <w:rsid w:val="3977AE7C"/>
    <w:rsid w:val="39C457A3"/>
    <w:rsid w:val="39C78C5A"/>
    <w:rsid w:val="3A156C94"/>
    <w:rsid w:val="3A5AE9AC"/>
    <w:rsid w:val="3AFEEB0F"/>
    <w:rsid w:val="3B0B1496"/>
    <w:rsid w:val="3B154094"/>
    <w:rsid w:val="3B2A5478"/>
    <w:rsid w:val="3B340E1A"/>
    <w:rsid w:val="3B925EF2"/>
    <w:rsid w:val="3BB2FA70"/>
    <w:rsid w:val="3BC8D93A"/>
    <w:rsid w:val="3BE314CA"/>
    <w:rsid w:val="3C5C3F83"/>
    <w:rsid w:val="3CB53F3E"/>
    <w:rsid w:val="3E0B9FD5"/>
    <w:rsid w:val="40CE4103"/>
    <w:rsid w:val="411E16C9"/>
    <w:rsid w:val="4213768F"/>
    <w:rsid w:val="421934C7"/>
    <w:rsid w:val="4293089A"/>
    <w:rsid w:val="42C346E0"/>
    <w:rsid w:val="440E44D7"/>
    <w:rsid w:val="44783A76"/>
    <w:rsid w:val="45FF9357"/>
    <w:rsid w:val="464FF445"/>
    <w:rsid w:val="4691A083"/>
    <w:rsid w:val="479A208F"/>
    <w:rsid w:val="4A043B21"/>
    <w:rsid w:val="4A313F80"/>
    <w:rsid w:val="4A9A26A6"/>
    <w:rsid w:val="4AF0E004"/>
    <w:rsid w:val="4C0D664E"/>
    <w:rsid w:val="4C29DA9D"/>
    <w:rsid w:val="4D43D39C"/>
    <w:rsid w:val="4D611829"/>
    <w:rsid w:val="4DB6FEA3"/>
    <w:rsid w:val="4DF43E96"/>
    <w:rsid w:val="4DFDA687"/>
    <w:rsid w:val="4F798F94"/>
    <w:rsid w:val="4F7F15F7"/>
    <w:rsid w:val="4FEAD030"/>
    <w:rsid w:val="5016E0A8"/>
    <w:rsid w:val="504A95D8"/>
    <w:rsid w:val="50E09ED8"/>
    <w:rsid w:val="513CB8F5"/>
    <w:rsid w:val="514AA744"/>
    <w:rsid w:val="52FC037B"/>
    <w:rsid w:val="530917C2"/>
    <w:rsid w:val="53FE80BE"/>
    <w:rsid w:val="551DC41B"/>
    <w:rsid w:val="57B9D486"/>
    <w:rsid w:val="57E79510"/>
    <w:rsid w:val="5928F662"/>
    <w:rsid w:val="594844A3"/>
    <w:rsid w:val="5A2FE299"/>
    <w:rsid w:val="5AD79529"/>
    <w:rsid w:val="5BED3453"/>
    <w:rsid w:val="5D93E34D"/>
    <w:rsid w:val="5DEBEA5D"/>
    <w:rsid w:val="5F5D3437"/>
    <w:rsid w:val="5F9F5460"/>
    <w:rsid w:val="5FE20459"/>
    <w:rsid w:val="60E9FDD6"/>
    <w:rsid w:val="61C2F671"/>
    <w:rsid w:val="61DA006A"/>
    <w:rsid w:val="62086C0F"/>
    <w:rsid w:val="638DE4C6"/>
    <w:rsid w:val="639DFA7D"/>
    <w:rsid w:val="64545C3F"/>
    <w:rsid w:val="65178EAA"/>
    <w:rsid w:val="6533C433"/>
    <w:rsid w:val="65E17AED"/>
    <w:rsid w:val="6607B618"/>
    <w:rsid w:val="6801EE51"/>
    <w:rsid w:val="6813FB67"/>
    <w:rsid w:val="6895CB48"/>
    <w:rsid w:val="690215F3"/>
    <w:rsid w:val="691FD67A"/>
    <w:rsid w:val="6939FCE1"/>
    <w:rsid w:val="69833597"/>
    <w:rsid w:val="6A208BB2"/>
    <w:rsid w:val="6A2AA490"/>
    <w:rsid w:val="6AA7EB60"/>
    <w:rsid w:val="6B115B66"/>
    <w:rsid w:val="6B952F30"/>
    <w:rsid w:val="6BC36B28"/>
    <w:rsid w:val="6D568C21"/>
    <w:rsid w:val="6D9D3381"/>
    <w:rsid w:val="6DA4840D"/>
    <w:rsid w:val="6DCF5AF5"/>
    <w:rsid w:val="6EA09197"/>
    <w:rsid w:val="6F568426"/>
    <w:rsid w:val="6F86A1BB"/>
    <w:rsid w:val="705EDD10"/>
    <w:rsid w:val="7081ABC4"/>
    <w:rsid w:val="7117FB87"/>
    <w:rsid w:val="7190398B"/>
    <w:rsid w:val="727BD22B"/>
    <w:rsid w:val="72B2AA9F"/>
    <w:rsid w:val="7303986C"/>
    <w:rsid w:val="74DD256A"/>
    <w:rsid w:val="75127BA5"/>
    <w:rsid w:val="752905F1"/>
    <w:rsid w:val="75362E58"/>
    <w:rsid w:val="7554A056"/>
    <w:rsid w:val="75BD5891"/>
    <w:rsid w:val="75E89A78"/>
    <w:rsid w:val="767FE764"/>
    <w:rsid w:val="777D8347"/>
    <w:rsid w:val="781AEFED"/>
    <w:rsid w:val="7899209D"/>
    <w:rsid w:val="78D8B351"/>
    <w:rsid w:val="795FCD48"/>
    <w:rsid w:val="7984A4F6"/>
    <w:rsid w:val="79F2E6E8"/>
    <w:rsid w:val="7AEBE931"/>
    <w:rsid w:val="7AF5CCC4"/>
    <w:rsid w:val="7B74EB7C"/>
    <w:rsid w:val="7C24C5DC"/>
    <w:rsid w:val="7D252034"/>
    <w:rsid w:val="7E262F09"/>
    <w:rsid w:val="7E732964"/>
    <w:rsid w:val="7F25D9DC"/>
    <w:rsid w:val="7F5B212F"/>
    <w:rsid w:val="7F619E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F7C"/>
  <w15:docId w15:val="{BE789EC8-1EED-468F-B0BD-371840F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6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6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62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6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901"/>
    <w:rPr>
      <w:rFonts w:eastAsiaTheme="majorEastAsia" w:cstheme="majorBidi"/>
      <w:color w:val="272727" w:themeColor="text1" w:themeTint="D8"/>
    </w:rPr>
  </w:style>
  <w:style w:type="paragraph" w:styleId="Titre">
    <w:name w:val="Title"/>
    <w:basedOn w:val="Normal"/>
    <w:next w:val="Normal"/>
    <w:link w:val="TitreCar"/>
    <w:uiPriority w:val="10"/>
    <w:qFormat/>
    <w:rsid w:val="00E6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E62901"/>
    <w:rPr>
      <w:i/>
      <w:iCs/>
      <w:color w:val="404040" w:themeColor="text1" w:themeTint="BF"/>
    </w:rPr>
  </w:style>
  <w:style w:type="paragraph" w:styleId="Paragraphedeliste">
    <w:name w:val="List Paragraph"/>
    <w:basedOn w:val="Normal"/>
    <w:uiPriority w:val="34"/>
    <w:qFormat/>
    <w:rsid w:val="00E62901"/>
    <w:pPr>
      <w:ind w:left="720"/>
      <w:contextualSpacing/>
    </w:pPr>
  </w:style>
  <w:style w:type="character" w:styleId="Accentuationintense">
    <w:name w:val="Intense Emphasis"/>
    <w:basedOn w:val="Policepardfaut"/>
    <w:uiPriority w:val="21"/>
    <w:qFormat/>
    <w:rsid w:val="00E62901"/>
    <w:rPr>
      <w:i/>
      <w:iCs/>
      <w:color w:val="0F4761" w:themeColor="accent1" w:themeShade="BF"/>
    </w:rPr>
  </w:style>
  <w:style w:type="paragraph" w:styleId="Citationintense">
    <w:name w:val="Intense Quote"/>
    <w:basedOn w:val="Normal"/>
    <w:next w:val="Normal"/>
    <w:link w:val="CitationintenseCar"/>
    <w:uiPriority w:val="30"/>
    <w:qFormat/>
    <w:rsid w:val="00E6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901"/>
    <w:rPr>
      <w:i/>
      <w:iCs/>
      <w:color w:val="0F4761" w:themeColor="accent1" w:themeShade="BF"/>
    </w:rPr>
  </w:style>
  <w:style w:type="character" w:styleId="Rfrenceintense">
    <w:name w:val="Intense Reference"/>
    <w:basedOn w:val="Policepardfaut"/>
    <w:uiPriority w:val="32"/>
    <w:qFormat/>
    <w:rsid w:val="00E62901"/>
    <w:rPr>
      <w:b/>
      <w:bCs/>
      <w:smallCaps/>
      <w:color w:val="0F4761" w:themeColor="accent1" w:themeShade="BF"/>
      <w:spacing w:val="5"/>
    </w:rPr>
  </w:style>
  <w:style w:type="paragraph" w:styleId="En-tte">
    <w:name w:val="header"/>
    <w:basedOn w:val="Normal"/>
    <w:link w:val="En-tteCar"/>
    <w:uiPriority w:val="99"/>
    <w:unhideWhenUsed/>
    <w:rsid w:val="00923476"/>
    <w:pPr>
      <w:tabs>
        <w:tab w:val="center" w:pos="4536"/>
        <w:tab w:val="right" w:pos="9072"/>
      </w:tabs>
      <w:spacing w:after="0" w:line="240" w:lineRule="auto"/>
    </w:pPr>
  </w:style>
  <w:style w:type="character" w:customStyle="1" w:styleId="En-tteCar">
    <w:name w:val="En-tête Car"/>
    <w:basedOn w:val="Policepardfaut"/>
    <w:link w:val="En-tte"/>
    <w:uiPriority w:val="99"/>
    <w:rsid w:val="00923476"/>
  </w:style>
  <w:style w:type="paragraph" w:styleId="Pieddepage">
    <w:name w:val="footer"/>
    <w:basedOn w:val="Normal"/>
    <w:link w:val="PieddepageCar"/>
    <w:uiPriority w:val="99"/>
    <w:unhideWhenUsed/>
    <w:rsid w:val="0092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476"/>
  </w:style>
  <w:style w:type="paragraph" w:styleId="En-ttedetabledesmatires">
    <w:name w:val="TOC Heading"/>
    <w:basedOn w:val="Titre1"/>
    <w:next w:val="Normal"/>
    <w:uiPriority w:val="39"/>
    <w:unhideWhenUsed/>
    <w:qFormat/>
    <w:rsid w:val="00B15B90"/>
    <w:pPr>
      <w:spacing w:before="240" w:after="0"/>
      <w:outlineLvl w:val="9"/>
    </w:pPr>
    <w:rPr>
      <w:kern w:val="0"/>
      <w:sz w:val="32"/>
      <w:szCs w:val="32"/>
      <w:lang w:eastAsia="fr-FR"/>
    </w:rPr>
  </w:style>
  <w:style w:type="paragraph" w:styleId="TM1">
    <w:name w:val="toc 1"/>
    <w:basedOn w:val="Normal"/>
    <w:next w:val="Normal"/>
    <w:autoRedefine/>
    <w:uiPriority w:val="39"/>
    <w:unhideWhenUsed/>
    <w:rsid w:val="00B15B90"/>
    <w:pPr>
      <w:spacing w:after="100"/>
    </w:pPr>
  </w:style>
  <w:style w:type="paragraph" w:styleId="TM2">
    <w:name w:val="toc 2"/>
    <w:basedOn w:val="Normal"/>
    <w:next w:val="Normal"/>
    <w:autoRedefine/>
    <w:uiPriority w:val="39"/>
    <w:unhideWhenUsed/>
    <w:rsid w:val="00B15B90"/>
    <w:pPr>
      <w:spacing w:after="100"/>
      <w:ind w:left="220"/>
    </w:pPr>
  </w:style>
  <w:style w:type="character" w:styleId="Lienhypertexte">
    <w:name w:val="Hyperlink"/>
    <w:basedOn w:val="Policepardfaut"/>
    <w:uiPriority w:val="99"/>
    <w:unhideWhenUsed/>
    <w:rsid w:val="00B15B90"/>
    <w:rPr>
      <w:color w:val="467886" w:themeColor="hyperlink"/>
      <w:u w:val="single"/>
    </w:rPr>
  </w:style>
  <w:style w:type="paragraph" w:styleId="TM3">
    <w:name w:val="toc 3"/>
    <w:basedOn w:val="Normal"/>
    <w:next w:val="Normal"/>
    <w:autoRedefine/>
    <w:uiPriority w:val="39"/>
    <w:unhideWhenUsed/>
    <w:rsid w:val="0080573F"/>
    <w:pPr>
      <w:spacing w:after="100"/>
      <w:ind w:left="440"/>
    </w:pPr>
  </w:style>
  <w:style w:type="character" w:styleId="Mentionnonrsolue">
    <w:name w:val="Unresolved Mention"/>
    <w:basedOn w:val="Policepardfaut"/>
    <w:uiPriority w:val="99"/>
    <w:semiHidden/>
    <w:unhideWhenUsed/>
    <w:rsid w:val="00FA0B2A"/>
    <w:rPr>
      <w:color w:val="605E5C"/>
      <w:shd w:val="clear" w:color="auto" w:fill="E1DFDD"/>
    </w:rPr>
  </w:style>
  <w:style w:type="paragraph" w:styleId="Lgende">
    <w:name w:val="caption"/>
    <w:basedOn w:val="Normal"/>
    <w:next w:val="Normal"/>
    <w:uiPriority w:val="35"/>
    <w:unhideWhenUsed/>
    <w:qFormat/>
    <w:rsid w:val="00FF468C"/>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C110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108C"/>
    <w:rPr>
      <w:sz w:val="20"/>
      <w:szCs w:val="20"/>
    </w:rPr>
  </w:style>
  <w:style w:type="character" w:styleId="Appelnotedebasdep">
    <w:name w:val="footnote reference"/>
    <w:basedOn w:val="Policepardfaut"/>
    <w:uiPriority w:val="99"/>
    <w:semiHidden/>
    <w:unhideWhenUsed/>
    <w:rsid w:val="00C1108C"/>
    <w:rPr>
      <w:vertAlign w:val="superscript"/>
    </w:rPr>
  </w:style>
  <w:style w:type="paragraph" w:styleId="NormalWeb">
    <w:name w:val="Normal (Web)"/>
    <w:basedOn w:val="Normal"/>
    <w:uiPriority w:val="99"/>
    <w:semiHidden/>
    <w:unhideWhenUsed/>
    <w:rsid w:val="000E5EED"/>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DB7E55"/>
    <w:rPr>
      <w:color w:val="96607D" w:themeColor="followedHyperlink"/>
      <w:u w:val="single"/>
    </w:rPr>
  </w:style>
  <w:style w:type="table" w:styleId="Grilledutableau">
    <w:name w:val="Table Grid"/>
    <w:basedOn w:val="TableauNormal"/>
    <w:uiPriority w:val="39"/>
    <w:rsid w:val="009E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E04D0"/>
  </w:style>
  <w:style w:type="table" w:styleId="Tableausimple1">
    <w:name w:val="Plain Table 1"/>
    <w:basedOn w:val="TableauNormal"/>
    <w:uiPriority w:val="41"/>
    <w:rsid w:val="00B75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75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ord">
    <w:name w:val="mord"/>
    <w:basedOn w:val="Policepardfaut"/>
    <w:rsid w:val="00110D2A"/>
  </w:style>
  <w:style w:type="character" w:customStyle="1" w:styleId="vlist-s">
    <w:name w:val="vlist-s"/>
    <w:basedOn w:val="Policepardfaut"/>
    <w:rsid w:val="00110D2A"/>
  </w:style>
  <w:style w:type="character" w:customStyle="1" w:styleId="mopen">
    <w:name w:val="mopen"/>
    <w:basedOn w:val="Policepardfaut"/>
    <w:rsid w:val="00110D2A"/>
  </w:style>
  <w:style w:type="character" w:customStyle="1" w:styleId="mclose">
    <w:name w:val="mclose"/>
    <w:basedOn w:val="Policepardfaut"/>
    <w:rsid w:val="00110D2A"/>
  </w:style>
  <w:style w:type="character" w:customStyle="1" w:styleId="mrel">
    <w:name w:val="mrel"/>
    <w:basedOn w:val="Policepardfaut"/>
    <w:rsid w:val="00110D2A"/>
  </w:style>
  <w:style w:type="character" w:customStyle="1" w:styleId="mop">
    <w:name w:val="mop"/>
    <w:basedOn w:val="Policepardfaut"/>
    <w:rsid w:val="00110D2A"/>
  </w:style>
  <w:style w:type="character" w:customStyle="1" w:styleId="mbin">
    <w:name w:val="mbin"/>
    <w:basedOn w:val="Policepardfaut"/>
    <w:rsid w:val="00110D2A"/>
  </w:style>
  <w:style w:type="character" w:styleId="Textedelespacerserv">
    <w:name w:val="Placeholder Text"/>
    <w:basedOn w:val="Policepardfaut"/>
    <w:uiPriority w:val="99"/>
    <w:semiHidden/>
    <w:rsid w:val="00110D2A"/>
    <w:rPr>
      <w:color w:val="666666"/>
    </w:rPr>
  </w:style>
  <w:style w:type="paragraph" w:styleId="Rvision">
    <w:name w:val="Revision"/>
    <w:hidden/>
    <w:uiPriority w:val="99"/>
    <w:semiHidden/>
    <w:rsid w:val="006422CC"/>
    <w:pPr>
      <w:spacing w:after="0" w:line="240" w:lineRule="auto"/>
    </w:pPr>
  </w:style>
  <w:style w:type="paragraph" w:styleId="Notedefin">
    <w:name w:val="endnote text"/>
    <w:basedOn w:val="Normal"/>
    <w:link w:val="NotedefinCar"/>
    <w:uiPriority w:val="99"/>
    <w:semiHidden/>
    <w:unhideWhenUsed/>
    <w:rsid w:val="00E1654E"/>
    <w:pPr>
      <w:spacing w:after="0" w:line="240" w:lineRule="auto"/>
    </w:pPr>
    <w:rPr>
      <w:sz w:val="20"/>
      <w:szCs w:val="20"/>
    </w:rPr>
  </w:style>
  <w:style w:type="character" w:customStyle="1" w:styleId="NotedefinCar">
    <w:name w:val="Note de fin Car"/>
    <w:basedOn w:val="Policepardfaut"/>
    <w:link w:val="Notedefin"/>
    <w:uiPriority w:val="99"/>
    <w:semiHidden/>
    <w:rsid w:val="00E1654E"/>
    <w:rPr>
      <w:sz w:val="20"/>
      <w:szCs w:val="20"/>
    </w:rPr>
  </w:style>
  <w:style w:type="character" w:styleId="Appeldenotedefin">
    <w:name w:val="endnote reference"/>
    <w:basedOn w:val="Policepardfaut"/>
    <w:uiPriority w:val="99"/>
    <w:semiHidden/>
    <w:unhideWhenUsed/>
    <w:rsid w:val="00E165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376">
      <w:bodyDiv w:val="1"/>
      <w:marLeft w:val="0"/>
      <w:marRight w:val="0"/>
      <w:marTop w:val="0"/>
      <w:marBottom w:val="0"/>
      <w:divBdr>
        <w:top w:val="none" w:sz="0" w:space="0" w:color="auto"/>
        <w:left w:val="none" w:sz="0" w:space="0" w:color="auto"/>
        <w:bottom w:val="none" w:sz="0" w:space="0" w:color="auto"/>
        <w:right w:val="none" w:sz="0" w:space="0" w:color="auto"/>
      </w:divBdr>
    </w:div>
    <w:div w:id="5578387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28">
          <w:marLeft w:val="0"/>
          <w:marRight w:val="0"/>
          <w:marTop w:val="0"/>
          <w:marBottom w:val="0"/>
          <w:divBdr>
            <w:top w:val="none" w:sz="0" w:space="0" w:color="auto"/>
            <w:left w:val="none" w:sz="0" w:space="0" w:color="auto"/>
            <w:bottom w:val="none" w:sz="0" w:space="0" w:color="auto"/>
            <w:right w:val="none" w:sz="0" w:space="0" w:color="auto"/>
          </w:divBdr>
          <w:divsChild>
            <w:div w:id="1161849652">
              <w:marLeft w:val="0"/>
              <w:marRight w:val="0"/>
              <w:marTop w:val="0"/>
              <w:marBottom w:val="0"/>
              <w:divBdr>
                <w:top w:val="none" w:sz="0" w:space="0" w:color="auto"/>
                <w:left w:val="none" w:sz="0" w:space="0" w:color="auto"/>
                <w:bottom w:val="none" w:sz="0" w:space="0" w:color="auto"/>
                <w:right w:val="none" w:sz="0" w:space="0" w:color="auto"/>
              </w:divBdr>
              <w:divsChild>
                <w:div w:id="466748695">
                  <w:marLeft w:val="0"/>
                  <w:marRight w:val="0"/>
                  <w:marTop w:val="0"/>
                  <w:marBottom w:val="0"/>
                  <w:divBdr>
                    <w:top w:val="none" w:sz="0" w:space="0" w:color="auto"/>
                    <w:left w:val="none" w:sz="0" w:space="0" w:color="auto"/>
                    <w:bottom w:val="none" w:sz="0" w:space="0" w:color="auto"/>
                    <w:right w:val="none" w:sz="0" w:space="0" w:color="auto"/>
                  </w:divBdr>
                </w:div>
              </w:divsChild>
            </w:div>
            <w:div w:id="1696493500">
              <w:marLeft w:val="0"/>
              <w:marRight w:val="0"/>
              <w:marTop w:val="0"/>
              <w:marBottom w:val="0"/>
              <w:divBdr>
                <w:top w:val="none" w:sz="0" w:space="0" w:color="auto"/>
                <w:left w:val="none" w:sz="0" w:space="0" w:color="auto"/>
                <w:bottom w:val="none" w:sz="0" w:space="0" w:color="auto"/>
                <w:right w:val="none" w:sz="0" w:space="0" w:color="auto"/>
              </w:divBdr>
              <w:divsChild>
                <w:div w:id="1544321782">
                  <w:marLeft w:val="0"/>
                  <w:marRight w:val="0"/>
                  <w:marTop w:val="0"/>
                  <w:marBottom w:val="0"/>
                  <w:divBdr>
                    <w:top w:val="none" w:sz="0" w:space="0" w:color="auto"/>
                    <w:left w:val="none" w:sz="0" w:space="0" w:color="auto"/>
                    <w:bottom w:val="none" w:sz="0" w:space="0" w:color="auto"/>
                    <w:right w:val="none" w:sz="0" w:space="0" w:color="auto"/>
                  </w:divBdr>
                </w:div>
              </w:divsChild>
            </w:div>
            <w:div w:id="774251394">
              <w:marLeft w:val="0"/>
              <w:marRight w:val="0"/>
              <w:marTop w:val="0"/>
              <w:marBottom w:val="0"/>
              <w:divBdr>
                <w:top w:val="none" w:sz="0" w:space="0" w:color="auto"/>
                <w:left w:val="none" w:sz="0" w:space="0" w:color="auto"/>
                <w:bottom w:val="none" w:sz="0" w:space="0" w:color="auto"/>
                <w:right w:val="none" w:sz="0" w:space="0" w:color="auto"/>
              </w:divBdr>
              <w:divsChild>
                <w:div w:id="863442276">
                  <w:marLeft w:val="0"/>
                  <w:marRight w:val="0"/>
                  <w:marTop w:val="0"/>
                  <w:marBottom w:val="0"/>
                  <w:divBdr>
                    <w:top w:val="none" w:sz="0" w:space="0" w:color="auto"/>
                    <w:left w:val="none" w:sz="0" w:space="0" w:color="auto"/>
                    <w:bottom w:val="none" w:sz="0" w:space="0" w:color="auto"/>
                    <w:right w:val="none" w:sz="0" w:space="0" w:color="auto"/>
                  </w:divBdr>
                </w:div>
              </w:divsChild>
            </w:div>
            <w:div w:id="486171355">
              <w:marLeft w:val="0"/>
              <w:marRight w:val="0"/>
              <w:marTop w:val="0"/>
              <w:marBottom w:val="0"/>
              <w:divBdr>
                <w:top w:val="none" w:sz="0" w:space="0" w:color="auto"/>
                <w:left w:val="none" w:sz="0" w:space="0" w:color="auto"/>
                <w:bottom w:val="none" w:sz="0" w:space="0" w:color="auto"/>
                <w:right w:val="none" w:sz="0" w:space="0" w:color="auto"/>
              </w:divBdr>
              <w:divsChild>
                <w:div w:id="1232496992">
                  <w:marLeft w:val="0"/>
                  <w:marRight w:val="0"/>
                  <w:marTop w:val="0"/>
                  <w:marBottom w:val="0"/>
                  <w:divBdr>
                    <w:top w:val="none" w:sz="0" w:space="0" w:color="auto"/>
                    <w:left w:val="none" w:sz="0" w:space="0" w:color="auto"/>
                    <w:bottom w:val="none" w:sz="0" w:space="0" w:color="auto"/>
                    <w:right w:val="none" w:sz="0" w:space="0" w:color="auto"/>
                  </w:divBdr>
                </w:div>
              </w:divsChild>
            </w:div>
            <w:div w:id="2093617723">
              <w:marLeft w:val="0"/>
              <w:marRight w:val="0"/>
              <w:marTop w:val="0"/>
              <w:marBottom w:val="0"/>
              <w:divBdr>
                <w:top w:val="none" w:sz="0" w:space="0" w:color="auto"/>
                <w:left w:val="none" w:sz="0" w:space="0" w:color="auto"/>
                <w:bottom w:val="none" w:sz="0" w:space="0" w:color="auto"/>
                <w:right w:val="none" w:sz="0" w:space="0" w:color="auto"/>
              </w:divBdr>
              <w:divsChild>
                <w:div w:id="442118180">
                  <w:marLeft w:val="0"/>
                  <w:marRight w:val="0"/>
                  <w:marTop w:val="0"/>
                  <w:marBottom w:val="0"/>
                  <w:divBdr>
                    <w:top w:val="none" w:sz="0" w:space="0" w:color="auto"/>
                    <w:left w:val="none" w:sz="0" w:space="0" w:color="auto"/>
                    <w:bottom w:val="none" w:sz="0" w:space="0" w:color="auto"/>
                    <w:right w:val="none" w:sz="0" w:space="0" w:color="auto"/>
                  </w:divBdr>
                </w:div>
              </w:divsChild>
            </w:div>
            <w:div w:id="1960140226">
              <w:marLeft w:val="0"/>
              <w:marRight w:val="0"/>
              <w:marTop w:val="0"/>
              <w:marBottom w:val="0"/>
              <w:divBdr>
                <w:top w:val="none" w:sz="0" w:space="0" w:color="auto"/>
                <w:left w:val="none" w:sz="0" w:space="0" w:color="auto"/>
                <w:bottom w:val="none" w:sz="0" w:space="0" w:color="auto"/>
                <w:right w:val="none" w:sz="0" w:space="0" w:color="auto"/>
              </w:divBdr>
              <w:divsChild>
                <w:div w:id="1661501325">
                  <w:marLeft w:val="0"/>
                  <w:marRight w:val="0"/>
                  <w:marTop w:val="0"/>
                  <w:marBottom w:val="0"/>
                  <w:divBdr>
                    <w:top w:val="none" w:sz="0" w:space="0" w:color="auto"/>
                    <w:left w:val="none" w:sz="0" w:space="0" w:color="auto"/>
                    <w:bottom w:val="none" w:sz="0" w:space="0" w:color="auto"/>
                    <w:right w:val="none" w:sz="0" w:space="0" w:color="auto"/>
                  </w:divBdr>
                </w:div>
              </w:divsChild>
            </w:div>
            <w:div w:id="629440049">
              <w:marLeft w:val="0"/>
              <w:marRight w:val="0"/>
              <w:marTop w:val="0"/>
              <w:marBottom w:val="0"/>
              <w:divBdr>
                <w:top w:val="none" w:sz="0" w:space="0" w:color="auto"/>
                <w:left w:val="none" w:sz="0" w:space="0" w:color="auto"/>
                <w:bottom w:val="none" w:sz="0" w:space="0" w:color="auto"/>
                <w:right w:val="none" w:sz="0" w:space="0" w:color="auto"/>
              </w:divBdr>
              <w:divsChild>
                <w:div w:id="24914808">
                  <w:marLeft w:val="0"/>
                  <w:marRight w:val="0"/>
                  <w:marTop w:val="0"/>
                  <w:marBottom w:val="0"/>
                  <w:divBdr>
                    <w:top w:val="none" w:sz="0" w:space="0" w:color="auto"/>
                    <w:left w:val="none" w:sz="0" w:space="0" w:color="auto"/>
                    <w:bottom w:val="none" w:sz="0" w:space="0" w:color="auto"/>
                    <w:right w:val="none" w:sz="0" w:space="0" w:color="auto"/>
                  </w:divBdr>
                </w:div>
              </w:divsChild>
            </w:div>
            <w:div w:id="1020475379">
              <w:marLeft w:val="0"/>
              <w:marRight w:val="0"/>
              <w:marTop w:val="0"/>
              <w:marBottom w:val="0"/>
              <w:divBdr>
                <w:top w:val="none" w:sz="0" w:space="0" w:color="auto"/>
                <w:left w:val="none" w:sz="0" w:space="0" w:color="auto"/>
                <w:bottom w:val="none" w:sz="0" w:space="0" w:color="auto"/>
                <w:right w:val="none" w:sz="0" w:space="0" w:color="auto"/>
              </w:divBdr>
              <w:divsChild>
                <w:div w:id="1529365924">
                  <w:marLeft w:val="0"/>
                  <w:marRight w:val="0"/>
                  <w:marTop w:val="0"/>
                  <w:marBottom w:val="0"/>
                  <w:divBdr>
                    <w:top w:val="none" w:sz="0" w:space="0" w:color="auto"/>
                    <w:left w:val="none" w:sz="0" w:space="0" w:color="auto"/>
                    <w:bottom w:val="none" w:sz="0" w:space="0" w:color="auto"/>
                    <w:right w:val="none" w:sz="0" w:space="0" w:color="auto"/>
                  </w:divBdr>
                </w:div>
              </w:divsChild>
            </w:div>
            <w:div w:id="487525447">
              <w:marLeft w:val="0"/>
              <w:marRight w:val="0"/>
              <w:marTop w:val="0"/>
              <w:marBottom w:val="0"/>
              <w:divBdr>
                <w:top w:val="none" w:sz="0" w:space="0" w:color="auto"/>
                <w:left w:val="none" w:sz="0" w:space="0" w:color="auto"/>
                <w:bottom w:val="none" w:sz="0" w:space="0" w:color="auto"/>
                <w:right w:val="none" w:sz="0" w:space="0" w:color="auto"/>
              </w:divBdr>
              <w:divsChild>
                <w:div w:id="1825968030">
                  <w:marLeft w:val="0"/>
                  <w:marRight w:val="0"/>
                  <w:marTop w:val="0"/>
                  <w:marBottom w:val="0"/>
                  <w:divBdr>
                    <w:top w:val="none" w:sz="0" w:space="0" w:color="auto"/>
                    <w:left w:val="none" w:sz="0" w:space="0" w:color="auto"/>
                    <w:bottom w:val="none" w:sz="0" w:space="0" w:color="auto"/>
                    <w:right w:val="none" w:sz="0" w:space="0" w:color="auto"/>
                  </w:divBdr>
                </w:div>
              </w:divsChild>
            </w:div>
            <w:div w:id="245463962">
              <w:marLeft w:val="0"/>
              <w:marRight w:val="0"/>
              <w:marTop w:val="0"/>
              <w:marBottom w:val="0"/>
              <w:divBdr>
                <w:top w:val="none" w:sz="0" w:space="0" w:color="auto"/>
                <w:left w:val="none" w:sz="0" w:space="0" w:color="auto"/>
                <w:bottom w:val="none" w:sz="0" w:space="0" w:color="auto"/>
                <w:right w:val="none" w:sz="0" w:space="0" w:color="auto"/>
              </w:divBdr>
              <w:divsChild>
                <w:div w:id="2129229082">
                  <w:marLeft w:val="0"/>
                  <w:marRight w:val="0"/>
                  <w:marTop w:val="0"/>
                  <w:marBottom w:val="0"/>
                  <w:divBdr>
                    <w:top w:val="none" w:sz="0" w:space="0" w:color="auto"/>
                    <w:left w:val="none" w:sz="0" w:space="0" w:color="auto"/>
                    <w:bottom w:val="none" w:sz="0" w:space="0" w:color="auto"/>
                    <w:right w:val="none" w:sz="0" w:space="0" w:color="auto"/>
                  </w:divBdr>
                </w:div>
              </w:divsChild>
            </w:div>
            <w:div w:id="1099714719">
              <w:marLeft w:val="0"/>
              <w:marRight w:val="0"/>
              <w:marTop w:val="0"/>
              <w:marBottom w:val="0"/>
              <w:divBdr>
                <w:top w:val="none" w:sz="0" w:space="0" w:color="auto"/>
                <w:left w:val="none" w:sz="0" w:space="0" w:color="auto"/>
                <w:bottom w:val="none" w:sz="0" w:space="0" w:color="auto"/>
                <w:right w:val="none" w:sz="0" w:space="0" w:color="auto"/>
              </w:divBdr>
              <w:divsChild>
                <w:div w:id="2010980776">
                  <w:marLeft w:val="0"/>
                  <w:marRight w:val="0"/>
                  <w:marTop w:val="0"/>
                  <w:marBottom w:val="0"/>
                  <w:divBdr>
                    <w:top w:val="none" w:sz="0" w:space="0" w:color="auto"/>
                    <w:left w:val="none" w:sz="0" w:space="0" w:color="auto"/>
                    <w:bottom w:val="none" w:sz="0" w:space="0" w:color="auto"/>
                    <w:right w:val="none" w:sz="0" w:space="0" w:color="auto"/>
                  </w:divBdr>
                </w:div>
              </w:divsChild>
            </w:div>
            <w:div w:id="184833656">
              <w:marLeft w:val="0"/>
              <w:marRight w:val="0"/>
              <w:marTop w:val="0"/>
              <w:marBottom w:val="0"/>
              <w:divBdr>
                <w:top w:val="none" w:sz="0" w:space="0" w:color="auto"/>
                <w:left w:val="none" w:sz="0" w:space="0" w:color="auto"/>
                <w:bottom w:val="none" w:sz="0" w:space="0" w:color="auto"/>
                <w:right w:val="none" w:sz="0" w:space="0" w:color="auto"/>
              </w:divBdr>
              <w:divsChild>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1607931820">
              <w:marLeft w:val="0"/>
              <w:marRight w:val="0"/>
              <w:marTop w:val="0"/>
              <w:marBottom w:val="0"/>
              <w:divBdr>
                <w:top w:val="none" w:sz="0" w:space="0" w:color="auto"/>
                <w:left w:val="none" w:sz="0" w:space="0" w:color="auto"/>
                <w:bottom w:val="none" w:sz="0" w:space="0" w:color="auto"/>
                <w:right w:val="none" w:sz="0" w:space="0" w:color="auto"/>
              </w:divBdr>
              <w:divsChild>
                <w:div w:id="1242181564">
                  <w:marLeft w:val="0"/>
                  <w:marRight w:val="0"/>
                  <w:marTop w:val="0"/>
                  <w:marBottom w:val="0"/>
                  <w:divBdr>
                    <w:top w:val="none" w:sz="0" w:space="0" w:color="auto"/>
                    <w:left w:val="none" w:sz="0" w:space="0" w:color="auto"/>
                    <w:bottom w:val="none" w:sz="0" w:space="0" w:color="auto"/>
                    <w:right w:val="none" w:sz="0" w:space="0" w:color="auto"/>
                  </w:divBdr>
                </w:div>
              </w:divsChild>
            </w:div>
            <w:div w:id="1721703741">
              <w:marLeft w:val="0"/>
              <w:marRight w:val="0"/>
              <w:marTop w:val="0"/>
              <w:marBottom w:val="0"/>
              <w:divBdr>
                <w:top w:val="none" w:sz="0" w:space="0" w:color="auto"/>
                <w:left w:val="none" w:sz="0" w:space="0" w:color="auto"/>
                <w:bottom w:val="none" w:sz="0" w:space="0" w:color="auto"/>
                <w:right w:val="none" w:sz="0" w:space="0" w:color="auto"/>
              </w:divBdr>
              <w:divsChild>
                <w:div w:id="639723663">
                  <w:marLeft w:val="0"/>
                  <w:marRight w:val="0"/>
                  <w:marTop w:val="0"/>
                  <w:marBottom w:val="0"/>
                  <w:divBdr>
                    <w:top w:val="none" w:sz="0" w:space="0" w:color="auto"/>
                    <w:left w:val="none" w:sz="0" w:space="0" w:color="auto"/>
                    <w:bottom w:val="none" w:sz="0" w:space="0" w:color="auto"/>
                    <w:right w:val="none" w:sz="0" w:space="0" w:color="auto"/>
                  </w:divBdr>
                </w:div>
              </w:divsChild>
            </w:div>
            <w:div w:id="782774674">
              <w:marLeft w:val="0"/>
              <w:marRight w:val="0"/>
              <w:marTop w:val="0"/>
              <w:marBottom w:val="0"/>
              <w:divBdr>
                <w:top w:val="none" w:sz="0" w:space="0" w:color="auto"/>
                <w:left w:val="none" w:sz="0" w:space="0" w:color="auto"/>
                <w:bottom w:val="none" w:sz="0" w:space="0" w:color="auto"/>
                <w:right w:val="none" w:sz="0" w:space="0" w:color="auto"/>
              </w:divBdr>
              <w:divsChild>
                <w:div w:id="1063410095">
                  <w:marLeft w:val="0"/>
                  <w:marRight w:val="0"/>
                  <w:marTop w:val="0"/>
                  <w:marBottom w:val="0"/>
                  <w:divBdr>
                    <w:top w:val="none" w:sz="0" w:space="0" w:color="auto"/>
                    <w:left w:val="none" w:sz="0" w:space="0" w:color="auto"/>
                    <w:bottom w:val="none" w:sz="0" w:space="0" w:color="auto"/>
                    <w:right w:val="none" w:sz="0" w:space="0" w:color="auto"/>
                  </w:divBdr>
                </w:div>
              </w:divsChild>
            </w:div>
            <w:div w:id="1553423818">
              <w:marLeft w:val="0"/>
              <w:marRight w:val="0"/>
              <w:marTop w:val="0"/>
              <w:marBottom w:val="0"/>
              <w:divBdr>
                <w:top w:val="none" w:sz="0" w:space="0" w:color="auto"/>
                <w:left w:val="none" w:sz="0" w:space="0" w:color="auto"/>
                <w:bottom w:val="none" w:sz="0" w:space="0" w:color="auto"/>
                <w:right w:val="none" w:sz="0" w:space="0" w:color="auto"/>
              </w:divBdr>
              <w:divsChild>
                <w:div w:id="1042439017">
                  <w:marLeft w:val="0"/>
                  <w:marRight w:val="0"/>
                  <w:marTop w:val="0"/>
                  <w:marBottom w:val="0"/>
                  <w:divBdr>
                    <w:top w:val="none" w:sz="0" w:space="0" w:color="auto"/>
                    <w:left w:val="none" w:sz="0" w:space="0" w:color="auto"/>
                    <w:bottom w:val="none" w:sz="0" w:space="0" w:color="auto"/>
                    <w:right w:val="none" w:sz="0" w:space="0" w:color="auto"/>
                  </w:divBdr>
                </w:div>
              </w:divsChild>
            </w:div>
            <w:div w:id="1915163407">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0"/>
                  <w:marBottom w:val="0"/>
                  <w:divBdr>
                    <w:top w:val="none" w:sz="0" w:space="0" w:color="auto"/>
                    <w:left w:val="none" w:sz="0" w:space="0" w:color="auto"/>
                    <w:bottom w:val="none" w:sz="0" w:space="0" w:color="auto"/>
                    <w:right w:val="none" w:sz="0" w:space="0" w:color="auto"/>
                  </w:divBdr>
                </w:div>
              </w:divsChild>
            </w:div>
            <w:div w:id="2126541462">
              <w:marLeft w:val="0"/>
              <w:marRight w:val="0"/>
              <w:marTop w:val="0"/>
              <w:marBottom w:val="0"/>
              <w:divBdr>
                <w:top w:val="none" w:sz="0" w:space="0" w:color="auto"/>
                <w:left w:val="none" w:sz="0" w:space="0" w:color="auto"/>
                <w:bottom w:val="none" w:sz="0" w:space="0" w:color="auto"/>
                <w:right w:val="none" w:sz="0" w:space="0" w:color="auto"/>
              </w:divBdr>
              <w:divsChild>
                <w:div w:id="1146898203">
                  <w:marLeft w:val="0"/>
                  <w:marRight w:val="0"/>
                  <w:marTop w:val="0"/>
                  <w:marBottom w:val="0"/>
                  <w:divBdr>
                    <w:top w:val="none" w:sz="0" w:space="0" w:color="auto"/>
                    <w:left w:val="none" w:sz="0" w:space="0" w:color="auto"/>
                    <w:bottom w:val="none" w:sz="0" w:space="0" w:color="auto"/>
                    <w:right w:val="none" w:sz="0" w:space="0" w:color="auto"/>
                  </w:divBdr>
                </w:div>
              </w:divsChild>
            </w:div>
            <w:div w:id="112091405">
              <w:marLeft w:val="0"/>
              <w:marRight w:val="0"/>
              <w:marTop w:val="0"/>
              <w:marBottom w:val="0"/>
              <w:divBdr>
                <w:top w:val="none" w:sz="0" w:space="0" w:color="auto"/>
                <w:left w:val="none" w:sz="0" w:space="0" w:color="auto"/>
                <w:bottom w:val="none" w:sz="0" w:space="0" w:color="auto"/>
                <w:right w:val="none" w:sz="0" w:space="0" w:color="auto"/>
              </w:divBdr>
              <w:divsChild>
                <w:div w:id="261764203">
                  <w:marLeft w:val="0"/>
                  <w:marRight w:val="0"/>
                  <w:marTop w:val="0"/>
                  <w:marBottom w:val="0"/>
                  <w:divBdr>
                    <w:top w:val="none" w:sz="0" w:space="0" w:color="auto"/>
                    <w:left w:val="none" w:sz="0" w:space="0" w:color="auto"/>
                    <w:bottom w:val="none" w:sz="0" w:space="0" w:color="auto"/>
                    <w:right w:val="none" w:sz="0" w:space="0" w:color="auto"/>
                  </w:divBdr>
                </w:div>
              </w:divsChild>
            </w:div>
            <w:div w:id="824391816">
              <w:marLeft w:val="0"/>
              <w:marRight w:val="0"/>
              <w:marTop w:val="0"/>
              <w:marBottom w:val="0"/>
              <w:divBdr>
                <w:top w:val="none" w:sz="0" w:space="0" w:color="auto"/>
                <w:left w:val="none" w:sz="0" w:space="0" w:color="auto"/>
                <w:bottom w:val="none" w:sz="0" w:space="0" w:color="auto"/>
                <w:right w:val="none" w:sz="0" w:space="0" w:color="auto"/>
              </w:divBdr>
              <w:divsChild>
                <w:div w:id="1343822878">
                  <w:marLeft w:val="0"/>
                  <w:marRight w:val="0"/>
                  <w:marTop w:val="0"/>
                  <w:marBottom w:val="0"/>
                  <w:divBdr>
                    <w:top w:val="none" w:sz="0" w:space="0" w:color="auto"/>
                    <w:left w:val="none" w:sz="0" w:space="0" w:color="auto"/>
                    <w:bottom w:val="none" w:sz="0" w:space="0" w:color="auto"/>
                    <w:right w:val="none" w:sz="0" w:space="0" w:color="auto"/>
                  </w:divBdr>
                </w:div>
              </w:divsChild>
            </w:div>
            <w:div w:id="1115904525">
              <w:marLeft w:val="0"/>
              <w:marRight w:val="0"/>
              <w:marTop w:val="0"/>
              <w:marBottom w:val="0"/>
              <w:divBdr>
                <w:top w:val="none" w:sz="0" w:space="0" w:color="auto"/>
                <w:left w:val="none" w:sz="0" w:space="0" w:color="auto"/>
                <w:bottom w:val="none" w:sz="0" w:space="0" w:color="auto"/>
                <w:right w:val="none" w:sz="0" w:space="0" w:color="auto"/>
              </w:divBdr>
              <w:divsChild>
                <w:div w:id="1604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198">
      <w:bodyDiv w:val="1"/>
      <w:marLeft w:val="0"/>
      <w:marRight w:val="0"/>
      <w:marTop w:val="0"/>
      <w:marBottom w:val="0"/>
      <w:divBdr>
        <w:top w:val="none" w:sz="0" w:space="0" w:color="auto"/>
        <w:left w:val="none" w:sz="0" w:space="0" w:color="auto"/>
        <w:bottom w:val="none" w:sz="0" w:space="0" w:color="auto"/>
        <w:right w:val="none" w:sz="0" w:space="0" w:color="auto"/>
      </w:divBdr>
    </w:div>
    <w:div w:id="274100449">
      <w:bodyDiv w:val="1"/>
      <w:marLeft w:val="0"/>
      <w:marRight w:val="0"/>
      <w:marTop w:val="0"/>
      <w:marBottom w:val="0"/>
      <w:divBdr>
        <w:top w:val="none" w:sz="0" w:space="0" w:color="auto"/>
        <w:left w:val="none" w:sz="0" w:space="0" w:color="auto"/>
        <w:bottom w:val="none" w:sz="0" w:space="0" w:color="auto"/>
        <w:right w:val="none" w:sz="0" w:space="0" w:color="auto"/>
      </w:divBdr>
    </w:div>
    <w:div w:id="295643715">
      <w:bodyDiv w:val="1"/>
      <w:marLeft w:val="0"/>
      <w:marRight w:val="0"/>
      <w:marTop w:val="0"/>
      <w:marBottom w:val="0"/>
      <w:divBdr>
        <w:top w:val="none" w:sz="0" w:space="0" w:color="auto"/>
        <w:left w:val="none" w:sz="0" w:space="0" w:color="auto"/>
        <w:bottom w:val="none" w:sz="0" w:space="0" w:color="auto"/>
        <w:right w:val="none" w:sz="0" w:space="0" w:color="auto"/>
      </w:divBdr>
      <w:divsChild>
        <w:div w:id="1662811168">
          <w:marLeft w:val="0"/>
          <w:marRight w:val="0"/>
          <w:marTop w:val="0"/>
          <w:marBottom w:val="0"/>
          <w:divBdr>
            <w:top w:val="none" w:sz="0" w:space="0" w:color="auto"/>
            <w:left w:val="none" w:sz="0" w:space="0" w:color="auto"/>
            <w:bottom w:val="none" w:sz="0" w:space="0" w:color="auto"/>
            <w:right w:val="none" w:sz="0" w:space="0" w:color="auto"/>
          </w:divBdr>
          <w:divsChild>
            <w:div w:id="1184438313">
              <w:marLeft w:val="0"/>
              <w:marRight w:val="0"/>
              <w:marTop w:val="0"/>
              <w:marBottom w:val="0"/>
              <w:divBdr>
                <w:top w:val="none" w:sz="0" w:space="0" w:color="auto"/>
                <w:left w:val="none" w:sz="0" w:space="0" w:color="auto"/>
                <w:bottom w:val="none" w:sz="0" w:space="0" w:color="auto"/>
                <w:right w:val="none" w:sz="0" w:space="0" w:color="auto"/>
              </w:divBdr>
              <w:divsChild>
                <w:div w:id="259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6434">
      <w:bodyDiv w:val="1"/>
      <w:marLeft w:val="0"/>
      <w:marRight w:val="0"/>
      <w:marTop w:val="0"/>
      <w:marBottom w:val="0"/>
      <w:divBdr>
        <w:top w:val="none" w:sz="0" w:space="0" w:color="auto"/>
        <w:left w:val="none" w:sz="0" w:space="0" w:color="auto"/>
        <w:bottom w:val="none" w:sz="0" w:space="0" w:color="auto"/>
        <w:right w:val="none" w:sz="0" w:space="0" w:color="auto"/>
      </w:divBdr>
    </w:div>
    <w:div w:id="336659085">
      <w:bodyDiv w:val="1"/>
      <w:marLeft w:val="0"/>
      <w:marRight w:val="0"/>
      <w:marTop w:val="0"/>
      <w:marBottom w:val="0"/>
      <w:divBdr>
        <w:top w:val="none" w:sz="0" w:space="0" w:color="auto"/>
        <w:left w:val="none" w:sz="0" w:space="0" w:color="auto"/>
        <w:bottom w:val="none" w:sz="0" w:space="0" w:color="auto"/>
        <w:right w:val="none" w:sz="0" w:space="0" w:color="auto"/>
      </w:divBdr>
    </w:div>
    <w:div w:id="470556548">
      <w:bodyDiv w:val="1"/>
      <w:marLeft w:val="0"/>
      <w:marRight w:val="0"/>
      <w:marTop w:val="0"/>
      <w:marBottom w:val="0"/>
      <w:divBdr>
        <w:top w:val="none" w:sz="0" w:space="0" w:color="auto"/>
        <w:left w:val="none" w:sz="0" w:space="0" w:color="auto"/>
        <w:bottom w:val="none" w:sz="0" w:space="0" w:color="auto"/>
        <w:right w:val="none" w:sz="0" w:space="0" w:color="auto"/>
      </w:divBdr>
    </w:div>
    <w:div w:id="488980128">
      <w:bodyDiv w:val="1"/>
      <w:marLeft w:val="0"/>
      <w:marRight w:val="0"/>
      <w:marTop w:val="0"/>
      <w:marBottom w:val="0"/>
      <w:divBdr>
        <w:top w:val="none" w:sz="0" w:space="0" w:color="auto"/>
        <w:left w:val="none" w:sz="0" w:space="0" w:color="auto"/>
        <w:bottom w:val="none" w:sz="0" w:space="0" w:color="auto"/>
        <w:right w:val="none" w:sz="0" w:space="0" w:color="auto"/>
      </w:divBdr>
      <w:divsChild>
        <w:div w:id="1470123761">
          <w:marLeft w:val="0"/>
          <w:marRight w:val="0"/>
          <w:marTop w:val="0"/>
          <w:marBottom w:val="0"/>
          <w:divBdr>
            <w:top w:val="none" w:sz="0" w:space="0" w:color="auto"/>
            <w:left w:val="none" w:sz="0" w:space="0" w:color="auto"/>
            <w:bottom w:val="none" w:sz="0" w:space="0" w:color="auto"/>
            <w:right w:val="none" w:sz="0" w:space="0" w:color="auto"/>
          </w:divBdr>
          <w:divsChild>
            <w:div w:id="1436899456">
              <w:marLeft w:val="0"/>
              <w:marRight w:val="0"/>
              <w:marTop w:val="0"/>
              <w:marBottom w:val="0"/>
              <w:divBdr>
                <w:top w:val="none" w:sz="0" w:space="0" w:color="auto"/>
                <w:left w:val="none" w:sz="0" w:space="0" w:color="auto"/>
                <w:bottom w:val="none" w:sz="0" w:space="0" w:color="auto"/>
                <w:right w:val="none" w:sz="0" w:space="0" w:color="auto"/>
              </w:divBdr>
              <w:divsChild>
                <w:div w:id="1515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4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856">
          <w:marLeft w:val="0"/>
          <w:marRight w:val="0"/>
          <w:marTop w:val="0"/>
          <w:marBottom w:val="0"/>
          <w:divBdr>
            <w:top w:val="none" w:sz="0" w:space="0" w:color="auto"/>
            <w:left w:val="none" w:sz="0" w:space="0" w:color="auto"/>
            <w:bottom w:val="none" w:sz="0" w:space="0" w:color="auto"/>
            <w:right w:val="none" w:sz="0" w:space="0" w:color="auto"/>
          </w:divBdr>
          <w:divsChild>
            <w:div w:id="956450593">
              <w:marLeft w:val="0"/>
              <w:marRight w:val="0"/>
              <w:marTop w:val="0"/>
              <w:marBottom w:val="0"/>
              <w:divBdr>
                <w:top w:val="none" w:sz="0" w:space="0" w:color="auto"/>
                <w:left w:val="none" w:sz="0" w:space="0" w:color="auto"/>
                <w:bottom w:val="none" w:sz="0" w:space="0" w:color="auto"/>
                <w:right w:val="none" w:sz="0" w:space="0" w:color="auto"/>
              </w:divBdr>
              <w:divsChild>
                <w:div w:id="1023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1346">
      <w:bodyDiv w:val="1"/>
      <w:marLeft w:val="0"/>
      <w:marRight w:val="0"/>
      <w:marTop w:val="0"/>
      <w:marBottom w:val="0"/>
      <w:divBdr>
        <w:top w:val="none" w:sz="0" w:space="0" w:color="auto"/>
        <w:left w:val="none" w:sz="0" w:space="0" w:color="auto"/>
        <w:bottom w:val="none" w:sz="0" w:space="0" w:color="auto"/>
        <w:right w:val="none" w:sz="0" w:space="0" w:color="auto"/>
      </w:divBdr>
      <w:divsChild>
        <w:div w:id="1689672081">
          <w:marLeft w:val="0"/>
          <w:marRight w:val="0"/>
          <w:marTop w:val="0"/>
          <w:marBottom w:val="0"/>
          <w:divBdr>
            <w:top w:val="none" w:sz="0" w:space="0" w:color="auto"/>
            <w:left w:val="none" w:sz="0" w:space="0" w:color="auto"/>
            <w:bottom w:val="none" w:sz="0" w:space="0" w:color="auto"/>
            <w:right w:val="none" w:sz="0" w:space="0" w:color="auto"/>
          </w:divBdr>
          <w:divsChild>
            <w:div w:id="1279875301">
              <w:marLeft w:val="0"/>
              <w:marRight w:val="0"/>
              <w:marTop w:val="0"/>
              <w:marBottom w:val="0"/>
              <w:divBdr>
                <w:top w:val="none" w:sz="0" w:space="0" w:color="auto"/>
                <w:left w:val="none" w:sz="0" w:space="0" w:color="auto"/>
                <w:bottom w:val="none" w:sz="0" w:space="0" w:color="auto"/>
                <w:right w:val="none" w:sz="0" w:space="0" w:color="auto"/>
              </w:divBdr>
              <w:divsChild>
                <w:div w:id="781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997">
      <w:bodyDiv w:val="1"/>
      <w:marLeft w:val="0"/>
      <w:marRight w:val="0"/>
      <w:marTop w:val="0"/>
      <w:marBottom w:val="0"/>
      <w:divBdr>
        <w:top w:val="none" w:sz="0" w:space="0" w:color="auto"/>
        <w:left w:val="none" w:sz="0" w:space="0" w:color="auto"/>
        <w:bottom w:val="none" w:sz="0" w:space="0" w:color="auto"/>
        <w:right w:val="none" w:sz="0" w:space="0" w:color="auto"/>
      </w:divBdr>
    </w:div>
    <w:div w:id="714233397">
      <w:bodyDiv w:val="1"/>
      <w:marLeft w:val="0"/>
      <w:marRight w:val="0"/>
      <w:marTop w:val="0"/>
      <w:marBottom w:val="0"/>
      <w:divBdr>
        <w:top w:val="none" w:sz="0" w:space="0" w:color="auto"/>
        <w:left w:val="none" w:sz="0" w:space="0" w:color="auto"/>
        <w:bottom w:val="none" w:sz="0" w:space="0" w:color="auto"/>
        <w:right w:val="none" w:sz="0" w:space="0" w:color="auto"/>
      </w:divBdr>
    </w:div>
    <w:div w:id="763381131">
      <w:bodyDiv w:val="1"/>
      <w:marLeft w:val="0"/>
      <w:marRight w:val="0"/>
      <w:marTop w:val="0"/>
      <w:marBottom w:val="0"/>
      <w:divBdr>
        <w:top w:val="none" w:sz="0" w:space="0" w:color="auto"/>
        <w:left w:val="none" w:sz="0" w:space="0" w:color="auto"/>
        <w:bottom w:val="none" w:sz="0" w:space="0" w:color="auto"/>
        <w:right w:val="none" w:sz="0" w:space="0" w:color="auto"/>
      </w:divBdr>
    </w:div>
    <w:div w:id="799880661">
      <w:bodyDiv w:val="1"/>
      <w:marLeft w:val="0"/>
      <w:marRight w:val="0"/>
      <w:marTop w:val="0"/>
      <w:marBottom w:val="0"/>
      <w:divBdr>
        <w:top w:val="none" w:sz="0" w:space="0" w:color="auto"/>
        <w:left w:val="none" w:sz="0" w:space="0" w:color="auto"/>
        <w:bottom w:val="none" w:sz="0" w:space="0" w:color="auto"/>
        <w:right w:val="none" w:sz="0" w:space="0" w:color="auto"/>
      </w:divBdr>
    </w:div>
    <w:div w:id="906916898">
      <w:bodyDiv w:val="1"/>
      <w:marLeft w:val="0"/>
      <w:marRight w:val="0"/>
      <w:marTop w:val="0"/>
      <w:marBottom w:val="0"/>
      <w:divBdr>
        <w:top w:val="none" w:sz="0" w:space="0" w:color="auto"/>
        <w:left w:val="none" w:sz="0" w:space="0" w:color="auto"/>
        <w:bottom w:val="none" w:sz="0" w:space="0" w:color="auto"/>
        <w:right w:val="none" w:sz="0" w:space="0" w:color="auto"/>
      </w:divBdr>
      <w:divsChild>
        <w:div w:id="948127006">
          <w:marLeft w:val="0"/>
          <w:marRight w:val="0"/>
          <w:marTop w:val="0"/>
          <w:marBottom w:val="0"/>
          <w:divBdr>
            <w:top w:val="none" w:sz="0" w:space="0" w:color="auto"/>
            <w:left w:val="none" w:sz="0" w:space="0" w:color="auto"/>
            <w:bottom w:val="none" w:sz="0" w:space="0" w:color="auto"/>
            <w:right w:val="none" w:sz="0" w:space="0" w:color="auto"/>
          </w:divBdr>
          <w:divsChild>
            <w:div w:id="1541475207">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7851">
      <w:bodyDiv w:val="1"/>
      <w:marLeft w:val="0"/>
      <w:marRight w:val="0"/>
      <w:marTop w:val="0"/>
      <w:marBottom w:val="0"/>
      <w:divBdr>
        <w:top w:val="none" w:sz="0" w:space="0" w:color="auto"/>
        <w:left w:val="none" w:sz="0" w:space="0" w:color="auto"/>
        <w:bottom w:val="none" w:sz="0" w:space="0" w:color="auto"/>
        <w:right w:val="none" w:sz="0" w:space="0" w:color="auto"/>
      </w:divBdr>
      <w:divsChild>
        <w:div w:id="185410751">
          <w:marLeft w:val="0"/>
          <w:marRight w:val="0"/>
          <w:marTop w:val="0"/>
          <w:marBottom w:val="0"/>
          <w:divBdr>
            <w:top w:val="none" w:sz="0" w:space="0" w:color="auto"/>
            <w:left w:val="none" w:sz="0" w:space="0" w:color="auto"/>
            <w:bottom w:val="none" w:sz="0" w:space="0" w:color="auto"/>
            <w:right w:val="none" w:sz="0" w:space="0" w:color="auto"/>
          </w:divBdr>
          <w:divsChild>
            <w:div w:id="1781561583">
              <w:marLeft w:val="0"/>
              <w:marRight w:val="0"/>
              <w:marTop w:val="0"/>
              <w:marBottom w:val="0"/>
              <w:divBdr>
                <w:top w:val="none" w:sz="0" w:space="0" w:color="auto"/>
                <w:left w:val="none" w:sz="0" w:space="0" w:color="auto"/>
                <w:bottom w:val="none" w:sz="0" w:space="0" w:color="auto"/>
                <w:right w:val="none" w:sz="0" w:space="0" w:color="auto"/>
              </w:divBdr>
              <w:divsChild>
                <w:div w:id="956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38587">
      <w:bodyDiv w:val="1"/>
      <w:marLeft w:val="0"/>
      <w:marRight w:val="0"/>
      <w:marTop w:val="0"/>
      <w:marBottom w:val="0"/>
      <w:divBdr>
        <w:top w:val="none" w:sz="0" w:space="0" w:color="auto"/>
        <w:left w:val="none" w:sz="0" w:space="0" w:color="auto"/>
        <w:bottom w:val="none" w:sz="0" w:space="0" w:color="auto"/>
        <w:right w:val="none" w:sz="0" w:space="0" w:color="auto"/>
      </w:divBdr>
    </w:div>
    <w:div w:id="1104418180">
      <w:bodyDiv w:val="1"/>
      <w:marLeft w:val="0"/>
      <w:marRight w:val="0"/>
      <w:marTop w:val="0"/>
      <w:marBottom w:val="0"/>
      <w:divBdr>
        <w:top w:val="none" w:sz="0" w:space="0" w:color="auto"/>
        <w:left w:val="none" w:sz="0" w:space="0" w:color="auto"/>
        <w:bottom w:val="none" w:sz="0" w:space="0" w:color="auto"/>
        <w:right w:val="none" w:sz="0" w:space="0" w:color="auto"/>
      </w:divBdr>
      <w:divsChild>
        <w:div w:id="390616395">
          <w:marLeft w:val="0"/>
          <w:marRight w:val="0"/>
          <w:marTop w:val="240"/>
          <w:marBottom w:val="240"/>
          <w:divBdr>
            <w:top w:val="none" w:sz="0" w:space="0" w:color="auto"/>
            <w:left w:val="none" w:sz="0" w:space="0" w:color="auto"/>
            <w:bottom w:val="none" w:sz="0" w:space="0" w:color="auto"/>
            <w:right w:val="none" w:sz="0" w:space="0" w:color="auto"/>
          </w:divBdr>
        </w:div>
        <w:div w:id="1207256214">
          <w:marLeft w:val="0"/>
          <w:marRight w:val="0"/>
          <w:marTop w:val="240"/>
          <w:marBottom w:val="240"/>
          <w:divBdr>
            <w:top w:val="none" w:sz="0" w:space="0" w:color="auto"/>
            <w:left w:val="none" w:sz="0" w:space="0" w:color="auto"/>
            <w:bottom w:val="none" w:sz="0" w:space="0" w:color="auto"/>
            <w:right w:val="none" w:sz="0" w:space="0" w:color="auto"/>
          </w:divBdr>
        </w:div>
      </w:divsChild>
    </w:div>
    <w:div w:id="1165239632">
      <w:bodyDiv w:val="1"/>
      <w:marLeft w:val="0"/>
      <w:marRight w:val="0"/>
      <w:marTop w:val="0"/>
      <w:marBottom w:val="0"/>
      <w:divBdr>
        <w:top w:val="none" w:sz="0" w:space="0" w:color="auto"/>
        <w:left w:val="none" w:sz="0" w:space="0" w:color="auto"/>
        <w:bottom w:val="none" w:sz="0" w:space="0" w:color="auto"/>
        <w:right w:val="none" w:sz="0" w:space="0" w:color="auto"/>
      </w:divBdr>
    </w:div>
    <w:div w:id="1191605366">
      <w:bodyDiv w:val="1"/>
      <w:marLeft w:val="0"/>
      <w:marRight w:val="0"/>
      <w:marTop w:val="0"/>
      <w:marBottom w:val="0"/>
      <w:divBdr>
        <w:top w:val="none" w:sz="0" w:space="0" w:color="auto"/>
        <w:left w:val="none" w:sz="0" w:space="0" w:color="auto"/>
        <w:bottom w:val="none" w:sz="0" w:space="0" w:color="auto"/>
        <w:right w:val="none" w:sz="0" w:space="0" w:color="auto"/>
      </w:divBdr>
    </w:div>
    <w:div w:id="1245913745">
      <w:bodyDiv w:val="1"/>
      <w:marLeft w:val="0"/>
      <w:marRight w:val="0"/>
      <w:marTop w:val="0"/>
      <w:marBottom w:val="0"/>
      <w:divBdr>
        <w:top w:val="none" w:sz="0" w:space="0" w:color="auto"/>
        <w:left w:val="none" w:sz="0" w:space="0" w:color="auto"/>
        <w:bottom w:val="none" w:sz="0" w:space="0" w:color="auto"/>
        <w:right w:val="none" w:sz="0" w:space="0" w:color="auto"/>
      </w:divBdr>
    </w:div>
    <w:div w:id="1249726330">
      <w:bodyDiv w:val="1"/>
      <w:marLeft w:val="0"/>
      <w:marRight w:val="0"/>
      <w:marTop w:val="0"/>
      <w:marBottom w:val="0"/>
      <w:divBdr>
        <w:top w:val="none" w:sz="0" w:space="0" w:color="auto"/>
        <w:left w:val="none" w:sz="0" w:space="0" w:color="auto"/>
        <w:bottom w:val="none" w:sz="0" w:space="0" w:color="auto"/>
        <w:right w:val="none" w:sz="0" w:space="0" w:color="auto"/>
      </w:divBdr>
    </w:div>
    <w:div w:id="1282151297">
      <w:bodyDiv w:val="1"/>
      <w:marLeft w:val="0"/>
      <w:marRight w:val="0"/>
      <w:marTop w:val="0"/>
      <w:marBottom w:val="0"/>
      <w:divBdr>
        <w:top w:val="none" w:sz="0" w:space="0" w:color="auto"/>
        <w:left w:val="none" w:sz="0" w:space="0" w:color="auto"/>
        <w:bottom w:val="none" w:sz="0" w:space="0" w:color="auto"/>
        <w:right w:val="none" w:sz="0" w:space="0" w:color="auto"/>
      </w:divBdr>
      <w:divsChild>
        <w:div w:id="1087381848">
          <w:marLeft w:val="0"/>
          <w:marRight w:val="0"/>
          <w:marTop w:val="0"/>
          <w:marBottom w:val="0"/>
          <w:divBdr>
            <w:top w:val="none" w:sz="0" w:space="0" w:color="auto"/>
            <w:left w:val="none" w:sz="0" w:space="0" w:color="auto"/>
            <w:bottom w:val="none" w:sz="0" w:space="0" w:color="auto"/>
            <w:right w:val="none" w:sz="0" w:space="0" w:color="auto"/>
          </w:divBdr>
          <w:divsChild>
            <w:div w:id="585576506">
              <w:marLeft w:val="0"/>
              <w:marRight w:val="0"/>
              <w:marTop w:val="0"/>
              <w:marBottom w:val="0"/>
              <w:divBdr>
                <w:top w:val="none" w:sz="0" w:space="0" w:color="auto"/>
                <w:left w:val="none" w:sz="0" w:space="0" w:color="auto"/>
                <w:bottom w:val="none" w:sz="0" w:space="0" w:color="auto"/>
                <w:right w:val="none" w:sz="0" w:space="0" w:color="auto"/>
              </w:divBdr>
              <w:divsChild>
                <w:div w:id="984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8790">
      <w:bodyDiv w:val="1"/>
      <w:marLeft w:val="0"/>
      <w:marRight w:val="0"/>
      <w:marTop w:val="0"/>
      <w:marBottom w:val="0"/>
      <w:divBdr>
        <w:top w:val="none" w:sz="0" w:space="0" w:color="auto"/>
        <w:left w:val="none" w:sz="0" w:space="0" w:color="auto"/>
        <w:bottom w:val="none" w:sz="0" w:space="0" w:color="auto"/>
        <w:right w:val="none" w:sz="0" w:space="0" w:color="auto"/>
      </w:divBdr>
    </w:div>
    <w:div w:id="1338657763">
      <w:bodyDiv w:val="1"/>
      <w:marLeft w:val="0"/>
      <w:marRight w:val="0"/>
      <w:marTop w:val="0"/>
      <w:marBottom w:val="0"/>
      <w:divBdr>
        <w:top w:val="none" w:sz="0" w:space="0" w:color="auto"/>
        <w:left w:val="none" w:sz="0" w:space="0" w:color="auto"/>
        <w:bottom w:val="none" w:sz="0" w:space="0" w:color="auto"/>
        <w:right w:val="none" w:sz="0" w:space="0" w:color="auto"/>
      </w:divBdr>
    </w:div>
    <w:div w:id="1346830952">
      <w:bodyDiv w:val="1"/>
      <w:marLeft w:val="0"/>
      <w:marRight w:val="0"/>
      <w:marTop w:val="0"/>
      <w:marBottom w:val="0"/>
      <w:divBdr>
        <w:top w:val="none" w:sz="0" w:space="0" w:color="auto"/>
        <w:left w:val="none" w:sz="0" w:space="0" w:color="auto"/>
        <w:bottom w:val="none" w:sz="0" w:space="0" w:color="auto"/>
        <w:right w:val="none" w:sz="0" w:space="0" w:color="auto"/>
      </w:divBdr>
    </w:div>
    <w:div w:id="1456290619">
      <w:bodyDiv w:val="1"/>
      <w:marLeft w:val="0"/>
      <w:marRight w:val="0"/>
      <w:marTop w:val="0"/>
      <w:marBottom w:val="0"/>
      <w:divBdr>
        <w:top w:val="none" w:sz="0" w:space="0" w:color="auto"/>
        <w:left w:val="none" w:sz="0" w:space="0" w:color="auto"/>
        <w:bottom w:val="none" w:sz="0" w:space="0" w:color="auto"/>
        <w:right w:val="none" w:sz="0" w:space="0" w:color="auto"/>
      </w:divBdr>
    </w:div>
    <w:div w:id="1459495557">
      <w:bodyDiv w:val="1"/>
      <w:marLeft w:val="0"/>
      <w:marRight w:val="0"/>
      <w:marTop w:val="0"/>
      <w:marBottom w:val="0"/>
      <w:divBdr>
        <w:top w:val="none" w:sz="0" w:space="0" w:color="auto"/>
        <w:left w:val="none" w:sz="0" w:space="0" w:color="auto"/>
        <w:bottom w:val="none" w:sz="0" w:space="0" w:color="auto"/>
        <w:right w:val="none" w:sz="0" w:space="0" w:color="auto"/>
      </w:divBdr>
    </w:div>
    <w:div w:id="1521512069">
      <w:bodyDiv w:val="1"/>
      <w:marLeft w:val="0"/>
      <w:marRight w:val="0"/>
      <w:marTop w:val="0"/>
      <w:marBottom w:val="0"/>
      <w:divBdr>
        <w:top w:val="none" w:sz="0" w:space="0" w:color="auto"/>
        <w:left w:val="none" w:sz="0" w:space="0" w:color="auto"/>
        <w:bottom w:val="none" w:sz="0" w:space="0" w:color="auto"/>
        <w:right w:val="none" w:sz="0" w:space="0" w:color="auto"/>
      </w:divBdr>
      <w:divsChild>
        <w:div w:id="1619096686">
          <w:marLeft w:val="0"/>
          <w:marRight w:val="0"/>
          <w:marTop w:val="0"/>
          <w:marBottom w:val="0"/>
          <w:divBdr>
            <w:top w:val="none" w:sz="0" w:space="0" w:color="auto"/>
            <w:left w:val="none" w:sz="0" w:space="0" w:color="auto"/>
            <w:bottom w:val="none" w:sz="0" w:space="0" w:color="auto"/>
            <w:right w:val="none" w:sz="0" w:space="0" w:color="auto"/>
          </w:divBdr>
          <w:divsChild>
            <w:div w:id="1628511660">
              <w:marLeft w:val="0"/>
              <w:marRight w:val="0"/>
              <w:marTop w:val="0"/>
              <w:marBottom w:val="0"/>
              <w:divBdr>
                <w:top w:val="none" w:sz="0" w:space="0" w:color="auto"/>
                <w:left w:val="none" w:sz="0" w:space="0" w:color="auto"/>
                <w:bottom w:val="none" w:sz="0" w:space="0" w:color="auto"/>
                <w:right w:val="none" w:sz="0" w:space="0" w:color="auto"/>
              </w:divBdr>
              <w:divsChild>
                <w:div w:id="2088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3360">
      <w:bodyDiv w:val="1"/>
      <w:marLeft w:val="0"/>
      <w:marRight w:val="0"/>
      <w:marTop w:val="0"/>
      <w:marBottom w:val="0"/>
      <w:divBdr>
        <w:top w:val="none" w:sz="0" w:space="0" w:color="auto"/>
        <w:left w:val="none" w:sz="0" w:space="0" w:color="auto"/>
        <w:bottom w:val="none" w:sz="0" w:space="0" w:color="auto"/>
        <w:right w:val="none" w:sz="0" w:space="0" w:color="auto"/>
      </w:divBdr>
    </w:div>
    <w:div w:id="1604142851">
      <w:bodyDiv w:val="1"/>
      <w:marLeft w:val="0"/>
      <w:marRight w:val="0"/>
      <w:marTop w:val="0"/>
      <w:marBottom w:val="0"/>
      <w:divBdr>
        <w:top w:val="none" w:sz="0" w:space="0" w:color="auto"/>
        <w:left w:val="none" w:sz="0" w:space="0" w:color="auto"/>
        <w:bottom w:val="none" w:sz="0" w:space="0" w:color="auto"/>
        <w:right w:val="none" w:sz="0" w:space="0" w:color="auto"/>
      </w:divBdr>
      <w:divsChild>
        <w:div w:id="2059627777">
          <w:marLeft w:val="0"/>
          <w:marRight w:val="0"/>
          <w:marTop w:val="0"/>
          <w:marBottom w:val="0"/>
          <w:divBdr>
            <w:top w:val="none" w:sz="0" w:space="0" w:color="auto"/>
            <w:left w:val="none" w:sz="0" w:space="0" w:color="auto"/>
            <w:bottom w:val="none" w:sz="0" w:space="0" w:color="auto"/>
            <w:right w:val="none" w:sz="0" w:space="0" w:color="auto"/>
          </w:divBdr>
          <w:divsChild>
            <w:div w:id="1643804353">
              <w:marLeft w:val="0"/>
              <w:marRight w:val="0"/>
              <w:marTop w:val="0"/>
              <w:marBottom w:val="0"/>
              <w:divBdr>
                <w:top w:val="none" w:sz="0" w:space="0" w:color="auto"/>
                <w:left w:val="none" w:sz="0" w:space="0" w:color="auto"/>
                <w:bottom w:val="none" w:sz="0" w:space="0" w:color="auto"/>
                <w:right w:val="none" w:sz="0" w:space="0" w:color="auto"/>
              </w:divBdr>
              <w:divsChild>
                <w:div w:id="1752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86352">
      <w:bodyDiv w:val="1"/>
      <w:marLeft w:val="0"/>
      <w:marRight w:val="0"/>
      <w:marTop w:val="0"/>
      <w:marBottom w:val="0"/>
      <w:divBdr>
        <w:top w:val="none" w:sz="0" w:space="0" w:color="auto"/>
        <w:left w:val="none" w:sz="0" w:space="0" w:color="auto"/>
        <w:bottom w:val="none" w:sz="0" w:space="0" w:color="auto"/>
        <w:right w:val="none" w:sz="0" w:space="0" w:color="auto"/>
      </w:divBdr>
    </w:div>
    <w:div w:id="1668049944">
      <w:bodyDiv w:val="1"/>
      <w:marLeft w:val="0"/>
      <w:marRight w:val="0"/>
      <w:marTop w:val="0"/>
      <w:marBottom w:val="0"/>
      <w:divBdr>
        <w:top w:val="none" w:sz="0" w:space="0" w:color="auto"/>
        <w:left w:val="none" w:sz="0" w:space="0" w:color="auto"/>
        <w:bottom w:val="none" w:sz="0" w:space="0" w:color="auto"/>
        <w:right w:val="none" w:sz="0" w:space="0" w:color="auto"/>
      </w:divBdr>
      <w:divsChild>
        <w:div w:id="402146888">
          <w:marLeft w:val="0"/>
          <w:marRight w:val="0"/>
          <w:marTop w:val="0"/>
          <w:marBottom w:val="0"/>
          <w:divBdr>
            <w:top w:val="none" w:sz="0" w:space="0" w:color="auto"/>
            <w:left w:val="none" w:sz="0" w:space="0" w:color="auto"/>
            <w:bottom w:val="none" w:sz="0" w:space="0" w:color="auto"/>
            <w:right w:val="none" w:sz="0" w:space="0" w:color="auto"/>
          </w:divBdr>
          <w:divsChild>
            <w:div w:id="229192808">
              <w:marLeft w:val="0"/>
              <w:marRight w:val="0"/>
              <w:marTop w:val="0"/>
              <w:marBottom w:val="0"/>
              <w:divBdr>
                <w:top w:val="none" w:sz="0" w:space="0" w:color="auto"/>
                <w:left w:val="none" w:sz="0" w:space="0" w:color="auto"/>
                <w:bottom w:val="none" w:sz="0" w:space="0" w:color="auto"/>
                <w:right w:val="none" w:sz="0" w:space="0" w:color="auto"/>
              </w:divBdr>
              <w:divsChild>
                <w:div w:id="1672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289">
      <w:bodyDiv w:val="1"/>
      <w:marLeft w:val="0"/>
      <w:marRight w:val="0"/>
      <w:marTop w:val="0"/>
      <w:marBottom w:val="0"/>
      <w:divBdr>
        <w:top w:val="none" w:sz="0" w:space="0" w:color="auto"/>
        <w:left w:val="none" w:sz="0" w:space="0" w:color="auto"/>
        <w:bottom w:val="none" w:sz="0" w:space="0" w:color="auto"/>
        <w:right w:val="none" w:sz="0" w:space="0" w:color="auto"/>
      </w:divBdr>
      <w:divsChild>
        <w:div w:id="332537507">
          <w:marLeft w:val="0"/>
          <w:marRight w:val="0"/>
          <w:marTop w:val="0"/>
          <w:marBottom w:val="0"/>
          <w:divBdr>
            <w:top w:val="none" w:sz="0" w:space="0" w:color="auto"/>
            <w:left w:val="none" w:sz="0" w:space="0" w:color="auto"/>
            <w:bottom w:val="none" w:sz="0" w:space="0" w:color="auto"/>
            <w:right w:val="none" w:sz="0" w:space="0" w:color="auto"/>
          </w:divBdr>
          <w:divsChild>
            <w:div w:id="2036538590">
              <w:marLeft w:val="0"/>
              <w:marRight w:val="0"/>
              <w:marTop w:val="0"/>
              <w:marBottom w:val="0"/>
              <w:divBdr>
                <w:top w:val="none" w:sz="0" w:space="0" w:color="auto"/>
                <w:left w:val="none" w:sz="0" w:space="0" w:color="auto"/>
                <w:bottom w:val="none" w:sz="0" w:space="0" w:color="auto"/>
                <w:right w:val="none" w:sz="0" w:space="0" w:color="auto"/>
              </w:divBdr>
              <w:divsChild>
                <w:div w:id="2095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48555">
      <w:bodyDiv w:val="1"/>
      <w:marLeft w:val="0"/>
      <w:marRight w:val="0"/>
      <w:marTop w:val="0"/>
      <w:marBottom w:val="0"/>
      <w:divBdr>
        <w:top w:val="none" w:sz="0" w:space="0" w:color="auto"/>
        <w:left w:val="none" w:sz="0" w:space="0" w:color="auto"/>
        <w:bottom w:val="none" w:sz="0" w:space="0" w:color="auto"/>
        <w:right w:val="none" w:sz="0" w:space="0" w:color="auto"/>
      </w:divBdr>
      <w:divsChild>
        <w:div w:id="731806608">
          <w:marLeft w:val="0"/>
          <w:marRight w:val="0"/>
          <w:marTop w:val="0"/>
          <w:marBottom w:val="0"/>
          <w:divBdr>
            <w:top w:val="none" w:sz="0" w:space="0" w:color="auto"/>
            <w:left w:val="none" w:sz="0" w:space="0" w:color="auto"/>
            <w:bottom w:val="none" w:sz="0" w:space="0" w:color="auto"/>
            <w:right w:val="none" w:sz="0" w:space="0" w:color="auto"/>
          </w:divBdr>
          <w:divsChild>
            <w:div w:id="1527062741">
              <w:marLeft w:val="0"/>
              <w:marRight w:val="0"/>
              <w:marTop w:val="0"/>
              <w:marBottom w:val="0"/>
              <w:divBdr>
                <w:top w:val="none" w:sz="0" w:space="0" w:color="auto"/>
                <w:left w:val="none" w:sz="0" w:space="0" w:color="auto"/>
                <w:bottom w:val="none" w:sz="0" w:space="0" w:color="auto"/>
                <w:right w:val="none" w:sz="0" w:space="0" w:color="auto"/>
              </w:divBdr>
              <w:divsChild>
                <w:div w:id="24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6401">
      <w:bodyDiv w:val="1"/>
      <w:marLeft w:val="0"/>
      <w:marRight w:val="0"/>
      <w:marTop w:val="0"/>
      <w:marBottom w:val="0"/>
      <w:divBdr>
        <w:top w:val="none" w:sz="0" w:space="0" w:color="auto"/>
        <w:left w:val="none" w:sz="0" w:space="0" w:color="auto"/>
        <w:bottom w:val="none" w:sz="0" w:space="0" w:color="auto"/>
        <w:right w:val="none" w:sz="0" w:space="0" w:color="auto"/>
      </w:divBdr>
    </w:div>
    <w:div w:id="1945337493">
      <w:bodyDiv w:val="1"/>
      <w:marLeft w:val="0"/>
      <w:marRight w:val="0"/>
      <w:marTop w:val="0"/>
      <w:marBottom w:val="0"/>
      <w:divBdr>
        <w:top w:val="none" w:sz="0" w:space="0" w:color="auto"/>
        <w:left w:val="none" w:sz="0" w:space="0" w:color="auto"/>
        <w:bottom w:val="none" w:sz="0" w:space="0" w:color="auto"/>
        <w:right w:val="none" w:sz="0" w:space="0" w:color="auto"/>
      </w:divBdr>
    </w:div>
    <w:div w:id="2019189581">
      <w:bodyDiv w:val="1"/>
      <w:marLeft w:val="0"/>
      <w:marRight w:val="0"/>
      <w:marTop w:val="0"/>
      <w:marBottom w:val="0"/>
      <w:divBdr>
        <w:top w:val="none" w:sz="0" w:space="0" w:color="auto"/>
        <w:left w:val="none" w:sz="0" w:space="0" w:color="auto"/>
        <w:bottom w:val="none" w:sz="0" w:space="0" w:color="auto"/>
        <w:right w:val="none" w:sz="0" w:space="0" w:color="auto"/>
      </w:divBdr>
    </w:div>
    <w:div w:id="2031489961">
      <w:bodyDiv w:val="1"/>
      <w:marLeft w:val="0"/>
      <w:marRight w:val="0"/>
      <w:marTop w:val="0"/>
      <w:marBottom w:val="0"/>
      <w:divBdr>
        <w:top w:val="none" w:sz="0" w:space="0" w:color="auto"/>
        <w:left w:val="none" w:sz="0" w:space="0" w:color="auto"/>
        <w:bottom w:val="none" w:sz="0" w:space="0" w:color="auto"/>
        <w:right w:val="none" w:sz="0" w:space="0" w:color="auto"/>
      </w:divBdr>
      <w:divsChild>
        <w:div w:id="1252196825">
          <w:marLeft w:val="0"/>
          <w:marRight w:val="0"/>
          <w:marTop w:val="0"/>
          <w:marBottom w:val="0"/>
          <w:divBdr>
            <w:top w:val="none" w:sz="0" w:space="0" w:color="auto"/>
            <w:left w:val="none" w:sz="0" w:space="0" w:color="auto"/>
            <w:bottom w:val="none" w:sz="0" w:space="0" w:color="auto"/>
            <w:right w:val="none" w:sz="0" w:space="0" w:color="auto"/>
          </w:divBdr>
          <w:divsChild>
            <w:div w:id="1027753374">
              <w:marLeft w:val="0"/>
              <w:marRight w:val="0"/>
              <w:marTop w:val="0"/>
              <w:marBottom w:val="0"/>
              <w:divBdr>
                <w:top w:val="none" w:sz="0" w:space="0" w:color="auto"/>
                <w:left w:val="none" w:sz="0" w:space="0" w:color="auto"/>
                <w:bottom w:val="none" w:sz="0" w:space="0" w:color="auto"/>
                <w:right w:val="none" w:sz="0" w:space="0" w:color="auto"/>
              </w:divBdr>
              <w:divsChild>
                <w:div w:id="772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3124">
      <w:bodyDiv w:val="1"/>
      <w:marLeft w:val="0"/>
      <w:marRight w:val="0"/>
      <w:marTop w:val="0"/>
      <w:marBottom w:val="0"/>
      <w:divBdr>
        <w:top w:val="none" w:sz="0" w:space="0" w:color="auto"/>
        <w:left w:val="none" w:sz="0" w:space="0" w:color="auto"/>
        <w:bottom w:val="none" w:sz="0" w:space="0" w:color="auto"/>
        <w:right w:val="none" w:sz="0" w:space="0" w:color="auto"/>
      </w:divBdr>
      <w:divsChild>
        <w:div w:id="856386407">
          <w:marLeft w:val="0"/>
          <w:marRight w:val="0"/>
          <w:marTop w:val="0"/>
          <w:marBottom w:val="0"/>
          <w:divBdr>
            <w:top w:val="none" w:sz="0" w:space="0" w:color="auto"/>
            <w:left w:val="none" w:sz="0" w:space="0" w:color="auto"/>
            <w:bottom w:val="none" w:sz="0" w:space="0" w:color="auto"/>
            <w:right w:val="none" w:sz="0" w:space="0" w:color="auto"/>
          </w:divBdr>
          <w:divsChild>
            <w:div w:id="1967083877">
              <w:marLeft w:val="0"/>
              <w:marRight w:val="0"/>
              <w:marTop w:val="0"/>
              <w:marBottom w:val="0"/>
              <w:divBdr>
                <w:top w:val="none" w:sz="0" w:space="0" w:color="auto"/>
                <w:left w:val="none" w:sz="0" w:space="0" w:color="auto"/>
                <w:bottom w:val="none" w:sz="0" w:space="0" w:color="auto"/>
                <w:right w:val="none" w:sz="0" w:space="0" w:color="auto"/>
              </w:divBdr>
              <w:divsChild>
                <w:div w:id="140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595">
      <w:bodyDiv w:val="1"/>
      <w:marLeft w:val="0"/>
      <w:marRight w:val="0"/>
      <w:marTop w:val="0"/>
      <w:marBottom w:val="0"/>
      <w:divBdr>
        <w:top w:val="none" w:sz="0" w:space="0" w:color="auto"/>
        <w:left w:val="none" w:sz="0" w:space="0" w:color="auto"/>
        <w:bottom w:val="none" w:sz="0" w:space="0" w:color="auto"/>
        <w:right w:val="none" w:sz="0" w:space="0" w:color="auto"/>
      </w:divBdr>
    </w:div>
    <w:div w:id="213250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hyperlink" Target="https://www.frontiersin.org/journals/big-data/articles/10.3389/fdata.2022.850611/full" TargetMode="External"/><Relationship Id="rId2" Type="http://schemas.openxmlformats.org/officeDocument/2006/relationships/customXml" Target="../customXml/item2.xml"/><Relationship Id="rId16" Type="http://schemas.openxmlformats.org/officeDocument/2006/relationships/hyperlink" Target="https://info.zeenea.com/hubfs/Le-guide-du-data-quality-management.pdf"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nist.fr/wp-content/uploads/donnees/co/module_Donnees_recherche_27.html" TargetMode="External"/><Relationship Id="rId5" Type="http://schemas.openxmlformats.org/officeDocument/2006/relationships/numbering" Target="numbering.xml"/><Relationship Id="rId15" Type="http://schemas.openxmlformats.org/officeDocument/2006/relationships/hyperlink" Target="https://www.researchgate.net/profile/Laure-Berti-Equille/publication/220438866_Qualite_des_donnees/links/54f45cdb0cf24eb8794debac/Qualite-des-donnees.pdf?__cf_chl_tk=cqRIs9YghJ17m3pTIwkRnzCsfITN3vSpWJoC_V0shFU-1714932767-0.0.1.1-1919" TargetMode="External"/><Relationship Id="rId23" Type="http://schemas.openxmlformats.org/officeDocument/2006/relationships/hyperlink" Target="https://www.talend.com/fr/resources/cycle-vie-donnee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doc.univ-sba.dz/bitstream/123456789/3226/1/D3C_Inf_BENKHALED_Hamid_Naceur.pdf" TargetMode="External"/><Relationship Id="rId22" Type="http://schemas.openxmlformats.org/officeDocument/2006/relationships/hyperlink" Target="https://www.claranet.com/fr/expertises/data-modernisation/big-data/data-et-big-data-comprendre-la-chaine-de-valeur"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malt.fr/s?q=data+quality&amp;sourceComponent=navbar_search_expande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F39450E65FC74A9E6DE9EE55B1C397" ma:contentTypeVersion="14" ma:contentTypeDescription="Crée un document." ma:contentTypeScope="" ma:versionID="f9954c227b16dfac83ec9f3b6ff5b43a">
  <xsd:schema xmlns:xsd="http://www.w3.org/2001/XMLSchema" xmlns:xs="http://www.w3.org/2001/XMLSchema" xmlns:p="http://schemas.microsoft.com/office/2006/metadata/properties" xmlns:ns3="79e4b0c4-e970-40da-82e8-36678b1f9c7a" xmlns:ns4="e33701c3-c03b-482f-abda-5b4d0a394c2f" targetNamespace="http://schemas.microsoft.com/office/2006/metadata/properties" ma:root="true" ma:fieldsID="7577bdb825b31de616d5f7633effa8f1" ns3:_="" ns4:_="">
    <xsd:import namespace="79e4b0c4-e970-40da-82e8-36678b1f9c7a"/>
    <xsd:import namespace="e33701c3-c03b-482f-abda-5b4d0a39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b0c4-e970-40da-82e8-36678b1f9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3701c3-c03b-482f-abda-5b4d0a39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e4b0c4-e970-40da-82e8-36678b1f9c7a" xsi:nil="true"/>
  </documentManagement>
</p:properties>
</file>

<file path=customXml/itemProps1.xml><?xml version="1.0" encoding="utf-8"?>
<ds:datastoreItem xmlns:ds="http://schemas.openxmlformats.org/officeDocument/2006/customXml" ds:itemID="{AEE1F010-DF17-4C10-8795-DD6B0C642BEB}">
  <ds:schemaRefs>
    <ds:schemaRef ds:uri="http://schemas.openxmlformats.org/officeDocument/2006/bibliography"/>
  </ds:schemaRefs>
</ds:datastoreItem>
</file>

<file path=customXml/itemProps2.xml><?xml version="1.0" encoding="utf-8"?>
<ds:datastoreItem xmlns:ds="http://schemas.openxmlformats.org/officeDocument/2006/customXml" ds:itemID="{66CF784B-0E35-46FD-B795-09D6A0682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b0c4-e970-40da-82e8-36678b1f9c7a"/>
    <ds:schemaRef ds:uri="e33701c3-c03b-482f-abda-5b4d0a39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284B1D-A194-457C-8873-5BC34F084CA3}">
  <ds:schemaRefs>
    <ds:schemaRef ds:uri="http://schemas.microsoft.com/sharepoint/v3/contenttype/forms"/>
  </ds:schemaRefs>
</ds:datastoreItem>
</file>

<file path=customXml/itemProps4.xml><?xml version="1.0" encoding="utf-8"?>
<ds:datastoreItem xmlns:ds="http://schemas.openxmlformats.org/officeDocument/2006/customXml" ds:itemID="{347595C5-9F74-423B-8E8A-DFA79161AA73}">
  <ds:schemaRefs>
    <ds:schemaRef ds:uri="http://schemas.microsoft.com/office/2006/metadata/properties"/>
    <ds:schemaRef ds:uri="http://schemas.microsoft.com/office/infopath/2007/PartnerControls"/>
    <ds:schemaRef ds:uri="79e4b0c4-e970-40da-82e8-36678b1f9c7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8202</Words>
  <Characters>45114</Characters>
  <Application>Microsoft Office Word</Application>
  <DocSecurity>0</DocSecurity>
  <Lines>375</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andrin</dc:creator>
  <cp:keywords/>
  <dc:description/>
  <cp:lastModifiedBy>Mathieu Andrin</cp:lastModifiedBy>
  <cp:revision>2</cp:revision>
  <cp:lastPrinted>2024-05-21T14:33:00Z</cp:lastPrinted>
  <dcterms:created xsi:type="dcterms:W3CDTF">2024-08-12T18:52:00Z</dcterms:created>
  <dcterms:modified xsi:type="dcterms:W3CDTF">2024-08-12T18:52:00Z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0x010100C0F39450E65FC74A9E6DE9EE55B1C397</vt:lpwstr>
  </property>
</Properties>
</file>