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745CA" w14:textId="056E5D17" w:rsidR="00684794" w:rsidRDefault="0015286B" w:rsidP="0015286B">
      <w:pPr>
        <w:pStyle w:val="Title"/>
      </w:pPr>
      <w:r w:rsidRPr="0015286B">
        <w:t>Development of Multimodal Quantitative MRI Techniques to Assess Microstructure in Multiple Sclerosis</w:t>
      </w:r>
    </w:p>
    <w:p w14:paraId="787480AC" w14:textId="77777777" w:rsidR="00D737BC" w:rsidRDefault="00D737BC" w:rsidP="0015286B">
      <w:pPr>
        <w:jc w:val="center"/>
      </w:pPr>
    </w:p>
    <w:p w14:paraId="3A37D6B2" w14:textId="77777777" w:rsidR="00D737BC" w:rsidRDefault="00D737BC" w:rsidP="0015286B">
      <w:pPr>
        <w:jc w:val="center"/>
      </w:pPr>
    </w:p>
    <w:p w14:paraId="69236CF5" w14:textId="0B989E8D" w:rsidR="0015286B" w:rsidRDefault="0015286B" w:rsidP="0015286B">
      <w:pPr>
        <w:jc w:val="center"/>
      </w:pPr>
      <w:r>
        <w:t>Mathieu Boudreau, M.Sc.</w:t>
      </w:r>
    </w:p>
    <w:p w14:paraId="4206E78B" w14:textId="1DEDA866" w:rsidR="0015286B" w:rsidRDefault="0015286B" w:rsidP="0015286B">
      <w:pPr>
        <w:jc w:val="center"/>
      </w:pPr>
      <w:r>
        <w:t>Department of Biomedical Engineering</w:t>
      </w:r>
    </w:p>
    <w:p w14:paraId="41620FEB" w14:textId="42093114" w:rsidR="0015286B" w:rsidRDefault="0015286B" w:rsidP="0015286B">
      <w:pPr>
        <w:jc w:val="center"/>
      </w:pPr>
      <w:r>
        <w:t>McGill University, Montreal, Canada</w:t>
      </w:r>
    </w:p>
    <w:p w14:paraId="0C69630A" w14:textId="37B1E36D" w:rsidR="0015286B" w:rsidRDefault="0015286B" w:rsidP="0015286B">
      <w:pPr>
        <w:jc w:val="center"/>
      </w:pPr>
      <w:r>
        <w:t>December 15, 2015</w:t>
      </w:r>
    </w:p>
    <w:p w14:paraId="3E6E8F0F" w14:textId="77777777" w:rsidR="0015286B" w:rsidRDefault="0015286B" w:rsidP="0015286B">
      <w:pPr>
        <w:jc w:val="center"/>
      </w:pPr>
    </w:p>
    <w:p w14:paraId="28793BF9" w14:textId="77777777" w:rsidR="00D737BC" w:rsidRDefault="00D737BC" w:rsidP="0015286B">
      <w:pPr>
        <w:jc w:val="center"/>
      </w:pPr>
    </w:p>
    <w:p w14:paraId="77A56DEC" w14:textId="0D24EBE8" w:rsidR="0015286B" w:rsidRPr="0015286B" w:rsidRDefault="0015286B" w:rsidP="0015286B">
      <w:pPr>
        <w:jc w:val="center"/>
      </w:pPr>
      <w:r w:rsidRPr="0015286B">
        <w:t>A thesis submitted to McGill University in partial fulfillment of the</w:t>
      </w:r>
    </w:p>
    <w:p w14:paraId="327310B6" w14:textId="2076E747" w:rsidR="0015286B" w:rsidRDefault="0015286B" w:rsidP="0015286B">
      <w:pPr>
        <w:jc w:val="center"/>
      </w:pPr>
      <w:r>
        <w:t>requirements for the Degree of Philosophy</w:t>
      </w:r>
    </w:p>
    <w:p w14:paraId="5C7AE7B0" w14:textId="77777777" w:rsidR="0015286B" w:rsidRDefault="0015286B" w:rsidP="0015286B">
      <w:pPr>
        <w:jc w:val="center"/>
      </w:pPr>
    </w:p>
    <w:p w14:paraId="4DFE921A" w14:textId="77777777" w:rsidR="00D737BC" w:rsidRDefault="00D737BC" w:rsidP="0015286B">
      <w:pPr>
        <w:jc w:val="center"/>
      </w:pPr>
    </w:p>
    <w:p w14:paraId="721744EB" w14:textId="5C2A0C99" w:rsidR="0015286B" w:rsidRDefault="0015286B" w:rsidP="0015286B">
      <w:pPr>
        <w:jc w:val="center"/>
      </w:pPr>
      <w:r>
        <w:t>© Mathieu Boudreau, 2015</w:t>
      </w:r>
    </w:p>
    <w:p w14:paraId="543225BE" w14:textId="77777777" w:rsidR="0015286B" w:rsidRDefault="0015286B" w:rsidP="0015286B">
      <w:r>
        <w:br w:type="page"/>
      </w:r>
    </w:p>
    <w:p w14:paraId="6BB44EEB" w14:textId="66002A02" w:rsidR="0015286B" w:rsidRDefault="0015286B" w:rsidP="008224C0">
      <w:pPr>
        <w:pStyle w:val="H1Non-Chapters"/>
      </w:pPr>
      <w:bookmarkStart w:id="0" w:name="_Toc451629298"/>
      <w:r w:rsidRPr="0015286B">
        <w:lastRenderedPageBreak/>
        <w:t>Contents</w:t>
      </w:r>
      <w:bookmarkEnd w:id="0"/>
    </w:p>
    <w:p w14:paraId="1A9754B2" w14:textId="77777777" w:rsidR="00351B51" w:rsidRDefault="00351B51" w:rsidP="00351B51"/>
    <w:p w14:paraId="03105936" w14:textId="77777777" w:rsidR="00557271" w:rsidRDefault="0015286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57271">
        <w:t>Contents</w:t>
      </w:r>
      <w:r w:rsidR="00557271">
        <w:tab/>
      </w:r>
      <w:r w:rsidR="00557271">
        <w:fldChar w:fldCharType="begin"/>
      </w:r>
      <w:r w:rsidR="00557271">
        <w:instrText xml:space="preserve"> PAGEREF _Toc451629298 \h </w:instrText>
      </w:r>
      <w:r w:rsidR="00557271">
        <w:fldChar w:fldCharType="separate"/>
      </w:r>
      <w:r w:rsidR="00557271">
        <w:t>2</w:t>
      </w:r>
      <w:r w:rsidR="00557271">
        <w:fldChar w:fldCharType="end"/>
      </w:r>
    </w:p>
    <w:p w14:paraId="253B1980" w14:textId="77777777" w:rsidR="00557271" w:rsidRDefault="0055727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</w:rPr>
      </w:pPr>
      <w:r>
        <w:t>List of Figures</w:t>
      </w:r>
      <w:r>
        <w:tab/>
      </w:r>
      <w:r>
        <w:fldChar w:fldCharType="begin"/>
      </w:r>
      <w:r>
        <w:instrText xml:space="preserve"> PAGEREF _Toc451629299 \h </w:instrText>
      </w:r>
      <w:r>
        <w:fldChar w:fldCharType="separate"/>
      </w:r>
      <w:r>
        <w:t>4</w:t>
      </w:r>
      <w:r>
        <w:fldChar w:fldCharType="end"/>
      </w:r>
    </w:p>
    <w:p w14:paraId="674E15C6" w14:textId="77777777" w:rsidR="00557271" w:rsidRDefault="0055727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</w:rPr>
      </w:pPr>
      <w:r>
        <w:t>List of Tables</w:t>
      </w:r>
      <w:r>
        <w:tab/>
      </w:r>
      <w:r>
        <w:fldChar w:fldCharType="begin"/>
      </w:r>
      <w:r>
        <w:instrText xml:space="preserve"> PAGEREF _Toc451629300 \h </w:instrText>
      </w:r>
      <w:r>
        <w:fldChar w:fldCharType="separate"/>
      </w:r>
      <w:r>
        <w:t>5</w:t>
      </w:r>
      <w:r>
        <w:fldChar w:fldCharType="end"/>
      </w:r>
    </w:p>
    <w:p w14:paraId="39A62858" w14:textId="77777777" w:rsidR="00557271" w:rsidRDefault="0055727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</w:rPr>
      </w:pPr>
      <w:r>
        <w:t>Acknowledgements</w:t>
      </w:r>
      <w:r>
        <w:tab/>
      </w:r>
      <w:r>
        <w:fldChar w:fldCharType="begin"/>
      </w:r>
      <w:r>
        <w:instrText xml:space="preserve"> PAGEREF _Toc451629301 \h </w:instrText>
      </w:r>
      <w:r>
        <w:fldChar w:fldCharType="separate"/>
      </w:r>
      <w:r>
        <w:t>6</w:t>
      </w:r>
      <w:r>
        <w:fldChar w:fldCharType="end"/>
      </w:r>
    </w:p>
    <w:p w14:paraId="36668286" w14:textId="77777777" w:rsidR="00557271" w:rsidRDefault="0055727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</w:rPr>
      </w:pPr>
      <w:r>
        <w:t>Preface</w:t>
      </w:r>
      <w:r>
        <w:tab/>
      </w:r>
      <w:r>
        <w:fldChar w:fldCharType="begin"/>
      </w:r>
      <w:r>
        <w:instrText xml:space="preserve"> PAGEREF _Toc451629302 \h </w:instrText>
      </w:r>
      <w:r>
        <w:fldChar w:fldCharType="separate"/>
      </w:r>
      <w:r>
        <w:t>7</w:t>
      </w:r>
      <w:r>
        <w:fldChar w:fldCharType="end"/>
      </w:r>
    </w:p>
    <w:p w14:paraId="15AA1E42" w14:textId="77777777" w:rsidR="00557271" w:rsidRDefault="0055727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</w:rPr>
      </w:pPr>
      <w:r>
        <w:t>Contribution of Authors</w:t>
      </w:r>
      <w:r>
        <w:tab/>
      </w:r>
      <w:r>
        <w:fldChar w:fldCharType="begin"/>
      </w:r>
      <w:r>
        <w:instrText xml:space="preserve"> PAGEREF _Toc451629303 \h </w:instrText>
      </w:r>
      <w:r>
        <w:fldChar w:fldCharType="separate"/>
      </w:r>
      <w:r>
        <w:t>8</w:t>
      </w:r>
      <w:r>
        <w:fldChar w:fldCharType="end"/>
      </w:r>
    </w:p>
    <w:p w14:paraId="3A5779B5" w14:textId="77777777" w:rsidR="00557271" w:rsidRDefault="0055727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</w:rPr>
      </w:pPr>
      <w:r>
        <w:t>Other Publications</w:t>
      </w:r>
      <w:r>
        <w:tab/>
      </w:r>
      <w:r>
        <w:fldChar w:fldCharType="begin"/>
      </w:r>
      <w:r>
        <w:instrText xml:space="preserve"> PAGEREF _Toc451629304 \h </w:instrText>
      </w:r>
      <w:r>
        <w:fldChar w:fldCharType="separate"/>
      </w:r>
      <w:r>
        <w:t>9</w:t>
      </w:r>
      <w:r>
        <w:fldChar w:fldCharType="end"/>
      </w:r>
    </w:p>
    <w:p w14:paraId="48E4E347" w14:textId="77777777" w:rsidR="00557271" w:rsidRDefault="0055727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</w:rPr>
      </w:pPr>
      <w:r>
        <w:t>Abstract</w:t>
      </w:r>
      <w:r>
        <w:tab/>
      </w:r>
      <w:r>
        <w:fldChar w:fldCharType="begin"/>
      </w:r>
      <w:r>
        <w:instrText xml:space="preserve"> PAGEREF _Toc451629305 \h </w:instrText>
      </w:r>
      <w:r>
        <w:fldChar w:fldCharType="separate"/>
      </w:r>
      <w:r>
        <w:t>10</w:t>
      </w:r>
      <w:r>
        <w:fldChar w:fldCharType="end"/>
      </w:r>
    </w:p>
    <w:p w14:paraId="0FF0026C" w14:textId="77777777" w:rsidR="00557271" w:rsidRDefault="0055727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</w:rPr>
      </w:pPr>
      <w:r>
        <w:t>Résumé</w:t>
      </w:r>
      <w:r>
        <w:tab/>
      </w:r>
      <w:r>
        <w:fldChar w:fldCharType="begin"/>
      </w:r>
      <w:r>
        <w:instrText xml:space="preserve"> PAGEREF _Toc451629306 \h </w:instrText>
      </w:r>
      <w:r>
        <w:fldChar w:fldCharType="separate"/>
      </w:r>
      <w:r>
        <w:t>11</w:t>
      </w:r>
      <w:r>
        <w:fldChar w:fldCharType="end"/>
      </w:r>
    </w:p>
    <w:p w14:paraId="0599A4BB" w14:textId="77777777" w:rsidR="00557271" w:rsidRDefault="0055727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</w:rPr>
      </w:pPr>
      <w:r>
        <w:t>Original Contributions</w:t>
      </w:r>
      <w:r>
        <w:tab/>
      </w:r>
      <w:r>
        <w:fldChar w:fldCharType="begin"/>
      </w:r>
      <w:r>
        <w:instrText xml:space="preserve"> PAGEREF _Toc451629307 \h </w:instrText>
      </w:r>
      <w:r>
        <w:fldChar w:fldCharType="separate"/>
      </w:r>
      <w:r>
        <w:t>12</w:t>
      </w:r>
      <w:r>
        <w:fldChar w:fldCharType="end"/>
      </w:r>
    </w:p>
    <w:p w14:paraId="725155F3" w14:textId="77777777" w:rsidR="00557271" w:rsidRDefault="0055727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</w:rPr>
      </w:pPr>
      <w:r>
        <w:t>Chapter 1</w:t>
      </w:r>
      <w:r w:rsidRPr="00F736F8">
        <w:rPr>
          <w:b w:val="0"/>
          <w:i/>
        </w:rPr>
        <w:t xml:space="preserve"> Introduction</w:t>
      </w:r>
      <w:r>
        <w:tab/>
      </w:r>
      <w:r>
        <w:fldChar w:fldCharType="begin"/>
      </w:r>
      <w:r>
        <w:instrText xml:space="preserve"> PAGEREF _Toc451629308 \h </w:instrText>
      </w:r>
      <w:r>
        <w:fldChar w:fldCharType="separate"/>
      </w:r>
      <w:r>
        <w:t>13</w:t>
      </w:r>
      <w:r>
        <w:fldChar w:fldCharType="end"/>
      </w:r>
    </w:p>
    <w:p w14:paraId="355B3813" w14:textId="77777777" w:rsidR="00557271" w:rsidRDefault="00557271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noProof/>
        </w:rPr>
        <w:t>Motivation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_Toc451629309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78300DB" w14:textId="77777777" w:rsidR="00557271" w:rsidRDefault="00557271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_Toc451629310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7C47DC4" w14:textId="77777777" w:rsidR="00557271" w:rsidRDefault="00557271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noProof/>
        </w:rPr>
        <w:t>Thesis Outline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_Toc451629311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819A87C" w14:textId="77777777" w:rsidR="00557271" w:rsidRDefault="0055727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</w:rPr>
      </w:pPr>
      <w:r>
        <w:t>Chapter 2</w:t>
      </w:r>
      <w:r w:rsidRPr="00F736F8">
        <w:rPr>
          <w:b w:val="0"/>
          <w:i/>
        </w:rPr>
        <w:t xml:space="preserve"> Background</w:t>
      </w:r>
      <w:r>
        <w:tab/>
      </w:r>
      <w:r>
        <w:fldChar w:fldCharType="begin"/>
      </w:r>
      <w:r>
        <w:instrText xml:space="preserve"> PAGEREF _Toc451629312 \h </w:instrText>
      </w:r>
      <w:r>
        <w:fldChar w:fldCharType="separate"/>
      </w:r>
      <w:r>
        <w:t>14</w:t>
      </w:r>
      <w:r>
        <w:fldChar w:fldCharType="end"/>
      </w:r>
    </w:p>
    <w:p w14:paraId="6B61868B" w14:textId="77777777" w:rsidR="00557271" w:rsidRDefault="00557271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noProof/>
        </w:rPr>
        <w:t>Radio Frequency Pulses in MR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_Toc451629313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773791C" w14:textId="77777777" w:rsidR="00557271" w:rsidRDefault="00557271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>
        <w:rPr>
          <w:noProof/>
        </w:rPr>
        <w:t>Pulse Generation and Measurement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_Toc451629314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3F9EF54" w14:textId="77777777" w:rsidR="00557271" w:rsidRDefault="00557271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>
        <w:rPr>
          <w:noProof/>
        </w:rPr>
        <w:t>Conventional B</w:t>
      </w:r>
      <w:r w:rsidRPr="00F736F8">
        <w:rPr>
          <w:noProof/>
          <w:vertAlign w:val="subscript"/>
        </w:rPr>
        <w:t>1</w:t>
      </w:r>
      <w:r>
        <w:rPr>
          <w:noProof/>
        </w:rPr>
        <w:t xml:space="preserve"> Mapping Methods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_Toc451629315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65F4048" w14:textId="77777777" w:rsidR="00557271" w:rsidRDefault="00557271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>
        <w:rPr>
          <w:noProof/>
        </w:rPr>
        <w:t>2.1.3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>
        <w:rPr>
          <w:noProof/>
        </w:rPr>
        <w:t>Practical Applications of B</w:t>
      </w:r>
      <w:r w:rsidRPr="00F736F8">
        <w:rPr>
          <w:noProof/>
          <w:vertAlign w:val="subscript"/>
        </w:rPr>
        <w:t>1</w:t>
      </w:r>
      <w:r>
        <w:rPr>
          <w:noProof/>
        </w:rPr>
        <w:t xml:space="preserve"> Maps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_Toc451629316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F31F108" w14:textId="77777777" w:rsidR="00557271" w:rsidRDefault="00557271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noProof/>
        </w:rPr>
        <w:t>Relaxometry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_Toc451629317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9F8A8CE" w14:textId="77777777" w:rsidR="00557271" w:rsidRDefault="00557271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>
        <w:rPr>
          <w:noProof/>
        </w:rPr>
        <w:t>Relaxation Mechanisms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_Toc451629318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370CC11" w14:textId="77777777" w:rsidR="00557271" w:rsidRDefault="00557271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>
        <w:rPr>
          <w:noProof/>
        </w:rPr>
        <w:t>T</w:t>
      </w:r>
      <w:r w:rsidRPr="00F736F8">
        <w:rPr>
          <w:noProof/>
          <w:vertAlign w:val="subscript"/>
        </w:rPr>
        <w:t>2</w:t>
      </w:r>
      <w:r>
        <w:rPr>
          <w:noProof/>
        </w:rPr>
        <w:t xml:space="preserve"> Mapping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_Toc451629319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9516ADD" w14:textId="77777777" w:rsidR="00557271" w:rsidRDefault="00557271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noProof/>
        </w:rPr>
        <w:t>Magnetization Transfer Imaging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_Toc451629320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37D6D16" w14:textId="77777777" w:rsidR="00557271" w:rsidRDefault="00557271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>
        <w:rPr>
          <w:noProof/>
        </w:rPr>
        <w:t>Two-Pool Model of MT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_Toc451629321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DCEC5CC" w14:textId="77777777" w:rsidR="00557271" w:rsidRDefault="00557271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>
        <w:rPr>
          <w:noProof/>
        </w:rPr>
        <w:t>Pulsed Quantitative Magnetization Transfer Imaging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_Toc451629322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0871706" w14:textId="77777777" w:rsidR="00557271" w:rsidRDefault="00557271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>
        <w:rPr>
          <w:noProof/>
        </w:rPr>
        <w:t>2.3.3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>
        <w:rPr>
          <w:noProof/>
        </w:rPr>
        <w:t>Novel Magnetization Transfer Imaging Methods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_Toc451629323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98B1AF2" w14:textId="77777777" w:rsidR="00557271" w:rsidRDefault="00557271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>
        <w:rPr>
          <w:noProof/>
        </w:rPr>
        <w:t>2.3.4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>
        <w:rPr>
          <w:noProof/>
        </w:rPr>
        <w:t>MTR and MTsat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_Toc451629324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895809F" w14:textId="77777777" w:rsidR="00557271" w:rsidRDefault="00557271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noProof/>
        </w:rPr>
        <w:t>Multiple Sclerosis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_Toc451629325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A740AEA" w14:textId="77777777" w:rsidR="00557271" w:rsidRDefault="00557271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>
        <w:rPr>
          <w:noProof/>
        </w:rPr>
        <w:t>2.4.1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>
        <w:rPr>
          <w:noProof/>
        </w:rPr>
        <w:t>Neuropathology of 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_Toc451629326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0D35A7F" w14:textId="77777777" w:rsidR="00557271" w:rsidRDefault="00557271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>
        <w:rPr>
          <w:noProof/>
        </w:rPr>
        <w:t>2.4.2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>
        <w:rPr>
          <w:noProof/>
        </w:rPr>
        <w:t>Role of MRI in 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_Toc451629327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7438969" w14:textId="77777777" w:rsidR="00557271" w:rsidRDefault="00557271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>
        <w:rPr>
          <w:noProof/>
        </w:rPr>
        <w:t>2.4.3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>
        <w:rPr>
          <w:noProof/>
        </w:rPr>
        <w:t>Quantitative MRI in 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_Toc451629328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4FB61BB" w14:textId="77777777" w:rsidR="00557271" w:rsidRDefault="0055727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</w:rPr>
      </w:pPr>
      <w:r>
        <w:t>Chapter 3</w:t>
      </w:r>
      <w:r w:rsidRPr="00F736F8">
        <w:rPr>
          <w:b w:val="0"/>
          <w:i/>
        </w:rPr>
        <w:t xml:space="preserve"> B</w:t>
      </w:r>
      <w:r w:rsidRPr="00F736F8">
        <w:rPr>
          <w:b w:val="0"/>
          <w:i/>
          <w:vertAlign w:val="subscript"/>
        </w:rPr>
        <w:t>1</w:t>
      </w:r>
      <w:r w:rsidRPr="00F736F8">
        <w:rPr>
          <w:b w:val="0"/>
          <w:i/>
        </w:rPr>
        <w:t xml:space="preserve"> Mapping via a Double Angle EPI Protocol: Comparison  with Rapid B1 Methods for T1 Mapping Applications</w:t>
      </w:r>
      <w:r>
        <w:tab/>
      </w:r>
      <w:r>
        <w:fldChar w:fldCharType="begin"/>
      </w:r>
      <w:r>
        <w:instrText xml:space="preserve"> PAGEREF _Toc451629329 \h </w:instrText>
      </w:r>
      <w:r>
        <w:fldChar w:fldCharType="separate"/>
      </w:r>
      <w:r>
        <w:t>16</w:t>
      </w:r>
      <w:r>
        <w:fldChar w:fldCharType="end"/>
      </w:r>
    </w:p>
    <w:p w14:paraId="5AE0FB94" w14:textId="77777777" w:rsidR="00557271" w:rsidRDefault="00557271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noProof/>
        </w:rPr>
        <w:t>Preface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_Toc451629330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42042E6" w14:textId="77777777" w:rsidR="00557271" w:rsidRDefault="0055727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</w:rPr>
      </w:pPr>
      <w:r>
        <w:t>Chapter 4</w:t>
      </w:r>
      <w:r w:rsidRPr="00F736F8">
        <w:rPr>
          <w:b w:val="0"/>
          <w:i/>
        </w:rPr>
        <w:t xml:space="preserve"> B</w:t>
      </w:r>
      <w:r w:rsidRPr="00F736F8">
        <w:rPr>
          <w:b w:val="0"/>
          <w:i/>
          <w:vertAlign w:val="subscript"/>
        </w:rPr>
        <w:t>1</w:t>
      </w:r>
      <w:r w:rsidRPr="00F736F8">
        <w:rPr>
          <w:b w:val="0"/>
          <w:i/>
        </w:rPr>
        <w:t>-Sensitivity Analysis of Quantiative Magnetization Transfer Imaging</w:t>
      </w:r>
      <w:r>
        <w:tab/>
      </w:r>
      <w:r>
        <w:fldChar w:fldCharType="begin"/>
      </w:r>
      <w:r>
        <w:instrText xml:space="preserve"> PAGEREF _Toc451629331 \h </w:instrText>
      </w:r>
      <w:r>
        <w:fldChar w:fldCharType="separate"/>
      </w:r>
      <w:r>
        <w:t>17</w:t>
      </w:r>
      <w:r>
        <w:fldChar w:fldCharType="end"/>
      </w:r>
    </w:p>
    <w:p w14:paraId="64B314C5" w14:textId="77777777" w:rsidR="00557271" w:rsidRDefault="00557271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noProof/>
        </w:rPr>
        <w:t>Preface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_Toc451629332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530B1A4" w14:textId="77777777" w:rsidR="00557271" w:rsidRDefault="0055727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</w:rPr>
      </w:pPr>
      <w:r>
        <w:t>Bibliography</w:t>
      </w:r>
      <w:r>
        <w:tab/>
      </w:r>
      <w:r>
        <w:fldChar w:fldCharType="begin"/>
      </w:r>
      <w:r>
        <w:instrText xml:space="preserve"> PAGEREF _Toc451629333 \h </w:instrText>
      </w:r>
      <w:r>
        <w:fldChar w:fldCharType="separate"/>
      </w:r>
      <w:r>
        <w:t>18</w:t>
      </w:r>
      <w:r>
        <w:fldChar w:fldCharType="end"/>
      </w:r>
    </w:p>
    <w:p w14:paraId="7BBE64A6" w14:textId="1DE99F03" w:rsidR="00351B51" w:rsidRDefault="0015286B" w:rsidP="00351B51">
      <w:pPr>
        <w:spacing w:line="480" w:lineRule="auto"/>
      </w:pPr>
      <w:r>
        <w:fldChar w:fldCharType="end"/>
      </w:r>
      <w:r w:rsidR="00351B51">
        <w:br w:type="page"/>
      </w:r>
    </w:p>
    <w:p w14:paraId="2E279CEB" w14:textId="52283DCC" w:rsidR="0015286B" w:rsidRDefault="00351B51" w:rsidP="008224C0">
      <w:pPr>
        <w:pStyle w:val="H1Non-Chapters"/>
      </w:pPr>
      <w:bookmarkStart w:id="1" w:name="_Toc451629299"/>
      <w:r>
        <w:t>List of Figures</w:t>
      </w:r>
      <w:bookmarkEnd w:id="1"/>
    </w:p>
    <w:p w14:paraId="6CD7A0EF" w14:textId="77777777" w:rsidR="00351B51" w:rsidRDefault="00351B51" w:rsidP="00351B51"/>
    <w:p w14:paraId="2745EB42" w14:textId="405F1553" w:rsidR="00351B51" w:rsidRDefault="00351B51">
      <w:pPr>
        <w:spacing w:line="240" w:lineRule="auto"/>
      </w:pPr>
      <w:r>
        <w:br w:type="page"/>
      </w:r>
    </w:p>
    <w:p w14:paraId="1AC1DC88" w14:textId="1A361CE8" w:rsidR="00351B51" w:rsidRDefault="00351B51" w:rsidP="008224C0">
      <w:pPr>
        <w:pStyle w:val="H1Non-Chapters"/>
      </w:pPr>
      <w:bookmarkStart w:id="2" w:name="_Toc451629300"/>
      <w:r>
        <w:t>List of Tables</w:t>
      </w:r>
      <w:bookmarkEnd w:id="2"/>
    </w:p>
    <w:p w14:paraId="28FFBF68" w14:textId="77777777" w:rsidR="00351B51" w:rsidRDefault="00351B51" w:rsidP="00351B51"/>
    <w:p w14:paraId="765ECB6D" w14:textId="2DAEFBDA" w:rsidR="00351B51" w:rsidRDefault="00351B51">
      <w:pPr>
        <w:spacing w:line="240" w:lineRule="auto"/>
      </w:pPr>
      <w:r>
        <w:br w:type="page"/>
      </w:r>
    </w:p>
    <w:p w14:paraId="2D00995D" w14:textId="0B4999C6" w:rsidR="00351B51" w:rsidRDefault="007870F1" w:rsidP="008224C0">
      <w:pPr>
        <w:pStyle w:val="H1Non-Chapters"/>
      </w:pPr>
      <w:bookmarkStart w:id="3" w:name="_Toc451629301"/>
      <w:r>
        <w:t>Acknowledgements</w:t>
      </w:r>
      <w:bookmarkEnd w:id="3"/>
    </w:p>
    <w:p w14:paraId="219CF6CE" w14:textId="77777777" w:rsidR="007870F1" w:rsidRDefault="007870F1" w:rsidP="007870F1"/>
    <w:p w14:paraId="1DB50751" w14:textId="44E67708" w:rsidR="007870F1" w:rsidRDefault="007870F1">
      <w:pPr>
        <w:spacing w:line="240" w:lineRule="auto"/>
      </w:pPr>
      <w:r>
        <w:br w:type="page"/>
      </w:r>
    </w:p>
    <w:p w14:paraId="5871481E" w14:textId="0CE89B6A" w:rsidR="007870F1" w:rsidRDefault="007870F1" w:rsidP="008224C0">
      <w:pPr>
        <w:pStyle w:val="H1Non-Chapters"/>
      </w:pPr>
      <w:bookmarkStart w:id="4" w:name="_Toc451629302"/>
      <w:r>
        <w:t>Preface</w:t>
      </w:r>
      <w:bookmarkEnd w:id="4"/>
    </w:p>
    <w:p w14:paraId="529EF64B" w14:textId="77777777" w:rsidR="007870F1" w:rsidRDefault="007870F1" w:rsidP="007870F1"/>
    <w:p w14:paraId="375B6B58" w14:textId="4931EF7A" w:rsidR="007870F1" w:rsidRDefault="007870F1">
      <w:pPr>
        <w:spacing w:line="240" w:lineRule="auto"/>
      </w:pPr>
      <w:r>
        <w:br w:type="page"/>
      </w:r>
    </w:p>
    <w:p w14:paraId="1BBCF35D" w14:textId="7E2D61B0" w:rsidR="007870F1" w:rsidRDefault="007870F1" w:rsidP="008224C0">
      <w:pPr>
        <w:pStyle w:val="H1Non-Chapters"/>
      </w:pPr>
      <w:bookmarkStart w:id="5" w:name="_Toc451629303"/>
      <w:r>
        <w:t>Contribution of Authors</w:t>
      </w:r>
      <w:bookmarkEnd w:id="5"/>
    </w:p>
    <w:p w14:paraId="3AD0FAAC" w14:textId="77777777" w:rsidR="007870F1" w:rsidRDefault="007870F1" w:rsidP="007870F1"/>
    <w:p w14:paraId="2E098889" w14:textId="3EC7C351" w:rsidR="007870F1" w:rsidRDefault="007870F1">
      <w:pPr>
        <w:spacing w:line="240" w:lineRule="auto"/>
      </w:pPr>
      <w:r>
        <w:br w:type="page"/>
      </w:r>
    </w:p>
    <w:p w14:paraId="109CC236" w14:textId="0C1FBA9E" w:rsidR="007870F1" w:rsidRDefault="007870F1" w:rsidP="008224C0">
      <w:pPr>
        <w:pStyle w:val="H1Non-Chapters"/>
      </w:pPr>
      <w:bookmarkStart w:id="6" w:name="_Toc451629304"/>
      <w:r>
        <w:t>Other Publications</w:t>
      </w:r>
      <w:bookmarkEnd w:id="6"/>
    </w:p>
    <w:p w14:paraId="68D3458A" w14:textId="77777777" w:rsidR="007870F1" w:rsidRDefault="007870F1" w:rsidP="007870F1"/>
    <w:p w14:paraId="38470010" w14:textId="16DA364A" w:rsidR="007870F1" w:rsidRDefault="007870F1">
      <w:pPr>
        <w:spacing w:line="240" w:lineRule="auto"/>
      </w:pPr>
      <w:r>
        <w:br w:type="page"/>
      </w:r>
    </w:p>
    <w:p w14:paraId="4C616B81" w14:textId="50661DA9" w:rsidR="007870F1" w:rsidRDefault="007870F1" w:rsidP="008224C0">
      <w:pPr>
        <w:pStyle w:val="H1Non-Chapters"/>
      </w:pPr>
      <w:bookmarkStart w:id="7" w:name="_Toc451629305"/>
      <w:r>
        <w:t>Abstract</w:t>
      </w:r>
      <w:bookmarkEnd w:id="7"/>
    </w:p>
    <w:p w14:paraId="788CC883" w14:textId="77777777" w:rsidR="007870F1" w:rsidRDefault="007870F1" w:rsidP="007870F1"/>
    <w:p w14:paraId="4BF54DEA" w14:textId="1FD66888" w:rsidR="007870F1" w:rsidRDefault="007870F1">
      <w:pPr>
        <w:spacing w:line="240" w:lineRule="auto"/>
      </w:pPr>
      <w:r>
        <w:br w:type="page"/>
      </w:r>
    </w:p>
    <w:p w14:paraId="7F74FB73" w14:textId="33F0986A" w:rsidR="007870F1" w:rsidRDefault="007870F1" w:rsidP="008224C0">
      <w:pPr>
        <w:pStyle w:val="H1Non-Chapters"/>
      </w:pPr>
      <w:bookmarkStart w:id="8" w:name="_Toc451629306"/>
      <w:r>
        <w:t>Résum</w:t>
      </w:r>
      <w:r>
        <w:t>é</w:t>
      </w:r>
      <w:bookmarkEnd w:id="8"/>
    </w:p>
    <w:p w14:paraId="3013EDE8" w14:textId="77777777" w:rsidR="007870F1" w:rsidRDefault="007870F1" w:rsidP="007870F1"/>
    <w:p w14:paraId="079A9721" w14:textId="50A48928" w:rsidR="007870F1" w:rsidRDefault="007870F1">
      <w:pPr>
        <w:spacing w:line="240" w:lineRule="auto"/>
      </w:pPr>
      <w:r>
        <w:br w:type="page"/>
      </w:r>
    </w:p>
    <w:p w14:paraId="532E97E6" w14:textId="3D8640A0" w:rsidR="007870F1" w:rsidRDefault="007870F1" w:rsidP="008224C0">
      <w:pPr>
        <w:pStyle w:val="H1Non-Chapters"/>
      </w:pPr>
      <w:bookmarkStart w:id="9" w:name="_Toc451629307"/>
      <w:r>
        <w:t>Original Contributions</w:t>
      </w:r>
      <w:bookmarkEnd w:id="9"/>
    </w:p>
    <w:p w14:paraId="6AA2E2F9" w14:textId="77777777" w:rsidR="008224C0" w:rsidRDefault="008224C0" w:rsidP="007870F1"/>
    <w:p w14:paraId="7C447E01" w14:textId="0400904E" w:rsidR="00403A11" w:rsidRDefault="00403A11">
      <w:pPr>
        <w:spacing w:line="240" w:lineRule="auto"/>
      </w:pPr>
      <w:r>
        <w:br w:type="page"/>
      </w:r>
    </w:p>
    <w:p w14:paraId="044DB09D" w14:textId="609091FE" w:rsidR="007870F1" w:rsidRPr="000005D7" w:rsidRDefault="000005D7" w:rsidP="000005D7">
      <w:pPr>
        <w:pStyle w:val="Heading1"/>
        <w:rPr>
          <w:i/>
        </w:rPr>
      </w:pPr>
      <w:r>
        <w:rPr>
          <w:i/>
        </w:rPr>
        <w:br/>
      </w:r>
      <w:bookmarkStart w:id="10" w:name="_Toc451629308"/>
      <w:r w:rsidR="008B662F" w:rsidRPr="008B662F">
        <w:rPr>
          <w:b w:val="0"/>
          <w:i/>
          <w:sz w:val="40"/>
          <w:szCs w:val="40"/>
        </w:rPr>
        <w:t>Introduction</w:t>
      </w:r>
      <w:bookmarkEnd w:id="10"/>
    </w:p>
    <w:p w14:paraId="7BDE66ED" w14:textId="3215BA54" w:rsidR="008224C0" w:rsidRDefault="00D737BC" w:rsidP="008224C0">
      <w:pPr>
        <w:pStyle w:val="Heading2"/>
      </w:pPr>
      <w:bookmarkStart w:id="11" w:name="_Toc451629309"/>
      <w:r>
        <w:t>Motivation</w:t>
      </w:r>
      <w:bookmarkEnd w:id="11"/>
    </w:p>
    <w:p w14:paraId="0699F22D" w14:textId="77777777" w:rsidR="00D737BC" w:rsidRDefault="00D737BC" w:rsidP="00D737BC"/>
    <w:p w14:paraId="35A3B395" w14:textId="323C8376" w:rsidR="00D737BC" w:rsidRDefault="00D737BC" w:rsidP="00D737BC">
      <w:pPr>
        <w:pStyle w:val="Heading2"/>
      </w:pPr>
      <w:bookmarkStart w:id="12" w:name="_Toc451629310"/>
      <w:r>
        <w:t>Objectives</w:t>
      </w:r>
      <w:bookmarkEnd w:id="12"/>
    </w:p>
    <w:p w14:paraId="5AEC4AAA" w14:textId="77777777" w:rsidR="00D737BC" w:rsidRDefault="00D737BC" w:rsidP="00D737BC"/>
    <w:p w14:paraId="4F242353" w14:textId="21BF89D6" w:rsidR="00D737BC" w:rsidRDefault="00D737BC" w:rsidP="00D737BC">
      <w:pPr>
        <w:pStyle w:val="Heading2"/>
      </w:pPr>
      <w:bookmarkStart w:id="13" w:name="_Toc451629311"/>
      <w:r>
        <w:t>Thesis Outline</w:t>
      </w:r>
      <w:bookmarkEnd w:id="13"/>
    </w:p>
    <w:p w14:paraId="56928C7B" w14:textId="77777777" w:rsidR="00D737BC" w:rsidRPr="00D737BC" w:rsidRDefault="00D737BC" w:rsidP="00D737BC"/>
    <w:p w14:paraId="13188521" w14:textId="2EB7F8A3" w:rsidR="008B662F" w:rsidRDefault="008B662F">
      <w:pPr>
        <w:spacing w:line="240" w:lineRule="auto"/>
      </w:pPr>
      <w:r>
        <w:br w:type="page"/>
      </w:r>
    </w:p>
    <w:p w14:paraId="05378E5A" w14:textId="3C899C8C" w:rsidR="008B662F" w:rsidRPr="00DC00CE" w:rsidRDefault="00DC00CE" w:rsidP="00DC00CE">
      <w:pPr>
        <w:pStyle w:val="Heading1"/>
        <w:rPr>
          <w:i/>
        </w:rPr>
      </w:pPr>
      <w:r>
        <w:rPr>
          <w:i/>
        </w:rPr>
        <w:br/>
      </w:r>
      <w:bookmarkStart w:id="14" w:name="_Toc451629312"/>
      <w:r w:rsidR="008B662F">
        <w:rPr>
          <w:b w:val="0"/>
          <w:i/>
          <w:sz w:val="40"/>
          <w:szCs w:val="40"/>
        </w:rPr>
        <w:t>Background</w:t>
      </w:r>
      <w:bookmarkEnd w:id="14"/>
    </w:p>
    <w:p w14:paraId="62CA6126" w14:textId="218BEBC1" w:rsidR="008B662F" w:rsidRDefault="00D737BC" w:rsidP="00D737BC">
      <w:pPr>
        <w:pStyle w:val="Heading2"/>
      </w:pPr>
      <w:bookmarkStart w:id="15" w:name="_Toc451629313"/>
      <w:r>
        <w:t>Radio Frequency Pulses in MR</w:t>
      </w:r>
      <w:bookmarkEnd w:id="15"/>
    </w:p>
    <w:p w14:paraId="5AB34FA6" w14:textId="64BA69FB" w:rsidR="00403A11" w:rsidRDefault="00403A11" w:rsidP="00403A11">
      <w:pPr>
        <w:pStyle w:val="Heading3"/>
      </w:pPr>
      <w:bookmarkStart w:id="16" w:name="_Toc451629314"/>
      <w:r>
        <w:t>Pulse Generation and Measurement</w:t>
      </w:r>
      <w:bookmarkEnd w:id="16"/>
    </w:p>
    <w:p w14:paraId="5E80B532" w14:textId="3207F155" w:rsidR="00403A11" w:rsidRDefault="00011B62" w:rsidP="00403A11">
      <w:r>
        <w:t xml:space="preserve">This is a test sentence for </w:t>
      </w:r>
      <w:r w:rsidR="00302A88">
        <w:t xml:space="preserve">references </w:t>
      </w:r>
      <w:r w:rsidR="00302A88">
        <w:fldChar w:fldCharType="begin"/>
      </w:r>
      <w:r w:rsidR="00B80301">
        <w:instrText xml:space="preserve"> ADDIN EN.CITE &lt;EndNote&gt;&lt;Cite&gt;&lt;Author&gt;Sled&lt;/Author&gt;&lt;Year&gt;1998&lt;/Year&gt;&lt;RecNum&gt;8180&lt;/RecNum&gt;&lt;DisplayText&gt;[1]&lt;/DisplayText&gt;&lt;record&gt;&lt;rec-number&gt;8180&lt;/rec-number&gt;&lt;foreign-keys&gt;&lt;key app="EN" db-id="wsx2zxvfv2f923ezt58xsvan9zzwpdv5vewx" timestamp="1414097178"&gt;8180&lt;/key&gt;&lt;/foreign-keys&gt;&lt;ref-type name="Journal Article"&gt;17&lt;/ref-type&gt;&lt;contributors&gt;&lt;authors&gt;&lt;author&gt;Sled, J. G.&lt;/author&gt;&lt;author&gt;Pike, G. B.&lt;/author&gt;&lt;/authors&gt;&lt;/contributors&gt;&lt;auth-address&gt;McConnell Brain Imaging Centre, Montreal Neurological Institute and McGill University, Canada. jgsled@bic.mni.mcgill.ca&lt;/auth-address&gt;&lt;titles&gt;&lt;title&gt;Standing-wave and RF penetration artifacts caused by elliptic geometry: an electrodynamic analysis of MRI&lt;/title&gt;&lt;secondary-title&gt;IEEE Trans Med Imaging&lt;/secondary-title&gt;&lt;alt-title&gt;IEEE transactions on medical imaging&lt;/alt-title&gt;&lt;/titles&gt;&lt;periodical&gt;&lt;full-title&gt;IEEE Transactions on Medical Imaging&lt;/full-title&gt;&lt;abbr-1&gt;IEEE Trans. Med. Imaging&lt;/abbr-1&gt;&lt;abbr-2&gt;IEEE Trans Med Imaging&lt;/abbr-2&gt;&lt;/periodical&gt;&lt;alt-periodical&gt;&lt;full-title&gt;IEEE Transactions on Medical Imaging&lt;/full-title&gt;&lt;abbr-1&gt;IEEE Trans. Med. Imaging&lt;/abbr-1&gt;&lt;abbr-2&gt;IEEE Trans Med Imaging&lt;/abbr-2&gt;&lt;/alt-periodical&gt;&lt;pages&gt;653-62&lt;/pages&gt;&lt;volume&gt;17&lt;/volume&gt;&lt;number&gt;4&lt;/number&gt;&lt;keywords&gt;&lt;keyword&gt;Artifacts&lt;/keyword&gt;&lt;keyword&gt;Brain/anatomy &amp;amp; histology&lt;/keyword&gt;&lt;keyword&gt;Electromagnetic Phenomena&lt;/keyword&gt;&lt;keyword&gt;Humans&lt;/keyword&gt;&lt;keyword&gt;*Magnetic Resonance Imaging&lt;/keyword&gt;&lt;keyword&gt;Models, Theoretical&lt;/keyword&gt;&lt;keyword&gt;Phantoms, Imaging&lt;/keyword&gt;&lt;/keywords&gt;&lt;dates&gt;&lt;year&gt;1998&lt;/year&gt;&lt;pub-dates&gt;&lt;date&gt;Aug&lt;/date&gt;&lt;/pub-dates&gt;&lt;/dates&gt;&lt;isbn&gt;0278-0062 (Print)&amp;#xD;0278-0062 (Linking)&lt;/isbn&gt;&lt;accession-num&gt;9845320&lt;/accession-num&gt;&lt;urls&gt;&lt;related-urls&gt;&lt;url&gt;http://www.ncbi.nlm.nih.gov/pubmed/9845320&lt;/url&gt;&lt;/related-urls&gt;&lt;/urls&gt;&lt;electronic-resource-num&gt;10.1109/42.730409&lt;/electronic-resource-num&gt;&lt;/record&gt;&lt;/Cite&gt;&lt;/EndNote&gt;</w:instrText>
      </w:r>
      <w:r w:rsidR="00302A88">
        <w:fldChar w:fldCharType="separate"/>
      </w:r>
      <w:r w:rsidR="00B80301">
        <w:rPr>
          <w:noProof/>
        </w:rPr>
        <w:t>[1]</w:t>
      </w:r>
      <w:r w:rsidR="00302A88">
        <w:fldChar w:fldCharType="end"/>
      </w:r>
      <w:r>
        <w:t>.</w:t>
      </w:r>
      <w:r w:rsidR="00557271">
        <w:t xml:space="preserve"> This is my second reference </w:t>
      </w:r>
      <w:r w:rsidR="00557271">
        <w:fldChar w:fldCharType="begin"/>
      </w:r>
      <w:r w:rsidR="00B80301">
        <w:instrText xml:space="preserve"> ADDIN EN.CITE &lt;EndNote&gt;&lt;Cite&gt;&lt;Author&gt;Samson&lt;/Author&gt;&lt;Year&gt;2006&lt;/Year&gt;&lt;RecNum&gt;8104&lt;/RecNum&gt;&lt;DisplayText&gt;[2]&lt;/DisplayText&gt;&lt;record&gt;&lt;rec-number&gt;8104&lt;/rec-number&gt;&lt;foreign-keys&gt;&lt;key app="EN" db-id="wsx2zxvfv2f923ezt58xsvan9zzwpdv5vewx" timestamp="1390405585"&gt;8104&lt;/key&gt;&lt;/foreign-keys&gt;&lt;ref-type name="Journal Article"&gt;17&lt;/ref-type&gt;&lt;contributors&gt;&lt;authors&gt;&lt;author&gt;Samson, R. S.&lt;/author&gt;&lt;author&gt;Wheeler-Kingshott, C. A.&lt;/author&gt;&lt;author&gt;Symms, M. R.&lt;/author&gt;&lt;author&gt;Tozer, D. J.&lt;/author&gt;&lt;author&gt;Tofts, P. S.&lt;/author&gt;&lt;/authors&gt;&lt;/contributors&gt;&lt;auth-address&gt;NMR Research Unit, Department of Neuroinflammation, Institute of Neurology, UCL, WC1N 3BG London, UK.&lt;/auth-address&gt;&lt;titles&gt;&lt;title&gt;A simple correction for B1 field errors in magnetization transfer ratio measurements&lt;/title&gt;&lt;secondary-title&gt;Magn Reson Imaging&lt;/secondary-title&gt;&lt;alt-title&gt;Magnetic resonance imaging&lt;/alt-title&gt;&lt;/titles&gt;&lt;periodical&gt;&lt;full-title&gt;Magnetic Resonance Imaging&lt;/full-title&gt;&lt;abbr-1&gt;Magn. Reson. Imaging&lt;/abbr-1&gt;&lt;abbr-2&gt;Magn Reson Imaging&lt;/abbr-2&gt;&lt;/periodical&gt;&lt;alt-periodical&gt;&lt;full-title&gt;Magnetic Resonance Imaging&lt;/full-title&gt;&lt;abbr-1&gt;Magn. Reson. Imaging&lt;/abbr-1&gt;&lt;abbr-2&gt;Magn Reson Imaging&lt;/abbr-2&gt;&lt;/alt-periodical&gt;&lt;pages&gt;255-63&lt;/pages&gt;&lt;volume&gt;24&lt;/volume&gt;&lt;number&gt;3&lt;/number&gt;&lt;edition&gt;2006/03/28&lt;/edition&gt;&lt;keywords&gt;&lt;keyword&gt;Algorithms&lt;/keyword&gt;&lt;keyword&gt;Brain Mapping/*methods&lt;/keyword&gt;&lt;keyword&gt;Humans&lt;/keyword&gt;&lt;keyword&gt;Image Processing, Computer-Assisted/*methods&lt;/keyword&gt;&lt;keyword&gt;Magnetic Resonance Imaging/*methods&lt;/keyword&gt;&lt;keyword&gt;Models, Theoretical&lt;/keyword&gt;&lt;/keywords&gt;&lt;dates&gt;&lt;year&gt;2006&lt;/year&gt;&lt;pub-dates&gt;&lt;date&gt;Apr&lt;/date&gt;&lt;/pub-dates&gt;&lt;/dates&gt;&lt;isbn&gt;0730-725X (Print)&amp;#xD;0730-725X (Linking)&lt;/isbn&gt;&lt;accession-num&gt;16563954&lt;/accession-num&gt;&lt;work-type&gt;Research Support, Non-U.S. Gov&amp;apos;t&lt;/work-type&gt;&lt;urls&gt;&lt;related-urls&gt;&lt;url&gt;http://www.ncbi.nlm.nih.gov/pubmed/16563954&lt;/url&gt;&lt;/related-urls&gt;&lt;/urls&gt;&lt;electronic-resource-num&gt;10.1016/j.mri.2005.10.025&lt;/electronic-resource-num&gt;&lt;/record&gt;&lt;/Cite&gt;&lt;/EndNote&gt;</w:instrText>
      </w:r>
      <w:r w:rsidR="00557271">
        <w:fldChar w:fldCharType="separate"/>
      </w:r>
      <w:r w:rsidR="00B80301">
        <w:rPr>
          <w:noProof/>
        </w:rPr>
        <w:t>[2]</w:t>
      </w:r>
      <w:r w:rsidR="00557271">
        <w:fldChar w:fldCharType="end"/>
      </w:r>
      <w:r w:rsidR="00557271">
        <w:t>.</w:t>
      </w:r>
      <w:r w:rsidR="00125ED4">
        <w:t xml:space="preserve"> Here’s a 3</w:t>
      </w:r>
      <w:r w:rsidR="00125ED4" w:rsidRPr="00125ED4">
        <w:rPr>
          <w:vertAlign w:val="superscript"/>
        </w:rPr>
        <w:t>rd</w:t>
      </w:r>
      <w:r w:rsidR="00125ED4">
        <w:t xml:space="preserve"> references </w:t>
      </w:r>
      <w:r w:rsidR="00125ED4">
        <w:fldChar w:fldCharType="begin">
          <w:fldData xml:space="preserve">PEVuZE5vdGU+PENpdGU+PEF1dGhvcj5CYWduYXRvPC9BdXRob3I+PFllYXI+MjAwNjwvWWVhcj48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</w:fldData>
        </w:fldChar>
      </w:r>
      <w:r w:rsidR="00B80301">
        <w:instrText xml:space="preserve"> ADDIN EN.CITE </w:instrText>
      </w:r>
      <w:r w:rsidR="00B80301">
        <w:fldChar w:fldCharType="begin">
          <w:fldData xml:space="preserve">PEVuZE5vdGU+PENpdGU+PEF1dGhvcj5CYWduYXRvPC9BdXRob3I+PFllYXI+MjAwNjwvWWVhcj48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</w:fldData>
        </w:fldChar>
      </w:r>
      <w:r w:rsidR="00B80301">
        <w:instrText xml:space="preserve"> ADDIN EN.CITE.DATA </w:instrText>
      </w:r>
      <w:r w:rsidR="00B80301">
        <w:fldChar w:fldCharType="end"/>
      </w:r>
      <w:r w:rsidR="00125ED4">
        <w:fldChar w:fldCharType="separate"/>
      </w:r>
      <w:r w:rsidR="00B80301">
        <w:rPr>
          <w:noProof/>
        </w:rPr>
        <w:t>[3]</w:t>
      </w:r>
      <w:r w:rsidR="00125ED4">
        <w:fldChar w:fldCharType="end"/>
      </w:r>
      <w:r w:rsidR="00125ED4">
        <w:t>.</w:t>
      </w:r>
    </w:p>
    <w:p w14:paraId="0AB43867" w14:textId="4A69E89B" w:rsidR="00403A11" w:rsidRDefault="00403A11" w:rsidP="00403A11">
      <w:pPr>
        <w:pStyle w:val="Heading3"/>
      </w:pPr>
      <w:bookmarkStart w:id="17" w:name="_Toc451629315"/>
      <w:r>
        <w:t>Conventional B</w:t>
      </w:r>
      <w:r>
        <w:rPr>
          <w:vertAlign w:val="subscript"/>
        </w:rPr>
        <w:t>1</w:t>
      </w:r>
      <w:r>
        <w:t xml:space="preserve"> Mapping Methods</w:t>
      </w:r>
      <w:bookmarkEnd w:id="17"/>
    </w:p>
    <w:p w14:paraId="1F4237F8" w14:textId="77777777" w:rsidR="00403A11" w:rsidRDefault="00403A11" w:rsidP="00403A11"/>
    <w:p w14:paraId="5C0D4F09" w14:textId="03770908" w:rsidR="00403A11" w:rsidRDefault="00403A11" w:rsidP="00403A11">
      <w:pPr>
        <w:pStyle w:val="Heading3"/>
      </w:pPr>
      <w:bookmarkStart w:id="18" w:name="_Toc451629316"/>
      <w:r>
        <w:t>Practical Applications of B</w:t>
      </w:r>
      <w:r>
        <w:rPr>
          <w:vertAlign w:val="subscript"/>
        </w:rPr>
        <w:t>1</w:t>
      </w:r>
      <w:r>
        <w:t xml:space="preserve"> Maps</w:t>
      </w:r>
      <w:bookmarkEnd w:id="18"/>
    </w:p>
    <w:p w14:paraId="1056B94A" w14:textId="77777777" w:rsidR="00403A11" w:rsidRDefault="00403A11" w:rsidP="00403A11"/>
    <w:p w14:paraId="6A0F0B92" w14:textId="38661E7D" w:rsidR="00403A11" w:rsidRDefault="00403A11" w:rsidP="00403A11">
      <w:pPr>
        <w:pStyle w:val="Heading2"/>
      </w:pPr>
      <w:bookmarkStart w:id="19" w:name="_Toc451629317"/>
      <w:proofErr w:type="spellStart"/>
      <w:r>
        <w:t>Relaxometry</w:t>
      </w:r>
      <w:bookmarkEnd w:id="19"/>
      <w:proofErr w:type="spellEnd"/>
    </w:p>
    <w:p w14:paraId="431C86A4" w14:textId="6678DC32" w:rsidR="00403A11" w:rsidRDefault="00403A11" w:rsidP="00403A11">
      <w:pPr>
        <w:pStyle w:val="Heading3"/>
      </w:pPr>
      <w:bookmarkStart w:id="20" w:name="_Toc451629318"/>
      <w:r>
        <w:t>Relaxation Mechanisms</w:t>
      </w:r>
      <w:bookmarkEnd w:id="20"/>
    </w:p>
    <w:p w14:paraId="411890D4" w14:textId="77777777" w:rsidR="00403A11" w:rsidRDefault="00403A11" w:rsidP="00403A11"/>
    <w:p w14:paraId="45A4596F" w14:textId="38EAEF37" w:rsidR="00403A11" w:rsidRDefault="00403A11" w:rsidP="00403A11">
      <w:pPr>
        <w:pStyle w:val="Heading3"/>
      </w:pPr>
      <w:bookmarkStart w:id="21" w:name="_Toc451629319"/>
      <w:r>
        <w:t>T</w:t>
      </w:r>
      <w:r>
        <w:rPr>
          <w:vertAlign w:val="subscript"/>
        </w:rPr>
        <w:t>2</w:t>
      </w:r>
      <w:r>
        <w:t xml:space="preserve"> Mapping</w:t>
      </w:r>
      <w:bookmarkEnd w:id="21"/>
    </w:p>
    <w:p w14:paraId="17307450" w14:textId="77777777" w:rsidR="00403A11" w:rsidRDefault="00403A11" w:rsidP="00403A11"/>
    <w:p w14:paraId="27E7D5C4" w14:textId="245560F9" w:rsidR="00403A11" w:rsidRDefault="00403A11" w:rsidP="00403A11">
      <w:pPr>
        <w:pStyle w:val="Heading2"/>
      </w:pPr>
      <w:bookmarkStart w:id="22" w:name="_Toc451629320"/>
      <w:r>
        <w:t>Magnetization Transfer Imaging</w:t>
      </w:r>
      <w:bookmarkEnd w:id="22"/>
    </w:p>
    <w:p w14:paraId="79F4184E" w14:textId="7081644D" w:rsidR="00403A11" w:rsidRDefault="00403A11" w:rsidP="00403A11">
      <w:pPr>
        <w:pStyle w:val="Heading3"/>
      </w:pPr>
      <w:bookmarkStart w:id="23" w:name="_Toc451629321"/>
      <w:r>
        <w:t>Two-Pool Model of MT</w:t>
      </w:r>
      <w:bookmarkEnd w:id="23"/>
    </w:p>
    <w:p w14:paraId="43856BB2" w14:textId="77777777" w:rsidR="00403A11" w:rsidRDefault="00403A11" w:rsidP="00403A11"/>
    <w:p w14:paraId="2EF1D99B" w14:textId="70DE1AF4" w:rsidR="00403A11" w:rsidRDefault="00403A11" w:rsidP="00403A11">
      <w:pPr>
        <w:pStyle w:val="Heading3"/>
      </w:pPr>
      <w:bookmarkStart w:id="24" w:name="_Toc451629322"/>
      <w:r>
        <w:t>Pulsed Quantitative Magnetization Transfer Imaging</w:t>
      </w:r>
      <w:bookmarkEnd w:id="24"/>
    </w:p>
    <w:p w14:paraId="6B929153" w14:textId="77777777" w:rsidR="00403A11" w:rsidRDefault="00403A11" w:rsidP="00403A11"/>
    <w:p w14:paraId="13BD01F2" w14:textId="0AE84642" w:rsidR="00403A11" w:rsidRDefault="00403A11" w:rsidP="00403A11">
      <w:pPr>
        <w:pStyle w:val="Heading3"/>
      </w:pPr>
      <w:bookmarkStart w:id="25" w:name="_Toc451629323"/>
      <w:r>
        <w:t>Novel Magnetization Transfer Imaging Methods</w:t>
      </w:r>
      <w:bookmarkEnd w:id="25"/>
    </w:p>
    <w:p w14:paraId="699B6E6D" w14:textId="77777777" w:rsidR="00403A11" w:rsidRDefault="00403A11" w:rsidP="00403A11"/>
    <w:p w14:paraId="0BDC12B8" w14:textId="600EFCD0" w:rsidR="00403A11" w:rsidRDefault="00403A11" w:rsidP="00403A11">
      <w:pPr>
        <w:pStyle w:val="Heading3"/>
      </w:pPr>
      <w:bookmarkStart w:id="26" w:name="_Toc451629324"/>
      <w:r>
        <w:t xml:space="preserve">MTR and </w:t>
      </w:r>
      <w:proofErr w:type="spellStart"/>
      <w:r>
        <w:t>MTsat</w:t>
      </w:r>
      <w:bookmarkEnd w:id="26"/>
      <w:proofErr w:type="spellEnd"/>
    </w:p>
    <w:p w14:paraId="5D56A544" w14:textId="77777777" w:rsidR="00403A11" w:rsidRDefault="00403A11" w:rsidP="00403A11"/>
    <w:p w14:paraId="3A05B2F8" w14:textId="081417A2" w:rsidR="00403A11" w:rsidRDefault="00403A11" w:rsidP="00403A11">
      <w:pPr>
        <w:pStyle w:val="Heading2"/>
      </w:pPr>
      <w:bookmarkStart w:id="27" w:name="_Toc451629325"/>
      <w:r>
        <w:t>Multiple Sclerosis</w:t>
      </w:r>
      <w:bookmarkEnd w:id="27"/>
    </w:p>
    <w:p w14:paraId="7855A126" w14:textId="2A18DE70" w:rsidR="00403A11" w:rsidRDefault="00403A11" w:rsidP="00403A11">
      <w:pPr>
        <w:pStyle w:val="Heading3"/>
      </w:pPr>
      <w:bookmarkStart w:id="28" w:name="_Toc451629326"/>
      <w:r>
        <w:t>Neuropathology of MS</w:t>
      </w:r>
      <w:bookmarkEnd w:id="28"/>
    </w:p>
    <w:p w14:paraId="2E05A85E" w14:textId="77777777" w:rsidR="00403A11" w:rsidRDefault="00403A11" w:rsidP="00403A11"/>
    <w:p w14:paraId="171A42AF" w14:textId="55798943" w:rsidR="00403A11" w:rsidRDefault="00403A11" w:rsidP="00403A11">
      <w:pPr>
        <w:pStyle w:val="Heading3"/>
      </w:pPr>
      <w:bookmarkStart w:id="29" w:name="_Toc451629327"/>
      <w:r>
        <w:t>Role of MRI in MS</w:t>
      </w:r>
      <w:bookmarkEnd w:id="29"/>
    </w:p>
    <w:p w14:paraId="7EA68642" w14:textId="77777777" w:rsidR="00403A11" w:rsidRDefault="00403A11" w:rsidP="00403A11"/>
    <w:p w14:paraId="3293AFC6" w14:textId="1C431B93" w:rsidR="00403A11" w:rsidRDefault="00403A11" w:rsidP="00403A11">
      <w:pPr>
        <w:pStyle w:val="Heading3"/>
      </w:pPr>
      <w:bookmarkStart w:id="30" w:name="_Toc451629328"/>
      <w:r>
        <w:t>Quantitative MRI in MS</w:t>
      </w:r>
      <w:bookmarkEnd w:id="30"/>
    </w:p>
    <w:p w14:paraId="5288D682" w14:textId="77777777" w:rsidR="00C511E0" w:rsidRDefault="00C511E0" w:rsidP="00C511E0"/>
    <w:p w14:paraId="669A1E14" w14:textId="011C0B9D" w:rsidR="00C511E0" w:rsidRDefault="00C511E0">
      <w:pPr>
        <w:spacing w:line="240" w:lineRule="auto"/>
      </w:pPr>
      <w:r>
        <w:br w:type="page"/>
      </w:r>
    </w:p>
    <w:p w14:paraId="2BF64880" w14:textId="0DB9B504" w:rsidR="00C511E0" w:rsidRPr="00B30120" w:rsidRDefault="00C511E0" w:rsidP="00C511E0">
      <w:pPr>
        <w:pStyle w:val="Heading1"/>
        <w:rPr>
          <w:b w:val="0"/>
          <w:i/>
          <w:sz w:val="36"/>
          <w:szCs w:val="36"/>
        </w:rPr>
      </w:pPr>
      <w:r>
        <w:br/>
      </w:r>
      <w:bookmarkStart w:id="31" w:name="_Toc451629329"/>
      <w:r w:rsidRPr="00B30120">
        <w:rPr>
          <w:b w:val="0"/>
          <w:i/>
          <w:sz w:val="36"/>
          <w:szCs w:val="36"/>
        </w:rPr>
        <w:t>B</w:t>
      </w:r>
      <w:r w:rsidRPr="00B30120">
        <w:rPr>
          <w:b w:val="0"/>
          <w:i/>
          <w:sz w:val="36"/>
          <w:szCs w:val="36"/>
          <w:vertAlign w:val="subscript"/>
        </w:rPr>
        <w:t>1</w:t>
      </w:r>
      <w:r w:rsidRPr="00B30120">
        <w:rPr>
          <w:b w:val="0"/>
          <w:i/>
          <w:sz w:val="36"/>
          <w:szCs w:val="36"/>
        </w:rPr>
        <w:t xml:space="preserve"> Mapping v</w:t>
      </w:r>
      <w:r w:rsidR="003F2C39" w:rsidRPr="00B30120">
        <w:rPr>
          <w:b w:val="0"/>
          <w:i/>
          <w:sz w:val="36"/>
          <w:szCs w:val="36"/>
        </w:rPr>
        <w:t xml:space="preserve">ia a Double Angle EPI Protocol: </w:t>
      </w:r>
      <w:r w:rsidRPr="00B30120">
        <w:rPr>
          <w:b w:val="0"/>
          <w:i/>
          <w:sz w:val="36"/>
          <w:szCs w:val="36"/>
        </w:rPr>
        <w:t xml:space="preserve">Comparison </w:t>
      </w:r>
      <w:r w:rsidR="003F2C39" w:rsidRPr="00B30120">
        <w:rPr>
          <w:b w:val="0"/>
          <w:i/>
          <w:sz w:val="36"/>
          <w:szCs w:val="36"/>
        </w:rPr>
        <w:br/>
      </w:r>
      <w:r w:rsidRPr="00B30120">
        <w:rPr>
          <w:b w:val="0"/>
          <w:i/>
          <w:sz w:val="36"/>
          <w:szCs w:val="36"/>
        </w:rPr>
        <w:t>with Rapid B1 Methods for T1 Mapping Applications</w:t>
      </w:r>
      <w:bookmarkEnd w:id="31"/>
    </w:p>
    <w:p w14:paraId="28620371" w14:textId="5E04AF03" w:rsidR="003F2C39" w:rsidRDefault="003F2C39" w:rsidP="003F2C39">
      <w:pPr>
        <w:pStyle w:val="Heading2"/>
      </w:pPr>
      <w:bookmarkStart w:id="32" w:name="_Toc451629330"/>
      <w:r>
        <w:t>Preface</w:t>
      </w:r>
      <w:bookmarkEnd w:id="32"/>
    </w:p>
    <w:p w14:paraId="071D854C" w14:textId="77777777" w:rsidR="003F2C39" w:rsidRDefault="003F2C39">
      <w:pPr>
        <w:spacing w:line="240" w:lineRule="auto"/>
      </w:pPr>
    </w:p>
    <w:p w14:paraId="10350B71" w14:textId="74BAF26F" w:rsidR="003F2C39" w:rsidRDefault="003F2C39">
      <w:pPr>
        <w:spacing w:line="240" w:lineRule="auto"/>
      </w:pPr>
      <w:r>
        <w:br w:type="page"/>
      </w:r>
    </w:p>
    <w:p w14:paraId="42F37F30" w14:textId="6A945709" w:rsidR="003F2C39" w:rsidRPr="00B30120" w:rsidRDefault="003F2C39" w:rsidP="003F2C39">
      <w:pPr>
        <w:pStyle w:val="Heading1"/>
        <w:rPr>
          <w:b w:val="0"/>
          <w:i/>
          <w:sz w:val="40"/>
          <w:szCs w:val="40"/>
        </w:rPr>
      </w:pPr>
      <w:r>
        <w:br/>
      </w:r>
      <w:bookmarkStart w:id="33" w:name="_Toc451629331"/>
      <w:r w:rsidRPr="00B30120">
        <w:rPr>
          <w:b w:val="0"/>
          <w:i/>
          <w:sz w:val="40"/>
          <w:szCs w:val="40"/>
        </w:rPr>
        <w:t>B</w:t>
      </w:r>
      <w:r w:rsidRPr="00B30120">
        <w:rPr>
          <w:b w:val="0"/>
          <w:i/>
          <w:sz w:val="40"/>
          <w:szCs w:val="40"/>
          <w:vertAlign w:val="subscript"/>
        </w:rPr>
        <w:t>1</w:t>
      </w:r>
      <w:r w:rsidRPr="00B30120">
        <w:rPr>
          <w:b w:val="0"/>
          <w:i/>
          <w:sz w:val="40"/>
          <w:szCs w:val="40"/>
        </w:rPr>
        <w:t xml:space="preserve">-Sensitivity Analysis of </w:t>
      </w:r>
      <w:proofErr w:type="spellStart"/>
      <w:r w:rsidRPr="00B30120">
        <w:rPr>
          <w:b w:val="0"/>
          <w:i/>
          <w:sz w:val="40"/>
          <w:szCs w:val="40"/>
        </w:rPr>
        <w:t>Quantiative</w:t>
      </w:r>
      <w:proofErr w:type="spellEnd"/>
      <w:r w:rsidRPr="00B30120">
        <w:rPr>
          <w:b w:val="0"/>
          <w:i/>
          <w:sz w:val="40"/>
          <w:szCs w:val="40"/>
        </w:rPr>
        <w:br/>
        <w:t>Magnetization Transfer Imaging</w:t>
      </w:r>
      <w:bookmarkEnd w:id="33"/>
    </w:p>
    <w:p w14:paraId="57DBF093" w14:textId="11FE5291" w:rsidR="003F2C39" w:rsidRDefault="003F2C39" w:rsidP="003F2C39">
      <w:pPr>
        <w:pStyle w:val="Heading2"/>
      </w:pPr>
      <w:bookmarkStart w:id="34" w:name="_Toc451629332"/>
      <w:r>
        <w:t>Preface</w:t>
      </w:r>
      <w:bookmarkEnd w:id="34"/>
    </w:p>
    <w:p w14:paraId="2BA91E5B" w14:textId="77777777" w:rsidR="003F2C39" w:rsidRDefault="003F2C39" w:rsidP="003F2C39"/>
    <w:p w14:paraId="64B23F6B" w14:textId="280457A3" w:rsidR="000033F2" w:rsidRDefault="000033F2">
      <w:pPr>
        <w:spacing w:line="240" w:lineRule="auto"/>
      </w:pPr>
      <w:r>
        <w:br w:type="page"/>
      </w:r>
    </w:p>
    <w:p w14:paraId="49A2C582" w14:textId="3645368E" w:rsidR="003F2C39" w:rsidRDefault="000033F2" w:rsidP="000033F2">
      <w:pPr>
        <w:pStyle w:val="H1Non-Chapters"/>
      </w:pPr>
      <w:bookmarkStart w:id="35" w:name="_Toc451629333"/>
      <w:r>
        <w:t>Bibliography</w:t>
      </w:r>
      <w:bookmarkEnd w:id="35"/>
    </w:p>
    <w:p w14:paraId="06B397B0" w14:textId="77777777" w:rsidR="00302A88" w:rsidRDefault="00302A88" w:rsidP="000033F2"/>
    <w:p w14:paraId="7612615B" w14:textId="77777777" w:rsidR="00B80301" w:rsidRPr="00B80301" w:rsidRDefault="00302A88" w:rsidP="00B80301">
      <w:pPr>
        <w:pStyle w:val="EndNoteBibliography"/>
        <w:spacing w:after="240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B80301" w:rsidRPr="00B80301">
        <w:rPr>
          <w:noProof/>
        </w:rPr>
        <w:t>1.</w:t>
      </w:r>
      <w:r w:rsidR="00B80301" w:rsidRPr="00B80301">
        <w:rPr>
          <w:noProof/>
        </w:rPr>
        <w:tab/>
        <w:t>Sled JG, Pike GB. Standing-wave and RF penetration artifacts caused by elliptic geometry: an electrodynam</w:t>
      </w:r>
      <w:bookmarkStart w:id="36" w:name="_GoBack"/>
      <w:bookmarkEnd w:id="36"/>
      <w:r w:rsidR="00B80301" w:rsidRPr="00B80301">
        <w:rPr>
          <w:noProof/>
        </w:rPr>
        <w:t>ic analysis of MRI. IEEE Trans Med Imaging 1998;17(4):653-662.</w:t>
      </w:r>
    </w:p>
    <w:p w14:paraId="6DA83FC4" w14:textId="77777777" w:rsidR="00B80301" w:rsidRPr="00B80301" w:rsidRDefault="00B80301" w:rsidP="00B80301">
      <w:pPr>
        <w:pStyle w:val="EndNoteBibliography"/>
        <w:spacing w:after="240"/>
        <w:ind w:left="720" w:hanging="720"/>
        <w:rPr>
          <w:noProof/>
        </w:rPr>
      </w:pPr>
      <w:r w:rsidRPr="00B80301">
        <w:rPr>
          <w:noProof/>
        </w:rPr>
        <w:t>2.</w:t>
      </w:r>
      <w:r w:rsidRPr="00B80301">
        <w:rPr>
          <w:noProof/>
        </w:rPr>
        <w:tab/>
        <w:t>Samson RS, Wheeler-Kingshott CA, Symms MR, Tozer DJ, Tofts PS. A simple correction for B1 field errors in magnetization transfer ratio measurements. Magn Reson Imaging 2006;24(3):255-263.</w:t>
      </w:r>
    </w:p>
    <w:p w14:paraId="17E5C120" w14:textId="77777777" w:rsidR="00B80301" w:rsidRPr="00B80301" w:rsidRDefault="00B80301" w:rsidP="00B80301">
      <w:pPr>
        <w:pStyle w:val="EndNoteBibliography"/>
        <w:ind w:left="720" w:hanging="720"/>
        <w:rPr>
          <w:noProof/>
        </w:rPr>
      </w:pPr>
      <w:r w:rsidRPr="00B80301">
        <w:rPr>
          <w:noProof/>
        </w:rPr>
        <w:t>3.</w:t>
      </w:r>
      <w:r w:rsidRPr="00B80301">
        <w:rPr>
          <w:noProof/>
        </w:rPr>
        <w:tab/>
        <w:t>Bagnato F, Ohayon JM, Ehrmantraut M, Chiu AW, Riva M, Ikonomidou VN. Clinical and imaging metrics for monitoring disease progression in patients with multiple sclerosis. Expert Rev Neurother 2006;6(4):599-612.</w:t>
      </w:r>
    </w:p>
    <w:p w14:paraId="184AB0D1" w14:textId="148D9DA7" w:rsidR="000033F2" w:rsidRPr="000033F2" w:rsidRDefault="00302A88" w:rsidP="000033F2">
      <w:r>
        <w:fldChar w:fldCharType="end"/>
      </w:r>
    </w:p>
    <w:sectPr w:rsidR="000033F2" w:rsidRPr="000033F2" w:rsidSect="0015286B"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C6EC5D" w14:textId="77777777" w:rsidR="00542837" w:rsidRDefault="00542837" w:rsidP="0015286B">
      <w:r>
        <w:separator/>
      </w:r>
    </w:p>
  </w:endnote>
  <w:endnote w:type="continuationSeparator" w:id="0">
    <w:p w14:paraId="15C4C9EB" w14:textId="77777777" w:rsidR="00542837" w:rsidRDefault="00542837" w:rsidP="00152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3F9D41" w14:textId="77777777" w:rsidR="0015286B" w:rsidRDefault="0015286B" w:rsidP="0015286B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B9F02C" w14:textId="77777777" w:rsidR="0015286B" w:rsidRDefault="0015286B" w:rsidP="0015286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E92736" w14:textId="450BEA93" w:rsidR="0015286B" w:rsidRDefault="0015286B" w:rsidP="00351B51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80301">
      <w:rPr>
        <w:rStyle w:val="PageNumber"/>
        <w:noProof/>
      </w:rPr>
      <w:t>18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B32E68" w14:textId="77777777" w:rsidR="00542837" w:rsidRDefault="00542837" w:rsidP="0015286B">
      <w:r>
        <w:separator/>
      </w:r>
    </w:p>
  </w:footnote>
  <w:footnote w:type="continuationSeparator" w:id="0">
    <w:p w14:paraId="01F30D50" w14:textId="77777777" w:rsidR="00542837" w:rsidRDefault="00542837" w:rsidP="001528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B469D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FD4721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F0A21E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A7B0975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40D4951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5E3475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BB6D0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A66B3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0346E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D545D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A5F8A0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D176E0E"/>
    <w:multiLevelType w:val="multilevel"/>
    <w:tmpl w:val="58CCEAAC"/>
    <w:lvl w:ilvl="0">
      <w:start w:val="1"/>
      <w:numFmt w:val="decimal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i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0E2A0F75"/>
    <w:multiLevelType w:val="multilevel"/>
    <w:tmpl w:val="C10201D0"/>
    <w:lvl w:ilvl="0">
      <w:start w:val="1"/>
      <w:numFmt w:val="decimal"/>
      <w:lvlText w:val="Chapter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1328181A"/>
    <w:multiLevelType w:val="multilevel"/>
    <w:tmpl w:val="56FEA56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184B1C6A"/>
    <w:multiLevelType w:val="multilevel"/>
    <w:tmpl w:val="B5C611A8"/>
    <w:lvl w:ilvl="0">
      <w:start w:val="1"/>
      <w:numFmt w:val="decimal"/>
      <w:lvlText w:val="Chapter %1"/>
      <w:lvlJc w:val="left"/>
      <w:pPr>
        <w:ind w:left="432" w:hanging="432"/>
      </w:pPr>
      <w:rPr>
        <w:rFonts w:ascii="Times New Roman" w:hAnsi="Times New Roman" w:hint="default"/>
        <w:b/>
        <w:i w:val="0"/>
        <w:sz w:val="6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2D444245"/>
    <w:multiLevelType w:val="multilevel"/>
    <w:tmpl w:val="9D3A35D8"/>
    <w:lvl w:ilvl="0">
      <w:start w:val="1"/>
      <w:numFmt w:val="decimal"/>
      <w:lvlText w:val="Chapter %1"/>
      <w:lvlJc w:val="left"/>
      <w:pPr>
        <w:tabs>
          <w:tab w:val="num" w:pos="0"/>
        </w:tabs>
        <w:ind w:left="432" w:hanging="432"/>
      </w:pPr>
      <w:rPr>
        <w:rFonts w:ascii="Times New Roman" w:hAnsi="Times New Roman" w:hint="default"/>
        <w:b/>
        <w:i w:val="0"/>
        <w:sz w:val="6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2EDD0148"/>
    <w:multiLevelType w:val="multilevel"/>
    <w:tmpl w:val="B4A8154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363979B0"/>
    <w:multiLevelType w:val="multilevel"/>
    <w:tmpl w:val="C10201D0"/>
    <w:lvl w:ilvl="0">
      <w:start w:val="1"/>
      <w:numFmt w:val="decimal"/>
      <w:lvlText w:val="Chapter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46C83474"/>
    <w:multiLevelType w:val="multilevel"/>
    <w:tmpl w:val="C63469FA"/>
    <w:lvl w:ilvl="0">
      <w:start w:val="1"/>
      <w:numFmt w:val="none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56EB4BD1"/>
    <w:multiLevelType w:val="multilevel"/>
    <w:tmpl w:val="C63469FA"/>
    <w:lvl w:ilvl="0">
      <w:start w:val="1"/>
      <w:numFmt w:val="none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73D0334C"/>
    <w:multiLevelType w:val="multilevel"/>
    <w:tmpl w:val="31308A2A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/>
        <w:i w:val="0"/>
        <w:sz w:val="6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7BB80925"/>
    <w:multiLevelType w:val="multilevel"/>
    <w:tmpl w:val="47BA1694"/>
    <w:lvl w:ilvl="0">
      <w:start w:val="1"/>
      <w:numFmt w:val="decimal"/>
      <w:pStyle w:val="Heading1"/>
      <w:suff w:val="nothing"/>
      <w:lvlText w:val="Chapter %1"/>
      <w:lvlJc w:val="left"/>
      <w:pPr>
        <w:ind w:left="432" w:hanging="432"/>
      </w:pPr>
      <w:rPr>
        <w:rFonts w:ascii="Times New Roman" w:hAnsi="Times New Roman" w:hint="default"/>
        <w:b/>
        <w:i w:val="0"/>
        <w:sz w:val="6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21"/>
  </w:num>
  <w:num w:numId="13">
    <w:abstractNumId w:val="13"/>
  </w:num>
  <w:num w:numId="14">
    <w:abstractNumId w:val="18"/>
  </w:num>
  <w:num w:numId="15">
    <w:abstractNumId w:val="19"/>
  </w:num>
  <w:num w:numId="16">
    <w:abstractNumId w:val="16"/>
  </w:num>
  <w:num w:numId="17">
    <w:abstractNumId w:val="12"/>
  </w:num>
  <w:num w:numId="18">
    <w:abstractNumId w:val="17"/>
  </w:num>
  <w:num w:numId="19">
    <w:abstractNumId w:val="11"/>
  </w:num>
  <w:num w:numId="20">
    <w:abstractNumId w:val="14"/>
  </w:num>
  <w:num w:numId="21">
    <w:abstractNumId w:val="15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hD Thesis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1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sx2zxvfv2f923ezt58xsvan9zzwpdv5vewx&quot;&gt;Boudreau_PhD_2013&lt;record-ids&gt;&lt;item&gt;8099&lt;/item&gt;&lt;item&gt;8104&lt;/item&gt;&lt;item&gt;8180&lt;/item&gt;&lt;/record-ids&gt;&lt;/item&gt;&lt;/Libraries&gt;"/>
  </w:docVars>
  <w:rsids>
    <w:rsidRoot w:val="00317D7A"/>
    <w:rsid w:val="000005D7"/>
    <w:rsid w:val="000033F2"/>
    <w:rsid w:val="00011B62"/>
    <w:rsid w:val="000841CB"/>
    <w:rsid w:val="000E4ECB"/>
    <w:rsid w:val="00123444"/>
    <w:rsid w:val="00125ED4"/>
    <w:rsid w:val="0015286B"/>
    <w:rsid w:val="00194393"/>
    <w:rsid w:val="00233097"/>
    <w:rsid w:val="00262632"/>
    <w:rsid w:val="00281D6B"/>
    <w:rsid w:val="00302A88"/>
    <w:rsid w:val="00317D7A"/>
    <w:rsid w:val="00320CEC"/>
    <w:rsid w:val="0033139F"/>
    <w:rsid w:val="003406E8"/>
    <w:rsid w:val="00351B51"/>
    <w:rsid w:val="00377731"/>
    <w:rsid w:val="003F2C39"/>
    <w:rsid w:val="00403A11"/>
    <w:rsid w:val="00511C25"/>
    <w:rsid w:val="00542837"/>
    <w:rsid w:val="00557271"/>
    <w:rsid w:val="00576E78"/>
    <w:rsid w:val="00580C11"/>
    <w:rsid w:val="0059048B"/>
    <w:rsid w:val="005C01C9"/>
    <w:rsid w:val="00647A5E"/>
    <w:rsid w:val="00684794"/>
    <w:rsid w:val="00685F55"/>
    <w:rsid w:val="007148A8"/>
    <w:rsid w:val="00727BB3"/>
    <w:rsid w:val="00760887"/>
    <w:rsid w:val="0077739F"/>
    <w:rsid w:val="007870F1"/>
    <w:rsid w:val="008224C0"/>
    <w:rsid w:val="00823753"/>
    <w:rsid w:val="00897BF3"/>
    <w:rsid w:val="008B253B"/>
    <w:rsid w:val="008B50F2"/>
    <w:rsid w:val="008B662F"/>
    <w:rsid w:val="008F3F28"/>
    <w:rsid w:val="00950B06"/>
    <w:rsid w:val="00962A7C"/>
    <w:rsid w:val="009F1235"/>
    <w:rsid w:val="00A00E8C"/>
    <w:rsid w:val="00A85439"/>
    <w:rsid w:val="00A926E2"/>
    <w:rsid w:val="00B05699"/>
    <w:rsid w:val="00B30120"/>
    <w:rsid w:val="00B80301"/>
    <w:rsid w:val="00BD64B0"/>
    <w:rsid w:val="00C511E0"/>
    <w:rsid w:val="00C57AC3"/>
    <w:rsid w:val="00CA7535"/>
    <w:rsid w:val="00D0779F"/>
    <w:rsid w:val="00D737BC"/>
    <w:rsid w:val="00D75539"/>
    <w:rsid w:val="00DB3341"/>
    <w:rsid w:val="00DC00CE"/>
    <w:rsid w:val="00E003B8"/>
    <w:rsid w:val="00E133D6"/>
    <w:rsid w:val="00E445AF"/>
    <w:rsid w:val="00E54004"/>
    <w:rsid w:val="00E65CE7"/>
    <w:rsid w:val="00F333F2"/>
    <w:rsid w:val="00FD211D"/>
    <w:rsid w:val="00FE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72C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"/>
    <w:qFormat/>
    <w:rsid w:val="00B80301"/>
    <w:pPr>
      <w:spacing w:line="360" w:lineRule="auto"/>
      <w:jc w:val="both"/>
    </w:pPr>
    <w:rPr>
      <w:rFonts w:ascii="Times New Roman" w:hAnsi="Times New Roman" w:cs="Times New Roman"/>
    </w:rPr>
  </w:style>
  <w:style w:type="paragraph" w:styleId="Heading1">
    <w:name w:val="heading 1"/>
    <w:aliases w:val="H1: Chapters"/>
    <w:basedOn w:val="Normal"/>
    <w:next w:val="Normal"/>
    <w:link w:val="Heading1Char"/>
    <w:uiPriority w:val="9"/>
    <w:qFormat/>
    <w:rsid w:val="00B30120"/>
    <w:pPr>
      <w:keepNext/>
      <w:keepLines/>
      <w:numPr>
        <w:numId w:val="12"/>
      </w:numPr>
      <w:pBdr>
        <w:bottom w:val="single" w:sz="24" w:space="1" w:color="auto"/>
      </w:pBdr>
      <w:spacing w:before="240" w:line="240" w:lineRule="auto"/>
      <w:jc w:val="right"/>
      <w:outlineLvl w:val="0"/>
    </w:pPr>
    <w:rPr>
      <w:rFonts w:eastAsiaTheme="majorEastAsia" w:cstheme="majorBidi"/>
      <w:b/>
      <w:color w:val="000000" w:themeColor="text1"/>
      <w:sz w:val="60"/>
      <w:szCs w:val="32"/>
    </w:rPr>
  </w:style>
  <w:style w:type="paragraph" w:styleId="Heading2">
    <w:name w:val="heading 2"/>
    <w:aliases w:val="H2: Subsections"/>
    <w:basedOn w:val="Normal"/>
    <w:next w:val="Normal"/>
    <w:link w:val="Heading2Char"/>
    <w:uiPriority w:val="9"/>
    <w:unhideWhenUsed/>
    <w:qFormat/>
    <w:rsid w:val="00CA7535"/>
    <w:pPr>
      <w:keepNext/>
      <w:keepLines/>
      <w:numPr>
        <w:ilvl w:val="1"/>
        <w:numId w:val="12"/>
      </w:numPr>
      <w:spacing w:before="240" w:after="2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aliases w:val="H3: SSub"/>
    <w:basedOn w:val="Heading2"/>
    <w:next w:val="Normal"/>
    <w:link w:val="Heading3Char"/>
    <w:uiPriority w:val="9"/>
    <w:unhideWhenUsed/>
    <w:qFormat/>
    <w:rsid w:val="00403A11"/>
    <w:pPr>
      <w:numPr>
        <w:ilvl w:val="2"/>
      </w:numPr>
      <w:spacing w:before="40"/>
      <w:outlineLvl w:val="2"/>
    </w:pPr>
    <w:rPr>
      <w:b w:val="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535"/>
    <w:pPr>
      <w:keepNext/>
      <w:keepLines/>
      <w:numPr>
        <w:ilvl w:val="3"/>
        <w:numId w:val="1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535"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535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535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535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535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: Chapters Char"/>
    <w:basedOn w:val="DefaultParagraphFont"/>
    <w:link w:val="Heading1"/>
    <w:uiPriority w:val="9"/>
    <w:rsid w:val="00B30120"/>
    <w:rPr>
      <w:rFonts w:ascii="Times New Roman" w:eastAsiaTheme="majorEastAsia" w:hAnsi="Times New Roman" w:cstheme="majorBidi"/>
      <w:b/>
      <w:color w:val="000000" w:themeColor="text1"/>
      <w:sz w:val="60"/>
      <w:szCs w:val="32"/>
    </w:rPr>
  </w:style>
  <w:style w:type="paragraph" w:styleId="Title">
    <w:name w:val="Title"/>
    <w:aliases w:val="Thesis Title"/>
    <w:basedOn w:val="Normal"/>
    <w:next w:val="Normal"/>
    <w:link w:val="TitleChar"/>
    <w:uiPriority w:val="10"/>
    <w:qFormat/>
    <w:rsid w:val="0015286B"/>
    <w:pPr>
      <w:spacing w:before="3400"/>
      <w:contextualSpacing/>
      <w:jc w:val="center"/>
    </w:pPr>
    <w:rPr>
      <w:rFonts w:eastAsiaTheme="majorEastAsia"/>
      <w:spacing w:val="-10"/>
      <w:kern w:val="28"/>
      <w:sz w:val="40"/>
      <w:szCs w:val="40"/>
    </w:rPr>
  </w:style>
  <w:style w:type="character" w:customStyle="1" w:styleId="TitleChar">
    <w:name w:val="Title Char"/>
    <w:aliases w:val="Thesis Title Char"/>
    <w:basedOn w:val="DefaultParagraphFont"/>
    <w:link w:val="Title"/>
    <w:uiPriority w:val="10"/>
    <w:rsid w:val="0015286B"/>
    <w:rPr>
      <w:rFonts w:ascii="Times New Roman" w:eastAsiaTheme="majorEastAsia" w:hAnsi="Times New Roman" w:cs="Times New Roman"/>
      <w:spacing w:val="-10"/>
      <w:kern w:val="28"/>
      <w:sz w:val="40"/>
      <w:szCs w:val="40"/>
    </w:rPr>
  </w:style>
  <w:style w:type="paragraph" w:styleId="Footer">
    <w:name w:val="footer"/>
    <w:aliases w:val="B: Footer"/>
    <w:basedOn w:val="Normal"/>
    <w:link w:val="FooterChar"/>
    <w:autoRedefine/>
    <w:uiPriority w:val="99"/>
    <w:unhideWhenUsed/>
    <w:rsid w:val="00351B51"/>
    <w:pPr>
      <w:tabs>
        <w:tab w:val="center" w:pos="4680"/>
        <w:tab w:val="right" w:pos="9360"/>
      </w:tabs>
      <w:jc w:val="right"/>
    </w:pPr>
  </w:style>
  <w:style w:type="character" w:customStyle="1" w:styleId="FooterChar">
    <w:name w:val="Footer Char"/>
    <w:aliases w:val="B: Footer Char"/>
    <w:basedOn w:val="DefaultParagraphFont"/>
    <w:link w:val="Footer"/>
    <w:uiPriority w:val="99"/>
    <w:rsid w:val="00351B51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15286B"/>
  </w:style>
  <w:style w:type="paragraph" w:styleId="Header">
    <w:name w:val="header"/>
    <w:basedOn w:val="Normal"/>
    <w:link w:val="HeaderChar"/>
    <w:uiPriority w:val="99"/>
    <w:unhideWhenUsed/>
    <w:rsid w:val="001528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86B"/>
  </w:style>
  <w:style w:type="paragraph" w:styleId="TOC1">
    <w:name w:val="toc 1"/>
    <w:aliases w:val="TOC: Thesis"/>
    <w:basedOn w:val="Normal"/>
    <w:next w:val="Normal"/>
    <w:autoRedefine/>
    <w:uiPriority w:val="39"/>
    <w:unhideWhenUsed/>
    <w:rsid w:val="0015286B"/>
    <w:pPr>
      <w:tabs>
        <w:tab w:val="right" w:leader="dot" w:pos="9350"/>
      </w:tabs>
      <w:spacing w:before="120"/>
    </w:pPr>
    <w:rPr>
      <w:b/>
      <w:bCs/>
      <w:caps/>
      <w:noProof/>
      <w:sz w:val="22"/>
      <w:szCs w:val="22"/>
    </w:rPr>
  </w:style>
  <w:style w:type="paragraph" w:styleId="TOC2">
    <w:name w:val="toc 2"/>
    <w:aliases w:val="TOC 2: Thesis"/>
    <w:basedOn w:val="Normal"/>
    <w:next w:val="Normal"/>
    <w:autoRedefine/>
    <w:uiPriority w:val="39"/>
    <w:unhideWhenUsed/>
    <w:rsid w:val="000E4ECB"/>
    <w:pPr>
      <w:ind w:left="240"/>
    </w:pPr>
    <w:rPr>
      <w:smallCaps/>
      <w:sz w:val="22"/>
      <w:szCs w:val="22"/>
    </w:rPr>
  </w:style>
  <w:style w:type="paragraph" w:styleId="TOC3">
    <w:name w:val="toc 3"/>
    <w:aliases w:val="TOC 3: Thesis"/>
    <w:basedOn w:val="Normal"/>
    <w:next w:val="Normal"/>
    <w:autoRedefine/>
    <w:uiPriority w:val="39"/>
    <w:unhideWhenUsed/>
    <w:rsid w:val="000E4ECB"/>
    <w:pPr>
      <w:ind w:left="48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5286B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5286B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5286B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5286B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5286B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5286B"/>
    <w:pPr>
      <w:ind w:left="1920"/>
    </w:pPr>
    <w:rPr>
      <w:rFonts w:asciiTheme="minorHAnsi" w:hAnsiTheme="minorHAnsi"/>
      <w:sz w:val="18"/>
      <w:szCs w:val="18"/>
    </w:rPr>
  </w:style>
  <w:style w:type="character" w:customStyle="1" w:styleId="Heading2Char">
    <w:name w:val="Heading 2 Char"/>
    <w:aliases w:val="H2: Subsections Char"/>
    <w:basedOn w:val="DefaultParagraphFont"/>
    <w:link w:val="Heading2"/>
    <w:uiPriority w:val="9"/>
    <w:rsid w:val="00D737B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H1Non-Chapters">
    <w:name w:val="H1: Non-Chapters"/>
    <w:basedOn w:val="Heading1"/>
    <w:next w:val="Normal"/>
    <w:qFormat/>
    <w:rsid w:val="00CA7535"/>
    <w:pPr>
      <w:numPr>
        <w:numId w:val="0"/>
      </w:numPr>
    </w:pPr>
  </w:style>
  <w:style w:type="paragraph" w:customStyle="1" w:styleId="EndNoteBibliographyTitle">
    <w:name w:val="EndNote Bibliography Title"/>
    <w:basedOn w:val="Normal"/>
    <w:rsid w:val="00302A88"/>
    <w:pPr>
      <w:jc w:val="center"/>
    </w:pPr>
  </w:style>
  <w:style w:type="character" w:customStyle="1" w:styleId="Heading3Char">
    <w:name w:val="Heading 3 Char"/>
    <w:aliases w:val="H3: SSub Char"/>
    <w:basedOn w:val="DefaultParagraphFont"/>
    <w:link w:val="Heading3"/>
    <w:uiPriority w:val="9"/>
    <w:rsid w:val="00403A1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7B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7B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7B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7B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7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7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EndNoteBibliographyThesis">
    <w:name w:val="EndNote Bibliography: Thesis"/>
    <w:basedOn w:val="Normal"/>
    <w:rsid w:val="00302A88"/>
    <w:pPr>
      <w:spacing w:line="240" w:lineRule="auto"/>
    </w:pPr>
  </w:style>
  <w:style w:type="paragraph" w:customStyle="1" w:styleId="EndNoteBibliography">
    <w:name w:val="EndNote Bibliography"/>
    <w:basedOn w:val="Normal"/>
    <w:rsid w:val="00B80301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18</Pages>
  <Words>1194</Words>
  <Characters>6807</Characters>
  <Application>Microsoft Macintosh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7" baseType="lpstr">
      <vt:lpstr/>
      <vt:lpstr>Contents</vt:lpstr>
      <vt:lpstr>List of Figures</vt:lpstr>
      <vt:lpstr>List of Tables</vt:lpstr>
      <vt:lpstr>Acknowledgements</vt:lpstr>
      <vt:lpstr>Preface</vt:lpstr>
      <vt:lpstr>Contribution of Authors</vt:lpstr>
      <vt:lpstr>Other Publications</vt:lpstr>
      <vt:lpstr>Abstract</vt:lpstr>
      <vt:lpstr>Résumé</vt:lpstr>
      <vt:lpstr>Original Contributions</vt:lpstr>
      <vt:lpstr>Introduction</vt:lpstr>
      <vt:lpstr>    Motivation</vt:lpstr>
      <vt:lpstr>    Objectives</vt:lpstr>
      <vt:lpstr>    Thesis Outline</vt:lpstr>
      <vt:lpstr>Background</vt:lpstr>
      <vt:lpstr>    Radio Frequency Pulses in MR</vt:lpstr>
      <vt:lpstr>        Pulse Generation and Measurement</vt:lpstr>
      <vt:lpstr>        Conventional B1 Mapping Methods</vt:lpstr>
      <vt:lpstr>        Practical Applications of B1 Maps</vt:lpstr>
      <vt:lpstr>    Relaxometry</vt:lpstr>
      <vt:lpstr>        Relaxation Mechanisms</vt:lpstr>
      <vt:lpstr>        T2 Mapping</vt:lpstr>
      <vt:lpstr>    Magnetization Transfer Imaging</vt:lpstr>
      <vt:lpstr>        Two-Pool Model of MT</vt:lpstr>
      <vt:lpstr>        Pulsed Quantitative Magnetization Transfer Imaging</vt:lpstr>
      <vt:lpstr>        Novel Magnetization Transfer Imaging Methods</vt:lpstr>
      <vt:lpstr>        MTR and MTsat</vt:lpstr>
      <vt:lpstr>    Multiple Sclerosis</vt:lpstr>
      <vt:lpstr>        Neuropathology of MS</vt:lpstr>
      <vt:lpstr>        Role of MRI in MS</vt:lpstr>
      <vt:lpstr>        Quantitative MRI in MS</vt:lpstr>
      <vt:lpstr>B1 Mapping via a Double Angle EPI Protocol: Comparison  with Rapid B1 Methods f</vt:lpstr>
      <vt:lpstr>    Preface</vt:lpstr>
      <vt:lpstr>B1-Sensitivity Analysis of Quantiative Magnetization Transfer Imaging</vt:lpstr>
      <vt:lpstr>    Preface</vt:lpstr>
      <vt:lpstr>Bibliography</vt:lpstr>
    </vt:vector>
  </TitlesOfParts>
  <LinksUpToDate>false</LinksUpToDate>
  <CharactersWithSpaces>7986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Boudreau</dc:creator>
  <cp:keywords/>
  <dc:description/>
  <cp:lastModifiedBy>Mathieu Boudreau</cp:lastModifiedBy>
  <cp:revision>13</cp:revision>
  <dcterms:created xsi:type="dcterms:W3CDTF">2016-05-21T22:22:00Z</dcterms:created>
  <dcterms:modified xsi:type="dcterms:W3CDTF">2016-05-22T00:11:00Z</dcterms:modified>
</cp:coreProperties>
</file>