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0533E7" w:rsidRPr="00DB54FB">
        <w:rPr>
          <w:noProof w:val="0"/>
        </w:rPr>
        <w:t>0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A63193">
        <w:rPr>
          <w:noProof w:val="0"/>
          <w:sz w:val="32"/>
        </w:rPr>
        <w:t>0</w:t>
      </w:r>
      <w:r w:rsidR="00FD6276">
        <w:rPr>
          <w:noProof w:val="0"/>
          <w:sz w:val="32"/>
        </w:rPr>
        <w:t>9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DB54FB">
        <w:t>Radio Access Network</w:t>
      </w:r>
      <w:r w:rsidR="00567718" w:rsidRPr="00DB54FB">
        <w:t>;</w:t>
      </w:r>
    </w:p>
    <w:p w:rsidR="00DC282A" w:rsidRPr="00DB54FB" w:rsidRDefault="006F44BA">
      <w:pPr>
        <w:pStyle w:val="ZT"/>
        <w:framePr w:wrap="notBeside"/>
      </w:pPr>
      <w:r w:rsidRPr="00DB54FB">
        <w:t>User Equipment (UE)</w:t>
      </w:r>
      <w:r w:rsidR="00DC282A" w:rsidRPr="00DB54FB">
        <w:t xml:space="preserve"> conformance specification;</w:t>
      </w:r>
    </w:p>
    <w:p w:rsidR="00E24FAD" w:rsidRPr="00DB54FB" w:rsidRDefault="006F44BA">
      <w:pPr>
        <w:pStyle w:val="ZT"/>
        <w:framePr w:wrap="notBeside"/>
      </w:pPr>
      <w:r w:rsidRPr="00DB54FB">
        <w:t>Radio transmission and reception (FDD)</w:t>
      </w:r>
      <w:r w:rsidR="00E24FAD" w:rsidRPr="00DB54FB">
        <w:t>;</w:t>
      </w:r>
    </w:p>
    <w:p w:rsidR="006F44BA" w:rsidRPr="000002DC" w:rsidRDefault="00E24FAD">
      <w:pPr>
        <w:pStyle w:val="ZT"/>
        <w:framePr w:wrap="notBeside"/>
        <w:rPr>
          <w:lang w:val="fr-FR"/>
        </w:rPr>
      </w:pPr>
      <w:r w:rsidRPr="000002DC">
        <w:rPr>
          <w:lang w:val="fr-FR"/>
        </w:rPr>
        <w:t>Part 2:</w:t>
      </w:r>
      <w:r w:rsidR="006F44BA" w:rsidRPr="000002DC">
        <w:rPr>
          <w:lang w:val="fr-FR"/>
        </w:rPr>
        <w:t xml:space="preserve"> </w:t>
      </w:r>
      <w:r w:rsidR="00DC282A" w:rsidRPr="000002DC">
        <w:rPr>
          <w:lang w:val="fr-FR"/>
        </w:rPr>
        <w:t>Implementation Conformance Statement (ICS)</w:t>
      </w:r>
    </w:p>
    <w:p w:rsidR="00DC282A" w:rsidRPr="00DB54FB" w:rsidRDefault="00DC282A" w:rsidP="00F766C6">
      <w:pPr>
        <w:pStyle w:val="ZT"/>
        <w:framePr w:wrap="notBeside"/>
      </w:pPr>
      <w:r w:rsidRPr="00DB54FB">
        <w:t>(</w:t>
      </w:r>
      <w:r w:rsidRPr="00DB54FB">
        <w:rPr>
          <w:rStyle w:val="ZGSM"/>
        </w:rPr>
        <w:t xml:space="preserve">Release </w:t>
      </w:r>
      <w:r w:rsidR="00242AF8" w:rsidRPr="00DB54FB">
        <w:rPr>
          <w:rStyle w:val="ZGSM"/>
        </w:rPr>
        <w:t>1</w:t>
      </w:r>
      <w:r w:rsidR="00573A1C">
        <w:rPr>
          <w:rStyle w:val="ZGSM"/>
        </w:rPr>
        <w:t>2</w:t>
      </w:r>
      <w:r w:rsidRPr="00DB54FB">
        <w:t>)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p w:rsidR="00DC282A" w:rsidRPr="00DB54FB" w:rsidRDefault="00DC282A"/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A94028" w:rsidRPr="00DB54FB" w:rsidRDefault="00A94028" w:rsidP="00A94028">
      <w:pPr>
        <w:pStyle w:val="Titre8"/>
      </w:pPr>
      <w:bookmarkStart w:id="1" w:name="_Toc463279950"/>
      <w:r w:rsidRPr="00DB54FB">
        <w:lastRenderedPageBreak/>
        <w:t>Annex C (informative):</w:t>
      </w:r>
      <w:r w:rsidRPr="00DB54FB">
        <w:br/>
        <w:t>Change history</w:t>
      </w:r>
      <w:bookmarkEnd w:id="1"/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5"/>
        <w:gridCol w:w="1147"/>
        <w:gridCol w:w="557"/>
        <w:gridCol w:w="440"/>
        <w:gridCol w:w="4250"/>
        <w:gridCol w:w="431"/>
        <w:gridCol w:w="703"/>
        <w:gridCol w:w="709"/>
        <w:gridCol w:w="1133"/>
      </w:tblGrid>
      <w:tr w:rsidR="00A94028" w:rsidRPr="00DB54FB" w:rsidTr="00F82CAF">
        <w:trPr>
          <w:tblHeader/>
        </w:trPr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Meeting-1st-Level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Doc-1st-Level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CR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Rev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Subject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Cat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Version-Current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Version-New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Doc-2nd-Level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Draft version 0.0.1 based on iWD-004_v005 and TS 34.123-2 v6.1.0.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0.0.1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RP-31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t>RP-060055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For approval as Rel-7 version at RAN plenary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2.0.0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7.0.0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R5-060444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RP-060329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new test cases from RAN5#30 and correction to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R5-061425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RP-060332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new Rel-6 test cases introduced in RAN5#31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R5-061446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RP-060549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of applicability for RF test case 6.5 (narrow band blocking requirement)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R5-062127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RP-060549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applicability for new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R5-062453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RP-060567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New Rel-6 RRM test case: 8.3.8 Serving HS-DSCH cell change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R5-062232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RP-060549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of applicability for RF test case 6.7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R5-062416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RP-060735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new condition for TC 6.3A in section 4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R5-063459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RP-060732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PICS parameter ‘speech’ and new condition for TC 8.3.4 in section 4 and Annex A.4.2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R5-063460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RP-060735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new test case 5.13.1AA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R5-063424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RP-060743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UE Transmission Power Headroom test case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R5-063442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RP-070097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34.121-2: Introduction of applicability for 2ms TTI E-DCH E-TFC restriction test case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R5-070571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RP-070090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MBMS RF and RRM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R5-070554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RP-070094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34.121-2: Introduction of FDD Band X (Extended UMTS 1.7/2.1 GHz) for transmitter and receiver characteristics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R5-070167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vibration condition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R5-071158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title for MBMS RRM TC 8.3.6.3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R5-071248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MBMS New test case: Cell Reselection during an MBMS session, one frequency present in neighbour list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R5-071301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34.121-2:Introduction of test cases for multi-path fading intra-frequency cell identification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R5-071348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34.121-2:Introduction of test case UE Transmitted Power (Rel-5 and later)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R5-071368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informative Annex for FDD/GSM band combinations for Inter-RAT RRM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R5-071495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TC 9.4.2A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R5-072178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Corrections to the applicability for some HSDPA tests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R5-072225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RP-070600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UE performance requirements for high speed train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R5-072282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 xml:space="preserve">CR to 34.121-2:Addition of test cases for Inter Frequency Cell identification 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R5-072407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34.121-2:Correction of test cases for UE Transmitted Power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R5-072367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RP-070617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test case for demodulation of MTCH and enhanced performance requirement 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R5-072411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34.121-2:Addition of test cases missing from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R5-072412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RP-070600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Production of 34.121-2 Rel-7 pointer version to point to Rel-8 of the spec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R5-072592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Introduction of FDD Mode Test frequencies for Operating Band XI (UMTS1500)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R5-072398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of applicability of HSDPA tests testing UE supporting enhanced performance type 3.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R5-073121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test cases: EDCH tests with enhanced performance requirements type 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R5-073330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new Downlink Compressed Mode Layer 1 (Release 6 and later)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R5-073358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new UE Rx-Tx Time Difference type 1 (Release 6 and later)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R5-073359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new Constant BLER Target Requirements using DL Reference Measurement Channel 2 (64 kbps)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R5-073075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new Power Control in the Downlink, Wind Up Effects (Release 6 and later) Requirements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R5-073371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RP-070884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 xml:space="preserve">Applicability of new 64QAM Test Case: Maximum Input </w:t>
            </w:r>
            <w:r w:rsidRPr="00DB54FB">
              <w:rPr>
                <w:sz w:val="16"/>
                <w:szCs w:val="16"/>
              </w:rPr>
              <w:lastRenderedPageBreak/>
              <w:t>Level for HS-PDSCH Reception (64QAM)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lastRenderedPageBreak/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R5-073350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lastRenderedPageBreak/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RP-070885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HS-SCCH-less demodulation of HS-DSCH test case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R5-073153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RP-070881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MIMO Test Case: Demodulation of HS-DSCH (Fixed Reference Channel): MIMO Performance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R5-073376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RP-080095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power control in the downlink for F-DPCH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R5-080388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RP-080095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34.121-2 HSDPA tests’ applicabilities for Enhanced Performance type 1 and type 3 terminals.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R5-080246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RP-080093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Corrections to applicability of CQI test cases 9.3.1 to 9.3.6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R5-080251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RP-080107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new test cases for 64QAM Single Link Performance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R5-080264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RP-080108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UE Transmitter 16-QAM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R5-080396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RP-080105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MIMO Test case: HS-SCCH Detection Performance: HS-SCCH Type M Performance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R5-080171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Completion of history table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RP-080370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Bands XII XIII and XIV (UMTS700 MHz)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</w:t>
            </w:r>
            <w:r>
              <w:rPr>
                <w:sz w:val="16"/>
                <w:szCs w:val="16"/>
              </w:rPr>
              <w:t>1434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RP-080427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Correction to test case 8.7.3C: UE Transmitted Power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R5-81438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RP-080364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34.121-2 HSDPA tests’ applicabilities for Enhanced Performance type 1 type 2 and type 3 terminals.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823C0" w:rsidP="00F82CAF">
            <w:pPr>
              <w:pStyle w:val="TAL"/>
              <w:rPr>
                <w:sz w:val="16"/>
                <w:szCs w:val="16"/>
              </w:rPr>
            </w:pPr>
            <w:hyperlink r:id="rId10" w:history="1">
              <w:r w:rsidR="00A94028" w:rsidRPr="00DB54FB">
                <w:rPr>
                  <w:sz w:val="16"/>
                  <w:szCs w:val="16"/>
                </w:rPr>
                <w:t>R5-081222</w:t>
              </w:r>
            </w:hyperlink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RP-080365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applicability of MBMS RF performance test case 11.2A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823C0" w:rsidP="00F82CAF">
            <w:pPr>
              <w:pStyle w:val="TAL"/>
              <w:rPr>
                <w:sz w:val="16"/>
                <w:szCs w:val="16"/>
              </w:rPr>
            </w:pPr>
            <w:hyperlink r:id="rId11" w:history="1">
              <w:r w:rsidR="00A94028" w:rsidRPr="00DB54FB">
                <w:rPr>
                  <w:sz w:val="16"/>
                  <w:szCs w:val="16"/>
                </w:rPr>
                <w:t>R5-081448</w:t>
              </w:r>
            </w:hyperlink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RP-080363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Deletion of PICS ‘Support of UE assisted Network Assisted GPS’ from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R5-081</w:t>
            </w:r>
            <w:r>
              <w:rPr>
                <w:sz w:val="16"/>
                <w:szCs w:val="16"/>
              </w:rPr>
              <w:t>439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RP-080740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ICS for TC5.13.1AAA (EVM and IQ offset)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R5-083386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RP-080554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Multi_RAT Capability condition removal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R5-083396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RP-080554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Multi_RAT Capability condition removal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R5-083831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RP-080955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Clarification of titles for MIMO test cases 9.3.7A and 9.3.7B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R5-085172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RP-080956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changes for Demodulation of HS-DSCH in 34.121-2.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R5-085734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RP-090204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titles of test cases 3 and 4 in TC 7.9.1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R5-090092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RP-090203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Introduction of requirements for UE UL power control operation with discontinuous UL DPCCH transmission operation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R5-090098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RP-090204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changes to CQI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R5-091072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RP-090218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 applicability for the new test cases in Section 9.3.7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R5-091096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RP-090218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changes in 34.121-2 for HSDPA demodulation tests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R5-091107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RP-090433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Adding test 9.2.3E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8.7.0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R5-092173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RP-090444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New HSDPA demodulation test for MIMO + 64QAM into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8.7.0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R5-092632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RP-090442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TC9.2.1L -- Single Link Performance - Enhanced Performance Requirements Type 3i - QPSK, Fixed Reference Channel (FRC) H-Set 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8.7.0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R5-092655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RP-090791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of ICS proforma tables for test loop mode 1 (UL RLC SDU block size)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R5-094820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RP-090807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Update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R5-094975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</w:t>
            </w:r>
            <w:r w:rsidRPr="00DB54FB">
              <w:rPr>
                <w:sz w:val="16"/>
                <w:szCs w:val="16"/>
              </w:rPr>
              <w:t>0791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Correction to the condition of C_RF55 of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R5-094312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</w:t>
            </w:r>
            <w:r w:rsidRPr="00DB54FB">
              <w:rPr>
                <w:sz w:val="16"/>
                <w:szCs w:val="16"/>
              </w:rPr>
              <w:t>0791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Removing Table A.3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R5-094590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</w:t>
            </w:r>
            <w:r w:rsidRPr="00DB54FB">
              <w:rPr>
                <w:sz w:val="16"/>
                <w:szCs w:val="16"/>
              </w:rPr>
              <w:t>0791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Correction of applicability of test case 7.8.1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R5-094825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</w:t>
            </w:r>
            <w:r w:rsidRPr="00DB54FB">
              <w:rPr>
                <w:sz w:val="16"/>
                <w:szCs w:val="16"/>
              </w:rPr>
              <w:t>0791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Change C_RF51 to void of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R5-094963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/>
                <w:color w:val="00000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RP-090793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Changes to applicabilities of CQI test cases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R5-094242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RP-091124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0068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Updates to Applicability table corresponding to DC-HSDPA tests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R5-096285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lastRenderedPageBreak/>
              <w:t>RP-46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RP-091124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0069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DC-HSDPA receiver tests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R5-095930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RP-100159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enhanced serving HS-DSCH cell change test case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R5-100142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RP-100139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Title change for test case in TC 8.3.5.4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R5-100150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RP-100149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Updates to test applicability section of 34.121-2 related to DC-HSDPA type3i requirement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R5-100212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RP-100154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CR to 34.121-2: Update baseline implementation capabilities with extended UMTS1500 operating bands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R5-100558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RP-100140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corrections and additions for HSDPA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R5-100904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Updated to v9.0.0 with no change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RP-100519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E-AI detection performance test case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R5-103504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RP-100507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Including test cases 5.2C and 5.2D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R5-103508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RP-100521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 xml:space="preserve">Support for UMTS/LTE 800 MHz for </w:t>
            </w:r>
            <w:smartTag w:uri="urn:schemas-microsoft-com:office:smarttags" w:element="place">
              <w:r w:rsidRPr="00DB54FB">
                <w:rPr>
                  <w:rFonts w:ascii="Arial" w:eastAsia="Batang" w:hAnsi="Arial" w:cs="Arial"/>
                  <w:color w:val="000000"/>
                  <w:sz w:val="16"/>
                  <w:szCs w:val="16"/>
                </w:rPr>
                <w:t>Europe</w:t>
              </w:r>
            </w:smartTag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 xml:space="preserve">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R5-103768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RP-100808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34.121-2 Table 1 TC 7.8.1A_add test 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R5-104189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RP-100810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TC 5.13.2A and TC 5.13.2B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R5-104374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CQI fading test case for 64QAM UEs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R5-104381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Modification of MIMO CQI fading test case names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R5-104385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RP-100812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34121-2 General update to add-E-UTRA TCs applicability and editorials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R5-104838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RP-100808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34.121-2 TC7.8.1 add test 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R5-104841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for TC 5.4.4A (out of synch handling / RX diversity)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R5-104842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RP-100808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34.121-2 Correction to the applicability of test case 9.2.1F, 9.2.1J,9.2.2D, and 9.2.3D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R5-104858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RP-101146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 to TC 9.3.7A and 9.3.7B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R5-106415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RP-101160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of applicability of legacy HSDPA performance test cases for UE HS-DSCH Physical Layer category 25 to 28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R5-106838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the conditions on C_RF28 and C_RF33 to include category 7 of HSUPA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R5-110135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Clarification of CQI reporting requirement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R5-110465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RP-110177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R5-110659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Change the reference document of item A.7/18 for “Support of F-DPCH”.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R5-110857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for features not supported in all supporter bands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R5-110922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RP-110652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Band XII frequency range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R5-112134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RP-110643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changes to TC 8.7.10 - 8.7.13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R5-112201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RP-110667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DB-DC-HSDPA into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R5-112848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RP-110638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Reduction of duplicated tests for DC-HSDPA capable UE's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R5-112869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RP-111134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Modification of the table A.11 in 34.121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R5-113149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the DB-DC test cases applicability of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R5-114030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recommended test case applicability for DC-HSUPA test cases into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R5-114083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applicability of HS-SCCH Type 3 Performance Single Stream restriction test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R5-114090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RP-111146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applicability for new test case of system information acquisition for CSG cell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R5-114107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R5-114108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test case applicability for 6.3A and 6.3B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R5-114114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new ACLR test case for DC-HSUPA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R5-115153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new DB-DC-HSDPA test cases 9.2.1GB, 9.2.1IB and 9.2.1KB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R5-115156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R5-115410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R5-115412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band XXII (3500MHz)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R5-115811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applicability of HS-SCCH Type 3 performance single stream restriction-STTD disabled-asymmetric CPICHs test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R5-115861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applicability of HS-SCCH Type 3 performance single stream restriction-STTD enabled-asymmetric CPICHs test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R5-115862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Modification for the deficiency explanation of the duplicated tests for DC-HSDPA capable UE’s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R5-115864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Transmit Intermodulation for DC-HSUPA (applicability)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R5-115872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RP-111571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 xml:space="preserve">Modification of Applicability tests conditions according to 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lastRenderedPageBreak/>
              <w:t>comments column of applicability table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lastRenderedPageBreak/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R5-115873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lastRenderedPageBreak/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CR Update TCs 9.3.1BA &amp; 9.3.2AA for DB-DC-HSDPA CQI reporting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R5-120298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RP-120174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TC 9.2.1J title and the name and release for 9.2.1JA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R5-120309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new spurious emissions test case for DC-HSUPA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R5-120350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DC-HSUPA test cases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R5-120862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RP-120201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changes for TC 9.2.1FC and 9.2.1FD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R5-120864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RP-120198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Corrections to the applicability of HS-SCCH Type 3 Performance for MIMO only with single-stream restriction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R5-120889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test case 9.2.1LB (HSDPA, type 3i, Dual Band Dual Cell)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R5-120898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RP-120635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Change the content of C_RF53 to 'Void'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R5-121153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RP-120660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band XXV into ICS proforma tables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R5-121643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RP-120664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changes for TC 9.2.1HC and 9.2.1HD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R5-121915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RP-120649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to 34.121-2 for TCs 9.3.1BA &amp; 9.3.2AA for DB-DC-HSDPA CQI reporting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R5-121917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RP-121120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band XXVI into ICS proforma tables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R5-123578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RP-121115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changes for test case 9.2.1LC and 9.2.1LD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R5-123968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RP-121089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Specifying redundant test cases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R5-123976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RP-121680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applicability for many 4C-HSDPA tests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R5-125259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applicability of inter-RAT measurement related TCs(TS34.121-2)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R5-125863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RP-121673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missing DC-HSUPA test cases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R5-125913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RP-121665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Test Case applicability for new RRM Test Case 8.4.3.1A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R5-125915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RP-121680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changes for test case 9.2.1GC and 9.2.1GD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R5-125919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Removing redundant testing for Type3/Type3i UEs (34.121-2)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R5-125928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RP-130155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update to Chapter 6 and 9 test cases for 4C-HSDPA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R5-130976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RP-130621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update to Chapter 6 test cases for 4C-HSDPA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10.7.0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R5-132109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RP-131124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applicabilities for RSRQ based reselection TC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R5-133216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RP-131097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34.121-2 specification clean up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R5-133719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RP-131121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Updating applicability for Chapter 5 UL CLTD test cases.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10.8.0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R5-133881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RP-131881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new UL OLTD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R5-134335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RP-131885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of titles in applicability table for legacy RRM test cases due to introduction of Further Enhancement to CELL_FACH RRM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R5-134974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RP-140324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test cases 5.4.3C and 5.4.3D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R5-140387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RP-140324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applicability for new UL OLTD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R5-140860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R5-140328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enh CELL_FACH test cases to TS34.121-2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R5-140862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RP-140324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applicability of UL CLTD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5A1E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R5-141002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RP-140817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0149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of applicability for 4C-HSDPA in the Table 1.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R5-142163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new EVM test cases for uplink CLTD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R5-142221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Applicability statements to several enh CELL_FACH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R5-142453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Reinsertion of accidentally deleted applicabilities 5.9C and 5.9D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R5-142585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new test cases for uplink OLTD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R5-143125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update to newly added chapter-5 test cases with UL-CLTD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R5-143126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for 34.121-2 UL-OLTD and CLTD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R5-143127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RP-141593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0156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test case applicability for Occupeid Bandwith for OLTD / CLTD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R5-144516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RP-141592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0158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update for Multiflow HSDPA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R5-144863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lastRenderedPageBreak/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0002DE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0002DE">
              <w:rPr>
                <w:rFonts w:ascii="Arial" w:eastAsia="Batang" w:hAnsi="Arial" w:cs="Arial"/>
                <w:color w:val="000000"/>
                <w:sz w:val="16"/>
                <w:szCs w:val="16"/>
              </w:rPr>
              <w:t>RP-142051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0159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of ICS table for Enhanced Receiver type declaration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5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R5-145538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0002DE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0002DE">
              <w:rPr>
                <w:rFonts w:ascii="Arial" w:eastAsia="Batang" w:hAnsi="Arial" w:cs="Arial"/>
                <w:color w:val="000000"/>
                <w:sz w:val="16"/>
                <w:szCs w:val="16"/>
              </w:rPr>
              <w:t>RP-142056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0160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Add a new table for DB-DC-HSDPA enhance performance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5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R5-145914</w:t>
            </w:r>
          </w:p>
        </w:tc>
      </w:tr>
      <w:tr w:rsidR="00A94028" w:rsidRPr="002C4E22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002DE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RP-150905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0161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frequency UTRA band 32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5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0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R5-151890</w:t>
            </w:r>
          </w:p>
        </w:tc>
      </w:tr>
      <w:tr w:rsidR="00A94028" w:rsidRPr="002C4E22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8477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723B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RP-151426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8477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016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8477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8477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3C6F3D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for Receiver Spurious emissions test case for DB-DC-HSDPA in DL-only bands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0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8477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3C6F3D">
              <w:rPr>
                <w:rFonts w:ascii="Arial" w:eastAsia="Batang" w:hAnsi="Arial" w:cs="Arial"/>
                <w:color w:val="000000"/>
                <w:sz w:val="16"/>
                <w:szCs w:val="16"/>
              </w:rPr>
              <w:t>R5-153616</w:t>
            </w:r>
          </w:p>
        </w:tc>
      </w:tr>
      <w:tr w:rsidR="00A94028" w:rsidRPr="002C4E22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54B4E" w:rsidRDefault="00A94028" w:rsidP="00F82CAF">
            <w:pPr>
              <w:pStyle w:val="TAL"/>
              <w:rPr>
                <w:sz w:val="16"/>
                <w:szCs w:val="16"/>
              </w:rPr>
            </w:pPr>
            <w:r w:rsidRPr="00D54B4E">
              <w:rPr>
                <w:sz w:val="16"/>
                <w:szCs w:val="16"/>
              </w:rPr>
              <w:t>RP-6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562A6C" w:rsidRDefault="00A94028" w:rsidP="00F82CAF">
            <w:pPr>
              <w:rPr>
                <w:rFonts w:ascii="Arial" w:hAnsi="Arial"/>
                <w:sz w:val="16"/>
                <w:szCs w:val="16"/>
              </w:rPr>
            </w:pPr>
            <w:r w:rsidRPr="00562A6C">
              <w:rPr>
                <w:rFonts w:ascii="Arial" w:hAnsi="Arial"/>
                <w:sz w:val="16"/>
                <w:szCs w:val="16"/>
              </w:rPr>
              <w:t>-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of the "non-specific references" in section 2 according to the approved </w:t>
            </w:r>
            <w:r w:rsidRPr="00562A6C">
              <w:rPr>
                <w:sz w:val="16"/>
                <w:szCs w:val="16"/>
              </w:rPr>
              <w:t xml:space="preserve">R5-153582 and an </w:t>
            </w:r>
            <w:r>
              <w:rPr>
                <w:sz w:val="16"/>
                <w:szCs w:val="16"/>
              </w:rPr>
              <w:t>action point on ETSI MCC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54B4E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 w:rsidRPr="00082798">
              <w:rPr>
                <w:sz w:val="16"/>
                <w:szCs w:val="16"/>
              </w:rPr>
              <w:t>12.0.0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</w:t>
            </w:r>
            <w:r w:rsidRPr="00082798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94028" w:rsidRPr="00FB6614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rPr>
                <w:rFonts w:ascii="Arial" w:hAnsi="Arial"/>
                <w:sz w:val="16"/>
                <w:szCs w:val="16"/>
              </w:rPr>
            </w:pPr>
            <w:r w:rsidRPr="00FB6614">
              <w:rPr>
                <w:rFonts w:ascii="Arial" w:hAnsi="Arial"/>
                <w:sz w:val="16"/>
                <w:szCs w:val="16"/>
              </w:rPr>
              <w:t>RP-160100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>0165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 xml:space="preserve">Applicability update for Enhanced UTRA DCH test cases 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1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2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>R5-160897</w:t>
            </w:r>
          </w:p>
        </w:tc>
      </w:tr>
      <w:tr w:rsidR="00A94028" w:rsidRPr="00865BC5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rPr>
                <w:rFonts w:ascii="Arial" w:hAnsi="Arial"/>
                <w:sz w:val="16"/>
                <w:szCs w:val="16"/>
              </w:rPr>
            </w:pPr>
            <w:r w:rsidRPr="00865BC5">
              <w:rPr>
                <w:rFonts w:ascii="Arial" w:hAnsi="Arial"/>
                <w:sz w:val="16"/>
                <w:szCs w:val="16"/>
              </w:rPr>
              <w:t>RP-160832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0168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Applicability update for Enhanced UTRA DCH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2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3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R5-162876</w:t>
            </w:r>
          </w:p>
        </w:tc>
      </w:tr>
      <w:tr w:rsidR="00A94028" w:rsidRPr="00FD627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rPr>
                <w:rFonts w:ascii="Arial" w:hAnsi="Arial"/>
                <w:sz w:val="16"/>
                <w:szCs w:val="16"/>
              </w:rPr>
            </w:pPr>
            <w:r w:rsidRPr="00FD6276">
              <w:rPr>
                <w:rFonts w:ascii="Arial" w:hAnsi="Arial"/>
                <w:sz w:val="16"/>
                <w:szCs w:val="16"/>
              </w:rPr>
              <w:t>RP-161439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0169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Correction of ICS table for EUTRA Feature group indicators declaration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3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4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R5-166020</w:t>
            </w:r>
          </w:p>
        </w:tc>
      </w:tr>
      <w:tr w:rsidR="00A94028" w:rsidRPr="00FD627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rPr>
                <w:rFonts w:ascii="Arial" w:hAnsi="Arial"/>
                <w:sz w:val="16"/>
                <w:szCs w:val="16"/>
              </w:rPr>
            </w:pPr>
            <w:r w:rsidRPr="00FD6276">
              <w:rPr>
                <w:rFonts w:ascii="Arial" w:hAnsi="Arial"/>
                <w:sz w:val="16"/>
                <w:szCs w:val="16"/>
              </w:rPr>
              <w:t>RP-161439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0170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Editorial changes for PICS XML conversion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3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4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R5-166293</w:t>
            </w:r>
          </w:p>
        </w:tc>
      </w:tr>
    </w:tbl>
    <w:p w:rsidR="00DC282A" w:rsidRDefault="00DC282A"/>
    <w:p w:rsidR="00444272" w:rsidRDefault="00444272"/>
    <w:tbl>
      <w:tblPr>
        <w:tblW w:w="973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00"/>
        <w:gridCol w:w="800"/>
        <w:gridCol w:w="1094"/>
        <w:gridCol w:w="525"/>
        <w:gridCol w:w="425"/>
        <w:gridCol w:w="425"/>
        <w:gridCol w:w="4962"/>
        <w:gridCol w:w="708"/>
      </w:tblGrid>
      <w:tr w:rsidR="00DF1FC6" w:rsidRPr="00235394" w:rsidTr="009E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39" w:type="dxa"/>
            <w:gridSpan w:val="8"/>
            <w:tcBorders>
              <w:bottom w:val="nil"/>
            </w:tcBorders>
            <w:shd w:val="solid" w:color="FFFFFF" w:fill="auto"/>
          </w:tcPr>
          <w:p w:rsidR="00DF1FC6" w:rsidRPr="00235394" w:rsidRDefault="00DF1FC6" w:rsidP="009E6B6E">
            <w:pPr>
              <w:pStyle w:val="TAL"/>
              <w:jc w:val="center"/>
              <w:rPr>
                <w:b/>
                <w:sz w:val="16"/>
              </w:rPr>
            </w:pPr>
            <w:r w:rsidRPr="00235394">
              <w:rPr>
                <w:b/>
              </w:rPr>
              <w:t>Change history</w:t>
            </w:r>
          </w:p>
        </w:tc>
      </w:tr>
      <w:tr w:rsidR="00DF1FC6" w:rsidRPr="00235394" w:rsidTr="009E6B6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pct10" w:color="auto" w:fill="FFFFFF"/>
          </w:tcPr>
          <w:p w:rsidR="00DF1FC6" w:rsidRPr="00235394" w:rsidRDefault="00DF1FC6" w:rsidP="009E6B6E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Date</w:t>
            </w:r>
          </w:p>
        </w:tc>
        <w:tc>
          <w:tcPr>
            <w:tcW w:w="800" w:type="dxa"/>
            <w:shd w:val="pct10" w:color="auto" w:fill="FFFFFF"/>
          </w:tcPr>
          <w:p w:rsidR="00DF1FC6" w:rsidRPr="00235394" w:rsidRDefault="00DF1FC6" w:rsidP="009E6B6E">
            <w:pPr>
              <w:pStyle w:val="TAL"/>
              <w:rPr>
                <w:b/>
                <w:sz w:val="16"/>
              </w:rPr>
            </w:pPr>
            <w:r>
              <w:rPr>
                <w:b/>
                <w:sz w:val="16"/>
              </w:rPr>
              <w:t>Meeting</w:t>
            </w:r>
          </w:p>
        </w:tc>
        <w:tc>
          <w:tcPr>
            <w:tcW w:w="1094" w:type="dxa"/>
            <w:shd w:val="pct10" w:color="auto" w:fill="FFFFFF"/>
          </w:tcPr>
          <w:p w:rsidR="00DF1FC6" w:rsidRPr="00235394" w:rsidRDefault="00DF1FC6" w:rsidP="009E6B6E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TDoc</w:t>
            </w:r>
          </w:p>
        </w:tc>
        <w:tc>
          <w:tcPr>
            <w:tcW w:w="525" w:type="dxa"/>
            <w:shd w:val="pct10" w:color="auto" w:fill="FFFFFF"/>
          </w:tcPr>
          <w:p w:rsidR="00DF1FC6" w:rsidRPr="00235394" w:rsidRDefault="00DF1FC6" w:rsidP="009E6B6E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CR</w:t>
            </w:r>
          </w:p>
        </w:tc>
        <w:tc>
          <w:tcPr>
            <w:tcW w:w="425" w:type="dxa"/>
            <w:shd w:val="pct10" w:color="auto" w:fill="FFFFFF"/>
          </w:tcPr>
          <w:p w:rsidR="00DF1FC6" w:rsidRPr="00235394" w:rsidRDefault="00DF1FC6" w:rsidP="009E6B6E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Rev</w:t>
            </w:r>
          </w:p>
        </w:tc>
        <w:tc>
          <w:tcPr>
            <w:tcW w:w="425" w:type="dxa"/>
            <w:shd w:val="pct10" w:color="auto" w:fill="FFFFFF"/>
          </w:tcPr>
          <w:p w:rsidR="00DF1FC6" w:rsidRPr="00235394" w:rsidRDefault="00DF1FC6" w:rsidP="009E6B6E">
            <w:pPr>
              <w:pStyle w:val="TAL"/>
              <w:rPr>
                <w:b/>
                <w:sz w:val="16"/>
              </w:rPr>
            </w:pPr>
            <w:r>
              <w:rPr>
                <w:b/>
                <w:sz w:val="16"/>
              </w:rPr>
              <w:t>Cat</w:t>
            </w:r>
          </w:p>
        </w:tc>
        <w:tc>
          <w:tcPr>
            <w:tcW w:w="4962" w:type="dxa"/>
            <w:shd w:val="pct10" w:color="auto" w:fill="FFFFFF"/>
          </w:tcPr>
          <w:p w:rsidR="00DF1FC6" w:rsidRPr="00235394" w:rsidRDefault="00DF1FC6" w:rsidP="009E6B6E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Subject/Comment</w:t>
            </w:r>
          </w:p>
        </w:tc>
        <w:tc>
          <w:tcPr>
            <w:tcW w:w="708" w:type="dxa"/>
            <w:shd w:val="pct10" w:color="auto" w:fill="FFFFFF"/>
          </w:tcPr>
          <w:p w:rsidR="00DF1FC6" w:rsidRPr="00235394" w:rsidRDefault="00DF1FC6" w:rsidP="009E6B6E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New</w:t>
            </w:r>
            <w:r>
              <w:rPr>
                <w:b/>
                <w:sz w:val="16"/>
              </w:rPr>
              <w:t xml:space="preserve"> version</w:t>
            </w:r>
          </w:p>
        </w:tc>
      </w:tr>
      <w:tr w:rsidR="00DF1FC6" w:rsidRPr="006B0D02" w:rsidTr="009E6B6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solid" w:color="FFFFFF" w:fill="auto"/>
          </w:tcPr>
          <w:p w:rsidR="00DF1FC6" w:rsidRPr="006B0D02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2016-09</w:t>
            </w:r>
          </w:p>
        </w:tc>
        <w:tc>
          <w:tcPr>
            <w:tcW w:w="800" w:type="dxa"/>
            <w:shd w:val="solid" w:color="FFFFFF" w:fill="auto"/>
          </w:tcPr>
          <w:p w:rsidR="00DF1FC6" w:rsidRPr="006B0D02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CT#73</w:t>
            </w:r>
          </w:p>
        </w:tc>
        <w:tc>
          <w:tcPr>
            <w:tcW w:w="1094" w:type="dxa"/>
            <w:shd w:val="solid" w:color="FFFFFF" w:fill="auto"/>
          </w:tcPr>
          <w:p w:rsidR="00DF1FC6" w:rsidRPr="006B0D02" w:rsidRDefault="00DF1FC6" w:rsidP="009E6B6E">
            <w:pPr>
              <w:pStyle w:val="TAC"/>
              <w:rPr>
                <w:sz w:val="16"/>
                <w:szCs w:val="16"/>
              </w:rPr>
            </w:pPr>
            <w:r w:rsidRPr="00B9479A">
              <w:rPr>
                <w:sz w:val="16"/>
                <w:szCs w:val="16"/>
              </w:rPr>
              <w:t>CP-160483</w:t>
            </w:r>
          </w:p>
        </w:tc>
        <w:tc>
          <w:tcPr>
            <w:tcW w:w="525" w:type="dxa"/>
            <w:shd w:val="solid" w:color="FFFFFF" w:fill="auto"/>
          </w:tcPr>
          <w:p w:rsidR="00DF1FC6" w:rsidRPr="006B0D02" w:rsidRDefault="00DF1FC6" w:rsidP="009E6B6E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5656</w:t>
            </w:r>
          </w:p>
        </w:tc>
        <w:tc>
          <w:tcPr>
            <w:tcW w:w="425" w:type="dxa"/>
            <w:shd w:val="solid" w:color="FFFFFF" w:fill="auto"/>
          </w:tcPr>
          <w:p w:rsidR="00DF1FC6" w:rsidRPr="006B0D02" w:rsidRDefault="00DF1FC6" w:rsidP="009E6B6E">
            <w:pPr>
              <w:pStyle w:val="T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:rsidR="00DF1FC6" w:rsidRPr="006B0D02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:rsidR="00DF1FC6" w:rsidRPr="00B9479A" w:rsidRDefault="00DF1FC6" w:rsidP="009E6B6E">
            <w:pPr>
              <w:pStyle w:val="TAL"/>
              <w:rPr>
                <w:sz w:val="16"/>
                <w:szCs w:val="16"/>
                <w:lang w:val="en-US"/>
              </w:rPr>
            </w:pPr>
            <w:r w:rsidRPr="00B9479A">
              <w:rPr>
                <w:sz w:val="16"/>
                <w:szCs w:val="16"/>
                <w:lang w:val="en-US"/>
              </w:rPr>
              <w:t>P-CSCF includes access-network-charging-info in reliable response</w:t>
            </w:r>
          </w:p>
        </w:tc>
        <w:tc>
          <w:tcPr>
            <w:tcW w:w="708" w:type="dxa"/>
            <w:shd w:val="solid" w:color="FFFFFF" w:fill="auto"/>
          </w:tcPr>
          <w:p w:rsidR="00DF1FC6" w:rsidRPr="007D6048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8.35.0</w:t>
            </w:r>
          </w:p>
        </w:tc>
      </w:tr>
      <w:tr w:rsidR="00DF1FC6" w:rsidRPr="006B0D02" w:rsidTr="009E6B6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solid" w:color="FFFFFF" w:fill="auto"/>
          </w:tcPr>
          <w:p w:rsidR="00DF1FC6" w:rsidRPr="006B0D02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2016-09</w:t>
            </w:r>
          </w:p>
        </w:tc>
        <w:tc>
          <w:tcPr>
            <w:tcW w:w="800" w:type="dxa"/>
            <w:shd w:val="solid" w:color="FFFFFF" w:fill="auto"/>
          </w:tcPr>
          <w:p w:rsidR="00DF1FC6" w:rsidRPr="006B0D02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CT#73</w:t>
            </w:r>
          </w:p>
        </w:tc>
        <w:tc>
          <w:tcPr>
            <w:tcW w:w="1094" w:type="dxa"/>
            <w:shd w:val="solid" w:color="FFFFFF" w:fill="auto"/>
          </w:tcPr>
          <w:p w:rsidR="00DF1FC6" w:rsidRPr="006B0D02" w:rsidRDefault="00DF1FC6" w:rsidP="009E6B6E">
            <w:pPr>
              <w:pStyle w:val="TAC"/>
              <w:rPr>
                <w:sz w:val="16"/>
                <w:szCs w:val="16"/>
              </w:rPr>
            </w:pPr>
            <w:r w:rsidRPr="00B9479A">
              <w:rPr>
                <w:sz w:val="16"/>
                <w:szCs w:val="16"/>
              </w:rPr>
              <w:t>CP-160483</w:t>
            </w:r>
          </w:p>
        </w:tc>
        <w:tc>
          <w:tcPr>
            <w:tcW w:w="525" w:type="dxa"/>
            <w:shd w:val="solid" w:color="FFFFFF" w:fill="auto"/>
          </w:tcPr>
          <w:p w:rsidR="00DF1FC6" w:rsidRPr="006B0D02" w:rsidRDefault="00DF1FC6" w:rsidP="009E6B6E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5679</w:t>
            </w:r>
          </w:p>
        </w:tc>
        <w:tc>
          <w:tcPr>
            <w:tcW w:w="425" w:type="dxa"/>
            <w:shd w:val="solid" w:color="FFFFFF" w:fill="auto"/>
          </w:tcPr>
          <w:p w:rsidR="00DF1FC6" w:rsidRPr="006B0D02" w:rsidRDefault="00DF1FC6" w:rsidP="009E6B6E">
            <w:pPr>
              <w:pStyle w:val="T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:rsidR="00DF1FC6" w:rsidRPr="006B0D02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:rsidR="00DF1FC6" w:rsidRPr="006B0D02" w:rsidRDefault="00DF1FC6" w:rsidP="009E6B6E">
            <w:pPr>
              <w:pStyle w:val="TAL"/>
              <w:rPr>
                <w:sz w:val="16"/>
                <w:szCs w:val="16"/>
              </w:rPr>
            </w:pPr>
            <w:r w:rsidRPr="00B9479A">
              <w:rPr>
                <w:sz w:val="16"/>
                <w:szCs w:val="16"/>
              </w:rPr>
              <w:t>Correction on support of P-Asserted-Identity header</w:t>
            </w:r>
          </w:p>
        </w:tc>
        <w:tc>
          <w:tcPr>
            <w:tcW w:w="708" w:type="dxa"/>
            <w:shd w:val="solid" w:color="FFFFFF" w:fill="auto"/>
          </w:tcPr>
          <w:p w:rsidR="00DF1FC6" w:rsidRPr="007D6048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8.35.0</w:t>
            </w:r>
          </w:p>
        </w:tc>
      </w:tr>
      <w:tr w:rsidR="00DF1FC6" w:rsidRPr="006B0D02" w:rsidTr="009E6B6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solid" w:color="FFFFFF" w:fill="auto"/>
          </w:tcPr>
          <w:p w:rsidR="00DF1FC6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2016-12</w:t>
            </w:r>
          </w:p>
        </w:tc>
        <w:tc>
          <w:tcPr>
            <w:tcW w:w="800" w:type="dxa"/>
            <w:shd w:val="solid" w:color="FFFFFF" w:fill="auto"/>
          </w:tcPr>
          <w:p w:rsidR="00DF1FC6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CT#74</w:t>
            </w:r>
          </w:p>
        </w:tc>
        <w:tc>
          <w:tcPr>
            <w:tcW w:w="1094" w:type="dxa"/>
            <w:shd w:val="solid" w:color="FFFFFF" w:fill="auto"/>
          </w:tcPr>
          <w:p w:rsidR="00DF1FC6" w:rsidRPr="00B9479A" w:rsidRDefault="00DF1FC6" w:rsidP="009E6B6E">
            <w:pPr>
              <w:pStyle w:val="TAC"/>
              <w:rPr>
                <w:sz w:val="16"/>
                <w:szCs w:val="16"/>
              </w:rPr>
            </w:pPr>
            <w:r w:rsidRPr="009B2031">
              <w:rPr>
                <w:sz w:val="16"/>
                <w:szCs w:val="16"/>
              </w:rPr>
              <w:t>CP-160708</w:t>
            </w:r>
          </w:p>
        </w:tc>
        <w:tc>
          <w:tcPr>
            <w:tcW w:w="525" w:type="dxa"/>
            <w:shd w:val="solid" w:color="FFFFFF" w:fill="auto"/>
          </w:tcPr>
          <w:p w:rsidR="00DF1FC6" w:rsidRDefault="00DF1FC6" w:rsidP="009E6B6E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5686</w:t>
            </w:r>
          </w:p>
        </w:tc>
        <w:tc>
          <w:tcPr>
            <w:tcW w:w="425" w:type="dxa"/>
            <w:shd w:val="solid" w:color="FFFFFF" w:fill="auto"/>
          </w:tcPr>
          <w:p w:rsidR="00DF1FC6" w:rsidRDefault="00DF1FC6" w:rsidP="009E6B6E">
            <w:pPr>
              <w:pStyle w:val="T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:rsidR="00DF1FC6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:rsidR="00DF1FC6" w:rsidRPr="00B9479A" w:rsidRDefault="00DF1FC6" w:rsidP="009E6B6E">
            <w:pPr>
              <w:pStyle w:val="TAL"/>
              <w:rPr>
                <w:sz w:val="16"/>
                <w:szCs w:val="16"/>
              </w:rPr>
            </w:pPr>
            <w:r w:rsidRPr="009B2031">
              <w:rPr>
                <w:sz w:val="16"/>
                <w:szCs w:val="16"/>
              </w:rPr>
              <w:t>Correction on support of P-Asserted-Service header</w:t>
            </w:r>
          </w:p>
        </w:tc>
        <w:tc>
          <w:tcPr>
            <w:tcW w:w="708" w:type="dxa"/>
            <w:shd w:val="solid" w:color="FFFFFF" w:fill="auto"/>
          </w:tcPr>
          <w:p w:rsidR="00DF1FC6" w:rsidRDefault="00DF1FC6" w:rsidP="009E6B6E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8.36.0</w:t>
            </w:r>
          </w:p>
        </w:tc>
      </w:tr>
    </w:tbl>
    <w:p w:rsidR="00444272" w:rsidRPr="00A32746" w:rsidRDefault="00444272"/>
    <w:sectPr w:rsidR="00444272" w:rsidRPr="00A32746" w:rsidSect="0044504B">
      <w:headerReference w:type="even" r:id="rId12"/>
      <w:headerReference w:type="default" r:id="rId13"/>
      <w:footerReference w:type="default" r:id="rId14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596" w:rsidRDefault="00594596" w:rsidP="00294C64">
      <w:pPr>
        <w:pStyle w:val="TAL"/>
      </w:pPr>
      <w:r>
        <w:separator/>
      </w:r>
    </w:p>
  </w:endnote>
  <w:endnote w:type="continuationSeparator" w:id="0">
    <w:p w:rsidR="00594596" w:rsidRDefault="00594596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596" w:rsidRDefault="00594596" w:rsidP="00294C64">
      <w:pPr>
        <w:pStyle w:val="TAL"/>
      </w:pPr>
      <w:r>
        <w:separator/>
      </w:r>
    </w:p>
  </w:footnote>
  <w:footnote w:type="continuationSeparator" w:id="0">
    <w:p w:rsidR="00594596" w:rsidRDefault="00594596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A823C0">
    <w:pPr>
      <w:pStyle w:val="En-tte"/>
      <w:framePr w:wrap="auto" w:vAnchor="text" w:hAnchor="margin" w:xAlign="right" w:y="1"/>
      <w:widowControl/>
    </w:pPr>
    <w:fldSimple w:instr=" STYLEREF ZA ">
      <w:r w:rsidR="00DF1FC6">
        <w:t>3GPP TS 34.121-2 V12.4.0 (2016-09)</w:t>
      </w:r>
    </w:fldSimple>
  </w:p>
  <w:p w:rsidR="00882111" w:rsidRDefault="00A823C0">
    <w:pPr>
      <w:pStyle w:val="En-tte"/>
      <w:framePr w:wrap="auto" w:vAnchor="text" w:hAnchor="margin" w:xAlign="center" w:y="1"/>
      <w:widowControl/>
    </w:pPr>
    <w:fldSimple w:instr=" PAGE ">
      <w:r w:rsidR="00DF1FC6">
        <w:t>6</w:t>
      </w:r>
    </w:fldSimple>
  </w:p>
  <w:p w:rsidR="00882111" w:rsidRDefault="00A823C0" w:rsidP="00F71703">
    <w:pPr>
      <w:pStyle w:val="En-tte"/>
      <w:framePr w:wrap="auto" w:vAnchor="text" w:hAnchor="page" w:x="1162" w:y="51"/>
      <w:widowControl/>
    </w:pPr>
    <w:fldSimple w:instr=" STYLEREF ZGSM ">
      <w:r w:rsidR="00DF1FC6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3E661D0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D8CECF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98545A8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D0EB95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C02A63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6ACE39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A60538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78E48A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3D8F52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1FBE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C6F3D"/>
    <w:rsid w:val="003D0936"/>
    <w:rsid w:val="003D3610"/>
    <w:rsid w:val="003D4755"/>
    <w:rsid w:val="003D70D8"/>
    <w:rsid w:val="003E0F28"/>
    <w:rsid w:val="003E1318"/>
    <w:rsid w:val="003E2A61"/>
    <w:rsid w:val="003F282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4272"/>
    <w:rsid w:val="0044504B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4596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4552"/>
    <w:rsid w:val="00707130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B5226"/>
    <w:rsid w:val="007C22BE"/>
    <w:rsid w:val="007C49D5"/>
    <w:rsid w:val="007C5AA8"/>
    <w:rsid w:val="007C61CD"/>
    <w:rsid w:val="007D0D41"/>
    <w:rsid w:val="007D183A"/>
    <w:rsid w:val="007D5945"/>
    <w:rsid w:val="007D6731"/>
    <w:rsid w:val="007D6F6C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23C0"/>
    <w:rsid w:val="00A8307B"/>
    <w:rsid w:val="00A84778"/>
    <w:rsid w:val="00A86551"/>
    <w:rsid w:val="00A87AFE"/>
    <w:rsid w:val="00A94028"/>
    <w:rsid w:val="00A97031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076C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1FC6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44504B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44504B"/>
    <w:pPr>
      <w:ind w:left="851"/>
    </w:pPr>
  </w:style>
  <w:style w:type="paragraph" w:customStyle="1" w:styleId="INDENT2">
    <w:name w:val="INDENT2"/>
    <w:basedOn w:val="Normal"/>
    <w:rsid w:val="0044504B"/>
    <w:pPr>
      <w:ind w:left="1135" w:hanging="284"/>
    </w:pPr>
  </w:style>
  <w:style w:type="paragraph" w:customStyle="1" w:styleId="INDENT3">
    <w:name w:val="INDENT3"/>
    <w:basedOn w:val="Normal"/>
    <w:rsid w:val="0044504B"/>
    <w:pPr>
      <w:ind w:left="1701" w:hanging="567"/>
    </w:pPr>
  </w:style>
  <w:style w:type="paragraph" w:customStyle="1" w:styleId="RecCCITT">
    <w:name w:val="Rec_CCITT_#"/>
    <w:basedOn w:val="Normal"/>
    <w:rsid w:val="0044504B"/>
    <w:pPr>
      <w:keepNext/>
      <w:keepLines/>
    </w:pPr>
    <w:rPr>
      <w:b/>
    </w:rPr>
  </w:style>
  <w:style w:type="character" w:styleId="Lienhypertexte">
    <w:name w:val="Hyperlink"/>
    <w:basedOn w:val="Policepardfaut"/>
    <w:rsid w:val="0044504B"/>
    <w:rPr>
      <w:color w:val="0000FF"/>
      <w:u w:val="single"/>
    </w:rPr>
  </w:style>
  <w:style w:type="character" w:styleId="Lienhypertextesuivivisit">
    <w:name w:val="FollowedHyperlink"/>
    <w:basedOn w:val="Policepardfaut"/>
    <w:rsid w:val="0044504B"/>
    <w:rPr>
      <w:color w:val="800080"/>
      <w:u w:val="single"/>
    </w:rPr>
  </w:style>
  <w:style w:type="paragraph" w:styleId="Explorateurdedocuments">
    <w:name w:val="Document Map"/>
    <w:basedOn w:val="Normal"/>
    <w:semiHidden/>
    <w:rsid w:val="0044504B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44504B"/>
    <w:rPr>
      <w:rFonts w:ascii="Courier New" w:hAnsi="Courier New"/>
      <w:lang w:val="nb-NO"/>
    </w:rPr>
  </w:style>
  <w:style w:type="paragraph" w:customStyle="1" w:styleId="TAJ">
    <w:name w:val="TAJ"/>
    <w:basedOn w:val="TH"/>
    <w:rsid w:val="0044504B"/>
  </w:style>
  <w:style w:type="paragraph" w:customStyle="1" w:styleId="HE">
    <w:name w:val="HE"/>
    <w:basedOn w:val="Normal"/>
    <w:rsid w:val="0044504B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Users\RAN5\isi_prod\Tdoc\R5-081448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Users\RAN5\isi_prod\Tdoc\R5-081222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399D8B-67EE-4F78-9265-2E7328EB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4</TotalTime>
  <Pages>6</Pages>
  <Words>3171</Words>
  <Characters>17441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20571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8</cp:revision>
  <cp:lastPrinted>2001-10-03T09:52:00Z</cp:lastPrinted>
  <dcterms:created xsi:type="dcterms:W3CDTF">2016-11-14T13:29:00Z</dcterms:created>
  <dcterms:modified xsi:type="dcterms:W3CDTF">2016-12-20T16:27:00Z</dcterms:modified>
</cp:coreProperties>
</file>