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A3EB" w14:textId="2A28DC08" w:rsidR="000E506B" w:rsidRPr="0059464C" w:rsidRDefault="0059464C" w:rsidP="00392A2A">
      <w:pPr>
        <w:pStyle w:val="Kop1"/>
        <w:rPr>
          <w:lang w:val="en-US"/>
        </w:rPr>
      </w:pPr>
      <w:r w:rsidRPr="0059464C">
        <w:rPr>
          <w:lang w:val="en-US"/>
        </w:rPr>
        <w:t>Group project – TIL 6022</w:t>
      </w:r>
    </w:p>
    <w:p w14:paraId="28E73FB5" w14:textId="77777777" w:rsidR="00392A2A" w:rsidRDefault="0059464C" w:rsidP="00392A2A">
      <w:pPr>
        <w:pStyle w:val="Kop2"/>
        <w:rPr>
          <w:lang w:val="en-US"/>
        </w:rPr>
      </w:pPr>
      <w:r w:rsidRPr="0059464C">
        <w:rPr>
          <w:lang w:val="en-US"/>
        </w:rPr>
        <w:t>Group 6</w:t>
      </w:r>
    </w:p>
    <w:p w14:paraId="76BA65F9" w14:textId="57D531E0" w:rsidR="0059464C" w:rsidRPr="00392A2A" w:rsidRDefault="0059464C" w:rsidP="00392A2A">
      <w:pPr>
        <w:pStyle w:val="Geenafstand"/>
        <w:rPr>
          <w:b/>
          <w:bCs/>
          <w:sz w:val="24"/>
          <w:szCs w:val="24"/>
        </w:rPr>
      </w:pPr>
      <w:r w:rsidRPr="00392A2A">
        <w:rPr>
          <w:b/>
          <w:bCs/>
          <w:sz w:val="24"/>
          <w:szCs w:val="24"/>
        </w:rPr>
        <w:t>Members</w:t>
      </w:r>
    </w:p>
    <w:p w14:paraId="23657AFA" w14:textId="798F214E" w:rsidR="0059464C" w:rsidRPr="0059464C" w:rsidRDefault="0059464C" w:rsidP="00392A2A">
      <w:pPr>
        <w:pStyle w:val="Geenafstand"/>
      </w:pPr>
      <w:r w:rsidRPr="0059464C">
        <w:t>Alene Hooiveld – 5310539</w:t>
      </w:r>
    </w:p>
    <w:p w14:paraId="63A24869" w14:textId="606E5EC5" w:rsidR="0059464C" w:rsidRPr="007C0EAD" w:rsidRDefault="0059464C" w:rsidP="00392A2A">
      <w:pPr>
        <w:pStyle w:val="Geenafstand"/>
        <w:rPr>
          <w:lang w:val="nl-NL"/>
        </w:rPr>
      </w:pPr>
      <w:r w:rsidRPr="007C0EAD">
        <w:rPr>
          <w:lang w:val="nl-NL"/>
        </w:rPr>
        <w:t xml:space="preserve">Matthijs Markus – </w:t>
      </w:r>
    </w:p>
    <w:p w14:paraId="1111AFBC" w14:textId="4B36A0AB" w:rsidR="0059464C" w:rsidRPr="007C0EAD" w:rsidRDefault="0059464C" w:rsidP="00392A2A">
      <w:pPr>
        <w:pStyle w:val="Geenafstand"/>
        <w:rPr>
          <w:lang w:val="nl-NL"/>
        </w:rPr>
      </w:pPr>
      <w:r w:rsidRPr="007C0EAD">
        <w:rPr>
          <w:lang w:val="nl-NL"/>
        </w:rPr>
        <w:t xml:space="preserve">Thijs Daemen – </w:t>
      </w:r>
    </w:p>
    <w:p w14:paraId="18C7BA14" w14:textId="4DFE3BBE" w:rsidR="0059464C" w:rsidRPr="007C0EAD" w:rsidRDefault="0059464C" w:rsidP="00392A2A">
      <w:pPr>
        <w:pStyle w:val="Geenafstand"/>
        <w:rPr>
          <w:lang w:val="nl-NL"/>
        </w:rPr>
      </w:pPr>
      <w:r w:rsidRPr="007C0EAD">
        <w:rPr>
          <w:lang w:val="nl-NL"/>
        </w:rPr>
        <w:t>Niels van der Rijst –</w:t>
      </w:r>
    </w:p>
    <w:p w14:paraId="67B49C9A" w14:textId="783A7954" w:rsidR="0059464C" w:rsidRPr="0059464C" w:rsidRDefault="0059464C" w:rsidP="00392A2A">
      <w:pPr>
        <w:pStyle w:val="Geenafstand"/>
      </w:pPr>
      <w:r w:rsidRPr="0059464C">
        <w:t xml:space="preserve">Chris Juárez </w:t>
      </w:r>
      <w:proofErr w:type="spellStart"/>
      <w:r w:rsidRPr="0059464C">
        <w:t>Overdevest</w:t>
      </w:r>
      <w:proofErr w:type="spellEnd"/>
      <w:r w:rsidRPr="0059464C">
        <w:t xml:space="preserve"> –</w:t>
      </w:r>
    </w:p>
    <w:p w14:paraId="777BF4FD" w14:textId="09BE8B34" w:rsidR="0059464C" w:rsidRPr="0059464C" w:rsidRDefault="0059464C" w:rsidP="00392A2A">
      <w:pPr>
        <w:pStyle w:val="Geenafstand"/>
      </w:pPr>
    </w:p>
    <w:p w14:paraId="691A3C45" w14:textId="5F970F40" w:rsidR="0059464C" w:rsidRPr="0059464C" w:rsidRDefault="0059464C" w:rsidP="00392A2A">
      <w:pPr>
        <w:pStyle w:val="Geenafstand"/>
      </w:pPr>
      <w:r w:rsidRPr="0059464C">
        <w:t xml:space="preserve">Date – </w:t>
      </w:r>
    </w:p>
    <w:p w14:paraId="17DEADD7" w14:textId="77777777" w:rsidR="0059464C" w:rsidRPr="0059464C" w:rsidRDefault="0059464C" w:rsidP="00392A2A">
      <w:pPr>
        <w:pStyle w:val="Geenafstand"/>
      </w:pPr>
    </w:p>
    <w:p w14:paraId="0F628D39" w14:textId="4359BDF8" w:rsidR="0059464C" w:rsidRPr="0059464C" w:rsidRDefault="0059464C" w:rsidP="00392A2A">
      <w:pPr>
        <w:rPr>
          <w:rFonts w:asciiTheme="majorHAnsi" w:eastAsiaTheme="majorEastAsia" w:hAnsiTheme="majorHAnsi" w:cstheme="majorBidi"/>
          <w:color w:val="0F4761" w:themeColor="accent1" w:themeShade="BF"/>
          <w:sz w:val="40"/>
          <w:szCs w:val="40"/>
          <w:lang w:val="en-US"/>
        </w:rPr>
      </w:pPr>
      <w:r w:rsidRPr="0059464C">
        <w:rPr>
          <w:lang w:val="en-US"/>
        </w:rPr>
        <w:br w:type="page"/>
      </w:r>
    </w:p>
    <w:p w14:paraId="64D9BD44" w14:textId="661568C8" w:rsidR="0059464C" w:rsidRPr="0059464C" w:rsidRDefault="0059464C" w:rsidP="00832028">
      <w:pPr>
        <w:pStyle w:val="Kop2"/>
        <w:numPr>
          <w:ilvl w:val="0"/>
          <w:numId w:val="5"/>
        </w:numPr>
        <w:rPr>
          <w:lang w:val="en-US"/>
        </w:rPr>
      </w:pPr>
      <w:r w:rsidRPr="0059464C">
        <w:rPr>
          <w:lang w:val="en-US"/>
        </w:rPr>
        <w:lastRenderedPageBreak/>
        <w:t>Research objective</w:t>
      </w:r>
    </w:p>
    <w:p w14:paraId="4C6CFA37" w14:textId="77777777" w:rsidR="0059464C" w:rsidRPr="0059464C" w:rsidRDefault="0059464C" w:rsidP="00392A2A">
      <w:r w:rsidRPr="0059464C">
        <w:t>The main research question of this study is: What are the capacities of the train network in the current NS time schedule?</w:t>
      </w:r>
    </w:p>
    <w:p w14:paraId="0BC7ED6B" w14:textId="77777777" w:rsidR="0059464C" w:rsidRPr="0059464C" w:rsidRDefault="0059464C" w:rsidP="00392A2A">
      <w:r w:rsidRPr="0059464C">
        <w:t>This question will be answered by answering the following sub-questions:</w:t>
      </w:r>
    </w:p>
    <w:p w14:paraId="0FEBE8C2" w14:textId="30124F57" w:rsidR="0059464C" w:rsidRPr="0059464C" w:rsidRDefault="0059464C" w:rsidP="00392A2A">
      <w:pPr>
        <w:pStyle w:val="Geenafstand"/>
        <w:numPr>
          <w:ilvl w:val="0"/>
          <w:numId w:val="3"/>
        </w:numPr>
      </w:pPr>
      <w:r w:rsidRPr="0059464C">
        <w:t>What is the difference in capacities of trains between the Randstad and outside the Randstad?</w:t>
      </w:r>
    </w:p>
    <w:p w14:paraId="684D0782" w14:textId="0FAE714C" w:rsidR="0059464C" w:rsidRPr="0059464C" w:rsidRDefault="0059464C" w:rsidP="00392A2A">
      <w:pPr>
        <w:pStyle w:val="Geenafstand"/>
        <w:numPr>
          <w:ilvl w:val="0"/>
          <w:numId w:val="3"/>
        </w:numPr>
      </w:pPr>
      <w:r w:rsidRPr="0059464C">
        <w:t>How does the capacity differ between different days of the week?</w:t>
      </w:r>
    </w:p>
    <w:p w14:paraId="6E25E66F" w14:textId="3603C405" w:rsidR="0059464C" w:rsidRPr="0059464C" w:rsidRDefault="0059464C" w:rsidP="00392A2A">
      <w:pPr>
        <w:pStyle w:val="Geenafstand"/>
        <w:numPr>
          <w:ilvl w:val="0"/>
          <w:numId w:val="3"/>
        </w:numPr>
      </w:pPr>
      <w:r w:rsidRPr="0059464C">
        <w:t xml:space="preserve">To what extend does the capacity </w:t>
      </w:r>
      <w:r w:rsidR="00392A2A">
        <w:t xml:space="preserve">differ </w:t>
      </w:r>
      <w:r w:rsidRPr="0059464C">
        <w:t>when looking at train types, i.e. Sprinter vs. Intercity trains?</w:t>
      </w:r>
    </w:p>
    <w:p w14:paraId="1D2BABE9" w14:textId="77777777" w:rsidR="0059464C" w:rsidRDefault="0059464C" w:rsidP="00392A2A"/>
    <w:p w14:paraId="242B06E2" w14:textId="527DBA9B" w:rsidR="00392A2A" w:rsidRDefault="00392A2A" w:rsidP="00832028">
      <w:pPr>
        <w:pStyle w:val="Kop2"/>
        <w:numPr>
          <w:ilvl w:val="0"/>
          <w:numId w:val="5"/>
        </w:numPr>
      </w:pPr>
      <w:r>
        <w:t>Introduction</w:t>
      </w:r>
    </w:p>
    <w:p w14:paraId="25E08942" w14:textId="677C80B4" w:rsidR="005E4C3C" w:rsidRDefault="005E4C3C" w:rsidP="005E4C3C">
      <w:pPr>
        <w:pStyle w:val="Kop2"/>
        <w:rPr>
          <w:rFonts w:asciiTheme="minorHAnsi" w:eastAsiaTheme="minorHAnsi" w:hAnsiTheme="minorHAnsi" w:cstheme="minorBidi"/>
          <w:color w:val="auto"/>
          <w:sz w:val="20"/>
          <w:szCs w:val="20"/>
        </w:rPr>
      </w:pPr>
      <w:commentRangeStart w:id="0"/>
      <w:r w:rsidRPr="005E4C3C">
        <w:rPr>
          <w:rFonts w:asciiTheme="minorHAnsi" w:eastAsiaTheme="minorHAnsi" w:hAnsiTheme="minorHAnsi" w:cstheme="minorBidi"/>
          <w:color w:val="auto"/>
          <w:sz w:val="20"/>
          <w:szCs w:val="20"/>
        </w:rPr>
        <w:t xml:space="preserve">Every </w:t>
      </w:r>
      <w:commentRangeEnd w:id="0"/>
      <w:r>
        <w:rPr>
          <w:rStyle w:val="Verwijzingopmerking"/>
          <w:rFonts w:asciiTheme="minorHAnsi" w:eastAsiaTheme="minorHAnsi" w:hAnsiTheme="minorHAnsi" w:cstheme="minorBidi"/>
          <w:color w:val="auto"/>
        </w:rPr>
        <w:commentReference w:id="0"/>
      </w:r>
      <w:r w:rsidRPr="005E4C3C">
        <w:rPr>
          <w:rFonts w:asciiTheme="minorHAnsi" w:eastAsiaTheme="minorHAnsi" w:hAnsiTheme="minorHAnsi" w:cstheme="minorBidi"/>
          <w:color w:val="auto"/>
          <w:sz w:val="20"/>
          <w:szCs w:val="20"/>
        </w:rPr>
        <w:t>day, more than 1 million passengers use the</w:t>
      </w:r>
      <w:r>
        <w:rPr>
          <w:rFonts w:asciiTheme="minorHAnsi" w:eastAsiaTheme="minorHAnsi" w:hAnsiTheme="minorHAnsi" w:cstheme="minorBidi"/>
          <w:color w:val="auto"/>
          <w:sz w:val="20"/>
          <w:szCs w:val="20"/>
        </w:rPr>
        <w:t xml:space="preserve"> services of the</w:t>
      </w:r>
      <w:r w:rsidRPr="005E4C3C">
        <w:rPr>
          <w:rFonts w:asciiTheme="minorHAnsi" w:eastAsiaTheme="minorHAnsi" w:hAnsiTheme="minorHAnsi" w:cstheme="minorBidi"/>
          <w:color w:val="auto"/>
          <w:sz w:val="20"/>
          <w:szCs w:val="20"/>
        </w:rPr>
        <w:t xml:space="preserve"> </w:t>
      </w:r>
      <w:proofErr w:type="spellStart"/>
      <w:r w:rsidRPr="005E4C3C">
        <w:rPr>
          <w:rFonts w:asciiTheme="minorHAnsi" w:eastAsiaTheme="minorHAnsi" w:hAnsiTheme="minorHAnsi" w:cstheme="minorBidi"/>
          <w:color w:val="auto"/>
          <w:sz w:val="20"/>
          <w:szCs w:val="20"/>
        </w:rPr>
        <w:t>Nederlandse</w:t>
      </w:r>
      <w:proofErr w:type="spellEnd"/>
      <w:r w:rsidRPr="005E4C3C">
        <w:rPr>
          <w:rFonts w:asciiTheme="minorHAnsi" w:eastAsiaTheme="minorHAnsi" w:hAnsiTheme="minorHAnsi" w:cstheme="minorBidi"/>
          <w:color w:val="auto"/>
          <w:sz w:val="20"/>
          <w:szCs w:val="20"/>
        </w:rPr>
        <w:t xml:space="preserve"> </w:t>
      </w:r>
      <w:proofErr w:type="spellStart"/>
      <w:r w:rsidRPr="005E4C3C">
        <w:rPr>
          <w:rFonts w:asciiTheme="minorHAnsi" w:eastAsiaTheme="minorHAnsi" w:hAnsiTheme="minorHAnsi" w:cstheme="minorBidi"/>
          <w:color w:val="auto"/>
          <w:sz w:val="20"/>
          <w:szCs w:val="20"/>
        </w:rPr>
        <w:t>Spoorwegen</w:t>
      </w:r>
      <w:proofErr w:type="spellEnd"/>
      <w:r w:rsidRPr="005E4C3C">
        <w:rPr>
          <w:rFonts w:asciiTheme="minorHAnsi" w:eastAsiaTheme="minorHAnsi" w:hAnsiTheme="minorHAnsi" w:cstheme="minorBidi"/>
          <w:color w:val="auto"/>
          <w:sz w:val="20"/>
          <w:szCs w:val="20"/>
        </w:rPr>
        <w:t xml:space="preserve"> (NS)</w:t>
      </w:r>
      <w:r>
        <w:rPr>
          <w:rFonts w:asciiTheme="minorHAnsi" w:eastAsiaTheme="minorHAnsi" w:hAnsiTheme="minorHAnsi" w:cstheme="minorBidi"/>
          <w:color w:val="auto"/>
          <w:sz w:val="20"/>
          <w:szCs w:val="20"/>
        </w:rPr>
        <w:t xml:space="preserve">. </w:t>
      </w:r>
      <w:commentRangeStart w:id="1"/>
      <w:r>
        <w:rPr>
          <w:rFonts w:asciiTheme="minorHAnsi" w:eastAsiaTheme="minorHAnsi" w:hAnsiTheme="minorHAnsi" w:cstheme="minorBidi"/>
          <w:color w:val="auto"/>
          <w:sz w:val="20"/>
          <w:szCs w:val="20"/>
        </w:rPr>
        <w:t xml:space="preserve">The </w:t>
      </w:r>
      <w:commentRangeEnd w:id="1"/>
      <w:r w:rsidR="002320B7">
        <w:rPr>
          <w:rStyle w:val="Verwijzingopmerking"/>
          <w:rFonts w:asciiTheme="minorHAnsi" w:eastAsiaTheme="minorHAnsi" w:hAnsiTheme="minorHAnsi" w:cstheme="minorBidi"/>
          <w:color w:val="auto"/>
        </w:rPr>
        <w:commentReference w:id="1"/>
      </w:r>
      <w:r>
        <w:rPr>
          <w:rFonts w:asciiTheme="minorHAnsi" w:eastAsiaTheme="minorHAnsi" w:hAnsiTheme="minorHAnsi" w:cstheme="minorBidi"/>
          <w:color w:val="auto"/>
          <w:sz w:val="20"/>
          <w:szCs w:val="20"/>
        </w:rPr>
        <w:t>NS has the concession to run the main rail routes in the Netherlands and operates with</w:t>
      </w:r>
      <w:r w:rsidRPr="005E4C3C">
        <w:rPr>
          <w:rFonts w:asciiTheme="minorHAnsi" w:eastAsiaTheme="minorHAnsi" w:hAnsiTheme="minorHAnsi" w:cstheme="minorBidi"/>
          <w:color w:val="auto"/>
          <w:sz w:val="20"/>
          <w:szCs w:val="20"/>
        </w:rPr>
        <w:t xml:space="preserve"> 4800 train rides and 260.000 seats per day</w:t>
      </w:r>
      <w:r>
        <w:rPr>
          <w:rFonts w:asciiTheme="minorHAnsi" w:eastAsiaTheme="minorHAnsi" w:hAnsiTheme="minorHAnsi" w:cstheme="minorBidi"/>
          <w:color w:val="auto"/>
          <w:sz w:val="20"/>
          <w:szCs w:val="20"/>
        </w:rPr>
        <w:t xml:space="preserve"> with Sprinters and </w:t>
      </w:r>
      <w:proofErr w:type="spellStart"/>
      <w:r>
        <w:rPr>
          <w:rFonts w:asciiTheme="minorHAnsi" w:eastAsiaTheme="minorHAnsi" w:hAnsiTheme="minorHAnsi" w:cstheme="minorBidi"/>
          <w:color w:val="auto"/>
          <w:sz w:val="20"/>
          <w:szCs w:val="20"/>
        </w:rPr>
        <w:t>Intercity’s</w:t>
      </w:r>
      <w:proofErr w:type="spellEnd"/>
      <w:r>
        <w:rPr>
          <w:rFonts w:asciiTheme="minorHAnsi" w:eastAsiaTheme="minorHAnsi" w:hAnsiTheme="minorHAnsi" w:cstheme="minorBidi"/>
          <w:color w:val="auto"/>
          <w:sz w:val="20"/>
          <w:szCs w:val="20"/>
        </w:rPr>
        <w:t xml:space="preserve">. </w:t>
      </w:r>
      <w:r w:rsidR="002320B7">
        <w:rPr>
          <w:rFonts w:asciiTheme="minorHAnsi" w:eastAsiaTheme="minorHAnsi" w:hAnsiTheme="minorHAnsi" w:cstheme="minorBidi"/>
          <w:color w:val="auto"/>
          <w:sz w:val="20"/>
          <w:szCs w:val="20"/>
        </w:rPr>
        <w:t xml:space="preserve">Every year the train schedule is updated and changes are made. </w:t>
      </w:r>
      <w:r w:rsidR="002320B7" w:rsidRPr="002320B7">
        <w:rPr>
          <w:rFonts w:asciiTheme="minorHAnsi" w:eastAsiaTheme="minorHAnsi" w:hAnsiTheme="minorHAnsi" w:cstheme="minorBidi"/>
          <w:color w:val="auto"/>
          <w:sz w:val="20"/>
          <w:szCs w:val="20"/>
        </w:rPr>
        <w:t>Different tracks in the network have different frequencies of train service</w:t>
      </w:r>
      <w:r w:rsidR="002320B7">
        <w:rPr>
          <w:rFonts w:asciiTheme="minorHAnsi" w:eastAsiaTheme="minorHAnsi" w:hAnsiTheme="minorHAnsi" w:cstheme="minorBidi"/>
          <w:color w:val="auto"/>
          <w:sz w:val="20"/>
          <w:szCs w:val="20"/>
        </w:rPr>
        <w:t>, which leads to different capacity between cities</w:t>
      </w:r>
      <w:r w:rsidR="002320B7" w:rsidRPr="002320B7">
        <w:rPr>
          <w:rFonts w:asciiTheme="minorHAnsi" w:eastAsiaTheme="minorHAnsi" w:hAnsiTheme="minorHAnsi" w:cstheme="minorBidi"/>
          <w:color w:val="auto"/>
          <w:sz w:val="20"/>
          <w:szCs w:val="20"/>
        </w:rPr>
        <w:t>.</w:t>
      </w:r>
      <w:r w:rsidR="002320B7">
        <w:rPr>
          <w:rFonts w:asciiTheme="minorHAnsi" w:eastAsiaTheme="minorHAnsi" w:hAnsiTheme="minorHAnsi" w:cstheme="minorBidi"/>
          <w:color w:val="auto"/>
          <w:sz w:val="20"/>
          <w:szCs w:val="20"/>
        </w:rPr>
        <w:t xml:space="preserve"> To understand </w:t>
      </w:r>
      <w:r w:rsidR="00674412">
        <w:rPr>
          <w:rFonts w:asciiTheme="minorHAnsi" w:eastAsiaTheme="minorHAnsi" w:hAnsiTheme="minorHAnsi" w:cstheme="minorBidi"/>
          <w:color w:val="auto"/>
          <w:sz w:val="20"/>
          <w:szCs w:val="20"/>
        </w:rPr>
        <w:t xml:space="preserve">and map </w:t>
      </w:r>
      <w:r w:rsidR="002320B7">
        <w:rPr>
          <w:rFonts w:asciiTheme="minorHAnsi" w:eastAsiaTheme="minorHAnsi" w:hAnsiTheme="minorHAnsi" w:cstheme="minorBidi"/>
          <w:color w:val="auto"/>
          <w:sz w:val="20"/>
          <w:szCs w:val="20"/>
        </w:rPr>
        <w:t>those differences</w:t>
      </w:r>
      <w:r w:rsidR="00D0307D">
        <w:rPr>
          <w:rFonts w:asciiTheme="minorHAnsi" w:eastAsiaTheme="minorHAnsi" w:hAnsiTheme="minorHAnsi" w:cstheme="minorBidi"/>
          <w:color w:val="auto"/>
          <w:sz w:val="20"/>
          <w:szCs w:val="20"/>
        </w:rPr>
        <w:t xml:space="preserve"> this project </w:t>
      </w:r>
      <w:r w:rsidR="00674412">
        <w:rPr>
          <w:rFonts w:asciiTheme="minorHAnsi" w:eastAsiaTheme="minorHAnsi" w:hAnsiTheme="minorHAnsi" w:cstheme="minorBidi"/>
          <w:color w:val="auto"/>
          <w:sz w:val="20"/>
          <w:szCs w:val="20"/>
        </w:rPr>
        <w:t xml:space="preserve">is set up. With databases from the NS an overview is made of the seat capacity between cities on the main rail route. This data is analysed for differences in capacity between cities in- and outside the Randstad, between days of the week and between Sprinters and </w:t>
      </w:r>
      <w:proofErr w:type="spellStart"/>
      <w:r w:rsidR="00674412">
        <w:rPr>
          <w:rFonts w:asciiTheme="minorHAnsi" w:eastAsiaTheme="minorHAnsi" w:hAnsiTheme="minorHAnsi" w:cstheme="minorBidi"/>
          <w:color w:val="auto"/>
          <w:sz w:val="20"/>
          <w:szCs w:val="20"/>
        </w:rPr>
        <w:t>Intercity’s</w:t>
      </w:r>
      <w:proofErr w:type="spellEnd"/>
    </w:p>
    <w:p w14:paraId="06C31917" w14:textId="77777777" w:rsidR="005E4C3C" w:rsidRDefault="005E4C3C" w:rsidP="005E4C3C">
      <w:pPr>
        <w:pStyle w:val="Kop2"/>
        <w:rPr>
          <w:rFonts w:asciiTheme="minorHAnsi" w:eastAsiaTheme="minorHAnsi" w:hAnsiTheme="minorHAnsi" w:cstheme="minorBidi"/>
          <w:color w:val="auto"/>
          <w:sz w:val="20"/>
          <w:szCs w:val="20"/>
        </w:rPr>
      </w:pPr>
    </w:p>
    <w:p w14:paraId="03F2BA9A" w14:textId="7980ECD9" w:rsidR="00392A2A" w:rsidRDefault="00392A2A" w:rsidP="005E4C3C">
      <w:pPr>
        <w:pStyle w:val="Kop2"/>
        <w:numPr>
          <w:ilvl w:val="0"/>
          <w:numId w:val="5"/>
        </w:numPr>
      </w:pPr>
      <w:r>
        <w:t>Difference in capacity between in- and out</w:t>
      </w:r>
      <w:r w:rsidR="00674412">
        <w:t>side</w:t>
      </w:r>
      <w:r>
        <w:t xml:space="preserve"> the Randstad</w:t>
      </w:r>
    </w:p>
    <w:p w14:paraId="03367277" w14:textId="77777777" w:rsidR="007C0EAD" w:rsidRPr="007C0EAD" w:rsidRDefault="007C0EAD" w:rsidP="007C0EAD">
      <w:pPr>
        <w:pStyle w:val="Lijstalinea"/>
        <w:numPr>
          <w:ilvl w:val="0"/>
          <w:numId w:val="5"/>
        </w:numPr>
        <w:rPr>
          <w:lang w:val="en-US"/>
        </w:rPr>
      </w:pPr>
      <w:r w:rsidRPr="007C0EAD">
        <w:rPr>
          <w:lang w:val="en-US"/>
        </w:rPr>
        <w:t>Output:</w:t>
      </w:r>
    </w:p>
    <w:p w14:paraId="5AD1FF25" w14:textId="77777777" w:rsidR="007C0EAD" w:rsidRPr="007C0EAD" w:rsidRDefault="007C0EAD" w:rsidP="007C0EAD">
      <w:pPr>
        <w:pStyle w:val="Lijstalinea"/>
        <w:numPr>
          <w:ilvl w:val="0"/>
          <w:numId w:val="5"/>
        </w:numPr>
        <w:rPr>
          <w:lang w:val="en-US"/>
        </w:rPr>
      </w:pPr>
      <w:r w:rsidRPr="007C0EAD">
        <w:rPr>
          <w:lang w:val="en-US"/>
        </w:rPr>
        <w:t>Randstad average = 846768</w:t>
      </w:r>
    </w:p>
    <w:p w14:paraId="453605F6" w14:textId="77777777" w:rsidR="007C0EAD" w:rsidRPr="007C0EAD" w:rsidRDefault="007C0EAD" w:rsidP="007C0EAD">
      <w:pPr>
        <w:pStyle w:val="Lijstalinea"/>
        <w:numPr>
          <w:ilvl w:val="0"/>
          <w:numId w:val="5"/>
        </w:numPr>
        <w:rPr>
          <w:lang w:val="en-US"/>
        </w:rPr>
      </w:pPr>
      <w:r w:rsidRPr="007C0EAD">
        <w:rPr>
          <w:lang w:val="en-US"/>
        </w:rPr>
        <w:t>Not Randstad average = 262787</w:t>
      </w:r>
    </w:p>
    <w:p w14:paraId="448F7ED7" w14:textId="77777777" w:rsidR="007C0EAD" w:rsidRPr="007C0EAD" w:rsidRDefault="007C0EAD" w:rsidP="007C0EAD">
      <w:pPr>
        <w:pStyle w:val="Lijstalinea"/>
        <w:numPr>
          <w:ilvl w:val="0"/>
          <w:numId w:val="5"/>
        </w:numPr>
        <w:rPr>
          <w:lang w:val="en-US"/>
        </w:rPr>
      </w:pPr>
    </w:p>
    <w:p w14:paraId="5001DB17" w14:textId="77777777" w:rsidR="007C0EAD" w:rsidRPr="007C0EAD" w:rsidRDefault="007C0EAD" w:rsidP="007C0EAD">
      <w:pPr>
        <w:pStyle w:val="Lijstalinea"/>
        <w:numPr>
          <w:ilvl w:val="0"/>
          <w:numId w:val="5"/>
        </w:numPr>
        <w:rPr>
          <w:lang w:val="en-US"/>
        </w:rPr>
      </w:pPr>
      <w:r w:rsidRPr="007C0EAD">
        <w:rPr>
          <w:lang w:val="en-US"/>
        </w:rPr>
        <w:t>Top 10 max:</w:t>
      </w:r>
    </w:p>
    <w:tbl>
      <w:tblPr>
        <w:tblStyle w:val="Tabelraster"/>
        <w:tblW w:w="0" w:type="auto"/>
        <w:tblLook w:val="04A0" w:firstRow="1" w:lastRow="0" w:firstColumn="1" w:lastColumn="0" w:noHBand="0" w:noVBand="1"/>
      </w:tblPr>
      <w:tblGrid>
        <w:gridCol w:w="445"/>
        <w:gridCol w:w="2453"/>
        <w:gridCol w:w="2540"/>
        <w:gridCol w:w="1071"/>
      </w:tblGrid>
      <w:tr w:rsidR="007C0EAD" w:rsidRPr="00152714" w14:paraId="5132DBE0" w14:textId="77777777" w:rsidTr="006B2E48">
        <w:tc>
          <w:tcPr>
            <w:tcW w:w="445" w:type="dxa"/>
          </w:tcPr>
          <w:p w14:paraId="723EEB27" w14:textId="77777777" w:rsidR="007C0EAD" w:rsidRPr="00152714" w:rsidRDefault="007C0EAD" w:rsidP="006B2E48">
            <w:pPr>
              <w:rPr>
                <w:b/>
                <w:bCs/>
                <w:lang w:val="en-US"/>
              </w:rPr>
            </w:pPr>
          </w:p>
        </w:tc>
        <w:tc>
          <w:tcPr>
            <w:tcW w:w="2453" w:type="dxa"/>
          </w:tcPr>
          <w:p w14:paraId="72D02349" w14:textId="77777777" w:rsidR="007C0EAD" w:rsidRPr="00152714" w:rsidRDefault="007C0EAD" w:rsidP="006B2E48">
            <w:pPr>
              <w:rPr>
                <w:b/>
                <w:bCs/>
                <w:lang w:val="en-US"/>
              </w:rPr>
            </w:pPr>
            <w:r w:rsidRPr="00152714">
              <w:rPr>
                <w:b/>
                <w:bCs/>
                <w:lang w:val="en-US"/>
              </w:rPr>
              <w:t>From</w:t>
            </w:r>
          </w:p>
        </w:tc>
        <w:tc>
          <w:tcPr>
            <w:tcW w:w="2540" w:type="dxa"/>
          </w:tcPr>
          <w:p w14:paraId="35E6ABEB" w14:textId="77777777" w:rsidR="007C0EAD" w:rsidRPr="00152714" w:rsidRDefault="007C0EAD" w:rsidP="006B2E48">
            <w:pPr>
              <w:rPr>
                <w:b/>
                <w:bCs/>
                <w:lang w:val="en-US"/>
              </w:rPr>
            </w:pPr>
            <w:r w:rsidRPr="00152714">
              <w:rPr>
                <w:b/>
                <w:bCs/>
                <w:lang w:val="en-US"/>
              </w:rPr>
              <w:t>To</w:t>
            </w:r>
          </w:p>
        </w:tc>
        <w:tc>
          <w:tcPr>
            <w:tcW w:w="1071" w:type="dxa"/>
          </w:tcPr>
          <w:p w14:paraId="6D5E2EB6" w14:textId="77777777" w:rsidR="007C0EAD" w:rsidRPr="00152714" w:rsidRDefault="007C0EAD" w:rsidP="006B2E48">
            <w:pPr>
              <w:rPr>
                <w:b/>
                <w:bCs/>
                <w:lang w:val="en-US"/>
              </w:rPr>
            </w:pPr>
            <w:r w:rsidRPr="00152714">
              <w:rPr>
                <w:b/>
                <w:bCs/>
                <w:lang w:val="en-US"/>
              </w:rPr>
              <w:t>Seats</w:t>
            </w:r>
          </w:p>
        </w:tc>
      </w:tr>
      <w:tr w:rsidR="007C0EAD" w:rsidRPr="00152714" w14:paraId="64E2492A" w14:textId="77777777" w:rsidTr="006B2E48">
        <w:tc>
          <w:tcPr>
            <w:tcW w:w="445" w:type="dxa"/>
          </w:tcPr>
          <w:p w14:paraId="2729FF9C" w14:textId="77777777" w:rsidR="007C0EAD" w:rsidRPr="00152714" w:rsidRDefault="007C0EAD" w:rsidP="006B2E48">
            <w:pPr>
              <w:rPr>
                <w:lang w:val="en-US"/>
              </w:rPr>
            </w:pPr>
            <w:r w:rsidRPr="00152714">
              <w:rPr>
                <w:lang w:val="en-US"/>
              </w:rPr>
              <w:t>1</w:t>
            </w:r>
          </w:p>
        </w:tc>
        <w:tc>
          <w:tcPr>
            <w:tcW w:w="2453" w:type="dxa"/>
          </w:tcPr>
          <w:p w14:paraId="113FD858" w14:textId="77777777" w:rsidR="007C0EAD" w:rsidRPr="00152714" w:rsidRDefault="007C0EAD" w:rsidP="006B2E48">
            <w:pPr>
              <w:rPr>
                <w:lang w:val="en-US"/>
              </w:rPr>
            </w:pPr>
            <w:r w:rsidRPr="00152714">
              <w:rPr>
                <w:lang w:val="en-US"/>
              </w:rPr>
              <w:t xml:space="preserve">Amsterdam </w:t>
            </w:r>
            <w:proofErr w:type="spellStart"/>
            <w:r w:rsidRPr="00152714">
              <w:rPr>
                <w:lang w:val="en-US"/>
              </w:rPr>
              <w:t>Centraal</w:t>
            </w:r>
            <w:proofErr w:type="spellEnd"/>
          </w:p>
        </w:tc>
        <w:tc>
          <w:tcPr>
            <w:tcW w:w="2540" w:type="dxa"/>
          </w:tcPr>
          <w:p w14:paraId="595B652F" w14:textId="77777777" w:rsidR="007C0EAD" w:rsidRPr="00152714" w:rsidRDefault="007C0EAD" w:rsidP="006B2E48">
            <w:pPr>
              <w:rPr>
                <w:lang w:val="en-US"/>
              </w:rPr>
            </w:pPr>
            <w:r w:rsidRPr="00152714">
              <w:rPr>
                <w:lang w:val="en-US"/>
              </w:rPr>
              <w:t xml:space="preserve">Amsterdam </w:t>
            </w:r>
            <w:proofErr w:type="spellStart"/>
            <w:r w:rsidRPr="00152714">
              <w:rPr>
                <w:lang w:val="en-US"/>
              </w:rPr>
              <w:t>Sloterdijk</w:t>
            </w:r>
            <w:proofErr w:type="spellEnd"/>
          </w:p>
        </w:tc>
        <w:tc>
          <w:tcPr>
            <w:tcW w:w="1071" w:type="dxa"/>
          </w:tcPr>
          <w:p w14:paraId="2245A547" w14:textId="77777777" w:rsidR="007C0EAD" w:rsidRPr="00152714" w:rsidRDefault="007C0EAD" w:rsidP="006B2E48">
            <w:pPr>
              <w:rPr>
                <w:lang w:val="en-US"/>
              </w:rPr>
            </w:pPr>
            <w:r w:rsidRPr="00152714">
              <w:rPr>
                <w:lang w:val="en-US"/>
              </w:rPr>
              <w:t>2804743</w:t>
            </w:r>
          </w:p>
        </w:tc>
      </w:tr>
      <w:tr w:rsidR="007C0EAD" w:rsidRPr="00152714" w14:paraId="789CABC2" w14:textId="77777777" w:rsidTr="006B2E48">
        <w:tc>
          <w:tcPr>
            <w:tcW w:w="445" w:type="dxa"/>
          </w:tcPr>
          <w:p w14:paraId="581DCF2F" w14:textId="77777777" w:rsidR="007C0EAD" w:rsidRPr="00152714" w:rsidRDefault="007C0EAD" w:rsidP="006B2E48">
            <w:pPr>
              <w:rPr>
                <w:lang w:val="en-US"/>
              </w:rPr>
            </w:pPr>
            <w:r w:rsidRPr="00152714">
              <w:rPr>
                <w:lang w:val="en-US"/>
              </w:rPr>
              <w:t>2</w:t>
            </w:r>
          </w:p>
        </w:tc>
        <w:tc>
          <w:tcPr>
            <w:tcW w:w="2453" w:type="dxa"/>
          </w:tcPr>
          <w:p w14:paraId="0AA232BE" w14:textId="77777777" w:rsidR="007C0EAD" w:rsidRPr="00152714" w:rsidRDefault="007C0EAD" w:rsidP="006B2E48">
            <w:pPr>
              <w:rPr>
                <w:lang w:val="en-US"/>
              </w:rPr>
            </w:pPr>
            <w:r w:rsidRPr="00152714">
              <w:rPr>
                <w:lang w:val="en-US"/>
              </w:rPr>
              <w:t xml:space="preserve">Utrecht </w:t>
            </w:r>
            <w:proofErr w:type="spellStart"/>
            <w:r w:rsidRPr="00152714">
              <w:rPr>
                <w:lang w:val="en-US"/>
              </w:rPr>
              <w:t>Vaartsche</w:t>
            </w:r>
            <w:proofErr w:type="spellEnd"/>
            <w:r w:rsidRPr="00152714">
              <w:rPr>
                <w:lang w:val="en-US"/>
              </w:rPr>
              <w:t xml:space="preserve"> Rijn</w:t>
            </w:r>
          </w:p>
        </w:tc>
        <w:tc>
          <w:tcPr>
            <w:tcW w:w="2540" w:type="dxa"/>
          </w:tcPr>
          <w:p w14:paraId="0B814F62" w14:textId="77777777" w:rsidR="007C0EAD" w:rsidRPr="00152714" w:rsidRDefault="007C0EAD" w:rsidP="006B2E48">
            <w:pPr>
              <w:rPr>
                <w:lang w:val="en-US"/>
              </w:rPr>
            </w:pPr>
            <w:r w:rsidRPr="00152714">
              <w:rPr>
                <w:lang w:val="en-US"/>
              </w:rPr>
              <w:t xml:space="preserve">Utrecht </w:t>
            </w:r>
            <w:proofErr w:type="spellStart"/>
            <w:r w:rsidRPr="00152714">
              <w:rPr>
                <w:lang w:val="en-US"/>
              </w:rPr>
              <w:t>Centraal</w:t>
            </w:r>
            <w:proofErr w:type="spellEnd"/>
          </w:p>
        </w:tc>
        <w:tc>
          <w:tcPr>
            <w:tcW w:w="1071" w:type="dxa"/>
          </w:tcPr>
          <w:p w14:paraId="7ACF2A74" w14:textId="77777777" w:rsidR="007C0EAD" w:rsidRPr="00152714" w:rsidRDefault="007C0EAD" w:rsidP="006B2E48">
            <w:pPr>
              <w:rPr>
                <w:lang w:val="en-US"/>
              </w:rPr>
            </w:pPr>
            <w:r w:rsidRPr="00152714">
              <w:rPr>
                <w:lang w:val="en-US"/>
              </w:rPr>
              <w:t>1889216</w:t>
            </w:r>
          </w:p>
        </w:tc>
      </w:tr>
      <w:tr w:rsidR="007C0EAD" w:rsidRPr="00152714" w14:paraId="2AFA9927" w14:textId="77777777" w:rsidTr="006B2E48">
        <w:tc>
          <w:tcPr>
            <w:tcW w:w="445" w:type="dxa"/>
          </w:tcPr>
          <w:p w14:paraId="2D7628FD" w14:textId="77777777" w:rsidR="007C0EAD" w:rsidRPr="00152714" w:rsidRDefault="007C0EAD" w:rsidP="006B2E48">
            <w:pPr>
              <w:rPr>
                <w:lang w:val="en-US"/>
              </w:rPr>
            </w:pPr>
            <w:r w:rsidRPr="00152714">
              <w:rPr>
                <w:lang w:val="en-US"/>
              </w:rPr>
              <w:t>3</w:t>
            </w:r>
          </w:p>
        </w:tc>
        <w:tc>
          <w:tcPr>
            <w:tcW w:w="2453" w:type="dxa"/>
          </w:tcPr>
          <w:p w14:paraId="290F40F6" w14:textId="77777777" w:rsidR="007C0EAD" w:rsidRPr="00152714" w:rsidRDefault="007C0EAD" w:rsidP="006B2E48">
            <w:pPr>
              <w:rPr>
                <w:lang w:val="en-US"/>
              </w:rPr>
            </w:pPr>
            <w:r w:rsidRPr="00152714">
              <w:rPr>
                <w:lang w:val="en-US"/>
              </w:rPr>
              <w:t xml:space="preserve">Amsterdam </w:t>
            </w:r>
            <w:proofErr w:type="spellStart"/>
            <w:r w:rsidRPr="00152714">
              <w:rPr>
                <w:lang w:val="en-US"/>
              </w:rPr>
              <w:t>Muiderpoort</w:t>
            </w:r>
            <w:proofErr w:type="spellEnd"/>
          </w:p>
        </w:tc>
        <w:tc>
          <w:tcPr>
            <w:tcW w:w="2540" w:type="dxa"/>
          </w:tcPr>
          <w:p w14:paraId="493BE90B" w14:textId="77777777" w:rsidR="007C0EAD" w:rsidRPr="00152714" w:rsidRDefault="007C0EAD" w:rsidP="006B2E48">
            <w:pPr>
              <w:rPr>
                <w:lang w:val="en-US"/>
              </w:rPr>
            </w:pPr>
            <w:r w:rsidRPr="00152714">
              <w:rPr>
                <w:lang w:val="en-US"/>
              </w:rPr>
              <w:t xml:space="preserve">Amsterdam </w:t>
            </w:r>
            <w:proofErr w:type="spellStart"/>
            <w:r w:rsidRPr="00152714">
              <w:rPr>
                <w:lang w:val="en-US"/>
              </w:rPr>
              <w:t>Centraal</w:t>
            </w:r>
            <w:proofErr w:type="spellEnd"/>
          </w:p>
        </w:tc>
        <w:tc>
          <w:tcPr>
            <w:tcW w:w="1071" w:type="dxa"/>
          </w:tcPr>
          <w:p w14:paraId="1A68365F" w14:textId="77777777" w:rsidR="007C0EAD" w:rsidRPr="00152714" w:rsidRDefault="007C0EAD" w:rsidP="006B2E48">
            <w:pPr>
              <w:rPr>
                <w:lang w:val="en-US"/>
              </w:rPr>
            </w:pPr>
            <w:r w:rsidRPr="00152714">
              <w:rPr>
                <w:lang w:val="en-US"/>
              </w:rPr>
              <w:t>1696851</w:t>
            </w:r>
          </w:p>
        </w:tc>
      </w:tr>
      <w:tr w:rsidR="007C0EAD" w:rsidRPr="00152714" w14:paraId="669EF911" w14:textId="77777777" w:rsidTr="006B2E48">
        <w:tc>
          <w:tcPr>
            <w:tcW w:w="445" w:type="dxa"/>
          </w:tcPr>
          <w:p w14:paraId="6AD2414F" w14:textId="77777777" w:rsidR="007C0EAD" w:rsidRPr="00152714" w:rsidRDefault="007C0EAD" w:rsidP="006B2E48">
            <w:pPr>
              <w:rPr>
                <w:lang w:val="en-US"/>
              </w:rPr>
            </w:pPr>
            <w:r w:rsidRPr="00152714">
              <w:rPr>
                <w:lang w:val="en-US"/>
              </w:rPr>
              <w:t>4</w:t>
            </w:r>
          </w:p>
        </w:tc>
        <w:tc>
          <w:tcPr>
            <w:tcW w:w="2453" w:type="dxa"/>
          </w:tcPr>
          <w:p w14:paraId="1F20733B" w14:textId="77777777" w:rsidR="007C0EAD" w:rsidRPr="00152714" w:rsidRDefault="007C0EAD" w:rsidP="006B2E48">
            <w:pPr>
              <w:rPr>
                <w:lang w:val="en-US"/>
              </w:rPr>
            </w:pPr>
            <w:r w:rsidRPr="00152714">
              <w:rPr>
                <w:lang w:val="en-US"/>
              </w:rPr>
              <w:t xml:space="preserve">Amsterdam </w:t>
            </w:r>
            <w:proofErr w:type="spellStart"/>
            <w:r w:rsidRPr="00152714">
              <w:rPr>
                <w:lang w:val="en-US"/>
              </w:rPr>
              <w:t>Holendrecht</w:t>
            </w:r>
            <w:proofErr w:type="spellEnd"/>
          </w:p>
        </w:tc>
        <w:tc>
          <w:tcPr>
            <w:tcW w:w="2540" w:type="dxa"/>
          </w:tcPr>
          <w:p w14:paraId="3AF157E7" w14:textId="77777777" w:rsidR="007C0EAD" w:rsidRPr="00152714" w:rsidRDefault="007C0EAD" w:rsidP="006B2E48">
            <w:pPr>
              <w:rPr>
                <w:lang w:val="en-US"/>
              </w:rPr>
            </w:pPr>
            <w:r w:rsidRPr="00152714">
              <w:rPr>
                <w:lang w:val="en-US"/>
              </w:rPr>
              <w:t xml:space="preserve">Amsterdam </w:t>
            </w:r>
            <w:proofErr w:type="spellStart"/>
            <w:r w:rsidRPr="00152714">
              <w:rPr>
                <w:lang w:val="en-US"/>
              </w:rPr>
              <w:t>Bijlmer</w:t>
            </w:r>
            <w:proofErr w:type="spellEnd"/>
            <w:r w:rsidRPr="00152714">
              <w:rPr>
                <w:lang w:val="en-US"/>
              </w:rPr>
              <w:t xml:space="preserve"> </w:t>
            </w:r>
            <w:proofErr w:type="spellStart"/>
            <w:r w:rsidRPr="00152714">
              <w:rPr>
                <w:lang w:val="en-US"/>
              </w:rPr>
              <w:t>ArenA</w:t>
            </w:r>
            <w:proofErr w:type="spellEnd"/>
          </w:p>
        </w:tc>
        <w:tc>
          <w:tcPr>
            <w:tcW w:w="1071" w:type="dxa"/>
          </w:tcPr>
          <w:p w14:paraId="57C61EF8" w14:textId="77777777" w:rsidR="007C0EAD" w:rsidRPr="00152714" w:rsidRDefault="007C0EAD" w:rsidP="006B2E48">
            <w:pPr>
              <w:rPr>
                <w:lang w:val="en-US"/>
              </w:rPr>
            </w:pPr>
            <w:r w:rsidRPr="00152714">
              <w:rPr>
                <w:lang w:val="en-US"/>
              </w:rPr>
              <w:t>1659776</w:t>
            </w:r>
          </w:p>
        </w:tc>
      </w:tr>
      <w:tr w:rsidR="007C0EAD" w:rsidRPr="00152714" w14:paraId="50B22021" w14:textId="77777777" w:rsidTr="006B2E48">
        <w:tc>
          <w:tcPr>
            <w:tcW w:w="445" w:type="dxa"/>
          </w:tcPr>
          <w:p w14:paraId="7BC5ED5E" w14:textId="77777777" w:rsidR="007C0EAD" w:rsidRPr="00152714" w:rsidRDefault="007C0EAD" w:rsidP="006B2E48">
            <w:pPr>
              <w:rPr>
                <w:lang w:val="en-US"/>
              </w:rPr>
            </w:pPr>
            <w:r w:rsidRPr="00152714">
              <w:rPr>
                <w:lang w:val="en-US"/>
              </w:rPr>
              <w:t>5</w:t>
            </w:r>
          </w:p>
        </w:tc>
        <w:tc>
          <w:tcPr>
            <w:tcW w:w="2453" w:type="dxa"/>
          </w:tcPr>
          <w:p w14:paraId="73303A70" w14:textId="77777777" w:rsidR="007C0EAD" w:rsidRPr="00152714" w:rsidRDefault="007C0EAD" w:rsidP="006B2E48">
            <w:pPr>
              <w:rPr>
                <w:lang w:val="en-US"/>
              </w:rPr>
            </w:pPr>
            <w:proofErr w:type="spellStart"/>
            <w:r w:rsidRPr="00152714">
              <w:rPr>
                <w:lang w:val="en-US"/>
              </w:rPr>
              <w:t>Abcoude</w:t>
            </w:r>
            <w:proofErr w:type="spellEnd"/>
          </w:p>
        </w:tc>
        <w:tc>
          <w:tcPr>
            <w:tcW w:w="2540" w:type="dxa"/>
          </w:tcPr>
          <w:p w14:paraId="1C3ECE4E" w14:textId="77777777" w:rsidR="007C0EAD" w:rsidRPr="00152714" w:rsidRDefault="007C0EAD" w:rsidP="006B2E48">
            <w:pPr>
              <w:rPr>
                <w:lang w:val="en-US"/>
              </w:rPr>
            </w:pPr>
            <w:r w:rsidRPr="00152714">
              <w:rPr>
                <w:lang w:val="en-US"/>
              </w:rPr>
              <w:t xml:space="preserve">Amsterdam </w:t>
            </w:r>
            <w:proofErr w:type="spellStart"/>
            <w:r w:rsidRPr="00152714">
              <w:rPr>
                <w:lang w:val="en-US"/>
              </w:rPr>
              <w:t>Holendrecht</w:t>
            </w:r>
            <w:proofErr w:type="spellEnd"/>
          </w:p>
        </w:tc>
        <w:tc>
          <w:tcPr>
            <w:tcW w:w="1071" w:type="dxa"/>
          </w:tcPr>
          <w:p w14:paraId="307D444E" w14:textId="77777777" w:rsidR="007C0EAD" w:rsidRPr="00152714" w:rsidRDefault="007C0EAD" w:rsidP="006B2E48">
            <w:pPr>
              <w:rPr>
                <w:lang w:val="en-US"/>
              </w:rPr>
            </w:pPr>
            <w:r w:rsidRPr="00152714">
              <w:rPr>
                <w:lang w:val="en-US"/>
              </w:rPr>
              <w:t>1659776</w:t>
            </w:r>
          </w:p>
        </w:tc>
      </w:tr>
      <w:tr w:rsidR="007C0EAD" w:rsidRPr="00152714" w14:paraId="3F6FC32F" w14:textId="77777777" w:rsidTr="006B2E48">
        <w:tc>
          <w:tcPr>
            <w:tcW w:w="445" w:type="dxa"/>
          </w:tcPr>
          <w:p w14:paraId="5C8769E1" w14:textId="77777777" w:rsidR="007C0EAD" w:rsidRPr="00152714" w:rsidRDefault="007C0EAD" w:rsidP="006B2E48">
            <w:pPr>
              <w:rPr>
                <w:lang w:val="en-US"/>
              </w:rPr>
            </w:pPr>
            <w:r w:rsidRPr="00152714">
              <w:rPr>
                <w:lang w:val="en-US"/>
              </w:rPr>
              <w:t>6</w:t>
            </w:r>
          </w:p>
        </w:tc>
        <w:tc>
          <w:tcPr>
            <w:tcW w:w="2453" w:type="dxa"/>
          </w:tcPr>
          <w:p w14:paraId="51F5B90D" w14:textId="77777777" w:rsidR="007C0EAD" w:rsidRPr="00152714" w:rsidRDefault="007C0EAD" w:rsidP="006B2E48">
            <w:pPr>
              <w:rPr>
                <w:lang w:val="en-US"/>
              </w:rPr>
            </w:pPr>
            <w:proofErr w:type="spellStart"/>
            <w:r w:rsidRPr="00152714">
              <w:rPr>
                <w:lang w:val="en-US"/>
              </w:rPr>
              <w:t>Breukelen</w:t>
            </w:r>
            <w:proofErr w:type="spellEnd"/>
          </w:p>
        </w:tc>
        <w:tc>
          <w:tcPr>
            <w:tcW w:w="2540" w:type="dxa"/>
          </w:tcPr>
          <w:p w14:paraId="5AC8F92B" w14:textId="77777777" w:rsidR="007C0EAD" w:rsidRPr="00152714" w:rsidRDefault="007C0EAD" w:rsidP="006B2E48">
            <w:pPr>
              <w:rPr>
                <w:lang w:val="en-US"/>
              </w:rPr>
            </w:pPr>
            <w:proofErr w:type="spellStart"/>
            <w:r w:rsidRPr="00152714">
              <w:rPr>
                <w:lang w:val="en-US"/>
              </w:rPr>
              <w:t>Abcoude</w:t>
            </w:r>
            <w:proofErr w:type="spellEnd"/>
          </w:p>
        </w:tc>
        <w:tc>
          <w:tcPr>
            <w:tcW w:w="1071" w:type="dxa"/>
          </w:tcPr>
          <w:p w14:paraId="6B0BD177" w14:textId="77777777" w:rsidR="007C0EAD" w:rsidRPr="00152714" w:rsidRDefault="007C0EAD" w:rsidP="006B2E48">
            <w:pPr>
              <w:rPr>
                <w:lang w:val="en-US"/>
              </w:rPr>
            </w:pPr>
            <w:r w:rsidRPr="00152714">
              <w:rPr>
                <w:lang w:val="en-US"/>
              </w:rPr>
              <w:t>1659776</w:t>
            </w:r>
          </w:p>
        </w:tc>
      </w:tr>
      <w:tr w:rsidR="007C0EAD" w:rsidRPr="00152714" w14:paraId="5BADEE33" w14:textId="77777777" w:rsidTr="006B2E48">
        <w:tc>
          <w:tcPr>
            <w:tcW w:w="445" w:type="dxa"/>
          </w:tcPr>
          <w:p w14:paraId="3D9FACC7" w14:textId="77777777" w:rsidR="007C0EAD" w:rsidRPr="00152714" w:rsidRDefault="007C0EAD" w:rsidP="006B2E48">
            <w:pPr>
              <w:rPr>
                <w:lang w:val="en-US"/>
              </w:rPr>
            </w:pPr>
            <w:r w:rsidRPr="00152714">
              <w:rPr>
                <w:lang w:val="en-US"/>
              </w:rPr>
              <w:t>7</w:t>
            </w:r>
          </w:p>
        </w:tc>
        <w:tc>
          <w:tcPr>
            <w:tcW w:w="2453" w:type="dxa"/>
          </w:tcPr>
          <w:p w14:paraId="31B42BCE" w14:textId="77777777" w:rsidR="007C0EAD" w:rsidRPr="00152714" w:rsidRDefault="007C0EAD" w:rsidP="006B2E48">
            <w:pPr>
              <w:rPr>
                <w:lang w:val="en-US"/>
              </w:rPr>
            </w:pPr>
            <w:r w:rsidRPr="00152714">
              <w:rPr>
                <w:lang w:val="en-US"/>
              </w:rPr>
              <w:t>Schiphol Airport</w:t>
            </w:r>
          </w:p>
        </w:tc>
        <w:tc>
          <w:tcPr>
            <w:tcW w:w="2540" w:type="dxa"/>
          </w:tcPr>
          <w:p w14:paraId="68014BAF" w14:textId="77777777" w:rsidR="007C0EAD" w:rsidRPr="00152714" w:rsidRDefault="007C0EAD" w:rsidP="006B2E48">
            <w:pPr>
              <w:rPr>
                <w:lang w:val="en-US"/>
              </w:rPr>
            </w:pPr>
            <w:proofErr w:type="spellStart"/>
            <w:r w:rsidRPr="00152714">
              <w:rPr>
                <w:lang w:val="en-US"/>
              </w:rPr>
              <w:t>Hoofddorp</w:t>
            </w:r>
            <w:proofErr w:type="spellEnd"/>
          </w:p>
        </w:tc>
        <w:tc>
          <w:tcPr>
            <w:tcW w:w="1071" w:type="dxa"/>
          </w:tcPr>
          <w:p w14:paraId="14C16E37" w14:textId="77777777" w:rsidR="007C0EAD" w:rsidRPr="00152714" w:rsidRDefault="007C0EAD" w:rsidP="006B2E48">
            <w:pPr>
              <w:rPr>
                <w:lang w:val="en-US"/>
              </w:rPr>
            </w:pPr>
            <w:r w:rsidRPr="00152714">
              <w:rPr>
                <w:lang w:val="en-US"/>
              </w:rPr>
              <w:t>1633914</w:t>
            </w:r>
          </w:p>
        </w:tc>
      </w:tr>
      <w:tr w:rsidR="007C0EAD" w:rsidRPr="00152714" w14:paraId="6DD46DA4" w14:textId="77777777" w:rsidTr="006B2E48">
        <w:tc>
          <w:tcPr>
            <w:tcW w:w="445" w:type="dxa"/>
          </w:tcPr>
          <w:p w14:paraId="3A97F989" w14:textId="77777777" w:rsidR="007C0EAD" w:rsidRPr="00152714" w:rsidRDefault="007C0EAD" w:rsidP="006B2E48">
            <w:pPr>
              <w:rPr>
                <w:lang w:val="en-US"/>
              </w:rPr>
            </w:pPr>
            <w:r w:rsidRPr="00152714">
              <w:rPr>
                <w:lang w:val="en-US"/>
              </w:rPr>
              <w:t>8</w:t>
            </w:r>
          </w:p>
        </w:tc>
        <w:tc>
          <w:tcPr>
            <w:tcW w:w="2453" w:type="dxa"/>
          </w:tcPr>
          <w:p w14:paraId="734CE2E5" w14:textId="77777777" w:rsidR="007C0EAD" w:rsidRPr="00152714" w:rsidRDefault="007C0EAD" w:rsidP="006B2E48">
            <w:pPr>
              <w:rPr>
                <w:lang w:val="en-US"/>
              </w:rPr>
            </w:pPr>
            <w:r w:rsidRPr="00152714">
              <w:rPr>
                <w:lang w:val="en-US"/>
              </w:rPr>
              <w:t xml:space="preserve">Utrecht </w:t>
            </w:r>
            <w:proofErr w:type="spellStart"/>
            <w:r w:rsidRPr="00152714">
              <w:rPr>
                <w:lang w:val="en-US"/>
              </w:rPr>
              <w:t>Centraal</w:t>
            </w:r>
            <w:proofErr w:type="spellEnd"/>
          </w:p>
        </w:tc>
        <w:tc>
          <w:tcPr>
            <w:tcW w:w="2540" w:type="dxa"/>
          </w:tcPr>
          <w:p w14:paraId="67A95B22" w14:textId="77777777" w:rsidR="007C0EAD" w:rsidRPr="00152714" w:rsidRDefault="007C0EAD" w:rsidP="006B2E48">
            <w:pPr>
              <w:rPr>
                <w:lang w:val="en-US"/>
              </w:rPr>
            </w:pPr>
            <w:r w:rsidRPr="00152714">
              <w:rPr>
                <w:lang w:val="en-US"/>
              </w:rPr>
              <w:t xml:space="preserve">Utrecht </w:t>
            </w:r>
            <w:proofErr w:type="spellStart"/>
            <w:r w:rsidRPr="00152714">
              <w:rPr>
                <w:lang w:val="en-US"/>
              </w:rPr>
              <w:t>Zuilen</w:t>
            </w:r>
            <w:proofErr w:type="spellEnd"/>
          </w:p>
        </w:tc>
        <w:tc>
          <w:tcPr>
            <w:tcW w:w="1071" w:type="dxa"/>
          </w:tcPr>
          <w:p w14:paraId="671A0F93" w14:textId="77777777" w:rsidR="007C0EAD" w:rsidRPr="00152714" w:rsidRDefault="007C0EAD" w:rsidP="006B2E48">
            <w:pPr>
              <w:rPr>
                <w:lang w:val="en-US"/>
              </w:rPr>
            </w:pPr>
            <w:r w:rsidRPr="00152714">
              <w:rPr>
                <w:lang w:val="en-US"/>
              </w:rPr>
              <w:t>1567422</w:t>
            </w:r>
          </w:p>
        </w:tc>
      </w:tr>
      <w:tr w:rsidR="007C0EAD" w:rsidRPr="00152714" w14:paraId="5BA663E3" w14:textId="77777777" w:rsidTr="006B2E48">
        <w:tc>
          <w:tcPr>
            <w:tcW w:w="445" w:type="dxa"/>
          </w:tcPr>
          <w:p w14:paraId="097F145C" w14:textId="77777777" w:rsidR="007C0EAD" w:rsidRPr="00152714" w:rsidRDefault="007C0EAD" w:rsidP="006B2E48">
            <w:pPr>
              <w:rPr>
                <w:lang w:val="en-US"/>
              </w:rPr>
            </w:pPr>
            <w:r w:rsidRPr="00152714">
              <w:rPr>
                <w:lang w:val="en-US"/>
              </w:rPr>
              <w:t>9</w:t>
            </w:r>
          </w:p>
        </w:tc>
        <w:tc>
          <w:tcPr>
            <w:tcW w:w="2453" w:type="dxa"/>
          </w:tcPr>
          <w:p w14:paraId="6B3CB090" w14:textId="77777777" w:rsidR="007C0EAD" w:rsidRPr="00152714" w:rsidRDefault="007C0EAD" w:rsidP="006B2E48">
            <w:pPr>
              <w:rPr>
                <w:lang w:val="en-US"/>
              </w:rPr>
            </w:pPr>
            <w:proofErr w:type="spellStart"/>
            <w:r w:rsidRPr="00152714">
              <w:rPr>
                <w:lang w:val="en-US"/>
              </w:rPr>
              <w:t>Maarssen</w:t>
            </w:r>
            <w:proofErr w:type="spellEnd"/>
          </w:p>
        </w:tc>
        <w:tc>
          <w:tcPr>
            <w:tcW w:w="2540" w:type="dxa"/>
          </w:tcPr>
          <w:p w14:paraId="124E656C" w14:textId="77777777" w:rsidR="007C0EAD" w:rsidRPr="00152714" w:rsidRDefault="007C0EAD" w:rsidP="006B2E48">
            <w:pPr>
              <w:rPr>
                <w:lang w:val="en-US"/>
              </w:rPr>
            </w:pPr>
            <w:proofErr w:type="spellStart"/>
            <w:r w:rsidRPr="00152714">
              <w:rPr>
                <w:lang w:val="en-US"/>
              </w:rPr>
              <w:t>Breukelen</w:t>
            </w:r>
            <w:proofErr w:type="spellEnd"/>
          </w:p>
        </w:tc>
        <w:tc>
          <w:tcPr>
            <w:tcW w:w="1071" w:type="dxa"/>
          </w:tcPr>
          <w:p w14:paraId="6495A34B" w14:textId="77777777" w:rsidR="007C0EAD" w:rsidRPr="00152714" w:rsidRDefault="007C0EAD" w:rsidP="006B2E48">
            <w:pPr>
              <w:rPr>
                <w:lang w:val="en-US"/>
              </w:rPr>
            </w:pPr>
            <w:r w:rsidRPr="00152714">
              <w:rPr>
                <w:lang w:val="en-US"/>
              </w:rPr>
              <w:t>1566476</w:t>
            </w:r>
          </w:p>
        </w:tc>
      </w:tr>
      <w:tr w:rsidR="007C0EAD" w:rsidRPr="00152714" w14:paraId="4CDC7525" w14:textId="77777777" w:rsidTr="006B2E48">
        <w:tc>
          <w:tcPr>
            <w:tcW w:w="445" w:type="dxa"/>
          </w:tcPr>
          <w:p w14:paraId="1952EE08" w14:textId="77777777" w:rsidR="007C0EAD" w:rsidRPr="00152714" w:rsidRDefault="007C0EAD" w:rsidP="006B2E48">
            <w:pPr>
              <w:rPr>
                <w:lang w:val="en-US"/>
              </w:rPr>
            </w:pPr>
            <w:r w:rsidRPr="00152714">
              <w:rPr>
                <w:lang w:val="en-US"/>
              </w:rPr>
              <w:t>10</w:t>
            </w:r>
          </w:p>
        </w:tc>
        <w:tc>
          <w:tcPr>
            <w:tcW w:w="2453" w:type="dxa"/>
          </w:tcPr>
          <w:p w14:paraId="1D827855" w14:textId="77777777" w:rsidR="007C0EAD" w:rsidRPr="00152714" w:rsidRDefault="007C0EAD" w:rsidP="006B2E48">
            <w:pPr>
              <w:rPr>
                <w:lang w:val="en-US"/>
              </w:rPr>
            </w:pPr>
            <w:r w:rsidRPr="00152714">
              <w:rPr>
                <w:lang w:val="en-US"/>
              </w:rPr>
              <w:t xml:space="preserve">Utrecht </w:t>
            </w:r>
            <w:proofErr w:type="spellStart"/>
            <w:r w:rsidRPr="00152714">
              <w:rPr>
                <w:lang w:val="en-US"/>
              </w:rPr>
              <w:t>Zuilen</w:t>
            </w:r>
            <w:proofErr w:type="spellEnd"/>
          </w:p>
        </w:tc>
        <w:tc>
          <w:tcPr>
            <w:tcW w:w="2540" w:type="dxa"/>
          </w:tcPr>
          <w:p w14:paraId="314F1D09" w14:textId="77777777" w:rsidR="007C0EAD" w:rsidRPr="00152714" w:rsidRDefault="007C0EAD" w:rsidP="006B2E48">
            <w:pPr>
              <w:rPr>
                <w:lang w:val="en-US"/>
              </w:rPr>
            </w:pPr>
            <w:proofErr w:type="spellStart"/>
            <w:r w:rsidRPr="00152714">
              <w:rPr>
                <w:lang w:val="en-US"/>
              </w:rPr>
              <w:t>Maarssen</w:t>
            </w:r>
            <w:proofErr w:type="spellEnd"/>
          </w:p>
        </w:tc>
        <w:tc>
          <w:tcPr>
            <w:tcW w:w="1071" w:type="dxa"/>
          </w:tcPr>
          <w:p w14:paraId="4319B909" w14:textId="77777777" w:rsidR="007C0EAD" w:rsidRPr="00152714" w:rsidRDefault="007C0EAD" w:rsidP="006B2E48">
            <w:pPr>
              <w:rPr>
                <w:lang w:val="en-US"/>
              </w:rPr>
            </w:pPr>
            <w:r w:rsidRPr="00152714">
              <w:rPr>
                <w:lang w:val="en-US"/>
              </w:rPr>
              <w:t>1566126</w:t>
            </w:r>
          </w:p>
        </w:tc>
      </w:tr>
    </w:tbl>
    <w:p w14:paraId="4086F557" w14:textId="77777777" w:rsidR="007C0EAD" w:rsidRPr="007C0EAD" w:rsidRDefault="007C0EAD" w:rsidP="007C0EAD">
      <w:pPr>
        <w:pStyle w:val="Lijstalinea"/>
        <w:numPr>
          <w:ilvl w:val="0"/>
          <w:numId w:val="5"/>
        </w:numPr>
        <w:rPr>
          <w:lang w:val="en-US"/>
        </w:rPr>
      </w:pPr>
    </w:p>
    <w:p w14:paraId="147EEFD6" w14:textId="77777777" w:rsidR="007C0EAD" w:rsidRPr="007C0EAD" w:rsidRDefault="007C0EAD" w:rsidP="007C0EAD">
      <w:pPr>
        <w:pStyle w:val="Lijstalinea"/>
        <w:numPr>
          <w:ilvl w:val="0"/>
          <w:numId w:val="5"/>
        </w:numPr>
        <w:rPr>
          <w:lang w:val="en-US"/>
        </w:rPr>
      </w:pPr>
      <w:r w:rsidRPr="007C0EAD">
        <w:rPr>
          <w:lang w:val="en-US"/>
        </w:rPr>
        <w:t>Top 10 min:</w:t>
      </w:r>
    </w:p>
    <w:tbl>
      <w:tblPr>
        <w:tblStyle w:val="Tabelraster"/>
        <w:tblW w:w="0" w:type="auto"/>
        <w:tblLook w:val="04A0" w:firstRow="1" w:lastRow="0" w:firstColumn="1" w:lastColumn="0" w:noHBand="0" w:noVBand="1"/>
      </w:tblPr>
      <w:tblGrid>
        <w:gridCol w:w="445"/>
        <w:gridCol w:w="2130"/>
        <w:gridCol w:w="1980"/>
        <w:gridCol w:w="858"/>
      </w:tblGrid>
      <w:tr w:rsidR="007C0EAD" w:rsidRPr="00152714" w14:paraId="3ACCE466" w14:textId="77777777" w:rsidTr="006B2E48">
        <w:tc>
          <w:tcPr>
            <w:tcW w:w="445" w:type="dxa"/>
          </w:tcPr>
          <w:p w14:paraId="64C3A76D" w14:textId="77777777" w:rsidR="007C0EAD" w:rsidRPr="00152714" w:rsidRDefault="007C0EAD" w:rsidP="006B2E48">
            <w:pPr>
              <w:rPr>
                <w:lang w:val="en-US"/>
              </w:rPr>
            </w:pPr>
          </w:p>
        </w:tc>
        <w:tc>
          <w:tcPr>
            <w:tcW w:w="2130" w:type="dxa"/>
          </w:tcPr>
          <w:p w14:paraId="40FAF3C3" w14:textId="77777777" w:rsidR="007C0EAD" w:rsidRPr="00152714" w:rsidRDefault="007C0EAD" w:rsidP="006B2E48">
            <w:pPr>
              <w:rPr>
                <w:b/>
                <w:bCs/>
                <w:lang w:val="en-US"/>
              </w:rPr>
            </w:pPr>
            <w:r w:rsidRPr="00152714">
              <w:rPr>
                <w:b/>
                <w:bCs/>
                <w:lang w:val="en-US"/>
              </w:rPr>
              <w:t>From</w:t>
            </w:r>
          </w:p>
        </w:tc>
        <w:tc>
          <w:tcPr>
            <w:tcW w:w="1980" w:type="dxa"/>
          </w:tcPr>
          <w:p w14:paraId="766660A5" w14:textId="77777777" w:rsidR="007C0EAD" w:rsidRPr="00152714" w:rsidRDefault="007C0EAD" w:rsidP="006B2E48">
            <w:pPr>
              <w:tabs>
                <w:tab w:val="center" w:pos="882"/>
              </w:tabs>
              <w:rPr>
                <w:b/>
                <w:bCs/>
                <w:lang w:val="en-US"/>
              </w:rPr>
            </w:pPr>
            <w:r w:rsidRPr="00152714">
              <w:rPr>
                <w:b/>
                <w:bCs/>
                <w:lang w:val="en-US"/>
              </w:rPr>
              <w:t>To</w:t>
            </w:r>
            <w:r w:rsidRPr="00152714">
              <w:rPr>
                <w:b/>
                <w:bCs/>
                <w:lang w:val="en-US"/>
              </w:rPr>
              <w:tab/>
            </w:r>
          </w:p>
        </w:tc>
        <w:tc>
          <w:tcPr>
            <w:tcW w:w="858" w:type="dxa"/>
          </w:tcPr>
          <w:p w14:paraId="50968DDB" w14:textId="77777777" w:rsidR="007C0EAD" w:rsidRPr="00152714" w:rsidRDefault="007C0EAD" w:rsidP="006B2E48">
            <w:pPr>
              <w:rPr>
                <w:b/>
                <w:bCs/>
                <w:lang w:val="en-US"/>
              </w:rPr>
            </w:pPr>
            <w:r w:rsidRPr="00152714">
              <w:rPr>
                <w:b/>
                <w:bCs/>
                <w:lang w:val="en-US"/>
              </w:rPr>
              <w:t>Seats</w:t>
            </w:r>
          </w:p>
        </w:tc>
      </w:tr>
      <w:tr w:rsidR="007C0EAD" w:rsidRPr="00152714" w14:paraId="681A4F6F" w14:textId="77777777" w:rsidTr="006B2E48">
        <w:tc>
          <w:tcPr>
            <w:tcW w:w="445" w:type="dxa"/>
          </w:tcPr>
          <w:p w14:paraId="6162EEBA" w14:textId="77777777" w:rsidR="007C0EAD" w:rsidRPr="00152714" w:rsidRDefault="007C0EAD" w:rsidP="006B2E48">
            <w:pPr>
              <w:rPr>
                <w:lang w:val="en-US"/>
              </w:rPr>
            </w:pPr>
            <w:r w:rsidRPr="00152714">
              <w:rPr>
                <w:lang w:val="en-US"/>
              </w:rPr>
              <w:t>1</w:t>
            </w:r>
          </w:p>
        </w:tc>
        <w:tc>
          <w:tcPr>
            <w:tcW w:w="2130" w:type="dxa"/>
          </w:tcPr>
          <w:p w14:paraId="2B6D2EF6" w14:textId="77777777" w:rsidR="007C0EAD" w:rsidRPr="00152714" w:rsidRDefault="007C0EAD" w:rsidP="006B2E48">
            <w:pPr>
              <w:rPr>
                <w:lang w:val="en-US"/>
              </w:rPr>
            </w:pPr>
            <w:proofErr w:type="spellStart"/>
            <w:r w:rsidRPr="00152714">
              <w:rPr>
                <w:lang w:val="en-US"/>
              </w:rPr>
              <w:t>Workum</w:t>
            </w:r>
            <w:proofErr w:type="spellEnd"/>
          </w:p>
        </w:tc>
        <w:tc>
          <w:tcPr>
            <w:tcW w:w="1980" w:type="dxa"/>
          </w:tcPr>
          <w:p w14:paraId="16AF6198" w14:textId="77777777" w:rsidR="007C0EAD" w:rsidRPr="00152714" w:rsidRDefault="007C0EAD" w:rsidP="006B2E48">
            <w:pPr>
              <w:rPr>
                <w:lang w:val="en-US"/>
              </w:rPr>
            </w:pPr>
            <w:proofErr w:type="spellStart"/>
            <w:r w:rsidRPr="00152714">
              <w:rPr>
                <w:lang w:val="en-US"/>
              </w:rPr>
              <w:t>IJlst</w:t>
            </w:r>
            <w:proofErr w:type="spellEnd"/>
          </w:p>
        </w:tc>
        <w:tc>
          <w:tcPr>
            <w:tcW w:w="858" w:type="dxa"/>
          </w:tcPr>
          <w:p w14:paraId="613FCFF8" w14:textId="77777777" w:rsidR="007C0EAD" w:rsidRPr="00152714" w:rsidRDefault="007C0EAD" w:rsidP="006B2E48">
            <w:pPr>
              <w:rPr>
                <w:lang w:val="en-US"/>
              </w:rPr>
            </w:pPr>
            <w:r w:rsidRPr="00152714">
              <w:rPr>
                <w:lang w:val="en-US"/>
              </w:rPr>
              <w:t>36666</w:t>
            </w:r>
          </w:p>
        </w:tc>
      </w:tr>
      <w:tr w:rsidR="007C0EAD" w:rsidRPr="00152714" w14:paraId="7E0CAA8A" w14:textId="77777777" w:rsidTr="006B2E48">
        <w:tc>
          <w:tcPr>
            <w:tcW w:w="445" w:type="dxa"/>
          </w:tcPr>
          <w:p w14:paraId="54663635" w14:textId="77777777" w:rsidR="007C0EAD" w:rsidRPr="00152714" w:rsidRDefault="007C0EAD" w:rsidP="006B2E48">
            <w:pPr>
              <w:rPr>
                <w:lang w:val="en-US"/>
              </w:rPr>
            </w:pPr>
            <w:r w:rsidRPr="00152714">
              <w:rPr>
                <w:lang w:val="en-US"/>
              </w:rPr>
              <w:t>2</w:t>
            </w:r>
          </w:p>
        </w:tc>
        <w:tc>
          <w:tcPr>
            <w:tcW w:w="2130" w:type="dxa"/>
          </w:tcPr>
          <w:p w14:paraId="703A63C5" w14:textId="77777777" w:rsidR="007C0EAD" w:rsidRPr="00152714" w:rsidRDefault="007C0EAD" w:rsidP="006B2E48">
            <w:pPr>
              <w:rPr>
                <w:lang w:val="en-US"/>
              </w:rPr>
            </w:pPr>
            <w:proofErr w:type="spellStart"/>
            <w:r w:rsidRPr="00152714">
              <w:rPr>
                <w:lang w:val="en-US"/>
              </w:rPr>
              <w:t>Koudum-Molkwerum</w:t>
            </w:r>
            <w:proofErr w:type="spellEnd"/>
          </w:p>
        </w:tc>
        <w:tc>
          <w:tcPr>
            <w:tcW w:w="1980" w:type="dxa"/>
          </w:tcPr>
          <w:p w14:paraId="0B127894" w14:textId="77777777" w:rsidR="007C0EAD" w:rsidRPr="00152714" w:rsidRDefault="007C0EAD" w:rsidP="006B2E48">
            <w:pPr>
              <w:rPr>
                <w:lang w:val="en-US"/>
              </w:rPr>
            </w:pPr>
            <w:proofErr w:type="spellStart"/>
            <w:r w:rsidRPr="00152714">
              <w:rPr>
                <w:lang w:val="en-US"/>
              </w:rPr>
              <w:t>Hindeloopen</w:t>
            </w:r>
            <w:proofErr w:type="spellEnd"/>
          </w:p>
        </w:tc>
        <w:tc>
          <w:tcPr>
            <w:tcW w:w="858" w:type="dxa"/>
          </w:tcPr>
          <w:p w14:paraId="5EA86A8E" w14:textId="77777777" w:rsidR="007C0EAD" w:rsidRPr="00152714" w:rsidRDefault="007C0EAD" w:rsidP="006B2E48">
            <w:pPr>
              <w:rPr>
                <w:lang w:val="en-US"/>
              </w:rPr>
            </w:pPr>
            <w:r w:rsidRPr="00152714">
              <w:rPr>
                <w:lang w:val="en-US"/>
              </w:rPr>
              <w:t>36666</w:t>
            </w:r>
          </w:p>
        </w:tc>
      </w:tr>
      <w:tr w:rsidR="007C0EAD" w:rsidRPr="00152714" w14:paraId="7968713A" w14:textId="77777777" w:rsidTr="006B2E48">
        <w:tc>
          <w:tcPr>
            <w:tcW w:w="445" w:type="dxa"/>
          </w:tcPr>
          <w:p w14:paraId="46F771FC" w14:textId="77777777" w:rsidR="007C0EAD" w:rsidRPr="00152714" w:rsidRDefault="007C0EAD" w:rsidP="006B2E48">
            <w:pPr>
              <w:rPr>
                <w:lang w:val="en-US"/>
              </w:rPr>
            </w:pPr>
            <w:r w:rsidRPr="00152714">
              <w:rPr>
                <w:lang w:val="en-US"/>
              </w:rPr>
              <w:t>3</w:t>
            </w:r>
          </w:p>
        </w:tc>
        <w:tc>
          <w:tcPr>
            <w:tcW w:w="2130" w:type="dxa"/>
          </w:tcPr>
          <w:p w14:paraId="1DDCA225" w14:textId="77777777" w:rsidR="007C0EAD" w:rsidRPr="00152714" w:rsidRDefault="007C0EAD" w:rsidP="006B2E48">
            <w:pPr>
              <w:rPr>
                <w:lang w:val="en-US"/>
              </w:rPr>
            </w:pPr>
            <w:proofErr w:type="spellStart"/>
            <w:r w:rsidRPr="00152714">
              <w:rPr>
                <w:lang w:val="en-US"/>
              </w:rPr>
              <w:t>Hindeloopen</w:t>
            </w:r>
            <w:proofErr w:type="spellEnd"/>
          </w:p>
        </w:tc>
        <w:tc>
          <w:tcPr>
            <w:tcW w:w="1980" w:type="dxa"/>
          </w:tcPr>
          <w:p w14:paraId="344537DD" w14:textId="77777777" w:rsidR="007C0EAD" w:rsidRPr="00152714" w:rsidRDefault="007C0EAD" w:rsidP="006B2E48">
            <w:pPr>
              <w:rPr>
                <w:lang w:val="en-US"/>
              </w:rPr>
            </w:pPr>
            <w:proofErr w:type="spellStart"/>
            <w:r w:rsidRPr="00152714">
              <w:rPr>
                <w:lang w:val="en-US"/>
              </w:rPr>
              <w:t>Workum</w:t>
            </w:r>
            <w:proofErr w:type="spellEnd"/>
          </w:p>
        </w:tc>
        <w:tc>
          <w:tcPr>
            <w:tcW w:w="858" w:type="dxa"/>
          </w:tcPr>
          <w:p w14:paraId="5E7CEBA1" w14:textId="77777777" w:rsidR="007C0EAD" w:rsidRPr="00152714" w:rsidRDefault="007C0EAD" w:rsidP="006B2E48">
            <w:pPr>
              <w:rPr>
                <w:lang w:val="en-US"/>
              </w:rPr>
            </w:pPr>
            <w:r w:rsidRPr="00152714">
              <w:rPr>
                <w:lang w:val="en-US"/>
              </w:rPr>
              <w:t>36666</w:t>
            </w:r>
          </w:p>
        </w:tc>
      </w:tr>
      <w:tr w:rsidR="007C0EAD" w:rsidRPr="00152714" w14:paraId="2A620721" w14:textId="77777777" w:rsidTr="006B2E48">
        <w:tc>
          <w:tcPr>
            <w:tcW w:w="445" w:type="dxa"/>
          </w:tcPr>
          <w:p w14:paraId="36CCB3EF" w14:textId="77777777" w:rsidR="007C0EAD" w:rsidRPr="00152714" w:rsidRDefault="007C0EAD" w:rsidP="006B2E48">
            <w:pPr>
              <w:rPr>
                <w:lang w:val="en-US"/>
              </w:rPr>
            </w:pPr>
            <w:r w:rsidRPr="00152714">
              <w:rPr>
                <w:lang w:val="en-US"/>
              </w:rPr>
              <w:t>4</w:t>
            </w:r>
          </w:p>
        </w:tc>
        <w:tc>
          <w:tcPr>
            <w:tcW w:w="2130" w:type="dxa"/>
          </w:tcPr>
          <w:p w14:paraId="661FA705" w14:textId="77777777" w:rsidR="007C0EAD" w:rsidRPr="00152714" w:rsidRDefault="007C0EAD" w:rsidP="006B2E48">
            <w:pPr>
              <w:rPr>
                <w:lang w:val="en-US"/>
              </w:rPr>
            </w:pPr>
            <w:r w:rsidRPr="00152714">
              <w:rPr>
                <w:lang w:val="en-US"/>
              </w:rPr>
              <w:t>Eemshaven</w:t>
            </w:r>
          </w:p>
        </w:tc>
        <w:tc>
          <w:tcPr>
            <w:tcW w:w="1980" w:type="dxa"/>
          </w:tcPr>
          <w:p w14:paraId="67576ACB" w14:textId="77777777" w:rsidR="007C0EAD" w:rsidRPr="00152714" w:rsidRDefault="007C0EAD" w:rsidP="006B2E48">
            <w:pPr>
              <w:rPr>
                <w:lang w:val="en-US"/>
              </w:rPr>
            </w:pPr>
            <w:proofErr w:type="spellStart"/>
            <w:r w:rsidRPr="00152714">
              <w:rPr>
                <w:lang w:val="en-US"/>
              </w:rPr>
              <w:t>Roodeschool</w:t>
            </w:r>
            <w:proofErr w:type="spellEnd"/>
          </w:p>
        </w:tc>
        <w:tc>
          <w:tcPr>
            <w:tcW w:w="858" w:type="dxa"/>
          </w:tcPr>
          <w:p w14:paraId="1FA8D0E1" w14:textId="77777777" w:rsidR="007C0EAD" w:rsidRPr="00152714" w:rsidRDefault="007C0EAD" w:rsidP="006B2E48">
            <w:pPr>
              <w:rPr>
                <w:lang w:val="en-US"/>
              </w:rPr>
            </w:pPr>
            <w:r w:rsidRPr="00152714">
              <w:rPr>
                <w:lang w:val="en-US"/>
              </w:rPr>
              <w:t>28260</w:t>
            </w:r>
          </w:p>
        </w:tc>
      </w:tr>
      <w:tr w:rsidR="007C0EAD" w:rsidRPr="00152714" w14:paraId="3C7658EB" w14:textId="77777777" w:rsidTr="006B2E48">
        <w:tc>
          <w:tcPr>
            <w:tcW w:w="445" w:type="dxa"/>
          </w:tcPr>
          <w:p w14:paraId="0DB84A18" w14:textId="77777777" w:rsidR="007C0EAD" w:rsidRPr="00152714" w:rsidRDefault="007C0EAD" w:rsidP="006B2E48">
            <w:pPr>
              <w:rPr>
                <w:lang w:val="en-US"/>
              </w:rPr>
            </w:pPr>
            <w:r w:rsidRPr="00152714">
              <w:rPr>
                <w:lang w:val="en-US"/>
              </w:rPr>
              <w:t>5</w:t>
            </w:r>
          </w:p>
        </w:tc>
        <w:tc>
          <w:tcPr>
            <w:tcW w:w="2130" w:type="dxa"/>
          </w:tcPr>
          <w:p w14:paraId="71FF2AAC" w14:textId="77777777" w:rsidR="007C0EAD" w:rsidRPr="00152714" w:rsidRDefault="007C0EAD" w:rsidP="006B2E48">
            <w:pPr>
              <w:rPr>
                <w:lang w:val="en-US"/>
              </w:rPr>
            </w:pPr>
            <w:proofErr w:type="spellStart"/>
            <w:r w:rsidRPr="00152714">
              <w:rPr>
                <w:lang w:val="en-US"/>
              </w:rPr>
              <w:t>Zuidbroek</w:t>
            </w:r>
            <w:proofErr w:type="spellEnd"/>
          </w:p>
        </w:tc>
        <w:tc>
          <w:tcPr>
            <w:tcW w:w="1980" w:type="dxa"/>
          </w:tcPr>
          <w:p w14:paraId="6514EBEA" w14:textId="77777777" w:rsidR="007C0EAD" w:rsidRPr="00152714" w:rsidRDefault="007C0EAD" w:rsidP="006B2E48">
            <w:pPr>
              <w:rPr>
                <w:lang w:val="en-US"/>
              </w:rPr>
            </w:pPr>
            <w:proofErr w:type="spellStart"/>
            <w:r w:rsidRPr="00152714">
              <w:rPr>
                <w:lang w:val="en-US"/>
              </w:rPr>
              <w:t>Veendam</w:t>
            </w:r>
            <w:proofErr w:type="spellEnd"/>
          </w:p>
        </w:tc>
        <w:tc>
          <w:tcPr>
            <w:tcW w:w="858" w:type="dxa"/>
          </w:tcPr>
          <w:p w14:paraId="6EAB4B58" w14:textId="77777777" w:rsidR="007C0EAD" w:rsidRPr="00152714" w:rsidRDefault="007C0EAD" w:rsidP="006B2E48">
            <w:pPr>
              <w:rPr>
                <w:lang w:val="en-US"/>
              </w:rPr>
            </w:pPr>
            <w:r w:rsidRPr="00152714">
              <w:rPr>
                <w:lang w:val="en-US"/>
              </w:rPr>
              <w:t>27180</w:t>
            </w:r>
          </w:p>
        </w:tc>
      </w:tr>
      <w:tr w:rsidR="007C0EAD" w:rsidRPr="00152714" w14:paraId="1B2B4044" w14:textId="77777777" w:rsidTr="006B2E48">
        <w:tc>
          <w:tcPr>
            <w:tcW w:w="445" w:type="dxa"/>
          </w:tcPr>
          <w:p w14:paraId="233E0338" w14:textId="77777777" w:rsidR="007C0EAD" w:rsidRPr="00152714" w:rsidRDefault="007C0EAD" w:rsidP="006B2E48">
            <w:pPr>
              <w:rPr>
                <w:lang w:val="en-US"/>
              </w:rPr>
            </w:pPr>
            <w:r w:rsidRPr="00152714">
              <w:rPr>
                <w:lang w:val="en-US"/>
              </w:rPr>
              <w:t>6</w:t>
            </w:r>
          </w:p>
        </w:tc>
        <w:tc>
          <w:tcPr>
            <w:tcW w:w="2130" w:type="dxa"/>
          </w:tcPr>
          <w:p w14:paraId="1D0E38A3" w14:textId="77777777" w:rsidR="007C0EAD" w:rsidRPr="00152714" w:rsidRDefault="007C0EAD" w:rsidP="006B2E48">
            <w:pPr>
              <w:rPr>
                <w:lang w:val="en-US"/>
              </w:rPr>
            </w:pPr>
            <w:proofErr w:type="spellStart"/>
            <w:r w:rsidRPr="00152714">
              <w:rPr>
                <w:lang w:val="en-US"/>
              </w:rPr>
              <w:t>Winschoten</w:t>
            </w:r>
            <w:proofErr w:type="spellEnd"/>
          </w:p>
        </w:tc>
        <w:tc>
          <w:tcPr>
            <w:tcW w:w="1980" w:type="dxa"/>
          </w:tcPr>
          <w:p w14:paraId="459F8F05" w14:textId="77777777" w:rsidR="007C0EAD" w:rsidRPr="00152714" w:rsidRDefault="007C0EAD" w:rsidP="006B2E48">
            <w:pPr>
              <w:rPr>
                <w:lang w:val="en-US"/>
              </w:rPr>
            </w:pPr>
            <w:r w:rsidRPr="00152714">
              <w:rPr>
                <w:lang w:val="en-US"/>
              </w:rPr>
              <w:t xml:space="preserve">Bad </w:t>
            </w:r>
            <w:proofErr w:type="spellStart"/>
            <w:r w:rsidRPr="00152714">
              <w:rPr>
                <w:lang w:val="en-US"/>
              </w:rPr>
              <w:t>Nieuweschans</w:t>
            </w:r>
            <w:proofErr w:type="spellEnd"/>
          </w:p>
        </w:tc>
        <w:tc>
          <w:tcPr>
            <w:tcW w:w="858" w:type="dxa"/>
          </w:tcPr>
          <w:p w14:paraId="153E8970" w14:textId="77777777" w:rsidR="007C0EAD" w:rsidRPr="00152714" w:rsidRDefault="007C0EAD" w:rsidP="006B2E48">
            <w:pPr>
              <w:rPr>
                <w:lang w:val="en-US"/>
              </w:rPr>
            </w:pPr>
            <w:r w:rsidRPr="00152714">
              <w:rPr>
                <w:lang w:val="en-US"/>
              </w:rPr>
              <w:t>26685</w:t>
            </w:r>
          </w:p>
        </w:tc>
      </w:tr>
      <w:tr w:rsidR="007C0EAD" w:rsidRPr="00152714" w14:paraId="5802FE02" w14:textId="77777777" w:rsidTr="006B2E48">
        <w:tc>
          <w:tcPr>
            <w:tcW w:w="445" w:type="dxa"/>
          </w:tcPr>
          <w:p w14:paraId="654D3B7B" w14:textId="77777777" w:rsidR="007C0EAD" w:rsidRPr="00152714" w:rsidRDefault="007C0EAD" w:rsidP="006B2E48">
            <w:pPr>
              <w:rPr>
                <w:lang w:val="en-US"/>
              </w:rPr>
            </w:pPr>
            <w:r w:rsidRPr="00152714">
              <w:rPr>
                <w:lang w:val="en-US"/>
              </w:rPr>
              <w:t>7</w:t>
            </w:r>
          </w:p>
        </w:tc>
        <w:tc>
          <w:tcPr>
            <w:tcW w:w="2130" w:type="dxa"/>
          </w:tcPr>
          <w:p w14:paraId="5EEFC229" w14:textId="77777777" w:rsidR="007C0EAD" w:rsidRPr="00152714" w:rsidRDefault="007C0EAD" w:rsidP="006B2E48">
            <w:pPr>
              <w:rPr>
                <w:lang w:val="en-US"/>
              </w:rPr>
            </w:pPr>
            <w:proofErr w:type="spellStart"/>
            <w:r w:rsidRPr="00152714">
              <w:rPr>
                <w:lang w:val="en-US"/>
              </w:rPr>
              <w:t>Vriezenveen</w:t>
            </w:r>
            <w:proofErr w:type="spellEnd"/>
          </w:p>
        </w:tc>
        <w:tc>
          <w:tcPr>
            <w:tcW w:w="1980" w:type="dxa"/>
          </w:tcPr>
          <w:p w14:paraId="2EF88EFD" w14:textId="77777777" w:rsidR="007C0EAD" w:rsidRPr="00152714" w:rsidRDefault="007C0EAD" w:rsidP="006B2E48">
            <w:pPr>
              <w:rPr>
                <w:lang w:val="en-US"/>
              </w:rPr>
            </w:pPr>
            <w:r w:rsidRPr="00152714">
              <w:rPr>
                <w:lang w:val="en-US"/>
              </w:rPr>
              <w:t>Almelo</w:t>
            </w:r>
          </w:p>
        </w:tc>
        <w:tc>
          <w:tcPr>
            <w:tcW w:w="858" w:type="dxa"/>
          </w:tcPr>
          <w:p w14:paraId="10924F90" w14:textId="77777777" w:rsidR="007C0EAD" w:rsidRPr="00152714" w:rsidRDefault="007C0EAD" w:rsidP="006B2E48">
            <w:pPr>
              <w:rPr>
                <w:lang w:val="en-US"/>
              </w:rPr>
            </w:pPr>
            <w:r w:rsidRPr="00152714">
              <w:rPr>
                <w:lang w:val="en-US"/>
              </w:rPr>
              <w:t>24830</w:t>
            </w:r>
          </w:p>
        </w:tc>
      </w:tr>
      <w:tr w:rsidR="007C0EAD" w:rsidRPr="00152714" w14:paraId="70C3B6FD" w14:textId="77777777" w:rsidTr="006B2E48">
        <w:tc>
          <w:tcPr>
            <w:tcW w:w="445" w:type="dxa"/>
          </w:tcPr>
          <w:p w14:paraId="05D7837F" w14:textId="77777777" w:rsidR="007C0EAD" w:rsidRPr="00152714" w:rsidRDefault="007C0EAD" w:rsidP="006B2E48">
            <w:pPr>
              <w:rPr>
                <w:lang w:val="en-US"/>
              </w:rPr>
            </w:pPr>
            <w:r w:rsidRPr="00152714">
              <w:rPr>
                <w:lang w:val="en-US"/>
              </w:rPr>
              <w:lastRenderedPageBreak/>
              <w:t>8</w:t>
            </w:r>
          </w:p>
        </w:tc>
        <w:tc>
          <w:tcPr>
            <w:tcW w:w="2130" w:type="dxa"/>
          </w:tcPr>
          <w:p w14:paraId="37DC60C6" w14:textId="77777777" w:rsidR="007C0EAD" w:rsidRPr="00152714" w:rsidRDefault="007C0EAD" w:rsidP="006B2E48">
            <w:pPr>
              <w:rPr>
                <w:lang w:val="en-US"/>
              </w:rPr>
            </w:pPr>
            <w:proofErr w:type="spellStart"/>
            <w:r w:rsidRPr="00152714">
              <w:rPr>
                <w:lang w:val="en-US"/>
              </w:rPr>
              <w:t>Mariënberg</w:t>
            </w:r>
            <w:proofErr w:type="spellEnd"/>
          </w:p>
        </w:tc>
        <w:tc>
          <w:tcPr>
            <w:tcW w:w="1980" w:type="dxa"/>
          </w:tcPr>
          <w:p w14:paraId="1C796A44" w14:textId="77777777" w:rsidR="007C0EAD" w:rsidRPr="00152714" w:rsidRDefault="007C0EAD" w:rsidP="006B2E48">
            <w:pPr>
              <w:rPr>
                <w:lang w:val="en-US"/>
              </w:rPr>
            </w:pPr>
            <w:proofErr w:type="spellStart"/>
            <w:r w:rsidRPr="00152714">
              <w:rPr>
                <w:lang w:val="en-US"/>
              </w:rPr>
              <w:t>Vroomshoop</w:t>
            </w:r>
            <w:proofErr w:type="spellEnd"/>
          </w:p>
        </w:tc>
        <w:tc>
          <w:tcPr>
            <w:tcW w:w="858" w:type="dxa"/>
          </w:tcPr>
          <w:p w14:paraId="78EE807A" w14:textId="77777777" w:rsidR="007C0EAD" w:rsidRPr="00152714" w:rsidRDefault="007C0EAD" w:rsidP="006B2E48">
            <w:pPr>
              <w:rPr>
                <w:lang w:val="en-US"/>
              </w:rPr>
            </w:pPr>
            <w:r w:rsidRPr="00152714">
              <w:rPr>
                <w:lang w:val="en-US"/>
              </w:rPr>
              <w:t>24830</w:t>
            </w:r>
          </w:p>
        </w:tc>
      </w:tr>
      <w:tr w:rsidR="007C0EAD" w:rsidRPr="00152714" w14:paraId="3767009A" w14:textId="77777777" w:rsidTr="006B2E48">
        <w:tc>
          <w:tcPr>
            <w:tcW w:w="445" w:type="dxa"/>
          </w:tcPr>
          <w:p w14:paraId="1F4FECB1" w14:textId="77777777" w:rsidR="007C0EAD" w:rsidRPr="00152714" w:rsidRDefault="007C0EAD" w:rsidP="006B2E48">
            <w:pPr>
              <w:rPr>
                <w:lang w:val="en-US"/>
              </w:rPr>
            </w:pPr>
            <w:r w:rsidRPr="00152714">
              <w:rPr>
                <w:lang w:val="en-US"/>
              </w:rPr>
              <w:t>9</w:t>
            </w:r>
          </w:p>
        </w:tc>
        <w:tc>
          <w:tcPr>
            <w:tcW w:w="2130" w:type="dxa"/>
          </w:tcPr>
          <w:p w14:paraId="5838019D" w14:textId="77777777" w:rsidR="007C0EAD" w:rsidRPr="00152714" w:rsidRDefault="007C0EAD" w:rsidP="006B2E48">
            <w:pPr>
              <w:rPr>
                <w:lang w:val="en-US"/>
              </w:rPr>
            </w:pPr>
            <w:proofErr w:type="spellStart"/>
            <w:r w:rsidRPr="00152714">
              <w:rPr>
                <w:lang w:val="en-US"/>
              </w:rPr>
              <w:t>Vroomshoop</w:t>
            </w:r>
            <w:proofErr w:type="spellEnd"/>
          </w:p>
        </w:tc>
        <w:tc>
          <w:tcPr>
            <w:tcW w:w="1980" w:type="dxa"/>
          </w:tcPr>
          <w:p w14:paraId="77A2D087" w14:textId="77777777" w:rsidR="007C0EAD" w:rsidRPr="00152714" w:rsidRDefault="007C0EAD" w:rsidP="006B2E48">
            <w:pPr>
              <w:rPr>
                <w:lang w:val="en-US"/>
              </w:rPr>
            </w:pPr>
            <w:proofErr w:type="spellStart"/>
            <w:r w:rsidRPr="00152714">
              <w:rPr>
                <w:lang w:val="en-US"/>
              </w:rPr>
              <w:t>Daarlerveen</w:t>
            </w:r>
            <w:proofErr w:type="spellEnd"/>
          </w:p>
        </w:tc>
        <w:tc>
          <w:tcPr>
            <w:tcW w:w="858" w:type="dxa"/>
          </w:tcPr>
          <w:p w14:paraId="3C26CBD8" w14:textId="77777777" w:rsidR="007C0EAD" w:rsidRPr="00152714" w:rsidRDefault="007C0EAD" w:rsidP="006B2E48">
            <w:pPr>
              <w:rPr>
                <w:lang w:val="en-US"/>
              </w:rPr>
            </w:pPr>
            <w:r w:rsidRPr="00152714">
              <w:rPr>
                <w:lang w:val="en-US"/>
              </w:rPr>
              <w:t>24830</w:t>
            </w:r>
          </w:p>
        </w:tc>
      </w:tr>
      <w:tr w:rsidR="007C0EAD" w:rsidRPr="00152714" w14:paraId="7D87559D" w14:textId="77777777" w:rsidTr="006B2E48">
        <w:tc>
          <w:tcPr>
            <w:tcW w:w="445" w:type="dxa"/>
          </w:tcPr>
          <w:p w14:paraId="058ED357" w14:textId="77777777" w:rsidR="007C0EAD" w:rsidRPr="00152714" w:rsidRDefault="007C0EAD" w:rsidP="006B2E48">
            <w:pPr>
              <w:rPr>
                <w:lang w:val="en-US"/>
              </w:rPr>
            </w:pPr>
            <w:r w:rsidRPr="00152714">
              <w:rPr>
                <w:lang w:val="en-US"/>
              </w:rPr>
              <w:t>10</w:t>
            </w:r>
          </w:p>
        </w:tc>
        <w:tc>
          <w:tcPr>
            <w:tcW w:w="2130" w:type="dxa"/>
          </w:tcPr>
          <w:p w14:paraId="534E5758" w14:textId="77777777" w:rsidR="007C0EAD" w:rsidRPr="00152714" w:rsidRDefault="007C0EAD" w:rsidP="006B2E48">
            <w:pPr>
              <w:rPr>
                <w:lang w:val="en-US"/>
              </w:rPr>
            </w:pPr>
            <w:proofErr w:type="spellStart"/>
            <w:r w:rsidRPr="00152714">
              <w:rPr>
                <w:lang w:val="en-US"/>
              </w:rPr>
              <w:t>Daarlerveen</w:t>
            </w:r>
            <w:proofErr w:type="spellEnd"/>
          </w:p>
        </w:tc>
        <w:tc>
          <w:tcPr>
            <w:tcW w:w="1980" w:type="dxa"/>
          </w:tcPr>
          <w:p w14:paraId="7F79A148" w14:textId="77777777" w:rsidR="007C0EAD" w:rsidRPr="00152714" w:rsidRDefault="007C0EAD" w:rsidP="006B2E48">
            <w:pPr>
              <w:rPr>
                <w:lang w:val="en-US"/>
              </w:rPr>
            </w:pPr>
            <w:proofErr w:type="spellStart"/>
            <w:r w:rsidRPr="00152714">
              <w:rPr>
                <w:lang w:val="en-US"/>
              </w:rPr>
              <w:t>Vriezenveen</w:t>
            </w:r>
            <w:proofErr w:type="spellEnd"/>
          </w:p>
        </w:tc>
        <w:tc>
          <w:tcPr>
            <w:tcW w:w="858" w:type="dxa"/>
          </w:tcPr>
          <w:p w14:paraId="782D50F2" w14:textId="77777777" w:rsidR="007C0EAD" w:rsidRPr="00152714" w:rsidRDefault="007C0EAD" w:rsidP="006B2E48">
            <w:pPr>
              <w:rPr>
                <w:lang w:val="en-US"/>
              </w:rPr>
            </w:pPr>
            <w:r w:rsidRPr="00152714">
              <w:rPr>
                <w:lang w:val="en-US"/>
              </w:rPr>
              <w:t>24830</w:t>
            </w:r>
          </w:p>
        </w:tc>
      </w:tr>
    </w:tbl>
    <w:p w14:paraId="60E769D9" w14:textId="77777777" w:rsidR="00392A2A" w:rsidRDefault="00392A2A" w:rsidP="00392A2A"/>
    <w:p w14:paraId="00249D1C" w14:textId="0972E7E9" w:rsidR="00392A2A" w:rsidRDefault="00392A2A" w:rsidP="00832028">
      <w:pPr>
        <w:pStyle w:val="Kop2"/>
        <w:numPr>
          <w:ilvl w:val="0"/>
          <w:numId w:val="5"/>
        </w:numPr>
      </w:pPr>
      <w:r>
        <w:t>Difference in capacity between days of the week</w:t>
      </w:r>
    </w:p>
    <w:p w14:paraId="7AD27C96" w14:textId="77777777" w:rsidR="00392A2A" w:rsidRPr="00392A2A" w:rsidRDefault="00392A2A" w:rsidP="00392A2A"/>
    <w:p w14:paraId="4C278792" w14:textId="63C34532" w:rsidR="00392A2A" w:rsidRPr="00392A2A" w:rsidRDefault="00392A2A" w:rsidP="00832028">
      <w:pPr>
        <w:pStyle w:val="Kop2"/>
        <w:numPr>
          <w:ilvl w:val="0"/>
          <w:numId w:val="5"/>
        </w:numPr>
      </w:pPr>
      <w:r>
        <w:t xml:space="preserve">Difference in capacity between </w:t>
      </w:r>
      <w:r w:rsidR="00674412">
        <w:t>S</w:t>
      </w:r>
      <w:r>
        <w:t xml:space="preserve">printers and </w:t>
      </w:r>
      <w:proofErr w:type="spellStart"/>
      <w:r w:rsidR="00674412">
        <w:t>Intercity’s</w:t>
      </w:r>
      <w:proofErr w:type="spellEnd"/>
    </w:p>
    <w:p w14:paraId="0F6BB426" w14:textId="3D3EEC19" w:rsidR="00392A2A" w:rsidRDefault="00392A2A" w:rsidP="00832028">
      <w:pPr>
        <w:pStyle w:val="Kop2"/>
        <w:numPr>
          <w:ilvl w:val="0"/>
          <w:numId w:val="5"/>
        </w:numPr>
      </w:pPr>
      <w:r>
        <w:t>Discussion</w:t>
      </w:r>
    </w:p>
    <w:p w14:paraId="16E2045C" w14:textId="77777777" w:rsidR="00832028" w:rsidRDefault="00832028" w:rsidP="00832028">
      <w:pPr>
        <w:pStyle w:val="Lijstalinea"/>
        <w:numPr>
          <w:ilvl w:val="0"/>
          <w:numId w:val="6"/>
        </w:numPr>
        <w:rPr>
          <w:lang w:val="en-US"/>
        </w:rPr>
      </w:pPr>
      <w:r w:rsidRPr="00832028">
        <w:rPr>
          <w:lang w:val="en-US"/>
        </w:rPr>
        <w:t>Excel is not 100 percent reliable</w:t>
      </w:r>
    </w:p>
    <w:p w14:paraId="620C6EAB" w14:textId="02732869" w:rsidR="00832028" w:rsidRPr="00832028" w:rsidRDefault="00832028" w:rsidP="00832028">
      <w:pPr>
        <w:pStyle w:val="Lijstalinea"/>
        <w:numPr>
          <w:ilvl w:val="0"/>
          <w:numId w:val="6"/>
        </w:numPr>
        <w:rPr>
          <w:lang w:val="nl-NL"/>
        </w:rPr>
      </w:pPr>
      <w:r w:rsidRPr="00832028">
        <w:rPr>
          <w:lang w:val="nl-NL"/>
        </w:rPr>
        <w:t xml:space="preserve">Plotten zorgt voor overlap tussen lijnen, niet geheel duidelijk </w:t>
      </w:r>
    </w:p>
    <w:p w14:paraId="092DBD89" w14:textId="77777777" w:rsidR="00832028" w:rsidRPr="00832028" w:rsidRDefault="00832028" w:rsidP="00832028">
      <w:pPr>
        <w:rPr>
          <w:lang w:val="nl-NL"/>
        </w:rPr>
      </w:pPr>
    </w:p>
    <w:p w14:paraId="0E3213AB" w14:textId="612A2E54" w:rsidR="00392A2A" w:rsidRDefault="00392A2A" w:rsidP="00832028">
      <w:pPr>
        <w:pStyle w:val="Kop2"/>
        <w:numPr>
          <w:ilvl w:val="0"/>
          <w:numId w:val="5"/>
        </w:numPr>
      </w:pPr>
      <w:r>
        <w:t>Contribution statement</w:t>
      </w:r>
    </w:p>
    <w:p w14:paraId="70EEC2DC" w14:textId="77777777" w:rsidR="00832028" w:rsidRDefault="00832028" w:rsidP="00832028">
      <w:r>
        <w:t>Alene:</w:t>
      </w:r>
    </w:p>
    <w:p w14:paraId="06D8F735" w14:textId="533057BD" w:rsidR="00832028" w:rsidRDefault="00832028" w:rsidP="00832028">
      <w:pPr>
        <w:rPr>
          <w:lang w:val="nl-NL"/>
        </w:rPr>
      </w:pPr>
      <w:r>
        <w:rPr>
          <w:lang w:val="nl-NL"/>
        </w:rPr>
        <w:t>Matthijs:</w:t>
      </w:r>
    </w:p>
    <w:p w14:paraId="0352CB06" w14:textId="500461FF" w:rsidR="00832028" w:rsidRDefault="00832028" w:rsidP="00832028">
      <w:pPr>
        <w:rPr>
          <w:lang w:val="nl-NL"/>
        </w:rPr>
      </w:pPr>
      <w:r>
        <w:rPr>
          <w:lang w:val="nl-NL"/>
        </w:rPr>
        <w:t>Thijs:</w:t>
      </w:r>
    </w:p>
    <w:p w14:paraId="24715456" w14:textId="00A2E147" w:rsidR="00832028" w:rsidRDefault="00832028" w:rsidP="00832028">
      <w:pPr>
        <w:rPr>
          <w:lang w:val="nl-NL"/>
        </w:rPr>
      </w:pPr>
      <w:r>
        <w:rPr>
          <w:lang w:val="nl-NL"/>
        </w:rPr>
        <w:t>Niels:</w:t>
      </w:r>
    </w:p>
    <w:p w14:paraId="62A822BD" w14:textId="4EE55BED" w:rsidR="00392A2A" w:rsidRDefault="00832028" w:rsidP="00832028">
      <w:pPr>
        <w:rPr>
          <w:lang w:val="nl-NL"/>
        </w:rPr>
      </w:pPr>
      <w:r>
        <w:rPr>
          <w:lang w:val="nl-NL"/>
        </w:rPr>
        <w:t>Chris:</w:t>
      </w:r>
      <w:r w:rsidR="00392A2A" w:rsidRPr="00832028">
        <w:rPr>
          <w:lang w:val="nl-NL"/>
        </w:rPr>
        <w:t xml:space="preserve"> </w:t>
      </w:r>
    </w:p>
    <w:p w14:paraId="0A0AFAC4" w14:textId="3F9C744F" w:rsidR="00832028" w:rsidRDefault="00832028" w:rsidP="00832028">
      <w:pPr>
        <w:pStyle w:val="Kop2"/>
        <w:numPr>
          <w:ilvl w:val="0"/>
          <w:numId w:val="5"/>
        </w:numPr>
        <w:rPr>
          <w:lang w:val="nl-NL"/>
        </w:rPr>
      </w:pPr>
      <w:r>
        <w:rPr>
          <w:lang w:val="nl-NL"/>
        </w:rPr>
        <w:t xml:space="preserve">Data </w:t>
      </w:r>
      <w:proofErr w:type="spellStart"/>
      <w:r>
        <w:rPr>
          <w:lang w:val="nl-NL"/>
        </w:rPr>
        <w:t>used</w:t>
      </w:r>
      <w:proofErr w:type="spellEnd"/>
    </w:p>
    <w:p w14:paraId="1975C92F" w14:textId="4A4257B8" w:rsidR="00832028" w:rsidRDefault="00832028" w:rsidP="00832028">
      <w:pPr>
        <w:pStyle w:val="Lijstalinea"/>
        <w:numPr>
          <w:ilvl w:val="0"/>
          <w:numId w:val="3"/>
        </w:numPr>
        <w:rPr>
          <w:lang w:val="nl-NL"/>
        </w:rPr>
      </w:pPr>
      <w:hyperlink r:id="rId9" w:history="1">
        <w:r w:rsidRPr="00306359">
          <w:rPr>
            <w:rStyle w:val="Hyperlink"/>
            <w:lang w:val="nl-NL"/>
          </w:rPr>
          <w:t>https://data.ndovloket.nl/bezetting/ns/</w:t>
        </w:r>
      </w:hyperlink>
    </w:p>
    <w:p w14:paraId="46B75560" w14:textId="515DE3F7" w:rsidR="00832028" w:rsidRPr="00832028" w:rsidRDefault="00832028" w:rsidP="00832028">
      <w:pPr>
        <w:pStyle w:val="Lijstalinea"/>
        <w:numPr>
          <w:ilvl w:val="0"/>
          <w:numId w:val="3"/>
        </w:numPr>
        <w:rPr>
          <w:lang w:val="nl-NL"/>
        </w:rPr>
      </w:pPr>
      <w:hyperlink r:id="rId10" w:history="1">
        <w:r w:rsidRPr="00832028">
          <w:rPr>
            <w:rStyle w:val="Hyperlink"/>
          </w:rPr>
          <w:t>http://data.openov.nl/</w:t>
        </w:r>
      </w:hyperlink>
    </w:p>
    <w:sectPr w:rsidR="00832028" w:rsidRPr="008320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e Hooiveld" w:date="2024-10-09T09:53:00Z" w:initials="AH">
    <w:p w14:paraId="3143579B" w14:textId="77777777" w:rsidR="005E4C3C" w:rsidRDefault="005E4C3C" w:rsidP="005E4C3C">
      <w:pPr>
        <w:pStyle w:val="Tekstopmerking"/>
      </w:pPr>
      <w:r>
        <w:rPr>
          <w:rStyle w:val="Verwijzingopmerking"/>
        </w:rPr>
        <w:annotationRef/>
      </w:r>
      <w:hyperlink r:id="rId1" w:anchor=":~:text=NS" w:history="1">
        <w:r w:rsidRPr="009D7CDE">
          <w:rPr>
            <w:rStyle w:val="Hyperlink"/>
          </w:rPr>
          <w:t>https://www.ns.nl/over-ns/de-spoorsector/verantwoordelijkheden.html#:~:text=NS</w:t>
        </w:r>
      </w:hyperlink>
    </w:p>
  </w:comment>
  <w:comment w:id="1" w:author="Alene Hooiveld" w:date="2024-10-09T09:59:00Z" w:initials="AH">
    <w:p w14:paraId="532D0865" w14:textId="77777777" w:rsidR="002320B7" w:rsidRDefault="002320B7" w:rsidP="002320B7">
      <w:pPr>
        <w:pStyle w:val="Tekstopmerking"/>
      </w:pPr>
      <w:r>
        <w:rPr>
          <w:rStyle w:val="Verwijzingopmerking"/>
        </w:rPr>
        <w:annotationRef/>
      </w:r>
      <w:hyperlink r:id="rId2" w:history="1">
        <w:r w:rsidRPr="00FC63AE">
          <w:rPr>
            <w:rStyle w:val="Hyperlink"/>
          </w:rPr>
          <w:t>https://www.rijksoverheid.nl/documenten/publicaties/2023/08/14/hoofdrailnetconcessie-vanaf-2025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43579B" w15:done="0"/>
  <w15:commentEx w15:paraId="532D0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9D76B8" w16cex:dateUtc="2024-10-09T07:53:00Z"/>
  <w16cex:commentExtensible w16cex:durableId="687CDEDC" w16cex:dateUtc="2024-10-0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43579B" w16cid:durableId="279D76B8"/>
  <w16cid:commentId w16cid:paraId="532D0865" w16cid:durableId="687CD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D6C97"/>
    <w:multiLevelType w:val="hybridMultilevel"/>
    <w:tmpl w:val="26780BC0"/>
    <w:lvl w:ilvl="0" w:tplc="243EC25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D362F4"/>
    <w:multiLevelType w:val="hybridMultilevel"/>
    <w:tmpl w:val="C290B4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E24F87"/>
    <w:multiLevelType w:val="hybridMultilevel"/>
    <w:tmpl w:val="FFFFFFFF"/>
    <w:lvl w:ilvl="0" w:tplc="0D70BC6A">
      <w:start w:val="1"/>
      <w:numFmt w:val="bullet"/>
      <w:lvlText w:val="-"/>
      <w:lvlJc w:val="left"/>
      <w:pPr>
        <w:ind w:left="720" w:hanging="360"/>
      </w:pPr>
      <w:rPr>
        <w:rFonts w:ascii="Aptos" w:hAnsi="Aptos" w:hint="default"/>
      </w:rPr>
    </w:lvl>
    <w:lvl w:ilvl="1" w:tplc="B130F088">
      <w:start w:val="1"/>
      <w:numFmt w:val="bullet"/>
      <w:lvlText w:val="o"/>
      <w:lvlJc w:val="left"/>
      <w:pPr>
        <w:ind w:left="1440" w:hanging="360"/>
      </w:pPr>
      <w:rPr>
        <w:rFonts w:ascii="Courier New" w:hAnsi="Courier New" w:cs="Times New Roman" w:hint="default"/>
      </w:rPr>
    </w:lvl>
    <w:lvl w:ilvl="2" w:tplc="3690BA9E">
      <w:start w:val="1"/>
      <w:numFmt w:val="bullet"/>
      <w:lvlText w:val=""/>
      <w:lvlJc w:val="left"/>
      <w:pPr>
        <w:ind w:left="2160" w:hanging="360"/>
      </w:pPr>
      <w:rPr>
        <w:rFonts w:ascii="Wingdings" w:hAnsi="Wingdings" w:hint="default"/>
      </w:rPr>
    </w:lvl>
    <w:lvl w:ilvl="3" w:tplc="AE4E626C">
      <w:start w:val="1"/>
      <w:numFmt w:val="bullet"/>
      <w:lvlText w:val=""/>
      <w:lvlJc w:val="left"/>
      <w:pPr>
        <w:ind w:left="2880" w:hanging="360"/>
      </w:pPr>
      <w:rPr>
        <w:rFonts w:ascii="Symbol" w:hAnsi="Symbol" w:hint="default"/>
      </w:rPr>
    </w:lvl>
    <w:lvl w:ilvl="4" w:tplc="21FAD94A">
      <w:start w:val="1"/>
      <w:numFmt w:val="bullet"/>
      <w:lvlText w:val="o"/>
      <w:lvlJc w:val="left"/>
      <w:pPr>
        <w:ind w:left="3600" w:hanging="360"/>
      </w:pPr>
      <w:rPr>
        <w:rFonts w:ascii="Courier New" w:hAnsi="Courier New" w:cs="Times New Roman" w:hint="default"/>
      </w:rPr>
    </w:lvl>
    <w:lvl w:ilvl="5" w:tplc="8A3ECD6C">
      <w:start w:val="1"/>
      <w:numFmt w:val="bullet"/>
      <w:lvlText w:val=""/>
      <w:lvlJc w:val="left"/>
      <w:pPr>
        <w:ind w:left="4320" w:hanging="360"/>
      </w:pPr>
      <w:rPr>
        <w:rFonts w:ascii="Wingdings" w:hAnsi="Wingdings" w:hint="default"/>
      </w:rPr>
    </w:lvl>
    <w:lvl w:ilvl="6" w:tplc="20F0FC40">
      <w:start w:val="1"/>
      <w:numFmt w:val="bullet"/>
      <w:lvlText w:val=""/>
      <w:lvlJc w:val="left"/>
      <w:pPr>
        <w:ind w:left="5040" w:hanging="360"/>
      </w:pPr>
      <w:rPr>
        <w:rFonts w:ascii="Symbol" w:hAnsi="Symbol" w:hint="default"/>
      </w:rPr>
    </w:lvl>
    <w:lvl w:ilvl="7" w:tplc="D1E4A97A">
      <w:start w:val="1"/>
      <w:numFmt w:val="bullet"/>
      <w:lvlText w:val="o"/>
      <w:lvlJc w:val="left"/>
      <w:pPr>
        <w:ind w:left="5760" w:hanging="360"/>
      </w:pPr>
      <w:rPr>
        <w:rFonts w:ascii="Courier New" w:hAnsi="Courier New" w:cs="Times New Roman" w:hint="default"/>
      </w:rPr>
    </w:lvl>
    <w:lvl w:ilvl="8" w:tplc="33B87D76">
      <w:start w:val="1"/>
      <w:numFmt w:val="bullet"/>
      <w:lvlText w:val=""/>
      <w:lvlJc w:val="left"/>
      <w:pPr>
        <w:ind w:left="6480" w:hanging="360"/>
      </w:pPr>
      <w:rPr>
        <w:rFonts w:ascii="Wingdings" w:hAnsi="Wingdings" w:hint="default"/>
      </w:rPr>
    </w:lvl>
  </w:abstractNum>
  <w:abstractNum w:abstractNumId="3" w15:restartNumberingAfterBreak="0">
    <w:nsid w:val="63312268"/>
    <w:multiLevelType w:val="hybridMultilevel"/>
    <w:tmpl w:val="2D16F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F3B7B88"/>
    <w:multiLevelType w:val="hybridMultilevel"/>
    <w:tmpl w:val="F29CDE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D91363"/>
    <w:multiLevelType w:val="hybridMultilevel"/>
    <w:tmpl w:val="C13E1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4929129">
    <w:abstractNumId w:val="2"/>
  </w:num>
  <w:num w:numId="2" w16cid:durableId="2049840884">
    <w:abstractNumId w:val="0"/>
  </w:num>
  <w:num w:numId="3" w16cid:durableId="324404945">
    <w:abstractNumId w:val="5"/>
  </w:num>
  <w:num w:numId="4" w16cid:durableId="1221984508">
    <w:abstractNumId w:val="4"/>
  </w:num>
  <w:num w:numId="5" w16cid:durableId="83765007">
    <w:abstractNumId w:val="3"/>
  </w:num>
  <w:num w:numId="6" w16cid:durableId="21266562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e Hooiveld">
    <w15:presenceInfo w15:providerId="AD" w15:userId="S::ghooiveld@tudelft.nl::0d99592a-830e-47c6-ad03-0a661d3f3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69"/>
    <w:rsid w:val="00040626"/>
    <w:rsid w:val="000E506B"/>
    <w:rsid w:val="002320B7"/>
    <w:rsid w:val="00376CC5"/>
    <w:rsid w:val="00392A2A"/>
    <w:rsid w:val="004D6E70"/>
    <w:rsid w:val="0059464C"/>
    <w:rsid w:val="005E4C3C"/>
    <w:rsid w:val="00674412"/>
    <w:rsid w:val="007C0EAD"/>
    <w:rsid w:val="00832028"/>
    <w:rsid w:val="0092579B"/>
    <w:rsid w:val="00A17369"/>
    <w:rsid w:val="00BD2254"/>
    <w:rsid w:val="00C133AB"/>
    <w:rsid w:val="00D0307D"/>
    <w:rsid w:val="00D939CF"/>
    <w:rsid w:val="00FB48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84F8"/>
  <w15:chartTrackingRefBased/>
  <w15:docId w15:val="{5A06648B-AA01-44B6-9D56-FA3825CB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2A2A"/>
    <w:rPr>
      <w:sz w:val="20"/>
      <w:szCs w:val="20"/>
      <w:lang w:val="en-GB"/>
    </w:rPr>
  </w:style>
  <w:style w:type="paragraph" w:styleId="Kop1">
    <w:name w:val="heading 1"/>
    <w:basedOn w:val="Standaard"/>
    <w:next w:val="Standaard"/>
    <w:link w:val="Kop1Char"/>
    <w:uiPriority w:val="9"/>
    <w:qFormat/>
    <w:rsid w:val="00A1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1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736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736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1736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173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173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173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173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73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173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73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73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73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73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73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73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7369"/>
    <w:rPr>
      <w:rFonts w:eastAsiaTheme="majorEastAsia" w:cstheme="majorBidi"/>
      <w:color w:val="272727" w:themeColor="text1" w:themeTint="D8"/>
    </w:rPr>
  </w:style>
  <w:style w:type="paragraph" w:styleId="Titel">
    <w:name w:val="Title"/>
    <w:basedOn w:val="Standaard"/>
    <w:next w:val="Standaard"/>
    <w:link w:val="TitelChar"/>
    <w:uiPriority w:val="10"/>
    <w:qFormat/>
    <w:rsid w:val="00A1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73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73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73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173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7369"/>
    <w:rPr>
      <w:i/>
      <w:iCs/>
      <w:color w:val="404040" w:themeColor="text1" w:themeTint="BF"/>
    </w:rPr>
  </w:style>
  <w:style w:type="paragraph" w:styleId="Lijstalinea">
    <w:name w:val="List Paragraph"/>
    <w:basedOn w:val="Standaard"/>
    <w:uiPriority w:val="34"/>
    <w:qFormat/>
    <w:rsid w:val="00A17369"/>
    <w:pPr>
      <w:ind w:left="720"/>
      <w:contextualSpacing/>
    </w:pPr>
  </w:style>
  <w:style w:type="character" w:styleId="Intensievebenadrukking">
    <w:name w:val="Intense Emphasis"/>
    <w:basedOn w:val="Standaardalinea-lettertype"/>
    <w:uiPriority w:val="21"/>
    <w:qFormat/>
    <w:rsid w:val="00A17369"/>
    <w:rPr>
      <w:i/>
      <w:iCs/>
      <w:color w:val="0F4761" w:themeColor="accent1" w:themeShade="BF"/>
    </w:rPr>
  </w:style>
  <w:style w:type="paragraph" w:styleId="Duidelijkcitaat">
    <w:name w:val="Intense Quote"/>
    <w:basedOn w:val="Standaard"/>
    <w:next w:val="Standaard"/>
    <w:link w:val="DuidelijkcitaatChar"/>
    <w:uiPriority w:val="30"/>
    <w:qFormat/>
    <w:rsid w:val="00A1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7369"/>
    <w:rPr>
      <w:i/>
      <w:iCs/>
      <w:color w:val="0F4761" w:themeColor="accent1" w:themeShade="BF"/>
    </w:rPr>
  </w:style>
  <w:style w:type="character" w:styleId="Intensieveverwijzing">
    <w:name w:val="Intense Reference"/>
    <w:basedOn w:val="Standaardalinea-lettertype"/>
    <w:uiPriority w:val="32"/>
    <w:qFormat/>
    <w:rsid w:val="00A17369"/>
    <w:rPr>
      <w:b/>
      <w:bCs/>
      <w:smallCaps/>
      <w:color w:val="0F4761" w:themeColor="accent1" w:themeShade="BF"/>
      <w:spacing w:val="5"/>
    </w:rPr>
  </w:style>
  <w:style w:type="paragraph" w:styleId="Geenafstand">
    <w:name w:val="No Spacing"/>
    <w:uiPriority w:val="1"/>
    <w:qFormat/>
    <w:rsid w:val="00392A2A"/>
    <w:pPr>
      <w:spacing w:after="0" w:line="240" w:lineRule="auto"/>
    </w:pPr>
    <w:rPr>
      <w:sz w:val="20"/>
      <w:szCs w:val="20"/>
      <w:lang w:val="en-US"/>
    </w:rPr>
  </w:style>
  <w:style w:type="character" w:styleId="Hyperlink">
    <w:name w:val="Hyperlink"/>
    <w:basedOn w:val="Standaardalinea-lettertype"/>
    <w:uiPriority w:val="99"/>
    <w:unhideWhenUsed/>
    <w:rsid w:val="00832028"/>
    <w:rPr>
      <w:color w:val="467886" w:themeColor="hyperlink"/>
      <w:u w:val="single"/>
    </w:rPr>
  </w:style>
  <w:style w:type="character" w:styleId="Onopgelostemelding">
    <w:name w:val="Unresolved Mention"/>
    <w:basedOn w:val="Standaardalinea-lettertype"/>
    <w:uiPriority w:val="99"/>
    <w:semiHidden/>
    <w:unhideWhenUsed/>
    <w:rsid w:val="00832028"/>
    <w:rPr>
      <w:color w:val="605E5C"/>
      <w:shd w:val="clear" w:color="auto" w:fill="E1DFDD"/>
    </w:rPr>
  </w:style>
  <w:style w:type="character" w:styleId="Verwijzingopmerking">
    <w:name w:val="annotation reference"/>
    <w:basedOn w:val="Standaardalinea-lettertype"/>
    <w:uiPriority w:val="99"/>
    <w:semiHidden/>
    <w:unhideWhenUsed/>
    <w:rsid w:val="005E4C3C"/>
    <w:rPr>
      <w:sz w:val="16"/>
      <w:szCs w:val="16"/>
    </w:rPr>
  </w:style>
  <w:style w:type="paragraph" w:styleId="Tekstopmerking">
    <w:name w:val="annotation text"/>
    <w:basedOn w:val="Standaard"/>
    <w:link w:val="TekstopmerkingChar"/>
    <w:uiPriority w:val="99"/>
    <w:unhideWhenUsed/>
    <w:rsid w:val="005E4C3C"/>
    <w:pPr>
      <w:spacing w:line="240" w:lineRule="auto"/>
    </w:pPr>
  </w:style>
  <w:style w:type="character" w:customStyle="1" w:styleId="TekstopmerkingChar">
    <w:name w:val="Tekst opmerking Char"/>
    <w:basedOn w:val="Standaardalinea-lettertype"/>
    <w:link w:val="Tekstopmerking"/>
    <w:uiPriority w:val="99"/>
    <w:rsid w:val="005E4C3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5E4C3C"/>
    <w:rPr>
      <w:b/>
      <w:bCs/>
    </w:rPr>
  </w:style>
  <w:style w:type="character" w:customStyle="1" w:styleId="OnderwerpvanopmerkingChar">
    <w:name w:val="Onderwerp van opmerking Char"/>
    <w:basedOn w:val="TekstopmerkingChar"/>
    <w:link w:val="Onderwerpvanopmerking"/>
    <w:uiPriority w:val="99"/>
    <w:semiHidden/>
    <w:rsid w:val="005E4C3C"/>
    <w:rPr>
      <w:b/>
      <w:bCs/>
      <w:sz w:val="20"/>
      <w:szCs w:val="20"/>
      <w:lang w:val="en-GB"/>
    </w:rPr>
  </w:style>
  <w:style w:type="table" w:styleId="Tabelraster">
    <w:name w:val="Table Grid"/>
    <w:basedOn w:val="Standaardtabel"/>
    <w:uiPriority w:val="39"/>
    <w:rsid w:val="007C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269391">
      <w:bodyDiv w:val="1"/>
      <w:marLeft w:val="0"/>
      <w:marRight w:val="0"/>
      <w:marTop w:val="0"/>
      <w:marBottom w:val="0"/>
      <w:divBdr>
        <w:top w:val="none" w:sz="0" w:space="0" w:color="auto"/>
        <w:left w:val="none" w:sz="0" w:space="0" w:color="auto"/>
        <w:bottom w:val="none" w:sz="0" w:space="0" w:color="auto"/>
        <w:right w:val="none" w:sz="0" w:space="0" w:color="auto"/>
      </w:divBdr>
    </w:div>
    <w:div w:id="1513689143">
      <w:bodyDiv w:val="1"/>
      <w:marLeft w:val="0"/>
      <w:marRight w:val="0"/>
      <w:marTop w:val="0"/>
      <w:marBottom w:val="0"/>
      <w:divBdr>
        <w:top w:val="none" w:sz="0" w:space="0" w:color="auto"/>
        <w:left w:val="none" w:sz="0" w:space="0" w:color="auto"/>
        <w:bottom w:val="none" w:sz="0" w:space="0" w:color="auto"/>
        <w:right w:val="none" w:sz="0" w:space="0" w:color="auto"/>
      </w:divBdr>
    </w:div>
    <w:div w:id="17839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ijksoverheid.nl/documenten/publicaties/2023/08/14/hoofdrailnetconcessie-vanaf-2025" TargetMode="External"/><Relationship Id="rId1" Type="http://schemas.openxmlformats.org/officeDocument/2006/relationships/hyperlink" Target="https://www.ns.nl/over-ns/de-spoorsector/verantwoordelijkheden.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data.openov.nl/" TargetMode="External"/><Relationship Id="rId4" Type="http://schemas.openxmlformats.org/officeDocument/2006/relationships/webSettings" Target="webSettings.xml"/><Relationship Id="rId9" Type="http://schemas.openxmlformats.org/officeDocument/2006/relationships/hyperlink" Target="https://data.ndovloket.nl/bezetting/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Alene Hooiveld</dc:creator>
  <cp:keywords/>
  <dc:description/>
  <cp:lastModifiedBy>Alene Hooiveld</cp:lastModifiedBy>
  <cp:revision>3</cp:revision>
  <dcterms:created xsi:type="dcterms:W3CDTF">2024-10-09T07:18:00Z</dcterms:created>
  <dcterms:modified xsi:type="dcterms:W3CDTF">2024-10-21T08:08:00Z</dcterms:modified>
</cp:coreProperties>
</file>