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931CE" w14:textId="77777777" w:rsidR="00197D65" w:rsidRDefault="00197D65" w:rsidP="00197D65">
      <w:pPr>
        <w:rPr>
          <w:sz w:val="36"/>
          <w:szCs w:val="36"/>
        </w:rPr>
      </w:pPr>
      <w:r>
        <w:rPr>
          <w:sz w:val="36"/>
          <w:szCs w:val="36"/>
        </w:rPr>
        <w:t>03: CPH:DOX</w:t>
      </w:r>
    </w:p>
    <w:p w14:paraId="7C189AF4" w14:textId="50DF42E2" w:rsidR="00197D65" w:rsidRDefault="00197D65" w:rsidP="00197D65">
      <w:pPr>
        <w:pStyle w:val="Listeafsnit"/>
        <w:numPr>
          <w:ilvl w:val="0"/>
          <w:numId w:val="1"/>
        </w:numPr>
      </w:pPr>
      <w:r>
        <w:t xml:space="preserve">Intro: </w:t>
      </w:r>
    </w:p>
    <w:p w14:paraId="34717507" w14:textId="6EFBDD55" w:rsidR="00F40D76" w:rsidRDefault="00F40D76" w:rsidP="00F40D76">
      <w:r>
        <w:t>Andet projekt under forløbet 03 Video var en videoproduktion</w:t>
      </w:r>
      <w:r>
        <w:t xml:space="preserve"> for en ekstern kunde; CPH:DOX </w:t>
      </w:r>
      <w:r>
        <w:t xml:space="preserve"> Everyday project. Projektet tager afsæt i videoer om virkeligheden og har fokus på almindelige mennesk</w:t>
      </w:r>
      <w:r>
        <w:t xml:space="preserve">ers ualmindelige historier. </w:t>
      </w:r>
      <w:r>
        <w:t>T</w:t>
      </w:r>
      <w:r>
        <w:t>emaet var &lt;i&gt;Selvoptaget&lt;/i&gt;.</w:t>
      </w:r>
      <w:r>
        <w:t xml:space="preserve"> Produktionen havde en række benspænd: </w:t>
      </w:r>
    </w:p>
    <w:p w14:paraId="33D57EF7" w14:textId="7C6005DB" w:rsidR="00F40D76" w:rsidRDefault="00F40D76" w:rsidP="00F40D76">
      <w:pPr>
        <w:pStyle w:val="Listeafsnit"/>
        <w:numPr>
          <w:ilvl w:val="0"/>
          <w:numId w:val="1"/>
        </w:numPr>
      </w:pPr>
      <w:r>
        <w:t>Intro med 3-12 sekunders establishing shot og titel</w:t>
      </w:r>
    </w:p>
    <w:p w14:paraId="5DC1571A" w14:textId="497DA9EC" w:rsidR="00F40D76" w:rsidRDefault="00F40D76" w:rsidP="00F40D76">
      <w:pPr>
        <w:pStyle w:val="Listeafsnit"/>
        <w:numPr>
          <w:ilvl w:val="0"/>
          <w:numId w:val="1"/>
        </w:numPr>
      </w:pPr>
      <w:r>
        <w:t>Intervi</w:t>
      </w:r>
      <w:r w:rsidR="009800CE">
        <w:t>ew med interviewpersonen som "Talking head"</w:t>
      </w:r>
      <w:r>
        <w:t xml:space="preserve"> - og dermed afsender af sin personlige beretning.</w:t>
      </w:r>
    </w:p>
    <w:p w14:paraId="230D1520" w14:textId="2833FEBD" w:rsidR="00F40D76" w:rsidRDefault="00F40D76" w:rsidP="00F40D76">
      <w:pPr>
        <w:pStyle w:val="Listeafsnit"/>
        <w:numPr>
          <w:ilvl w:val="0"/>
          <w:numId w:val="1"/>
        </w:numPr>
      </w:pPr>
      <w:r>
        <w:t>Handlings- og betydningsbærende b-rolls</w:t>
      </w:r>
    </w:p>
    <w:p w14:paraId="2D72071B" w14:textId="0D2285FC" w:rsidR="00F40D76" w:rsidRDefault="00F40D76" w:rsidP="00F40D76">
      <w:r w:rsidRPr="00F40D76">
        <w:t>På baggrund af dette brie</w:t>
      </w:r>
      <w:r w:rsidR="000A4CC6">
        <w:t>f blev Offline</w:t>
      </w:r>
      <w:bookmarkStart w:id="0" w:name="_GoBack"/>
      <w:bookmarkEnd w:id="0"/>
      <w:r>
        <w:t xml:space="preserve"> skabt</w:t>
      </w:r>
      <w:r w:rsidRPr="00F40D76">
        <w:t>; en fortælling om en ung pige med kritisk holdning til de sociale mediers selvpromoverende karakter, der fortæller om vigtigheden ved at have et solidt fundament i eget selvværd frem for at underlægge sig konstant at skulle brande sig selv og ”det gode l</w:t>
      </w:r>
      <w:r>
        <w:t xml:space="preserve">iv” i den virtuelle verden. </w:t>
      </w:r>
    </w:p>
    <w:p w14:paraId="2015A5F4" w14:textId="0A876B42" w:rsidR="00F40D76" w:rsidRDefault="00F40D76" w:rsidP="00F40D76">
      <w:r w:rsidRPr="00F40D76">
        <w:t>Præmissen for fortællingen er at det ikke styrker selvværdet at droppe selvpromovering på de sociale medier.</w:t>
      </w:r>
    </w:p>
    <w:p w14:paraId="7DCE9CBE" w14:textId="77777777" w:rsidR="00E9717C" w:rsidRDefault="00E9717C" w:rsidP="00E9717C"/>
    <w:p w14:paraId="56FD6ACA" w14:textId="77777777" w:rsidR="00197D65" w:rsidRDefault="00197D65" w:rsidP="00197D65">
      <w:pPr>
        <w:pStyle w:val="Listeafsnit"/>
        <w:numPr>
          <w:ilvl w:val="0"/>
          <w:numId w:val="1"/>
        </w:numPr>
      </w:pPr>
      <w:r>
        <w:t xml:space="preserve">Læring: </w:t>
      </w:r>
    </w:p>
    <w:p w14:paraId="52F6B3CE" w14:textId="77777777" w:rsidR="00197D65" w:rsidRDefault="00197D65" w:rsidP="00197D65">
      <w:pPr>
        <w:pStyle w:val="Listeafsnit"/>
        <w:numPr>
          <w:ilvl w:val="1"/>
          <w:numId w:val="1"/>
        </w:numPr>
      </w:pPr>
      <w:r>
        <w:t xml:space="preserve">Pre-produktion: </w:t>
      </w:r>
    </w:p>
    <w:p w14:paraId="07708BAC" w14:textId="4A6279A4" w:rsidR="00F151C3" w:rsidRDefault="00197D65" w:rsidP="003B35CF">
      <w:pPr>
        <w:pStyle w:val="Listeafsnit"/>
        <w:numPr>
          <w:ilvl w:val="2"/>
          <w:numId w:val="1"/>
        </w:numPr>
      </w:pPr>
      <w:r>
        <w:t>Synopsis – indhold, præmis, logline, koncept, interviewguide</w:t>
      </w:r>
    </w:p>
    <w:p w14:paraId="1434435F" w14:textId="1F956009" w:rsidR="003E3D11" w:rsidRDefault="003E3D11" w:rsidP="003E3D11">
      <w:pPr>
        <w:pStyle w:val="Listeafsnit"/>
        <w:numPr>
          <w:ilvl w:val="3"/>
          <w:numId w:val="1"/>
        </w:numPr>
      </w:pPr>
      <w:r>
        <w:t xml:space="preserve">Uddyb interviewguide – naturlig struktur på optagelsen + gruppearbejde så alle fik indflydelse på outputtet </w:t>
      </w:r>
    </w:p>
    <w:p w14:paraId="30E6DAC1" w14:textId="77777777" w:rsidR="0067546B" w:rsidRDefault="0067546B" w:rsidP="0067546B">
      <w:pPr>
        <w:pStyle w:val="Listeafsnit"/>
        <w:numPr>
          <w:ilvl w:val="2"/>
          <w:numId w:val="1"/>
        </w:numPr>
      </w:pPr>
      <w:r>
        <w:t xml:space="preserve">Storyboard – planlægge i billeder </w:t>
      </w:r>
      <w:r>
        <w:sym w:font="Wingdings" w:char="F0E0"/>
      </w:r>
      <w:r>
        <w:t xml:space="preserve"> lettere og struktur på optagelse + vision </w:t>
      </w:r>
      <w:r>
        <w:sym w:font="Wingdings" w:char="F0E0"/>
      </w:r>
      <w:r>
        <w:t xml:space="preserve"> sikrer en vis kvalitet af output</w:t>
      </w:r>
    </w:p>
    <w:p w14:paraId="2362E3CC" w14:textId="77777777" w:rsidR="0067546B" w:rsidRDefault="0067546B" w:rsidP="0067546B">
      <w:pPr>
        <w:pStyle w:val="Listeafsnit"/>
        <w:numPr>
          <w:ilvl w:val="3"/>
          <w:numId w:val="1"/>
        </w:numPr>
      </w:pPr>
      <w:r>
        <w:t>Afviger dog: udforudsigeligheder – forberedelse er godt, men man kan ikke planlægge alt der opstår</w:t>
      </w:r>
    </w:p>
    <w:p w14:paraId="4DE04C95" w14:textId="77777777" w:rsidR="0067546B" w:rsidRDefault="0067546B" w:rsidP="0067546B">
      <w:pPr>
        <w:pStyle w:val="Listeafsnit"/>
        <w:ind w:left="2880"/>
      </w:pPr>
    </w:p>
    <w:p w14:paraId="0D974D6B" w14:textId="77777777" w:rsidR="00AC1B1E" w:rsidRDefault="00AC1B1E" w:rsidP="00AC1B1E"/>
    <w:p w14:paraId="2FA40816" w14:textId="54510849" w:rsidR="00AC1B1E" w:rsidRDefault="00AC1B1E" w:rsidP="00AC1B1E">
      <w:r>
        <w:t>For at plan- og tilrettelægge videoproduktionen</w:t>
      </w:r>
      <w:r w:rsidR="009951C6">
        <w:t xml:space="preserve"> blev vi introduceret til </w:t>
      </w:r>
      <w:r w:rsidR="009951C6">
        <w:rPr>
          <w:i/>
        </w:rPr>
        <w:t>synopsis</w:t>
      </w:r>
      <w:r w:rsidR="009951C6">
        <w:t xml:space="preserve"> som værktøj, hvor man nedfælder videoens </w:t>
      </w:r>
      <w:r w:rsidR="009951C6">
        <w:rPr>
          <w:i/>
        </w:rPr>
        <w:t>Præmis, Logline, Koncept, 3-akts model og Interviewguide</w:t>
      </w:r>
      <w:r w:rsidR="009951C6">
        <w:t xml:space="preserve">. </w:t>
      </w:r>
    </w:p>
    <w:p w14:paraId="1EEBF650" w14:textId="77777777" w:rsidR="009951C6" w:rsidRPr="009951C6" w:rsidRDefault="009951C6" w:rsidP="00AC1B1E"/>
    <w:p w14:paraId="42D70849" w14:textId="7D1B5D3E" w:rsidR="00AC1B1E" w:rsidRDefault="00C72EC7" w:rsidP="00AC1B1E">
      <w:r>
        <w:t>Med dette værktøj får man kreeret en klar konsekvent idé for videoproduktionens budskab, tema, handling og –struktur, en guideline for indsamlingen af indhold samt den visuelle idé.</w:t>
      </w:r>
      <w:r w:rsidR="003E3D11">
        <w:t xml:space="preserve"> I øvrigt fungerer dette værktøj også særdeles godt i gruppearbejdssituationer, da det sikrer at alle gruppemedlemmer får medbestemmelse i videoproduktionens overordnede natur, selvom man til tider er nødt til at uddelegere opgaver og alle derfor ikke har fingrene nede i alle dele af videoproduktionen. </w:t>
      </w:r>
    </w:p>
    <w:p w14:paraId="0C5D23ED" w14:textId="77777777" w:rsidR="00C72EC7" w:rsidRDefault="00C72EC7" w:rsidP="00AC1B1E"/>
    <w:p w14:paraId="7DE1F07E" w14:textId="77777777" w:rsidR="0067546B" w:rsidRDefault="00C72EC7" w:rsidP="00AC1B1E">
      <w:r>
        <w:t xml:space="preserve">På denne måde fungerer synopsen både som idéudviklings- og planlægningsværktøj samt en overordnet rettesnor, når man er ude på lokation og optage. </w:t>
      </w:r>
    </w:p>
    <w:p w14:paraId="6688CC91" w14:textId="78D3A88C" w:rsidR="0067546B" w:rsidRDefault="0067546B" w:rsidP="00AC1B1E">
      <w:r>
        <w:t xml:space="preserve">Udover at forberede en synopsis for videoproduktionen blev vi også bedt om at producere et </w:t>
      </w:r>
      <w:r>
        <w:rPr>
          <w:i/>
        </w:rPr>
        <w:t>storyboard</w:t>
      </w:r>
      <w:r>
        <w:t xml:space="preserve">. Her planlægges videoproduktionen billede for billede, indstilling for indstilling med udgangspunkt i 3 akts modellen. </w:t>
      </w:r>
    </w:p>
    <w:p w14:paraId="291CC69F" w14:textId="77777777" w:rsidR="0067546B" w:rsidRDefault="0067546B" w:rsidP="00AC1B1E"/>
    <w:p w14:paraId="5C380745" w14:textId="76E99586" w:rsidR="003E3D11" w:rsidRDefault="0067546B" w:rsidP="00AC1B1E">
      <w:r>
        <w:lastRenderedPageBreak/>
        <w:t>Disse værktøjer</w:t>
      </w:r>
      <w:r w:rsidR="00C72EC7">
        <w:t xml:space="preserve"> bidrager til at optagelserne er effektive og glider lettere, da man har en overordnet struktur og vision, hvilket i sidste ende sikrer kvaliteten af output. Dog er det vigtigt at holde fast i </w:t>
      </w:r>
      <w:r>
        <w:t xml:space="preserve">begge værktøjers </w:t>
      </w:r>
      <w:r w:rsidR="00C72EC7">
        <w:t>funktion som en overordnet rettesnor, da man også bø</w:t>
      </w:r>
      <w:r>
        <w:t>r være vågen og opmærksom på</w:t>
      </w:r>
      <w:r w:rsidR="00C72EC7">
        <w:t xml:space="preserve"> de uforudsigeligheder, som kan opstå under en skydning. Forberedelse er godt, men man kan ikke planlægge alt, som opstår og man bør derfor også være parat til at gribe uforudsigelighederne og køre ud på et sidespor; nogle gange opstår der de smukkeste </w:t>
      </w:r>
      <w:r w:rsidR="003E3D11">
        <w:t>og mest sigende øjeblikke i uforudsigelighedernes vold</w:t>
      </w:r>
      <w:r w:rsidR="00C72EC7">
        <w:t xml:space="preserve">. </w:t>
      </w:r>
    </w:p>
    <w:p w14:paraId="6C7BC053" w14:textId="77777777" w:rsidR="003E3D11" w:rsidRDefault="003E3D11" w:rsidP="00AC1B1E"/>
    <w:p w14:paraId="7AE3E391" w14:textId="77777777" w:rsidR="00197D65" w:rsidRDefault="00197D65" w:rsidP="00197D65">
      <w:pPr>
        <w:pStyle w:val="Listeafsnit"/>
        <w:numPr>
          <w:ilvl w:val="2"/>
          <w:numId w:val="1"/>
        </w:numPr>
      </w:pPr>
      <w:r>
        <w:t>Filmens virkemidler</w:t>
      </w:r>
    </w:p>
    <w:p w14:paraId="139E3D1F" w14:textId="6C52EAFD" w:rsidR="00197D65" w:rsidRDefault="00197D65" w:rsidP="00197D65">
      <w:pPr>
        <w:pStyle w:val="Listeafsnit"/>
        <w:numPr>
          <w:ilvl w:val="3"/>
          <w:numId w:val="1"/>
        </w:numPr>
      </w:pPr>
      <w:r>
        <w:t xml:space="preserve">Varieret mellem hjemmet (som talking head) </w:t>
      </w:r>
      <w:r w:rsidR="003B35CF">
        <w:t>og handlings- samt betydningsbærende b-rolls</w:t>
      </w:r>
    </w:p>
    <w:p w14:paraId="389B8316" w14:textId="77777777" w:rsidR="00197D65" w:rsidRDefault="00197D65" w:rsidP="00197D65">
      <w:pPr>
        <w:pStyle w:val="Listeafsnit"/>
        <w:numPr>
          <w:ilvl w:val="4"/>
          <w:numId w:val="1"/>
        </w:numPr>
      </w:pPr>
      <w:r>
        <w:t>Gjort det spændende med farverne – lettere at holde opmærksomheden</w:t>
      </w:r>
    </w:p>
    <w:p w14:paraId="4100BF01" w14:textId="77777777" w:rsidR="00197D65" w:rsidRDefault="00197D65" w:rsidP="00197D65">
      <w:pPr>
        <w:pStyle w:val="Listeafsnit"/>
        <w:numPr>
          <w:ilvl w:val="4"/>
          <w:numId w:val="1"/>
        </w:numPr>
      </w:pPr>
      <w:r>
        <w:t xml:space="preserve">Betydningsbærende B-rolls understreger stemningen – melankolsk og intimt – man kommer indenfor i hendes hjem og hendes verden – intimssfære – indirekte information + meningen at settingen kun foregår i hendes hjem, så intimsfæren ikke brydes </w:t>
      </w:r>
    </w:p>
    <w:p w14:paraId="54AC654D" w14:textId="77777777" w:rsidR="0002694C" w:rsidRDefault="000A4CC6"/>
    <w:p w14:paraId="2DE7CA3E" w14:textId="313EBE3A" w:rsidR="00D015A1" w:rsidRDefault="00BE3761" w:rsidP="00D015A1">
      <w:pPr>
        <w:rPr>
          <w:rFonts w:ascii="Calibri" w:hAnsi="Calibri" w:cs="Arial"/>
        </w:rPr>
      </w:pPr>
      <w:r w:rsidRPr="00BE3761">
        <w:rPr>
          <w:rFonts w:ascii="Calibri" w:hAnsi="Calibri"/>
          <w:i/>
        </w:rPr>
        <w:t xml:space="preserve">Offline </w:t>
      </w:r>
      <w:r w:rsidRPr="00BE3761">
        <w:rPr>
          <w:rFonts w:ascii="Calibri" w:hAnsi="Calibri"/>
        </w:rPr>
        <w:t xml:space="preserve">er en fortælling om </w:t>
      </w:r>
      <w:r w:rsidRPr="00BE3761">
        <w:rPr>
          <w:rFonts w:ascii="Calibri" w:hAnsi="Calibri" w:cs="Arial"/>
        </w:rPr>
        <w:t>hvilke</w:t>
      </w:r>
      <w:r w:rsidRPr="00BE3761">
        <w:rPr>
          <w:rFonts w:ascii="Calibri" w:hAnsi="Calibri" w:cs="Arial"/>
        </w:rPr>
        <w:t xml:space="preserve"> omkostninger at binde sit selvværd op på udefrakommende accept og selvtillidsboosts – hvad end det gælder den virtuelle eller virkelige verden.</w:t>
      </w:r>
      <w:r w:rsidR="00D015A1">
        <w:rPr>
          <w:rFonts w:ascii="Calibri" w:hAnsi="Calibri" w:cs="Arial"/>
        </w:rPr>
        <w:t xml:space="preserve"> </w:t>
      </w:r>
      <w:r w:rsidR="00D015A1" w:rsidRPr="00D015A1">
        <w:rPr>
          <w:rFonts w:ascii="Calibri" w:hAnsi="Calibri" w:cs="Arial"/>
        </w:rPr>
        <w:t>Man</w:t>
      </w:r>
      <w:r w:rsidR="00D015A1" w:rsidRPr="00D015A1">
        <w:rPr>
          <w:rFonts w:ascii="Calibri" w:hAnsi="Calibri" w:cs="Arial"/>
        </w:rPr>
        <w:t xml:space="preserve"> får ikke </w:t>
      </w:r>
      <w:r w:rsidR="00D015A1">
        <w:rPr>
          <w:rFonts w:ascii="Calibri" w:hAnsi="Calibri" w:cs="Arial"/>
        </w:rPr>
        <w:t xml:space="preserve">nødvendigvis </w:t>
      </w:r>
      <w:r w:rsidR="00D015A1" w:rsidRPr="00D015A1">
        <w:rPr>
          <w:rFonts w:ascii="Calibri" w:hAnsi="Calibri" w:cs="Arial"/>
        </w:rPr>
        <w:t>e</w:t>
      </w:r>
      <w:r w:rsidR="00D015A1">
        <w:rPr>
          <w:rFonts w:ascii="Calibri" w:hAnsi="Calibri" w:cs="Arial"/>
        </w:rPr>
        <w:t>t bedre selvværd af at skabe</w:t>
      </w:r>
      <w:r w:rsidR="00D015A1" w:rsidRPr="00D015A1">
        <w:rPr>
          <w:rFonts w:ascii="Calibri" w:hAnsi="Calibri" w:cs="Arial"/>
        </w:rPr>
        <w:t xml:space="preserve"> en virtuel persona i en selekteret og redigeret virkelighed på de </w:t>
      </w:r>
      <w:r w:rsidR="00D015A1">
        <w:rPr>
          <w:rFonts w:ascii="Calibri" w:hAnsi="Calibri" w:cs="Arial"/>
        </w:rPr>
        <w:t>sociale medier. M</w:t>
      </w:r>
      <w:r w:rsidR="00D015A1" w:rsidRPr="00D015A1">
        <w:rPr>
          <w:rFonts w:ascii="Calibri" w:hAnsi="Calibri" w:cs="Arial"/>
        </w:rPr>
        <w:t>an er nødt til at finde fundamentet i sig selv.</w:t>
      </w:r>
    </w:p>
    <w:p w14:paraId="01CDE472" w14:textId="77777777" w:rsidR="00D015A1" w:rsidRDefault="00D015A1" w:rsidP="00BE3761">
      <w:pPr>
        <w:rPr>
          <w:rFonts w:ascii="Calibri" w:hAnsi="Calibri" w:cs="Arial"/>
        </w:rPr>
      </w:pPr>
    </w:p>
    <w:p w14:paraId="0620A8EC" w14:textId="637B0724" w:rsidR="00BE3761" w:rsidRDefault="00E86A8E" w:rsidP="00BE3761">
      <w:pPr>
        <w:rPr>
          <w:rFonts w:ascii="Calibri" w:hAnsi="Calibri" w:cs="Arial"/>
        </w:rPr>
      </w:pPr>
      <w:r>
        <w:rPr>
          <w:rFonts w:ascii="Calibri" w:hAnsi="Calibri" w:cs="Arial"/>
        </w:rPr>
        <w:t xml:space="preserve">Det er Ana Dea’s personlige fortælling om hendes exit fra de sociale medier og baggrunden derfor samt hendes kritiske holdning til den selvpromoverende brug af sociale medier. </w:t>
      </w:r>
    </w:p>
    <w:p w14:paraId="5707A9FD" w14:textId="77777777" w:rsidR="003E3D11" w:rsidRDefault="003E3D11" w:rsidP="003E3D11"/>
    <w:p w14:paraId="483D3900" w14:textId="5DA5C9AA" w:rsidR="003E3D11" w:rsidRPr="00D015A1" w:rsidRDefault="00D015A1" w:rsidP="00D015A1">
      <w:pPr>
        <w:spacing w:after="200" w:line="276" w:lineRule="auto"/>
        <w:rPr>
          <w:rFonts w:ascii="Calibri" w:hAnsi="Calibri" w:cs="Arial"/>
          <w:b/>
        </w:rPr>
      </w:pPr>
      <w:r w:rsidRPr="00D015A1">
        <w:rPr>
          <w:rFonts w:ascii="Calibri" w:hAnsi="Calibri" w:cs="Arial"/>
          <w:b/>
        </w:rPr>
        <w:t xml:space="preserve">Koncept: </w:t>
      </w:r>
    </w:p>
    <w:p w14:paraId="10A34133" w14:textId="42D9CC24" w:rsidR="00D015A1" w:rsidRDefault="00D015A1" w:rsidP="00011473">
      <w:pPr>
        <w:spacing w:after="200"/>
        <w:rPr>
          <w:rFonts w:ascii="Calibri" w:hAnsi="Calibri" w:cs="Arial"/>
        </w:rPr>
      </w:pPr>
      <w:r w:rsidRPr="00D015A1">
        <w:rPr>
          <w:rFonts w:ascii="Calibri" w:hAnsi="Calibri" w:cs="Arial"/>
        </w:rPr>
        <w:t xml:space="preserve">Ana Dea har i de sidste år valgt at fraskrive sig de sociale medie. Hun mener, at de ikker er til gavn for hende, idet hun synes at den gængse bruge af sociale medier opfordrer til selvpromovering og en selektering af portrættet af ens liv i en søgen efter det perfekte. </w:t>
      </w:r>
    </w:p>
    <w:p w14:paraId="39153D74" w14:textId="16E142BA" w:rsidR="00D015A1" w:rsidRDefault="00D015A1" w:rsidP="00011473">
      <w:pPr>
        <w:spacing w:after="200"/>
        <w:rPr>
          <w:rFonts w:ascii="Calibri" w:hAnsi="Calibri" w:cs="Arial"/>
        </w:rPr>
      </w:pPr>
      <w:r>
        <w:rPr>
          <w:rFonts w:ascii="Calibri" w:hAnsi="Calibri" w:cs="Arial"/>
        </w:rPr>
        <w:t xml:space="preserve">Vi har derfor taget en snak med hende, om baggrunden for beslutningen om at gå </w:t>
      </w:r>
      <w:r>
        <w:rPr>
          <w:rFonts w:ascii="Calibri" w:hAnsi="Calibri" w:cs="Arial"/>
          <w:i/>
        </w:rPr>
        <w:t>offline</w:t>
      </w:r>
      <w:r>
        <w:rPr>
          <w:rFonts w:ascii="Calibri" w:hAnsi="Calibri" w:cs="Arial"/>
        </w:rPr>
        <w:t xml:space="preserve"> og hvilken indvirkning det har haft på hende – den måde hun ser sig selv på samt hvordan hun påvirkes af tanker om hvordan andre opfatter hende.</w:t>
      </w:r>
    </w:p>
    <w:p w14:paraId="550D3940" w14:textId="78AFA389" w:rsidR="00011473" w:rsidRDefault="00D015A1" w:rsidP="00011473">
      <w:pPr>
        <w:spacing w:after="200"/>
        <w:rPr>
          <w:rFonts w:ascii="Calibri" w:hAnsi="Calibri" w:cs="Arial"/>
        </w:rPr>
      </w:pPr>
      <w:r>
        <w:rPr>
          <w:rFonts w:ascii="Calibri" w:hAnsi="Calibri" w:cs="Arial"/>
        </w:rPr>
        <w:t xml:space="preserve">Filmen er optaget i Ana Deas eget hjem som eneste setting, hvor der opbygges et intimt og emotionelt rum. Her får vi et personligt, råt og uforsødet indblik i hendes verden, hverdag og den måde hun reflekterer over sin beslutning på. </w:t>
      </w:r>
    </w:p>
    <w:p w14:paraId="3BD68F65" w14:textId="7E1CB05E" w:rsidR="00011473" w:rsidRDefault="00011473" w:rsidP="00011473">
      <w:pPr>
        <w:spacing w:after="200"/>
        <w:rPr>
          <w:rFonts w:ascii="Calibri" w:hAnsi="Calibri" w:cs="Arial"/>
        </w:rPr>
      </w:pPr>
      <w:r>
        <w:rPr>
          <w:rFonts w:ascii="Calibri" w:hAnsi="Calibri" w:cs="Arial"/>
        </w:rPr>
        <w:t xml:space="preserve">Filmens primære indstilling er interview-skud af Ana Dea som </w:t>
      </w:r>
      <w:r>
        <w:rPr>
          <w:rFonts w:ascii="Calibri" w:hAnsi="Calibri" w:cs="Arial"/>
          <w:i/>
        </w:rPr>
        <w:t xml:space="preserve">Talking Head </w:t>
      </w:r>
      <w:r>
        <w:rPr>
          <w:rFonts w:ascii="Calibri" w:hAnsi="Calibri" w:cs="Arial"/>
        </w:rPr>
        <w:t xml:space="preserve">i en nær-framing. For at undgå at videoproduktionen bliver statisk og kedelig, er der fokuseret på en visuelt appellerende baggrund med sprudlende farver, som sætter en æstetisk ramme om beretningen. Derudover er der varieret mellem </w:t>
      </w:r>
      <w:r>
        <w:rPr>
          <w:rFonts w:ascii="Calibri" w:hAnsi="Calibri" w:cs="Arial"/>
          <w:i/>
        </w:rPr>
        <w:t xml:space="preserve">Talking head </w:t>
      </w:r>
      <w:r>
        <w:rPr>
          <w:rFonts w:ascii="Calibri" w:hAnsi="Calibri" w:cs="Arial"/>
        </w:rPr>
        <w:t xml:space="preserve">og </w:t>
      </w:r>
      <w:r>
        <w:rPr>
          <w:rFonts w:ascii="Calibri" w:hAnsi="Calibri" w:cs="Arial"/>
        </w:rPr>
        <w:t>handlings- og betydningsbærende b-rolls</w:t>
      </w:r>
      <w:r>
        <w:rPr>
          <w:rFonts w:ascii="Calibri" w:hAnsi="Calibri" w:cs="Arial"/>
        </w:rPr>
        <w:t xml:space="preserve"> i forskellige indstillinger, som bidrager til fortællingen og æstetikken i videoproduktionen. Dette sikrer at man drager beskueren ind i hendes verden og fastholder opmærksomheden. Ydermere fungerer b-rolls’ne, som et understregende virkemiddel for den intime, refleksive og melankolske stemning, som er bærende for skildringen af beretningen og som medfortællende element der bidrager til at drage beskueren helt ind i Ana Deas verden og intimsfære. Det er derfor et bevidst æstetisk valg, at settingen fastholdes inden for hjemmets 4 vægge, så intimsfæren ikke brydes.</w:t>
      </w:r>
    </w:p>
    <w:p w14:paraId="572A7D0B" w14:textId="77777777" w:rsidR="003E3D11" w:rsidRDefault="003E3D11" w:rsidP="003E3D11"/>
    <w:p w14:paraId="140C059C" w14:textId="77777777" w:rsidR="003E3D11" w:rsidRDefault="003E3D11" w:rsidP="003E3D11">
      <w:pPr>
        <w:pStyle w:val="Listeafsnit"/>
        <w:ind w:left="2880"/>
      </w:pPr>
    </w:p>
    <w:p w14:paraId="687D464C" w14:textId="77777777" w:rsidR="003E3D11" w:rsidRDefault="003E3D11"/>
    <w:sectPr w:rsidR="003E3D11"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22B6C"/>
    <w:multiLevelType w:val="hybridMultilevel"/>
    <w:tmpl w:val="C84C8382"/>
    <w:lvl w:ilvl="0" w:tplc="CB261EEC">
      <w:numFmt w:val="bullet"/>
      <w:lvlText w:val="-"/>
      <w:lvlJc w:val="left"/>
      <w:pPr>
        <w:ind w:left="360" w:hanging="360"/>
      </w:pPr>
      <w:rPr>
        <w:rFonts w:ascii="Arial" w:eastAsiaTheme="minorHAnsi" w:hAnsi="Arial" w:cs="Aria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nsid w:val="6CD336CA"/>
    <w:multiLevelType w:val="hybridMultilevel"/>
    <w:tmpl w:val="186C2C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65"/>
    <w:rsid w:val="00011473"/>
    <w:rsid w:val="000A4CC6"/>
    <w:rsid w:val="00197D65"/>
    <w:rsid w:val="003B35CF"/>
    <w:rsid w:val="003E3D11"/>
    <w:rsid w:val="005D1EF9"/>
    <w:rsid w:val="0067546B"/>
    <w:rsid w:val="006B542C"/>
    <w:rsid w:val="0078231C"/>
    <w:rsid w:val="00847997"/>
    <w:rsid w:val="009800CE"/>
    <w:rsid w:val="009951C6"/>
    <w:rsid w:val="00AC1B1E"/>
    <w:rsid w:val="00AE5AAA"/>
    <w:rsid w:val="00BE3761"/>
    <w:rsid w:val="00C46BD4"/>
    <w:rsid w:val="00C72EC7"/>
    <w:rsid w:val="00D015A1"/>
    <w:rsid w:val="00E86A8E"/>
    <w:rsid w:val="00E9717C"/>
    <w:rsid w:val="00EA43A5"/>
    <w:rsid w:val="00F151C3"/>
    <w:rsid w:val="00F40D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F9B1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D6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9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797</Words>
  <Characters>4864</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13</cp:revision>
  <dcterms:created xsi:type="dcterms:W3CDTF">2018-01-07T00:12:00Z</dcterms:created>
  <dcterms:modified xsi:type="dcterms:W3CDTF">2018-01-07T11:04:00Z</dcterms:modified>
</cp:coreProperties>
</file>