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growths-o-sistema-explicado"/>
    <w:p>
      <w:pPr>
        <w:pStyle w:val="Heading1"/>
      </w:pPr>
      <w:r>
        <w:t xml:space="preserve">Growths: o sistema, explicado</w:t>
      </w:r>
    </w:p>
    <w:p>
      <w:pPr>
        <w:pStyle w:val="FirstParagraph"/>
      </w:pPr>
      <w:r>
        <w:rPr>
          <w:bCs/>
          <w:b/>
        </w:rPr>
        <w:t xml:space="preserve">Documento vivo.</w:t>
      </w:r>
      <w:r>
        <w:t xml:space="preserve"> </w:t>
      </w:r>
      <w:r>
        <w:t xml:space="preserve">Atualizado a cada entrega do Growths.</w:t>
      </w:r>
      <w:r>
        <w:t xml:space="preserve"> </w:t>
      </w:r>
      <w:r>
        <w:rPr>
          <w:bCs/>
          <w:b/>
        </w:rPr>
        <w:t xml:space="preserve">Última atualização:</w:t>
      </w:r>
      <w:r>
        <w:t xml:space="preserve"> </w:t>
      </w:r>
      <w:r>
        <w:t xml:space="preserve">25/10/2026, versão 0.150.</w:t>
      </w:r>
    </w:p>
    <w:p>
      <w:pPr>
        <w:pStyle w:val="BodyText"/>
      </w:pPr>
      <w:r>
        <w:t xml:space="preserve">Este documento conta o que o Growths faz, para quem e por quê, área por área, em linguagem simples. Ele não descreve tabelas nem código: descreve funcionalidades, decisões e a lógica por trás delas. Serve de base para criar conteúdo sobre o Growths, a Mathisa e o jeito Mathisa de fazer growth.</w:t>
      </w:r>
    </w:p>
    <w:p>
      <w:r>
        <w:pict>
          <v:rect style="width:0;height:1.5pt" o:hralign="center" o:hrstd="t" o:hr="t"/>
        </w:pict>
      </w:r>
    </w:p>
    <w:bookmarkStart w:id="22" w:name="o-que-é-o-growths"/>
    <w:p>
      <w:pPr>
        <w:pStyle w:val="Heading2"/>
      </w:pPr>
      <w:r>
        <w:t xml:space="preserve">1. O que é o Growths</w:t>
      </w:r>
    </w:p>
    <w:p>
      <w:pPr>
        <w:pStyle w:val="FirstParagraph"/>
      </w:pPr>
      <w:r>
        <w:t xml:space="preserve">O Growths é a central de gestão e inteligência de crescimento da Mathisa para negócios digitais: infoprodutores, mentores, escolas online e prestadores de serviço.</w:t>
      </w:r>
    </w:p>
    <w:p>
      <w:pPr>
        <w:pStyle w:val="BodyText"/>
      </w:pPr>
      <w:r>
        <w:t xml:space="preserve">Num sistema só, cada cliente tem o seu espaço isolado (um</w:t>
      </w:r>
      <w:r>
        <w:t xml:space="preserve"> </w:t>
      </w:r>
      <w:r>
        <w:t xml:space="preserve">“</w:t>
      </w:r>
      <w:r>
        <w:t xml:space="preserve">workspace</w:t>
      </w:r>
      <w:r>
        <w:t xml:space="preserve">”</w:t>
      </w:r>
      <w:r>
        <w:t xml:space="preserve">). Ali estão: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captação de leads</w:t>
      </w:r>
      <w:r>
        <w:t xml:space="preserve">, com origem e UTMs;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CRM e vendas</w:t>
      </w:r>
      <w:r>
        <w:t xml:space="preserve">, contratos e comissões;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financeiro com contabilidade de verdade</w:t>
      </w:r>
      <w:r>
        <w:t xml:space="preserve">: partidas dobradas, DRE e fluxo de caixa;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campanhas e mídia paga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conteúdo</w:t>
      </w:r>
      <w:r>
        <w:t xml:space="preserve">, com o módulo Growth’s Content;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RevOps</w:t>
      </w:r>
      <w:r>
        <w:t xml:space="preserve">: retenção, recompra e expansão;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Growth Model</w:t>
      </w:r>
      <w:r>
        <w:t xml:space="preserve">, cenários e experimentos;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pesquisas e formulários de qualificação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projetos e equipe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uma camada de</w:t>
      </w:r>
      <w:r>
        <w:t xml:space="preserve"> </w:t>
      </w:r>
      <w:r>
        <w:rPr>
          <w:bCs/>
          <w:b/>
        </w:rPr>
        <w:t xml:space="preserve">inteligência</w:t>
      </w:r>
      <w:r>
        <w:t xml:space="preserve">: perguntas em português, alertas, insights e a</w:t>
      </w:r>
      <w:r>
        <w:t xml:space="preserve"> </w:t>
      </w:r>
      <w:r>
        <w:t xml:space="preserve">“</w:t>
      </w:r>
      <w:r>
        <w:t xml:space="preserve">árvore dos números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A ideia central: o dono do negócio e a consultoria olham para os mesmos números, com a mesma definição, e cada número pode ser aberto até a origem.</w:t>
      </w:r>
    </w:p>
    <w:bookmarkStart w:id="20" w:name="para-quem"/>
    <w:p>
      <w:pPr>
        <w:pStyle w:val="Heading3"/>
      </w:pPr>
      <w:r>
        <w:t xml:space="preserve">Para quem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Para a Mathisa</w:t>
      </w:r>
      <w:r>
        <w:t xml:space="preserve"> </w:t>
      </w:r>
      <w:r>
        <w:t xml:space="preserve">(equipe interna): atender vários clientes num lugar só, com o mesmo método, os mesmos indicadores e a mesma qualidade de dado.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Para o cliente</w:t>
      </w:r>
      <w:r>
        <w:t xml:space="preserve">: enxergar o próprio negócio por inteiro (marketing, vendas, caixa, lucro, retenção e conteúdo) sem planilha solta e sem número que não fecha.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Duas formas de uso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Growths completo</w:t>
      </w:r>
      <w:r>
        <w:t xml:space="preserve">, com todos os módulos.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Growth Starter</w:t>
      </w:r>
      <w:r>
        <w:t xml:space="preserve">, uma versão enxuta para consultoria, com Dashboard, Aquisição, Mídia, Vendas, Retenção, Produtos, Clientes, Financeiro, Relatórios e Experimentos.</w:t>
      </w:r>
    </w:p>
    <w:bookmarkEnd w:id="20"/>
    <w:bookmarkStart w:id="21" w:name="o-que-torna-o-growths-diferente"/>
    <w:p>
      <w:pPr>
        <w:pStyle w:val="Heading3"/>
      </w:pPr>
      <w:r>
        <w:t xml:space="preserve">O que torna o Growths diferente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Nada de número inventado.</w:t>
      </w:r>
      <w:r>
        <w:t xml:space="preserve"> </w:t>
      </w:r>
      <w:r>
        <w:t xml:space="preserve">Quando falta dado, aparece</w:t>
      </w:r>
      <w:r>
        <w:t xml:space="preserve"> </w:t>
      </w:r>
      <w:r>
        <w:t xml:space="preserve">“</w:t>
      </w:r>
      <w:r>
        <w:t xml:space="preserve">sem dado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indisponível</w:t>
      </w:r>
      <w:r>
        <w:t xml:space="preserve">”</w:t>
      </w:r>
      <w:r>
        <w:t xml:space="preserve">, nunca zero. A IA não consulta o banco solta: recebe um resumo já calculado, e cada número da resposta é conferido.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Fato, conta, hipótese e recomendação separados.</w:t>
      </w:r>
      <w:r>
        <w:t xml:space="preserve"> </w:t>
      </w:r>
      <w:r>
        <w:t xml:space="preserve">Observações, insights e alertas dizem o que é fato medido, o que é a conta, o que é hipótese e onde investigar.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Árvore dos números.</w:t>
      </w:r>
      <w:r>
        <w:t xml:space="preserve"> </w:t>
      </w:r>
      <w:r>
        <w:t xml:space="preserve">Clicar em qualquer número abre a conta que o gerou, nível por nível, até a venda, a conta a pagar ou o lançamento contábil.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Uma definição por métrica.</w:t>
      </w:r>
      <w:r>
        <w:t xml:space="preserve"> </w:t>
      </w:r>
      <w:r>
        <w:t xml:space="preserve">Um dicionário oficial define cada indicador (fórmula, fonte e o que acontece sem dado). Lucro, CAC, ROAS e receita são os mesmos em todas as telas.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Contabilidade imutável.</w:t>
      </w:r>
      <w:r>
        <w:t xml:space="preserve"> </w:t>
      </w:r>
      <w:r>
        <w:t xml:space="preserve">Nada se apaga. Correção é sempre por estorno, com rastro de quem fez, o quê e quando.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Segurança no banco, não só na tela.</w:t>
      </w:r>
      <w:r>
        <w:t xml:space="preserve"> </w:t>
      </w:r>
      <w:r>
        <w:t xml:space="preserve">Cada cliente só enxerga o próprio workspace, e cada pessoa só faz o que a função dela permite, regra imposta pelo próprio banco de dados.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administrativo-a-visão-do-negócio"/>
    <w:p>
      <w:pPr>
        <w:pStyle w:val="Heading2"/>
      </w:pPr>
      <w:r>
        <w:t xml:space="preserve">2. Administrativo: a visão do negócio</w:t>
      </w:r>
    </w:p>
    <w:bookmarkStart w:id="23" w:name="dashboard-geral"/>
    <w:p>
      <w:pPr>
        <w:pStyle w:val="Heading3"/>
      </w:pPr>
      <w:r>
        <w:t xml:space="preserve">Dashboard geral</w:t>
      </w:r>
    </w:p>
    <w:p>
      <w:pPr>
        <w:pStyle w:val="FirstParagraph"/>
      </w:pPr>
      <w:r>
        <w:t xml:space="preserve">A tela inicial. Mostra o negócio inteiro num período escolhido:</w:t>
      </w:r>
    </w:p>
    <w:p>
      <w:pPr>
        <w:numPr>
          <w:ilvl w:val="0"/>
          <w:numId w:val="1005"/>
        </w:numPr>
        <w:pStyle w:val="Compact"/>
      </w:pPr>
      <w:r>
        <w:t xml:space="preserve">receita, lucro e margem por mês;</w:t>
      </w:r>
    </w:p>
    <w:p>
      <w:pPr>
        <w:numPr>
          <w:ilvl w:val="0"/>
          <w:numId w:val="1005"/>
        </w:numPr>
        <w:pStyle w:val="Compact"/>
      </w:pPr>
      <w:r>
        <w:t xml:space="preserve">o ritmo da meta do mês (está no caminho ou atrás?);</w:t>
      </w:r>
    </w:p>
    <w:p>
      <w:pPr>
        <w:numPr>
          <w:ilvl w:val="0"/>
          <w:numId w:val="1005"/>
        </w:numPr>
        <w:pStyle w:val="Compact"/>
      </w:pPr>
      <w:r>
        <w:t xml:space="preserve">de onde vem a receita, por produto e por campanha, contra o período anterior;</w:t>
      </w:r>
    </w:p>
    <w:p>
      <w:pPr>
        <w:numPr>
          <w:ilvl w:val="0"/>
          <w:numId w:val="1005"/>
        </w:numPr>
        <w:pStyle w:val="Compact"/>
      </w:pPr>
      <w:r>
        <w:t xml:space="preserve">DRE e fluxo de caixa recolhidos, para abrir quando quiser.</w:t>
      </w:r>
    </w:p>
    <w:p>
      <w:pPr>
        <w:pStyle w:val="FirstParagraph"/>
      </w:pPr>
      <w:r>
        <w:t xml:space="preserve">O desenho é em camadas: 4 cartões grandes com tendência e, abaixo, cartões menores com números compactos. Saldo em banco, a receber e a pagar abrem o extrato e as listas na hora.</w:t>
      </w:r>
    </w:p>
    <w:p>
      <w:pPr>
        <w:pStyle w:val="BodyText"/>
      </w:pPr>
      <w:r>
        <w:rPr>
          <w:bCs/>
          <w:b/>
        </w:rPr>
        <w:t xml:space="preserve">Observações automáticas.</w:t>
      </w:r>
      <w:r>
        <w:t xml:space="preserve"> </w:t>
      </w:r>
      <w:r>
        <w:t xml:space="preserve">Até 4 avisos do que mudou contra o período anterior, cada um separado em fato, conta, hipótese e onde investigar.</w:t>
      </w:r>
    </w:p>
    <w:bookmarkEnd w:id="23"/>
    <w:bookmarkStart w:id="24" w:name="pergunte-ao-growths"/>
    <w:p>
      <w:pPr>
        <w:pStyle w:val="Heading3"/>
      </w:pPr>
      <w:r>
        <w:t xml:space="preserve">Pergunte ao Growths</w:t>
      </w:r>
    </w:p>
    <w:p>
      <w:pPr>
        <w:pStyle w:val="FirstParagraph"/>
      </w:pPr>
      <w:r>
        <w:t xml:space="preserve">Um chat em português. Pergunte</w:t>
      </w:r>
      <w:r>
        <w:t xml:space="preserve"> </w:t>
      </w:r>
      <w:r>
        <w:t xml:space="preserve">“</w:t>
      </w:r>
      <w:r>
        <w:t xml:space="preserve">como foi meu dia ontem?</w:t>
      </w:r>
      <w:r>
        <w:t xml:space="preserve">”</w:t>
      </w:r>
      <w:r>
        <w:t xml:space="preserve"> </w:t>
      </w:r>
      <w:r>
        <w:t xml:space="preserve">e a resposta vem com os números exatos do dia e a comparação com a semana. Para perguntas abertas, a IA (Claude ou ChatGPT):</w:t>
      </w:r>
    </w:p>
    <w:p>
      <w:pPr>
        <w:numPr>
          <w:ilvl w:val="0"/>
          <w:numId w:val="1006"/>
        </w:numPr>
        <w:pStyle w:val="Compact"/>
      </w:pPr>
      <w:r>
        <w:t xml:space="preserve">recebe só um resumo calculado pelo sistema, sem nomes, e-mails ou telefones;</w:t>
      </w:r>
    </w:p>
    <w:p>
      <w:pPr>
        <w:numPr>
          <w:ilvl w:val="0"/>
          <w:numId w:val="1006"/>
        </w:numPr>
        <w:pStyle w:val="Compact"/>
      </w:pPr>
      <w:r>
        <w:t xml:space="preserve">tem regras fixas: não inventa número, diz</w:t>
      </w:r>
      <w:r>
        <w:t xml:space="preserve"> </w:t>
      </w:r>
      <w:r>
        <w:t xml:space="preserve">“</w:t>
      </w:r>
      <w:r>
        <w:t xml:space="preserve">sem dado</w:t>
      </w:r>
      <w:r>
        <w:t xml:space="preserve">”</w:t>
      </w:r>
      <w:r>
        <w:t xml:space="preserve"> </w:t>
      </w:r>
      <w:r>
        <w:t xml:space="preserve">quando falta, trata nome de campanha como simples rótulo (proteção contra instruções escondidas);</w:t>
      </w:r>
    </w:p>
    <w:p>
      <w:pPr>
        <w:numPr>
          <w:ilvl w:val="0"/>
          <w:numId w:val="1006"/>
        </w:numPr>
        <w:pStyle w:val="Compact"/>
      </w:pPr>
      <w:r>
        <w:t xml:space="preserve">tem cada número da resposta conferido. O que não bate aparece em vermelho com o aviso de não confiar;</w:t>
      </w:r>
    </w:p>
    <w:p>
      <w:pPr>
        <w:numPr>
          <w:ilvl w:val="0"/>
          <w:numId w:val="1006"/>
        </w:numPr>
        <w:pStyle w:val="Compact"/>
      </w:pPr>
      <w:r>
        <w:t xml:space="preserve">mostra na tela os dados que recebeu.</w:t>
      </w:r>
    </w:p>
    <w:bookmarkEnd w:id="24"/>
    <w:bookmarkStart w:id="25" w:name="alertas-e-resumo-do-dia"/>
    <w:p>
      <w:pPr>
        <w:pStyle w:val="Heading3"/>
      </w:pPr>
      <w:r>
        <w:t xml:space="preserve">Alertas e resumo do dia</w:t>
      </w:r>
    </w:p>
    <w:p>
      <w:pPr>
        <w:pStyle w:val="FirstParagraph"/>
      </w:pPr>
      <w:r>
        <w:t xml:space="preserve">O Growths confere os números de hora em hora e avisa quando:</w:t>
      </w:r>
    </w:p>
    <w:p>
      <w:pPr>
        <w:numPr>
          <w:ilvl w:val="0"/>
          <w:numId w:val="1007"/>
        </w:numPr>
        <w:pStyle w:val="Compact"/>
      </w:pPr>
      <w:r>
        <w:t xml:space="preserve">algo muda de forma brusca;</w:t>
      </w:r>
    </w:p>
    <w:p>
      <w:pPr>
        <w:numPr>
          <w:ilvl w:val="0"/>
          <w:numId w:val="1007"/>
        </w:numPr>
        <w:pStyle w:val="Compact"/>
      </w:pPr>
      <w:r>
        <w:t xml:space="preserve">algo se repete;</w:t>
      </w:r>
    </w:p>
    <w:p>
      <w:pPr>
        <w:numPr>
          <w:ilvl w:val="0"/>
          <w:numId w:val="1007"/>
        </w:numPr>
        <w:pStyle w:val="Compact"/>
      </w:pPr>
      <w:r>
        <w:t xml:space="preserve">algo pede ação;</w:t>
      </w:r>
    </w:p>
    <w:p>
      <w:pPr>
        <w:numPr>
          <w:ilvl w:val="0"/>
          <w:numId w:val="1007"/>
        </w:numPr>
        <w:pStyle w:val="Compact"/>
      </w:pPr>
      <w:r>
        <w:t xml:space="preserve">um dia fica sem dados.</w:t>
      </w:r>
    </w:p>
    <w:p>
      <w:pPr>
        <w:pStyle w:val="FirstParagraph"/>
      </w:pPr>
      <w:r>
        <w:t xml:space="preserve">Toda manhã chega o resumo de ontem. Os avisos vão para o sino do sistema, por e-mail e por WhatsApp.</w:t>
      </w:r>
    </w:p>
    <w:bookmarkEnd w:id="25"/>
    <w:bookmarkStart w:id="26" w:name="planejamento-da-empresa"/>
    <w:p>
      <w:pPr>
        <w:pStyle w:val="Heading3"/>
      </w:pPr>
      <w:r>
        <w:t xml:space="preserve">Planejamento da empresa</w:t>
      </w:r>
    </w:p>
    <w:p>
      <w:pPr>
        <w:pStyle w:val="FirstParagraph"/>
      </w:pPr>
      <w:r>
        <w:t xml:space="preserve">Objetivos e indicadores do ano, com meta (cenário bom), cenário ruim e cenário ótimo. Alguns indicadores são calculados sozinhos pela contabilidade, como margem de contribuição e margem de lucro líquida.</w:t>
      </w:r>
    </w:p>
    <w:bookmarkEnd w:id="26"/>
    <w:bookmarkStart w:id="27" w:name="cadastro-da-empresa"/>
    <w:p>
      <w:pPr>
        <w:pStyle w:val="Heading3"/>
      </w:pPr>
      <w:r>
        <w:t xml:space="preserve">Cadastro da empresa</w:t>
      </w:r>
    </w:p>
    <w:p>
      <w:pPr>
        <w:pStyle w:val="FirstParagraph"/>
      </w:pPr>
      <w:r>
        <w:t xml:space="preserve">Dados da empresa, CNPJ validado e responsáveis. Inclui também:</w:t>
      </w:r>
    </w:p>
    <w:p>
      <w:pPr>
        <w:numPr>
          <w:ilvl w:val="0"/>
          <w:numId w:val="1008"/>
        </w:numPr>
        <w:pStyle w:val="Compact"/>
      </w:pPr>
      <w:r>
        <w:t xml:space="preserve">regime tributário (MEI, Simples com anexo pelo fator R, Presumido, Real);</w:t>
      </w:r>
    </w:p>
    <w:p>
      <w:pPr>
        <w:numPr>
          <w:ilvl w:val="0"/>
          <w:numId w:val="1008"/>
        </w:numPr>
        <w:pStyle w:val="Compact"/>
      </w:pPr>
      <w:r>
        <w:t xml:space="preserve">alíquota e % de taxas da venda;</w:t>
      </w:r>
    </w:p>
    <w:p>
      <w:pPr>
        <w:numPr>
          <w:ilvl w:val="0"/>
          <w:numId w:val="1008"/>
        </w:numPr>
        <w:pStyle w:val="Compact"/>
      </w:pPr>
      <w:r>
        <w:t xml:space="preserve">regime de apuração e exercício contábil.</w:t>
      </w:r>
    </w:p>
    <w:p>
      <w:pPr>
        <w:pStyle w:val="FirstParagraph"/>
      </w:pPr>
      <w:r>
        <w:t xml:space="preserve">Essas escolhas valem para todas as telas e computadores.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marketing"/>
    <w:p>
      <w:pPr>
        <w:pStyle w:val="Heading2"/>
      </w:pPr>
      <w:r>
        <w:t xml:space="preserve">3. Marketing</w:t>
      </w:r>
    </w:p>
    <w:bookmarkStart w:id="29" w:name="campanhas-e-planejamento"/>
    <w:p>
      <w:pPr>
        <w:pStyle w:val="Heading3"/>
      </w:pPr>
      <w:r>
        <w:t xml:space="preserve">Campanhas e planejamento</w:t>
      </w:r>
    </w:p>
    <w:p>
      <w:pPr>
        <w:pStyle w:val="FirstParagraph"/>
      </w:pPr>
      <w:r>
        <w:t xml:space="preserve">A campanha é uma página com abas: dashboard, estratégia e etapas, metas, captação, funil, análise e coortes, mídia paga, vídeos e eventos, leads e vendas, links e tracking, fechamento, e ofertas e preços.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Nova campanha em 3 etapas:</w:t>
      </w:r>
    </w:p>
    <w:p>
      <w:pPr>
        <w:numPr>
          <w:ilvl w:val="1"/>
          <w:numId w:val="1010"/>
        </w:numPr>
        <w:pStyle w:val="Compact"/>
      </w:pPr>
      <w:r>
        <w:t xml:space="preserve">O básico.</w:t>
      </w:r>
    </w:p>
    <w:p>
      <w:pPr>
        <w:numPr>
          <w:ilvl w:val="1"/>
          <w:numId w:val="1010"/>
        </w:numPr>
        <w:pStyle w:val="Compact"/>
      </w:pPr>
      <w:r>
        <w:t xml:space="preserve">Orçamento e metas.</w:t>
      </w:r>
    </w:p>
    <w:p>
      <w:pPr>
        <w:numPr>
          <w:ilvl w:val="1"/>
          <w:numId w:val="1010"/>
        </w:numPr>
        <w:pStyle w:val="Compact"/>
      </w:pPr>
      <w:r>
        <w:t xml:space="preserve">Canais.</w:t>
      </w:r>
    </w:p>
    <w:p>
      <w:pPr>
        <w:numPr>
          <w:ilvl w:val="0"/>
          <w:numId w:val="1000"/>
        </w:numPr>
        <w:pStyle w:val="Compact"/>
      </w:pPr>
      <w:r>
        <w:t xml:space="preserve">Produto, estratégia e canal se cadastram sem sair dali, e uma faixa de rascunho mostra o que falta.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Estratégia em blocos.</w:t>
      </w:r>
      <w:r>
        <w:t xml:space="preserve"> </w:t>
      </w:r>
      <w:r>
        <w:t xml:space="preserve">O funil da campanha é montado com blocos prontos em 4 fases (Aquisição, Aquecimento, Conversão, Retenção): conteúdo do Instagram, tráfego pago, página de captura, indicação, grupo de WhatsApp, disparo, e-mail, pesquisa, aula/webinário, VSL, checkout, comercial, recompra e assinatura. Cada bloco traz as métricas certas, com uma principal e as de diagnóstico. Há modelos prontos: lançamento clássico, perpétuo, webinário, disparo, recompra, comercial e social selling.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Campanha híbrida, só paga ou só orgânica.</w:t>
      </w:r>
      <w:r>
        <w:t xml:space="preserve"> </w:t>
      </w:r>
      <w:r>
        <w:t xml:space="preserve">Cada canal é uma execução, com a própria estratégia e o próprio custo de produção.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Metas:</w:t>
      </w:r>
    </w:p>
    <w:p>
      <w:pPr>
        <w:numPr>
          <w:ilvl w:val="1"/>
          <w:numId w:val="1011"/>
        </w:numPr>
        <w:pStyle w:val="Compact"/>
      </w:pPr>
      <w:r>
        <w:t xml:space="preserve">de leads por dia, por mês e por canal;</w:t>
      </w:r>
    </w:p>
    <w:p>
      <w:pPr>
        <w:numPr>
          <w:ilvl w:val="1"/>
          <w:numId w:val="1011"/>
        </w:numPr>
        <w:pStyle w:val="Compact"/>
      </w:pPr>
      <w:r>
        <w:t xml:space="preserve">de CPL e CAC;</w:t>
      </w:r>
    </w:p>
    <w:p>
      <w:pPr>
        <w:numPr>
          <w:ilvl w:val="1"/>
          <w:numId w:val="1011"/>
        </w:numPr>
        <w:pStyle w:val="Compact"/>
      </w:pPr>
      <w:r>
        <w:t xml:space="preserve">por tipo (investimento, leads, qualificados, vendas, conversão, receita, ticket, ROAS), por fase, canal, público e período;</w:t>
      </w:r>
    </w:p>
    <w:p>
      <w:pPr>
        <w:numPr>
          <w:ilvl w:val="1"/>
          <w:numId w:val="1011"/>
        </w:numPr>
        <w:pStyle w:val="Compact"/>
      </w:pPr>
      <w:r>
        <w:t xml:space="preserve">na campanha perpétua, metas mensais com mix de produtos.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Painel dia a dia:</w:t>
      </w:r>
    </w:p>
    <w:p>
      <w:pPr>
        <w:numPr>
          <w:ilvl w:val="1"/>
          <w:numId w:val="1012"/>
        </w:numPr>
        <w:pStyle w:val="Compact"/>
      </w:pPr>
      <w:r>
        <w:t xml:space="preserve">quadrinhos verde/vermelho de cada dia contra a meta;</w:t>
      </w:r>
    </w:p>
    <w:p>
      <w:pPr>
        <w:numPr>
          <w:ilvl w:val="1"/>
          <w:numId w:val="1012"/>
        </w:numPr>
        <w:pStyle w:val="Compact"/>
      </w:pPr>
      <w:r>
        <w:t xml:space="preserve">onde a campanha caiu (últimos 7 dias contra os 7 anteriores, etapa por etapa);</w:t>
      </w:r>
    </w:p>
    <w:p>
      <w:pPr>
        <w:numPr>
          <w:ilvl w:val="1"/>
          <w:numId w:val="1012"/>
        </w:numPr>
        <w:pStyle w:val="Compact"/>
      </w:pPr>
      <w:r>
        <w:t xml:space="preserve">movimento por dia num gráfico só, com as métricas que você escolher;</w:t>
      </w:r>
    </w:p>
    <w:p>
      <w:pPr>
        <w:numPr>
          <w:ilvl w:val="1"/>
          <w:numId w:val="1012"/>
        </w:numPr>
        <w:pStyle w:val="Compact"/>
      </w:pPr>
      <w:r>
        <w:t xml:space="preserve">vendas por produto e oferta;</w:t>
      </w:r>
    </w:p>
    <w:p>
      <w:pPr>
        <w:numPr>
          <w:ilvl w:val="1"/>
          <w:numId w:val="1012"/>
        </w:numPr>
        <w:pStyle w:val="Compact"/>
      </w:pPr>
      <w:r>
        <w:t xml:space="preserve">quanto custou e o que trouxe cada vídeo ou criativo.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Ofertas e esteira.</w:t>
      </w:r>
      <w:r>
        <w:t xml:space="preserve"> </w:t>
      </w:r>
      <w:r>
        <w:t xml:space="preserve">Oferta principal com order bumps, upsells, downsells e cross-sells. Cada item tem condição (sempre, se aceitou, se recusou), validações contra ciclos e taxa de aceite medida com o denominador certo (quem recebeu a oferta, não todos).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Calculadora de campanha.</w:t>
      </w:r>
      <w:r>
        <w:t xml:space="preserve"> </w:t>
      </w:r>
      <w:r>
        <w:t xml:space="preserve">Preencha o que souber e o resto se ajusta: CPL e conversão dão o CAC, a margem-alvo dá o CAC máximo, e assim por diante.</w:t>
      </w:r>
      <w:r>
        <w:t xml:space="preserve"> </w:t>
      </w:r>
      <w:r>
        <w:t xml:space="preserve">“</w:t>
      </w:r>
      <w:r>
        <w:t xml:space="preserve">Salvar metas na campanha</w:t>
      </w:r>
      <w:r>
        <w:t xml:space="preserve">”</w:t>
      </w:r>
      <w:r>
        <w:t xml:space="preserve"> </w:t>
      </w:r>
      <w:r>
        <w:t xml:space="preserve">leva tudo para a campanha.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Planejamento anual.</w:t>
      </w:r>
      <w:r>
        <w:t xml:space="preserve"> </w:t>
      </w:r>
      <w:r>
        <w:t xml:space="preserve">Linha do tempo do ano com lançamentos e perpétuas, meta de faturamento por campanha contra a meta da empresa e orçamento planejado contra realizado.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Projeto da campanha.</w:t>
      </w:r>
      <w:r>
        <w:t xml:space="preserve"> </w:t>
      </w:r>
      <w:r>
        <w:t xml:space="preserve">Toda campanha pode gerar o próprio projeto com as atividades dos blocos (ex.: tráfego pago → públicos, criativos, configurar, acompanhar), com responsável por função.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Links e tracking.</w:t>
      </w:r>
      <w:r>
        <w:t xml:space="preserve"> </w:t>
      </w:r>
      <w:r>
        <w:t xml:space="preserve">Monta a URL com UTM e liga o criativo pelo utm_content.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Fechamento oficial.</w:t>
      </w:r>
      <w:r>
        <w:t xml:space="preserve"> </w:t>
      </w:r>
      <w:r>
        <w:t xml:space="preserve">Fechar a campanha guarda a foto do planejado contra o realizado, o debriefing e as melhorias. Fechar de novo cria uma versão nova e mantém a anterior.</w:t>
      </w:r>
    </w:p>
    <w:bookmarkEnd w:id="29"/>
    <w:bookmarkStart w:id="30" w:name="mídia-paga"/>
    <w:p>
      <w:pPr>
        <w:pStyle w:val="Heading3"/>
      </w:pPr>
      <w:r>
        <w:t xml:space="preserve">Mídia paga</w:t>
      </w:r>
    </w:p>
    <w:p>
      <w:pPr>
        <w:pStyle w:val="FirstParagraph"/>
      </w:pPr>
      <w:r>
        <w:t xml:space="preserve">Uma tela só para mídia, filtrável por canal e campanha, comparando com o período anterior:</w:t>
      </w:r>
    </w:p>
    <w:p>
      <w:pPr>
        <w:numPr>
          <w:ilvl w:val="0"/>
          <w:numId w:val="1013"/>
        </w:numPr>
        <w:pStyle w:val="Compact"/>
      </w:pPr>
      <w:r>
        <w:t xml:space="preserve">investimento, impressões, cliques, CTR, CPL, leads, vendas, CAC e ROAS;</w:t>
      </w:r>
    </w:p>
    <w:p>
      <w:pPr>
        <w:numPr>
          <w:ilvl w:val="0"/>
          <w:numId w:val="1013"/>
        </w:numPr>
        <w:pStyle w:val="Compact"/>
      </w:pPr>
      <w:r>
        <w:t xml:space="preserve">CPM, frequência e CAC por canal;</w:t>
      </w:r>
    </w:p>
    <w:p>
      <w:pPr>
        <w:numPr>
          <w:ilvl w:val="0"/>
          <w:numId w:val="1013"/>
        </w:numPr>
        <w:pStyle w:val="Compact"/>
      </w:pPr>
      <w:r>
        <w:t xml:space="preserve">matriz de fadiga criativa (frequência × índice de CPL);</w:t>
      </w:r>
    </w:p>
    <w:p>
      <w:pPr>
        <w:numPr>
          <w:ilvl w:val="0"/>
          <w:numId w:val="1013"/>
        </w:numPr>
        <w:pStyle w:val="Compact"/>
      </w:pPr>
      <w:r>
        <w:t xml:space="preserve">mapa de saturação de ângulos;</w:t>
      </w:r>
    </w:p>
    <w:p>
      <w:pPr>
        <w:numPr>
          <w:ilvl w:val="0"/>
          <w:numId w:val="1013"/>
        </w:numPr>
        <w:pStyle w:val="Compact"/>
      </w:pPr>
      <w:r>
        <w:t xml:space="preserve">alertas por anúncio com ação sugerida (pausar, monitorar, escalar, manter), por regra fixa;</w:t>
      </w:r>
    </w:p>
    <w:p>
      <w:pPr>
        <w:numPr>
          <w:ilvl w:val="0"/>
          <w:numId w:val="1013"/>
        </w:numPr>
        <w:pStyle w:val="Compact"/>
      </w:pPr>
      <w:r>
        <w:t xml:space="preserve">relatórios por canal, campanha, anúncio e ângulo, em CSV e Excel.</w:t>
      </w:r>
    </w:p>
    <w:bookmarkEnd w:id="30"/>
    <w:bookmarkStart w:id="31" w:name="vídeos-e-webinários"/>
    <w:p>
      <w:pPr>
        <w:pStyle w:val="Heading3"/>
      </w:pPr>
      <w:r>
        <w:t xml:space="preserve">Vídeos e webinários</w:t>
      </w:r>
    </w:p>
    <w:p>
      <w:pPr>
        <w:pStyle w:val="FirstParagraph"/>
      </w:pPr>
      <w:r>
        <w:t xml:space="preserve">Cadastro por plataforma e métricas diárias. Presença por pessoa, retenção, conclusões, cliques no botão e quem estava presente e comprou.</w:t>
      </w:r>
    </w:p>
    <w:bookmarkEnd w:id="31"/>
    <w:bookmarkStart w:id="32" w:name="leads-por-origem"/>
    <w:p>
      <w:pPr>
        <w:pStyle w:val="Heading3"/>
      </w:pPr>
      <w:r>
        <w:t xml:space="preserve">Leads por origem</w:t>
      </w:r>
    </w:p>
    <w:p>
      <w:pPr>
        <w:pStyle w:val="FirstParagraph"/>
      </w:pPr>
      <w:r>
        <w:t xml:space="preserve">De onde vem quem compra: canal, UTM e campanha até a venda. O rastreamento guarda UTMs, gclid, fbclid, referrer e página de origem.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growths-content-o-módulo-de-conteúdo"/>
    <w:p>
      <w:pPr>
        <w:pStyle w:val="Heading2"/>
      </w:pPr>
      <w:r>
        <w:t xml:space="preserve">4. Growth’s Content: o módulo de conteúdo</w:t>
      </w:r>
    </w:p>
    <w:p>
      <w:pPr>
        <w:pStyle w:val="FirstParagraph"/>
      </w:pPr>
      <w:r>
        <w:t xml:space="preserve">O Growth’s Content leva para dentro do Growths a metodologia de conteúdo da Rebecka. Ele serve para a Mathisa e para os clientes que contratam o módulo. Fica em Marketing → Growth’s Content, com duas entradas:</w:t>
      </w:r>
      <w:r>
        <w:t xml:space="preserve"> </w:t>
      </w:r>
      <w:r>
        <w:rPr>
          <w:bCs/>
          <w:b/>
        </w:rPr>
        <w:t xml:space="preserve">Estratégia de conteúdo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Instagram</w:t>
      </w:r>
      <w:r>
        <w:t xml:space="preserve">.</w:t>
      </w:r>
    </w:p>
    <w:bookmarkStart w:id="34" w:name="começa-pela-configuração"/>
    <w:p>
      <w:pPr>
        <w:pStyle w:val="Heading3"/>
      </w:pPr>
      <w:r>
        <w:t xml:space="preserve">4.1 Começa pela configuração</w:t>
      </w:r>
    </w:p>
    <w:p>
      <w:pPr>
        <w:pStyle w:val="FirstParagraph"/>
      </w:pPr>
      <w:r>
        <w:t xml:space="preserve">Enquanto o cliente não estiver configurado, o módulo abre num passo a passo de 9 passos, que guarda onde a pessoa parou. Só depois de concluído aparecem as abas de trabalho.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Google Drive.</w:t>
      </w:r>
      <w:r>
        <w:t xml:space="preserve"> </w:t>
      </w:r>
      <w:r>
        <w:t xml:space="preserve">O cliente cria uma pasta no Drive dele e compartilha com o e-mail da Mathisa. O Growths cria ali a árvore de pastas:</w:t>
      </w:r>
    </w:p>
    <w:p>
      <w:pPr>
        <w:numPr>
          <w:ilvl w:val="1"/>
          <w:numId w:val="1015"/>
        </w:numPr>
        <w:pStyle w:val="Compact"/>
      </w:pPr>
      <w:r>
        <w:t xml:space="preserve">01 Briefing;</w:t>
      </w:r>
    </w:p>
    <w:p>
      <w:pPr>
        <w:numPr>
          <w:ilvl w:val="1"/>
          <w:numId w:val="1015"/>
        </w:numPr>
        <w:pStyle w:val="Compact"/>
      </w:pPr>
      <w:r>
        <w:t xml:space="preserve">02 Materiais do cliente (Documentos, Reuniões gravadas, Aulas e cursos, Depoimentos e provas);</w:t>
      </w:r>
    </w:p>
    <w:p>
      <w:pPr>
        <w:numPr>
          <w:ilvl w:val="1"/>
          <w:numId w:val="1015"/>
        </w:numPr>
        <w:pStyle w:val="Compact"/>
      </w:pPr>
      <w:r>
        <w:t xml:space="preserve">03 Identidade visual;</w:t>
      </w:r>
    </w:p>
    <w:p>
      <w:pPr>
        <w:numPr>
          <w:ilvl w:val="1"/>
          <w:numId w:val="1015"/>
        </w:numPr>
        <w:pStyle w:val="Compact"/>
      </w:pPr>
      <w:r>
        <w:t xml:space="preserve">04 Referências de conteúdo;</w:t>
      </w:r>
    </w:p>
    <w:p>
      <w:pPr>
        <w:numPr>
          <w:ilvl w:val="1"/>
          <w:numId w:val="1015"/>
        </w:numPr>
        <w:pStyle w:val="Compact"/>
      </w:pPr>
      <w:r>
        <w:t xml:space="preserve">05 Pesquisa de mercado;</w:t>
      </w:r>
    </w:p>
    <w:p>
      <w:pPr>
        <w:numPr>
          <w:ilvl w:val="1"/>
          <w:numId w:val="1015"/>
        </w:numPr>
        <w:pStyle w:val="Compact"/>
      </w:pPr>
      <w:r>
        <w:t xml:space="preserve">06 Dossiê da marca;</w:t>
      </w:r>
    </w:p>
    <w:p>
      <w:pPr>
        <w:numPr>
          <w:ilvl w:val="1"/>
          <w:numId w:val="1015"/>
        </w:numPr>
        <w:pStyle w:val="Compact"/>
      </w:pPr>
      <w:r>
        <w:t xml:space="preserve">07 Skill do cliente;</w:t>
      </w:r>
    </w:p>
    <w:p>
      <w:pPr>
        <w:numPr>
          <w:ilvl w:val="1"/>
          <w:numId w:val="1015"/>
        </w:numPr>
        <w:pStyle w:val="Compact"/>
      </w:pPr>
      <w:r>
        <w:t xml:space="preserve">08 Produção (Roteiros, Gravações, Edição, Artes);</w:t>
      </w:r>
    </w:p>
    <w:p>
      <w:pPr>
        <w:numPr>
          <w:ilvl w:val="1"/>
          <w:numId w:val="1015"/>
        </w:numPr>
        <w:pStyle w:val="Compact"/>
      </w:pPr>
      <w:r>
        <w:t xml:space="preserve">09 Publicados;</w:t>
      </w:r>
    </w:p>
    <w:p>
      <w:pPr>
        <w:numPr>
          <w:ilvl w:val="1"/>
          <w:numId w:val="1015"/>
        </w:numPr>
        <w:pStyle w:val="Compact"/>
      </w:pPr>
      <w:r>
        <w:t xml:space="preserve">10 Resultados.</w:t>
      </w:r>
    </w:p>
    <w:p>
      <w:pPr>
        <w:numPr>
          <w:ilvl w:val="0"/>
          <w:numId w:val="1000"/>
        </w:numPr>
        <w:pStyle w:val="Compact"/>
      </w:pPr>
      <w:r>
        <w:t xml:space="preserve">A pasta e os arquivos continuam no Drive do cliente, e o Growths enxerga tudo o que for colocado ali. O cliente também pode acrescentar</w:t>
      </w:r>
      <w:r>
        <w:t xml:space="preserve"> </w:t>
      </w:r>
      <w:r>
        <w:rPr>
          <w:bCs/>
          <w:b/>
        </w:rPr>
        <w:t xml:space="preserve">outras pastas que já tem organizadas</w:t>
      </w:r>
      <w:r>
        <w:t xml:space="preserve">, só compartilhando cada uma: o Growths lê essas também.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Seus canais</w:t>
      </w:r>
      <w:r>
        <w:t xml:space="preserve"> </w:t>
      </w:r>
      <w:r>
        <w:t xml:space="preserve">(o cliente faz). O @ ou endereço de cada plataforma onde já publica: Instagram, YouTube, TikTok, LinkedIn, Threads, Facebook, site ou blog, podcast e outros. Cada @ vira link do perfil.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Seus materiais</w:t>
      </w:r>
      <w:r>
        <w:t xml:space="preserve"> </w:t>
      </w:r>
      <w:r>
        <w:t xml:space="preserve">(o cliente faz). Cinco tipos, um por tela, cada um com a pasta certa e o botão</w:t>
      </w:r>
      <w:r>
        <w:t xml:space="preserve"> </w:t>
      </w:r>
      <w:r>
        <w:t xml:space="preserve">“</w:t>
      </w:r>
      <w:r>
        <w:t xml:space="preserve">Pronto, está na pasta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Não tenho</w:t>
      </w:r>
      <w:r>
        <w:t xml:space="preserve">”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documentos;</w:t>
      </w:r>
    </w:p>
    <w:p>
      <w:pPr>
        <w:numPr>
          <w:ilvl w:val="1"/>
          <w:numId w:val="1016"/>
        </w:numPr>
        <w:pStyle w:val="Compact"/>
      </w:pPr>
      <w:r>
        <w:t xml:space="preserve">identidade visual;</w:t>
      </w:r>
    </w:p>
    <w:p>
      <w:pPr>
        <w:numPr>
          <w:ilvl w:val="1"/>
          <w:numId w:val="1016"/>
        </w:numPr>
        <w:pStyle w:val="Compact"/>
      </w:pPr>
      <w:r>
        <w:t xml:space="preserve">reuniões gravadas, com a transcrição se houver;</w:t>
      </w:r>
    </w:p>
    <w:p>
      <w:pPr>
        <w:numPr>
          <w:ilvl w:val="1"/>
          <w:numId w:val="1016"/>
        </w:numPr>
        <w:pStyle w:val="Compact"/>
      </w:pPr>
      <w:r>
        <w:t xml:space="preserve">aulas e cursos, inclusive os de plataforma de venda, baixados e subidos;</w:t>
      </w:r>
    </w:p>
    <w:p>
      <w:pPr>
        <w:numPr>
          <w:ilvl w:val="1"/>
          <w:numId w:val="1016"/>
        </w:numPr>
        <w:pStyle w:val="Compact"/>
      </w:pPr>
      <w:r>
        <w:t xml:space="preserve">depoimentos e provas.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Call de briefing.</w:t>
      </w:r>
      <w:r>
        <w:t xml:space="preserve"> </w:t>
      </w:r>
      <w:r>
        <w:t xml:space="preserve">O roteiro da call aparece na tela, um bloco de perguntas por vez, salvando sozinho enquanto a pessoa digita: nicho, objetivo,</w:t>
      </w:r>
      <w:r>
        <w:t xml:space="preserve"> </w:t>
      </w:r>
      <w:r>
        <w:rPr>
          <w:bCs/>
          <w:b/>
        </w:rPr>
        <w:t xml:space="preserve">produtos e esteira</w:t>
      </w:r>
      <w:r>
        <w:t xml:space="preserve"> </w:t>
      </w:r>
      <w:r>
        <w:t xml:space="preserve">(quais produtos e valores, como a esteira funciona, o carro-chefe, como a venda acontece e o histórico), tese, repertório e formatos. Tem data da call e anotações livres.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Pesquisa e tese</w:t>
      </w:r>
      <w:r>
        <w:t xml:space="preserve"> </w:t>
      </w:r>
      <w:r>
        <w:t xml:space="preserve">(em construção). Um botão</w:t>
      </w:r>
      <w:r>
        <w:t xml:space="preserve"> </w:t>
      </w:r>
      <w:r>
        <w:t xml:space="preserve">“</w:t>
      </w:r>
      <w:r>
        <w:t xml:space="preserve">Fazer a pesquisa</w:t>
      </w:r>
      <w:r>
        <w:t xml:space="preserve">”</w:t>
      </w:r>
      <w:r>
        <w:t xml:space="preserve">: a IA lê as pastas (do cliente e da Mathisa), as respostas da call, os produtos e os canais, pesquisa na web e entrega um relatório para ler. Dele sai a tese: diferencial, mecanismo do problema e da solução, construção do produto, narrativa e voz.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Dossiê e aprovação</w:t>
      </w:r>
      <w:r>
        <w:t xml:space="preserve"> </w:t>
      </w:r>
      <w:r>
        <w:t xml:space="preserve">(em construção). O dossiê da marca na tela e em PDF para o cliente aprovar. Aprovado, vira o padrão editável e gera a</w:t>
      </w:r>
      <w:r>
        <w:t xml:space="preserve"> </w:t>
      </w:r>
      <w:r>
        <w:t xml:space="preserve">“</w:t>
      </w:r>
      <w:r>
        <w:t xml:space="preserve">skill do cliente</w:t>
      </w:r>
      <w:r>
        <w:t xml:space="preserve">”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Linha editorial e formatos.</w:t>
      </w:r>
      <w:r>
        <w:t xml:space="preserve"> </w:t>
      </w:r>
      <w:r>
        <w:t xml:space="preserve">A IA propõe territórios, frentes e formatos a partir da call. Aqui também se escolhem as estruturas de roteiro e copy.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Onde publicar.</w:t>
      </w:r>
      <w:r>
        <w:t xml:space="preserve"> </w:t>
      </w:r>
      <w:r>
        <w:t xml:space="preserve">Os canais em uso e as regras de canal por frente e etiqueta.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Rotina da semana.</w:t>
      </w:r>
      <w:r>
        <w:t xml:space="preserve"> </w:t>
      </w:r>
      <w:r>
        <w:t xml:space="preserve">Quantos conteúdos por semana, o dia da curadoria (sexta por padrão) e quem publica.</w:t>
      </w:r>
    </w:p>
    <w:bookmarkEnd w:id="34"/>
    <w:bookmarkStart w:id="35" w:name="X0feddd8135534815120ccf5f8197ec9dad67695"/>
    <w:p>
      <w:pPr>
        <w:pStyle w:val="Heading3"/>
      </w:pPr>
      <w:r>
        <w:t xml:space="preserve">4.2 A Máquina de Conteúdo (Estratégia de conteúdo)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Territórios e frentes.</w:t>
      </w:r>
      <w:r>
        <w:t xml:space="preserve"> </w:t>
      </w:r>
      <w:r>
        <w:t xml:space="preserve">O modelo V18 instala por botão:</w:t>
      </w:r>
    </w:p>
    <w:p>
      <w:pPr>
        <w:numPr>
          <w:ilvl w:val="1"/>
          <w:numId w:val="1018"/>
        </w:numPr>
        <w:pStyle w:val="Compact"/>
      </w:pPr>
      <w:r>
        <w:t xml:space="preserve">4 territórios: Estratégia; Negócios, com Empreendedorismo; Dados + IA; Vida Real &amp; Crenças;</w:t>
      </w:r>
    </w:p>
    <w:p>
      <w:pPr>
        <w:numPr>
          <w:ilvl w:val="1"/>
          <w:numId w:val="1018"/>
        </w:numPr>
        <w:pStyle w:val="Compact"/>
      </w:pPr>
      <w:r>
        <w:t xml:space="preserve">frentes e camadas transversais;</w:t>
      </w:r>
    </w:p>
    <w:p>
      <w:pPr>
        <w:numPr>
          <w:ilvl w:val="1"/>
          <w:numId w:val="1018"/>
        </w:numPr>
        <w:pStyle w:val="Compact"/>
      </w:pPr>
      <w:r>
        <w:t xml:space="preserve">5 formatos, incluindo Carrossel caderno e Série musical 1× por semana;</w:t>
      </w:r>
    </w:p>
    <w:p>
      <w:pPr>
        <w:numPr>
          <w:ilvl w:val="1"/>
          <w:numId w:val="1018"/>
        </w:numPr>
        <w:pStyle w:val="Compact"/>
      </w:pPr>
      <w:r>
        <w:t xml:space="preserve">quadros de autoridade;</w:t>
      </w:r>
    </w:p>
    <w:p>
      <w:pPr>
        <w:numPr>
          <w:ilvl w:val="1"/>
          <w:numId w:val="1018"/>
        </w:numPr>
        <w:pStyle w:val="Compact"/>
      </w:pPr>
      <w:r>
        <w:t xml:space="preserve">destinos: Rebecka, Mathisa ou Ambas.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Ideias e pautas (Kanban).</w:t>
      </w:r>
      <w:r>
        <w:t xml:space="preserve"> </w:t>
      </w:r>
      <w:r>
        <w:t xml:space="preserve">Ideia → pauta aprovada → em produção → pronto → agendado → publicado. Cada pauta tem palavra-chave e perguntas de busca, e o score de 6 critérios (timing, potencial estratégico, impacto, facilidade, robustez da evidência, novidade) com o VALIDAR.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Painel da produção</w:t>
      </w:r>
      <w:r>
        <w:t xml:space="preserve"> </w:t>
      </w:r>
      <w:r>
        <w:t xml:space="preserve">(no topo do Kanban):</w:t>
      </w:r>
    </w:p>
    <w:p>
      <w:pPr>
        <w:numPr>
          <w:ilvl w:val="1"/>
          <w:numId w:val="1019"/>
        </w:numPr>
        <w:pStyle w:val="Compact"/>
      </w:pPr>
      <w:r>
        <w:t xml:space="preserve">quantos conteúdos estão em cada etapa;</w:t>
      </w:r>
    </w:p>
    <w:p>
      <w:pPr>
        <w:numPr>
          <w:ilvl w:val="1"/>
          <w:numId w:val="1019"/>
        </w:numPr>
        <w:pStyle w:val="Compact"/>
      </w:pPr>
      <w:r>
        <w:t xml:space="preserve">quantos estão prontos para a semana atual contra a meta;</w:t>
      </w:r>
    </w:p>
    <w:p>
      <w:pPr>
        <w:numPr>
          <w:ilvl w:val="1"/>
          <w:numId w:val="1019"/>
        </w:numPr>
        <w:pStyle w:val="Compact"/>
      </w:pPr>
      <w:r>
        <w:t xml:space="preserve">um calendário da semana atual e das 5 seguintes, com um ponto colorido por conteúdo, dizendo quais semanas estão completas e quanto falta nas outras.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Priorização.</w:t>
      </w:r>
      <w:r>
        <w:t xml:space="preserve"> </w:t>
      </w:r>
      <w:r>
        <w:t xml:space="preserve">Quadro de validação e reservas, do maior para o menor score.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Máquina.</w:t>
      </w:r>
      <w:r>
        <w:t xml:space="preserve"> </w:t>
      </w:r>
      <w:r>
        <w:t xml:space="preserve">A matriz território × formato: cada célula é uma combinação replicável, e dá para ver onde há buraco.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Semana.</w:t>
      </w:r>
      <w:r>
        <w:t xml:space="preserve"> </w:t>
      </w:r>
      <w:r>
        <w:t xml:space="preserve">Os dias da semana com o que está marcado, a fila de validadas sem data (arrasta para o dia), formatos com frequência fixa e metas por tipo de mídia.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Fechamento de sábado.</w:t>
      </w:r>
      <w:r>
        <w:t xml:space="preserve"> </w:t>
      </w:r>
      <w:r>
        <w:t xml:space="preserve">Retrospectiva (o que funcionou, o que repetir, o que melhorar, que tese ganhou força, o que ficou repetitivo, o que descartar) e a pré-pauta da semana seguinte.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Persona.</w:t>
      </w:r>
      <w:r>
        <w:t xml:space="preserve"> </w:t>
      </w:r>
      <w:r>
        <w:t xml:space="preserve">Questionário completo, base para a IA propor a linha editorial de qualquer cliente.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Produtos.</w:t>
      </w:r>
      <w:r>
        <w:t xml:space="preserve"> </w:t>
      </w:r>
      <w:r>
        <w:t xml:space="preserve">A lista dos produtos do cliente, cada um com o nome, o valor e o histórico (como surgiu, turmas e lançamentos, resultados, o momento de agora). Cadastrados ali mesmo, ou trazidos do cadastro comercial. O cartão de cada produto mostra quantos conteúdos já falam dele, e cada ideia pode ser ligada a um produto.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Estruturas.</w:t>
      </w:r>
      <w:r>
        <w:t xml:space="preserve"> </w:t>
      </w:r>
      <w:r>
        <w:t xml:space="preserve">O cliente escolhe as estruturas de roteiro e copy que quer em cada formato (veja 4.4).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Canais.</w:t>
      </w:r>
      <w:r>
        <w:t xml:space="preserve"> </w:t>
      </w:r>
      <w:r>
        <w:t xml:space="preserve">O canal de cada frente e de cada etiqueta.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Ideias pelo ChatGPT.</w:t>
      </w:r>
      <w:r>
        <w:t xml:space="preserve"> </w:t>
      </w:r>
      <w:r>
        <w:t xml:space="preserve">A pessoa dita a ideia num GPT no celular e ela cai direto no Kanban, já com título, ângulo, formato e tema.</w:t>
      </w:r>
    </w:p>
    <w:bookmarkEnd w:id="35"/>
    <w:bookmarkStart w:id="36" w:name="instagram"/>
    <w:p>
      <w:pPr>
        <w:pStyle w:val="Heading3"/>
      </w:pPr>
      <w:r>
        <w:t xml:space="preserve">4.3 Instagram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Conexão automática.</w:t>
      </w:r>
      <w:r>
        <w:t xml:space="preserve"> </w:t>
      </w:r>
      <w:r>
        <w:t xml:space="preserve">Os números chegam pela conexão oficial, sem planilha: a conta, cada post e as DMs.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Dashboard:</w:t>
      </w:r>
    </w:p>
    <w:p>
      <w:pPr>
        <w:numPr>
          <w:ilvl w:val="1"/>
          <w:numId w:val="1021"/>
        </w:numPr>
        <w:pStyle w:val="Compact"/>
      </w:pPr>
      <w:r>
        <w:t xml:space="preserve">posts, alcance, interações, engajamento, salvamentos, compartilhamentos e seguidores contra o período anterior;</w:t>
      </w:r>
    </w:p>
    <w:p>
      <w:pPr>
        <w:numPr>
          <w:ilvl w:val="1"/>
          <w:numId w:val="1021"/>
        </w:numPr>
        <w:pStyle w:val="Compact"/>
      </w:pPr>
      <w:r>
        <w:t xml:space="preserve">top 1 e gráficos por dia;</w:t>
      </w:r>
    </w:p>
    <w:p>
      <w:pPr>
        <w:numPr>
          <w:ilvl w:val="1"/>
          <w:numId w:val="1021"/>
        </w:numPr>
        <w:pStyle w:val="Compact"/>
      </w:pPr>
      <w:r>
        <w:t xml:space="preserve">os posts em imagens (4 primeiro,</w:t>
      </w:r>
      <w:r>
        <w:t xml:space="preserve"> </w:t>
      </w:r>
      <w:r>
        <w:t xml:space="preserve">“</w:t>
      </w:r>
      <w:r>
        <w:t xml:space="preserve">Mostrar mais</w:t>
      </w:r>
      <w:r>
        <w:t xml:space="preserve">”</w:t>
      </w:r>
      <w:r>
        <w:t xml:space="preserve">), ordenáveis por engajamento, curtidas, alcance, recentes, salvos, compartilhados, comentários ou visualizações;</w:t>
      </w:r>
    </w:p>
    <w:p>
      <w:pPr>
        <w:numPr>
          <w:ilvl w:val="1"/>
          <w:numId w:val="1021"/>
        </w:numPr>
        <w:pStyle w:val="Compact"/>
      </w:pPr>
      <w:r>
        <w:t xml:space="preserve">gráficos por tema, formato e tipo de mídia. A cor diz se está acima da média (verde), na média (azul) ou abaixo (vermelho), com</w:t>
      </w:r>
      <w:r>
        <w:t xml:space="preserve"> </w:t>
      </w:r>
      <w:r>
        <w:t xml:space="preserve">“</w:t>
      </w:r>
      <w:r>
        <w:t xml:space="preserve">+X% vs. média</w:t>
      </w:r>
      <w:r>
        <w:t xml:space="preserve">”</w:t>
      </w:r>
      <w:r>
        <w:t xml:space="preserve">. Clicar na barra mostra os posts que formam o número;</w:t>
      </w:r>
    </w:p>
    <w:p>
      <w:pPr>
        <w:numPr>
          <w:ilvl w:val="1"/>
          <w:numId w:val="1021"/>
        </w:numPr>
        <w:pStyle w:val="Compact"/>
      </w:pPr>
      <w:r>
        <w:t xml:space="preserve">melhores dias da semana e horários de publicação, em linha.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Insights automáticos.</w:t>
      </w:r>
      <w:r>
        <w:t xml:space="preserve"> </w:t>
      </w:r>
      <w:r>
        <w:t xml:space="preserve">O Growths lê o período e diz o que se destaca, cada item como fato, hipótese ou recomendação e com um botão para ver os posts:</w:t>
      </w:r>
    </w:p>
    <w:p>
      <w:pPr>
        <w:numPr>
          <w:ilvl w:val="1"/>
          <w:numId w:val="1022"/>
        </w:numPr>
        <w:pStyle w:val="Compact"/>
      </w:pPr>
      <w:r>
        <w:t xml:space="preserve">o assunto que mais engaja e o que rende menos, pelas palavras das legendas;</w:t>
      </w:r>
    </w:p>
    <w:p>
      <w:pPr>
        <w:numPr>
          <w:ilvl w:val="1"/>
          <w:numId w:val="1022"/>
        </w:numPr>
        <w:pStyle w:val="Compact"/>
      </w:pPr>
      <w:r>
        <w:t xml:space="preserve">o tema mais forte;</w:t>
      </w:r>
    </w:p>
    <w:p>
      <w:pPr>
        <w:numPr>
          <w:ilvl w:val="1"/>
          <w:numId w:val="1022"/>
        </w:numPr>
        <w:pStyle w:val="Compact"/>
      </w:pPr>
      <w:r>
        <w:t xml:space="preserve">o tipo de mídia que mais alcança;</w:t>
      </w:r>
    </w:p>
    <w:p>
      <w:pPr>
        <w:numPr>
          <w:ilvl w:val="1"/>
          <w:numId w:val="1022"/>
        </w:numPr>
        <w:pStyle w:val="Compact"/>
      </w:pPr>
      <w:r>
        <w:t xml:space="preserve">o post que puxou conversa;</w:t>
      </w:r>
    </w:p>
    <w:p>
      <w:pPr>
        <w:numPr>
          <w:ilvl w:val="1"/>
          <w:numId w:val="1022"/>
        </w:numPr>
        <w:pStyle w:val="Compact"/>
      </w:pPr>
      <w:r>
        <w:t xml:space="preserve">o que pode ter levado gente para a DM;</w:t>
      </w:r>
    </w:p>
    <w:p>
      <w:pPr>
        <w:numPr>
          <w:ilvl w:val="1"/>
          <w:numId w:val="1022"/>
        </w:numPr>
        <w:pStyle w:val="Compact"/>
      </w:pPr>
      <w:r>
        <w:t xml:space="preserve">o mais salvo e o mais compartilhado;</w:t>
      </w:r>
    </w:p>
    <w:p>
      <w:pPr>
        <w:numPr>
          <w:ilvl w:val="1"/>
          <w:numId w:val="1022"/>
        </w:numPr>
        <w:pStyle w:val="Compact"/>
      </w:pPr>
      <w:r>
        <w:t xml:space="preserve">o melhor dia;</w:t>
      </w:r>
    </w:p>
    <w:p>
      <w:pPr>
        <w:numPr>
          <w:ilvl w:val="1"/>
          <w:numId w:val="1022"/>
        </w:numPr>
        <w:pStyle w:val="Compact"/>
      </w:pPr>
      <w:r>
        <w:t xml:space="preserve">a comparação com o período anterior.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Classificar o post</w:t>
      </w:r>
      <w:r>
        <w:t xml:space="preserve"> </w:t>
      </w:r>
      <w:r>
        <w:t xml:space="preserve">que não veio da Máquina (frente e formato) no próprio post.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DMs no CRM.</w:t>
      </w:r>
      <w:r>
        <w:t xml:space="preserve"> </w:t>
      </w:r>
      <w:r>
        <w:t xml:space="preserve">As mensagens chegam a cada 30 minutos. Quem escreve vira lead no CRM e aparece também em Vendas → DMs do Instagram.</w:t>
      </w:r>
    </w:p>
    <w:bookmarkEnd w:id="36"/>
    <w:bookmarkStart w:id="37" w:name="X500497afe42b1d392f676cd98f6fb613f396c6e"/>
    <w:p>
      <w:pPr>
        <w:pStyle w:val="Heading3"/>
      </w:pPr>
      <w:r>
        <w:t xml:space="preserve">4.4 Bastidores do Growth’s Content (o que só a Mathisa vê)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Estruturas de roteiro e copy.</w:t>
      </w:r>
      <w:r>
        <w:t xml:space="preserve"> </w:t>
      </w:r>
      <w:r>
        <w:t xml:space="preserve">Uma biblioteca interna com as etapas e as instruções que a IA segue. O cliente vê só o nome e para que serve cada uma. Começa com 7 estruturas:</w:t>
      </w:r>
    </w:p>
    <w:p>
      <w:pPr>
        <w:numPr>
          <w:ilvl w:val="1"/>
          <w:numId w:val="1024"/>
        </w:numPr>
        <w:pStyle w:val="Compact"/>
      </w:pPr>
      <w:r>
        <w:t xml:space="preserve">AIDA;</w:t>
      </w:r>
    </w:p>
    <w:p>
      <w:pPr>
        <w:numPr>
          <w:ilvl w:val="1"/>
          <w:numId w:val="1024"/>
        </w:numPr>
        <w:pStyle w:val="Compact"/>
      </w:pPr>
      <w:r>
        <w:t xml:space="preserve">PAS;</w:t>
      </w:r>
    </w:p>
    <w:p>
      <w:pPr>
        <w:numPr>
          <w:ilvl w:val="1"/>
          <w:numId w:val="1024"/>
        </w:numPr>
        <w:pStyle w:val="Compact"/>
      </w:pPr>
      <w:r>
        <w:t xml:space="preserve">Antes, depois e a ponte;</w:t>
      </w:r>
    </w:p>
    <w:p>
      <w:pPr>
        <w:numPr>
          <w:ilvl w:val="1"/>
          <w:numId w:val="1024"/>
        </w:numPr>
        <w:pStyle w:val="Compact"/>
      </w:pPr>
      <w:r>
        <w:t xml:space="preserve">Gancho, conteúdo e chamada para Reels;</w:t>
      </w:r>
    </w:p>
    <w:p>
      <w:pPr>
        <w:numPr>
          <w:ilvl w:val="1"/>
          <w:numId w:val="1024"/>
        </w:numPr>
        <w:pStyle w:val="Compact"/>
      </w:pPr>
      <w:r>
        <w:t xml:space="preserve">Carrossel educativo;</w:t>
      </w:r>
    </w:p>
    <w:p>
      <w:pPr>
        <w:numPr>
          <w:ilvl w:val="1"/>
          <w:numId w:val="1024"/>
        </w:numPr>
        <w:pStyle w:val="Compact"/>
      </w:pPr>
      <w:r>
        <w:t xml:space="preserve">Storytelling em jornada curta;</w:t>
      </w:r>
    </w:p>
    <w:p>
      <w:pPr>
        <w:numPr>
          <w:ilvl w:val="1"/>
          <w:numId w:val="1024"/>
        </w:numPr>
        <w:pStyle w:val="Compact"/>
      </w:pPr>
      <w:r>
        <w:t xml:space="preserve">copy pelos 5 níveis de consciência.</w:t>
      </w:r>
    </w:p>
    <w:p>
      <w:pPr>
        <w:numPr>
          <w:ilvl w:val="0"/>
          <w:numId w:val="1000"/>
        </w:numPr>
        <w:pStyle w:val="Compact"/>
      </w:pPr>
      <w:r>
        <w:t xml:space="preserve">A equipe pode criar outras (como as do método MIRA), editar, reordenar e desativar.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Pastas da Mathisa.</w:t>
      </w:r>
      <w:r>
        <w:t xml:space="preserve"> </w:t>
      </w:r>
      <w:r>
        <w:t xml:space="preserve">Pastas do Drive da Mathisa que a IA lê junto com as do cliente, para todos os clientes ou para um. A regra: as pastas da Mathisa são os</w:t>
      </w:r>
      <w:r>
        <w:t xml:space="preserve"> </w:t>
      </w:r>
      <w:r>
        <w:rPr>
          <w:bCs/>
          <w:b/>
        </w:rPr>
        <w:t xml:space="preserve">padrões</w:t>
      </w:r>
      <w:r>
        <w:t xml:space="preserve"> </w:t>
      </w:r>
      <w:r>
        <w:t xml:space="preserve">(método, estruturas, exemplos, o que muda pouco). As pastas do cliente são as</w:t>
      </w:r>
      <w:r>
        <w:t xml:space="preserve"> </w:t>
      </w:r>
      <w:r>
        <w:rPr>
          <w:bCs/>
          <w:b/>
        </w:rPr>
        <w:t xml:space="preserve">novidades</w:t>
      </w:r>
      <w:r>
        <w:t xml:space="preserve"> </w:t>
      </w:r>
      <w:r>
        <w:t xml:space="preserve">(método novo, estudo novo, material novo). Quando os dois falam do mesmo assunto, a novidade do cliente vale para aquele cliente.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Custos de IA.</w:t>
      </w:r>
      <w:r>
        <w:t xml:space="preserve"> </w:t>
      </w:r>
      <w:r>
        <w:t xml:space="preserve">Uma tela que só a Rebecka vê: tokens, buscas na web e custo por cliente e por mês, em dólar e em reais (com o câmbio informado por ela). Serve para medir o custo real antes de definir os planos.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Acesso por cliente.</w:t>
      </w:r>
      <w:r>
        <w:t xml:space="preserve"> </w:t>
      </w:r>
      <w:r>
        <w:t xml:space="preserve">Marcar o Growth’s Content num cliente libera só o módulo de conteúdo e sempre como Growths completo.</w:t>
      </w:r>
    </w:p>
    <w:bookmarkEnd w:id="37"/>
    <w:bookmarkStart w:id="38" w:name="o-que-vem-a-seguir-no-growths-content"/>
    <w:p>
      <w:pPr>
        <w:pStyle w:val="Heading3"/>
      </w:pPr>
      <w:r>
        <w:t xml:space="preserve">4.5 O que vem a seguir no Growth’s Content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Rotina diária</w:t>
      </w:r>
      <w:r>
        <w:t xml:space="preserve">, todos os dias por cliente:</w:t>
      </w:r>
    </w:p>
    <w:p>
      <w:pPr>
        <w:numPr>
          <w:ilvl w:val="1"/>
          <w:numId w:val="1026"/>
        </w:numPr>
        <w:pStyle w:val="Compact"/>
      </w:pPr>
      <w:r>
        <w:t xml:space="preserve">ler o que entrou nas pastas (da Mathisa e do cliente);</w:t>
      </w:r>
    </w:p>
    <w:p>
      <w:pPr>
        <w:numPr>
          <w:ilvl w:val="1"/>
          <w:numId w:val="1026"/>
        </w:numPr>
        <w:pStyle w:val="Compact"/>
      </w:pPr>
      <w:r>
        <w:t xml:space="preserve">buscar na web sobre o nicho (notícias, tendências, concorrentes), com fonte;</w:t>
      </w:r>
    </w:p>
    <w:p>
      <w:pPr>
        <w:numPr>
          <w:ilvl w:val="1"/>
          <w:numId w:val="1026"/>
        </w:numPr>
        <w:pStyle w:val="Compact"/>
      </w:pPr>
      <w:r>
        <w:t xml:space="preserve">gerar ideias pela linha editorial, persona, voz e estruturas escolhidas, no formato e na quantidade da rotina;</w:t>
      </w:r>
    </w:p>
    <w:p>
      <w:pPr>
        <w:numPr>
          <w:ilvl w:val="1"/>
          <w:numId w:val="1026"/>
        </w:numPr>
        <w:pStyle w:val="Compact"/>
      </w:pPr>
      <w:r>
        <w:t xml:space="preserve">registrar o custo de cada rodada.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Leitura dos outros canais</w:t>
      </w:r>
      <w:r>
        <w:t xml:space="preserve"> </w:t>
      </w:r>
      <w:r>
        <w:t xml:space="preserve">(YouTube, TikTok, LinkedIn, Threads) pela conexão.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Pesquisa, tese, dossiê e skill do cliente</w:t>
      </w:r>
      <w:r>
        <w:t xml:space="preserve">, com aprovação.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Pesquisa com um botão</w:t>
      </w:r>
      <w:r>
        <w:t xml:space="preserve">: leitura das pastas, da call e dos produtos, pesquisa na web e um relatório para ler; depois, o dossiê.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 rotina de ideias usando os produtos</w:t>
      </w:r>
      <w:r>
        <w:t xml:space="preserve"> </w:t>
      </w:r>
      <w:r>
        <w:t xml:space="preserve">e o histórico de cada um.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Planos por faixa</w:t>
      </w:r>
      <w:r>
        <w:t xml:space="preserve">, com limites de produção e ferramentas de vídeo e arte. Começa pelo básico: cortar pausas.</w:t>
      </w:r>
    </w:p>
    <w:p>
      <w:pPr>
        <w:numPr>
          <w:ilvl w:val="0"/>
          <w:numId w:val="1025"/>
        </w:numPr>
        <w:pStyle w:val="Compact"/>
      </w:pPr>
      <w:r>
        <w:t xml:space="preserve">A IA trabalha pela API da Claude: cada cliente separado e nada passando por contas pessoais.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vendas"/>
    <w:p>
      <w:pPr>
        <w:pStyle w:val="Heading2"/>
      </w:pPr>
      <w:r>
        <w:t xml:space="preserve">5. Vendas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Funil comercial (CRM).</w:t>
      </w:r>
      <w:r>
        <w:t xml:space="preserve"> </w:t>
      </w:r>
      <w:r>
        <w:t xml:space="preserve">Kanban de leads com etapas editáveis. Cada etapa tem</w:t>
      </w:r>
      <w:r>
        <w:t xml:space="preserve"> </w:t>
      </w:r>
      <w:r>
        <w:t xml:space="preserve">“</w:t>
      </w:r>
      <w:r>
        <w:t xml:space="preserve">o que precisa acontecer</w:t>
      </w:r>
      <w:r>
        <w:t xml:space="preserve">”</w:t>
      </w:r>
      <w:r>
        <w:t xml:space="preserve">, mensagem padrão e aviso ao responsável. Também tem comercial responsável, filtros</w:t>
      </w:r>
      <w:r>
        <w:t xml:space="preserve"> </w:t>
      </w:r>
      <w:r>
        <w:t xml:space="preserve">“</w:t>
      </w:r>
      <w:r>
        <w:t xml:space="preserve">só os meus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sem responsável</w:t>
      </w:r>
      <w:r>
        <w:t xml:space="preserve">”</w:t>
      </w:r>
      <w:r>
        <w:t xml:space="preserve">, selo verde/vermelho de qualificado com a pontuação e tags coloridas.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Ficha do lead e do cliente:</w:t>
      </w:r>
    </w:p>
    <w:p>
      <w:pPr>
        <w:numPr>
          <w:ilvl w:val="1"/>
          <w:numId w:val="1028"/>
        </w:numPr>
        <w:pStyle w:val="Compact"/>
      </w:pPr>
      <w:r>
        <w:t xml:space="preserve">primeira origem e último clique;</w:t>
      </w:r>
    </w:p>
    <w:p>
      <w:pPr>
        <w:numPr>
          <w:ilvl w:val="1"/>
          <w:numId w:val="1028"/>
        </w:numPr>
        <w:pStyle w:val="Compact"/>
      </w:pPr>
      <w:r>
        <w:t xml:space="preserve">quantos contatos até a compra e a linha do tempo da jornada;</w:t>
      </w:r>
    </w:p>
    <w:p>
      <w:pPr>
        <w:numPr>
          <w:ilvl w:val="1"/>
          <w:numId w:val="1028"/>
        </w:numPr>
        <w:pStyle w:val="Compact"/>
      </w:pPr>
      <w:r>
        <w:t xml:space="preserve">responsáveis e o histórico de quem mudou;</w:t>
      </w:r>
    </w:p>
    <w:p>
      <w:pPr>
        <w:numPr>
          <w:ilvl w:val="1"/>
          <w:numId w:val="1028"/>
        </w:numPr>
        <w:pStyle w:val="Compact"/>
      </w:pPr>
      <w:r>
        <w:t xml:space="preserve">compras, contratos e oportunidades;</w:t>
      </w:r>
    </w:p>
    <w:p>
      <w:pPr>
        <w:numPr>
          <w:ilvl w:val="1"/>
          <w:numId w:val="1028"/>
        </w:numPr>
        <w:pStyle w:val="Compact"/>
      </w:pPr>
      <w:r>
        <w:t xml:space="preserve">pagamentos anteriores ao sistema.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Identidade sem duplicar.</w:t>
      </w:r>
      <w:r>
        <w:t xml:space="preserve"> </w:t>
      </w:r>
      <w:r>
        <w:t xml:space="preserve">A mesma pessoa é reconhecida por telefone e e-mail. Cadastro repetido junta sozinho ou por botão, com histórico.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Vendas.</w:t>
      </w:r>
      <w:r>
        <w:t xml:space="preserve"> </w:t>
      </w:r>
      <w:r>
        <w:t xml:space="preserve">Vendas aprovadas, bruto e líquido, ticket médio e reembolsos. A receita aparece por papel da oferta (order bump, upsell, downsell). Cada venda guarda o primeiro e o último toque, com o painel</w:t>
      </w:r>
      <w:r>
        <w:t xml:space="preserve"> </w:t>
      </w:r>
      <w:r>
        <w:t xml:space="preserve">“</w:t>
      </w:r>
      <w:r>
        <w:t xml:space="preserve">Vendas por canal</w:t>
      </w:r>
      <w:r>
        <w:t xml:space="preserve">”</w:t>
      </w:r>
      <w:r>
        <w:t xml:space="preserve"> </w:t>
      </w:r>
      <w:r>
        <w:t xml:space="preserve">(CAC e ROAS bruto).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Contratos:</w:t>
      </w:r>
    </w:p>
    <w:p>
      <w:pPr>
        <w:numPr>
          <w:ilvl w:val="1"/>
          <w:numId w:val="1029"/>
        </w:numPr>
        <w:pStyle w:val="Compact"/>
      </w:pPr>
      <w:r>
        <w:t xml:space="preserve">status claros: pendente, assinado e ativo, cancelado, encerrado;</w:t>
      </w:r>
    </w:p>
    <w:p>
      <w:pPr>
        <w:numPr>
          <w:ilvl w:val="1"/>
          <w:numId w:val="1029"/>
        </w:numPr>
        <w:pStyle w:val="Compact"/>
      </w:pPr>
      <w:r>
        <w:t xml:space="preserve">parcelas personalizadas;</w:t>
      </w:r>
    </w:p>
    <w:p>
      <w:pPr>
        <w:numPr>
          <w:ilvl w:val="1"/>
          <w:numId w:val="1029"/>
        </w:numPr>
        <w:pStyle w:val="Compact"/>
      </w:pPr>
      <w:r>
        <w:t xml:space="preserve">alerta de vencimento a 40 e a 30 dias;</w:t>
      </w:r>
    </w:p>
    <w:p>
      <w:pPr>
        <w:numPr>
          <w:ilvl w:val="1"/>
          <w:numId w:val="1029"/>
        </w:numPr>
        <w:pStyle w:val="Compact"/>
      </w:pPr>
      <w:r>
        <w:t xml:space="preserve">renovar e negociar;</w:t>
      </w:r>
    </w:p>
    <w:p>
      <w:pPr>
        <w:numPr>
          <w:ilvl w:val="1"/>
          <w:numId w:val="1029"/>
        </w:numPr>
        <w:pStyle w:val="Compact"/>
      </w:pPr>
      <w:r>
        <w:t xml:space="preserve">números do mês e MRR/ARR.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Oportunidades.</w:t>
      </w:r>
      <w:r>
        <w:t xml:space="preserve"> </w:t>
      </w:r>
      <w:r>
        <w:t xml:space="preserve">Kanban de novos negócios com quem já é cliente: outro produto, renovação ou aditivo.</w:t>
      </w:r>
      <w:r>
        <w:t xml:space="preserve"> </w:t>
      </w:r>
      <w:r>
        <w:t xml:space="preserve">“</w:t>
      </w:r>
      <w:r>
        <w:t xml:space="preserve">Ganhou</w:t>
      </w:r>
      <w:r>
        <w:t xml:space="preserve">”</w:t>
      </w:r>
      <w:r>
        <w:t xml:space="preserve"> </w:t>
      </w:r>
      <w:r>
        <w:t xml:space="preserve">abre o contrato já preenchido.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Comissões.</w:t>
      </w:r>
      <w:r>
        <w:t xml:space="preserve"> </w:t>
      </w:r>
      <w:r>
        <w:t xml:space="preserve">Vendedor, coprodutor, estrategista e parceiro, com regras por projeto, campanha, produto ou oferta, base líquida ou bruta, fechamento do mês em contas a pagar e estornos.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Abandono de checkout.</w:t>
      </w:r>
      <w:r>
        <w:t xml:space="preserve"> </w:t>
      </w:r>
      <w:r>
        <w:t xml:space="preserve">Registro, recuperação automática quando a pessoa compra em até 30 dias e taxa de recuperação.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DMs do Instagram.</w:t>
      </w:r>
      <w:r>
        <w:t xml:space="preserve"> </w:t>
      </w:r>
      <w:r>
        <w:t xml:space="preserve">As conversas viram leads.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Metas × vendas.</w:t>
      </w:r>
      <w:r>
        <w:t xml:space="preserve"> </w:t>
      </w:r>
      <w:r>
        <w:t xml:space="preserve">Para cada campanha ativa, o ritmo esperado até hoje: no ritmo ou atrás.</w:t>
      </w:r>
    </w:p>
    <w:p>
      <w:r>
        <w:pict>
          <v:rect style="width:0;height:1.5pt" o:hralign="center" o:hrstd="t" o:hr="t"/>
        </w:pict>
      </w:r>
    </w:p>
    <w:bookmarkEnd w:id="40"/>
    <w:bookmarkStart w:id="41" w:name="revops-retenção-e-expansão"/>
    <w:p>
      <w:pPr>
        <w:pStyle w:val="Heading2"/>
      </w:pPr>
      <w:r>
        <w:t xml:space="preserve">6. RevOps: retenção e expansão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Retenção &amp; Expansão</w:t>
      </w:r>
      <w:r>
        <w:t xml:space="preserve">, com filtros de período da primeira compra, produto, canal, campanha, origem e segmento: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Coortes:</w:t>
      </w:r>
      <w:r>
        <w:t xml:space="preserve"> </w:t>
      </w:r>
      <w:r>
        <w:t xml:space="preserve">segunda compra em 30, 60, 90, 180 e 365 dias, receita acumulada por cliente, curva D0 a D365 e matriz de coortes. Coorte que não completou o prazo aparece como</w:t>
      </w:r>
      <w:r>
        <w:t xml:space="preserve"> </w:t>
      </w:r>
      <w:r>
        <w:t xml:space="preserve">“</w:t>
      </w:r>
      <w:r>
        <w:t xml:space="preserve">indisponível</w:t>
      </w:r>
      <w:r>
        <w:t xml:space="preserve">”</w:t>
      </w:r>
      <w:r>
        <w:t xml:space="preserve">, com o parcial à mostra.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Recompra:</w:t>
      </w:r>
      <w:r>
        <w:t xml:space="preserve"> </w:t>
      </w:r>
      <w:r>
        <w:t xml:space="preserve">taxa, intervalo entre compras, frequência, ticket de recompra, receita de novos contra existentes e o papel de cada produto de entrada (expande, recompra moderada, não expande).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RFM:</w:t>
      </w:r>
      <w:r>
        <w:t xml:space="preserve"> </w:t>
      </w:r>
      <w:r>
        <w:t xml:space="preserve">sete segmentos com regras editáveis, a grade R×F e o cruzamento com produto, campanha, canal e origem.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Investigar:</w:t>
      </w:r>
      <w:r>
        <w:t xml:space="preserve"> </w:t>
      </w:r>
      <w:r>
        <w:t xml:space="preserve">qualquer número abre a lista de clientes com o histórico, exportável.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Alunos.</w:t>
      </w:r>
      <w:r>
        <w:t xml:space="preserve"> </w:t>
      </w:r>
      <w:r>
        <w:t xml:space="preserve">Kanban do onboarding e da jornada do aluno, com CS responsável. O aluno nasce sozinho na venda ou no contrato.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Dashboard de RevOps.</w:t>
      </w:r>
      <w:r>
        <w:t xml:space="preserve"> </w:t>
      </w:r>
      <w:r>
        <w:t xml:space="preserve">Ativos, churn, retenção, LTV e ascensão, com semáforo contra metas.</w:t>
      </w:r>
    </w:p>
    <w:p>
      <w:r>
        <w:pict>
          <v:rect style="width:0;height:1.5pt" o:hralign="center" o:hrstd="t" o:hr="t"/>
        </w:pict>
      </w:r>
    </w:p>
    <w:bookmarkEnd w:id="41"/>
    <w:bookmarkStart w:id="43" w:name="financeiro-e-contabilidade"/>
    <w:p>
      <w:pPr>
        <w:pStyle w:val="Heading2"/>
      </w:pPr>
      <w:r>
        <w:t xml:space="preserve">7. Financeiro e contabilidade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Contabilidade de verdade.</w:t>
      </w:r>
      <w:r>
        <w:t xml:space="preserve"> </w:t>
      </w:r>
      <w:r>
        <w:t xml:space="preserve">Cada venda, recebimento, conta e pagamento gera as partidas dobradas sozinho, pelas regras contábeis (que podem ser personalizadas). Nada se apaga: correção é estorno.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Contas a receber.</w:t>
      </w:r>
      <w:r>
        <w:t xml:space="preserve"> </w:t>
      </w:r>
      <w:r>
        <w:t xml:space="preserve">Parcelas de contratos e vendas, provisionamento por mês e por cliente, MRR/ARR, receitas avulsas (com repetição) e desconto em parcela, que vira dedução da receita e não despesa. Também dá para cancelar, desfazer recebimento e reativar.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Contas a pagar.</w:t>
      </w:r>
      <w:r>
        <w:t xml:space="preserve"> </w:t>
      </w:r>
      <w:r>
        <w:t xml:space="preserve">Conta única, recorrente fixa, recorrente variável (valor estimado que se confirma) ou parcelada. Tem formas de pagamento, inclusive cartão de outra pessoa, e fornecedores com valor e vencimento padrão.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Baixa parcial.</w:t>
      </w:r>
      <w:r>
        <w:t xml:space="preserve"> </w:t>
      </w:r>
      <w:r>
        <w:t xml:space="preserve">Pagar ou receber uma parte deixa o saldo em aberto, sem bagunçar a despesa ou a receita do mês. Desfazer junta de novo.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Cartão de crédito como fatura</w:t>
      </w:r>
      <w:r>
        <w:t xml:space="preserve">, não como saldo. O dinheiro só sai do banco ao pagar a fatura.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Dashboard financeiro.</w:t>
      </w:r>
      <w:r>
        <w:t xml:space="preserve"> </w:t>
      </w:r>
      <w:r>
        <w:t xml:space="preserve">Saldo em banco (abre o extrato com saldo linha a linha), a receber e a pagar no período, atraso, projeção, resultado contra caixa e a cascata de como o resultado se formou.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Custos e margens:</w:t>
      </w:r>
    </w:p>
    <w:p>
      <w:pPr>
        <w:numPr>
          <w:ilvl w:val="1"/>
          <w:numId w:val="1033"/>
        </w:numPr>
        <w:pStyle w:val="Compact"/>
      </w:pPr>
      <w:r>
        <w:t xml:space="preserve">custo do mês (fixo, variável, parcelado, pontual) e pró-labores;</w:t>
      </w:r>
    </w:p>
    <w:p>
      <w:pPr>
        <w:numPr>
          <w:ilvl w:val="1"/>
          <w:numId w:val="1033"/>
        </w:numPr>
        <w:pStyle w:val="Compact"/>
      </w:pPr>
      <w:r>
        <w:t xml:space="preserve">margem de contribuição por produto e lucro líquido;</w:t>
      </w:r>
    </w:p>
    <w:p>
      <w:pPr>
        <w:numPr>
          <w:ilvl w:val="1"/>
          <w:numId w:val="1033"/>
        </w:numPr>
        <w:pStyle w:val="Compact"/>
      </w:pPr>
      <w:r>
        <w:t xml:space="preserve">ponto de equilíbrio e</w:t>
      </w:r>
      <w:r>
        <w:t xml:space="preserve"> </w:t>
      </w:r>
      <w:r>
        <w:t xml:space="preserve">“</w:t>
      </w:r>
      <w:r>
        <w:t xml:space="preserve">quanto preciso vender</w:t>
      </w:r>
      <w:r>
        <w:t xml:space="preserve">”</w:t>
      </w:r>
      <w:r>
        <w:t xml:space="preserve">;</w:t>
      </w:r>
    </w:p>
    <w:p>
      <w:pPr>
        <w:numPr>
          <w:ilvl w:val="1"/>
          <w:numId w:val="1033"/>
        </w:numPr>
        <w:pStyle w:val="Compact"/>
      </w:pPr>
      <w:r>
        <w:t xml:space="preserve">comparação entre regimes tributários;</w:t>
      </w:r>
    </w:p>
    <w:p>
      <w:pPr>
        <w:numPr>
          <w:ilvl w:val="1"/>
          <w:numId w:val="1033"/>
        </w:numPr>
        <w:pStyle w:val="Compact"/>
      </w:pPr>
      <w:r>
        <w:t xml:space="preserve">cenários ruim, bom e ótimo de margem;</w:t>
      </w:r>
    </w:p>
    <w:p>
      <w:pPr>
        <w:numPr>
          <w:ilvl w:val="1"/>
          <w:numId w:val="1033"/>
        </w:numPr>
        <w:pStyle w:val="Compact"/>
      </w:pPr>
      <w:r>
        <w:t xml:space="preserve">custo por área contra o mês anterior.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Saldo mínimo de caixa</w:t>
      </w:r>
      <w:r>
        <w:t xml:space="preserve">, com aviso no Dashboard.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Plano de contas por cliente</w:t>
      </w:r>
      <w:r>
        <w:t xml:space="preserve">: importar, baixar e ligar as contas do sistema.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DRE e fluxo de caixa</w:t>
      </w:r>
      <w:r>
        <w:t xml:space="preserve">, sempre com a mesma definição de lucro em todas as telas.</w:t>
      </w:r>
    </w:p>
    <w:bookmarkStart w:id="42" w:name="casa"/>
    <w:p>
      <w:pPr>
        <w:pStyle w:val="Heading3"/>
      </w:pPr>
      <w:r>
        <w:t xml:space="preserve">Casa</w:t>
      </w:r>
    </w:p>
    <w:p>
      <w:pPr>
        <w:pStyle w:val="FirstParagraph"/>
      </w:pPr>
      <w:r>
        <w:t xml:space="preserve">As finanças pessoais da sócia num livro contábil separado, que nunca se mistura com a empresa: dashboard, contas, bancos, plano de contas próprio. A transferência da empresa para a Casa (pró-labore ou distribuição de lucros) lança cada lado no seu livro e pode ser desfeita.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growth-modelo-cenários-e-experimentos"/>
    <w:p>
      <w:pPr>
        <w:pStyle w:val="Heading2"/>
      </w:pPr>
      <w:r>
        <w:t xml:space="preserve">8. Growth: modelo, cenários e experimentos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Diagnóstico Growth.</w:t>
      </w:r>
      <w:r>
        <w:t xml:space="preserve"> </w:t>
      </w:r>
      <w:r>
        <w:t xml:space="preserve">Sobe planilhas bagunçadas do cliente e o sistema identifica vendas, leads e investimento. Classifica cada venda (nova, renovação, upgrade, repetida) e mostra o que falta em 13 itens, com a mensagem pronta para pedir ao cliente e a planilha padronizada para baixar.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Growth Model em planilha:</w:t>
      </w:r>
    </w:p>
    <w:p>
      <w:pPr>
        <w:numPr>
          <w:ilvl w:val="1"/>
          <w:numId w:val="1035"/>
        </w:numPr>
        <w:pStyle w:val="Compact"/>
      </w:pPr>
      <w:r>
        <w:t xml:space="preserve">colunas Real + projeção (travado), Cenário (onde se mexe) e Efeito;</w:t>
      </w:r>
    </w:p>
    <w:p>
      <w:pPr>
        <w:numPr>
          <w:ilvl w:val="1"/>
          <w:numId w:val="1035"/>
        </w:numPr>
        <w:pStyle w:val="Compact"/>
      </w:pPr>
      <w:r>
        <w:t xml:space="preserve">mexeu numa célula, o resto recalcula: o preço sobe, a receita sobe, o imposto acompanha, a margem e o lucro mudam;</w:t>
      </w:r>
    </w:p>
    <w:p>
      <w:pPr>
        <w:numPr>
          <w:ilvl w:val="1"/>
          <w:numId w:val="1035"/>
        </w:numPr>
        <w:pStyle w:val="Compact"/>
      </w:pPr>
      <w:r>
        <w:t xml:space="preserve">amarelo é o que se mexeu, azul é o que mudou por consequência;</w:t>
      </w:r>
    </w:p>
    <w:p>
      <w:pPr>
        <w:numPr>
          <w:ilvl w:val="1"/>
          <w:numId w:val="1035"/>
        </w:numPr>
        <w:pStyle w:val="Compact"/>
      </w:pPr>
      <w:r>
        <w:t xml:space="preserve">resultado do período, um bloco por produto e uma seção por loop ou campanha;</w:t>
      </w:r>
    </w:p>
    <w:p>
      <w:pPr>
        <w:numPr>
          <w:ilvl w:val="1"/>
          <w:numId w:val="1035"/>
        </w:numPr>
        <w:pStyle w:val="Compact"/>
      </w:pPr>
      <w:r>
        <w:t xml:space="preserve">comparar até 3 cenários lado a lado.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Cenários com ciclo de vida.</w:t>
      </w:r>
      <w:r>
        <w:t xml:space="preserve"> </w:t>
      </w:r>
      <w:r>
        <w:t xml:space="preserve">Em estudo, descartado (com motivo, e dá para reabrir), aprovado, ativo, encerrado, cancelado.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Decisão.</w:t>
      </w:r>
      <w:r>
        <w:t xml:space="preserve"> </w:t>
      </w:r>
      <w:r>
        <w:t xml:space="preserve">ICE (impacto, confiança, facilidade) com justificativa. A aprovação congela o cenário e gera o documento de decisão imutável (contexto, hipótese, baseline contra projeção, riscos, responsável) e a ideia no Kanban.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Ciclo de Growth (Kanban de experimentos).</w:t>
      </w:r>
      <w:r>
        <w:t xml:space="preserve"> </w:t>
      </w:r>
      <w:r>
        <w:t xml:space="preserve">Ideias → em avaliação → priorizadas → preparação → em teste → análise → concluídas. Cada experimento tem o desenho do teste: métrica-alvo, público, intervenção, critério de sucesso.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Guardrails.</w:t>
      </w:r>
      <w:r>
        <w:t xml:space="preserve"> </w:t>
      </w:r>
      <w:r>
        <w:t xml:space="preserve">Limites de margem, lucro, ROAS, CAC, CPL e outros:</w:t>
      </w:r>
    </w:p>
    <w:p>
      <w:pPr>
        <w:numPr>
          <w:ilvl w:val="1"/>
          <w:numId w:val="1036"/>
        </w:numPr>
        <w:pStyle w:val="Compact"/>
      </w:pPr>
      <w:r>
        <w:t xml:space="preserve">projetados no cenário:</w:t>
      </w:r>
      <w:r>
        <w:t xml:space="preserve"> </w:t>
      </w:r>
      <w:r>
        <w:t xml:space="preserve">“</w:t>
      </w:r>
      <w:r>
        <w:t xml:space="preserve">este plano rompe o limite?</w:t>
      </w:r>
      <w:r>
        <w:t xml:space="preserve">”</w:t>
      </w:r>
      <w:r>
        <w:t xml:space="preserve">;</w:t>
      </w:r>
    </w:p>
    <w:p>
      <w:pPr>
        <w:numPr>
          <w:ilvl w:val="1"/>
          <w:numId w:val="1036"/>
        </w:numPr>
        <w:pStyle w:val="Compact"/>
      </w:pPr>
      <w:r>
        <w:t xml:space="preserve">monitorados de verdade quando o teste vai ao ar: antes, durante e depois;</w:t>
      </w:r>
    </w:p>
    <w:p>
      <w:pPr>
        <w:numPr>
          <w:ilvl w:val="1"/>
          <w:numId w:val="1036"/>
        </w:numPr>
        <w:pStyle w:val="Compact"/>
      </w:pPr>
      <w:r>
        <w:t xml:space="preserve">quando rompem, geram alerta com a ação sugerida. Nada é pausado sozinho.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Resultados e aprendizados.</w:t>
      </w:r>
      <w:r>
        <w:t xml:space="preserve"> </w:t>
      </w:r>
      <w:r>
        <w:t xml:space="preserve">Baseline, projeção e realizado de cada teste, com a decisão: escalar, iterar ou interromper.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Pesquisas:</w:t>
      </w:r>
    </w:p>
    <w:p>
      <w:pPr>
        <w:numPr>
          <w:ilvl w:val="1"/>
          <w:numId w:val="1037"/>
        </w:numPr>
        <w:pStyle w:val="Compact"/>
      </w:pPr>
      <w:r>
        <w:t xml:space="preserve">construtor de perguntas, com modelos de lead, onboarding, jornada e descoberta da North Star;</w:t>
      </w:r>
    </w:p>
    <w:p>
      <w:pPr>
        <w:numPr>
          <w:ilvl w:val="1"/>
          <w:numId w:val="1037"/>
        </w:numPr>
        <w:pStyle w:val="Compact"/>
      </w:pPr>
      <w:r>
        <w:t xml:space="preserve">página pública de resposta;</w:t>
      </w:r>
    </w:p>
    <w:p>
      <w:pPr>
        <w:numPr>
          <w:ilvl w:val="1"/>
          <w:numId w:val="1037"/>
        </w:numPr>
        <w:pStyle w:val="Compact"/>
      </w:pPr>
      <w:r>
        <w:t xml:space="preserve">NPS, PMF e insights;</w:t>
      </w:r>
    </w:p>
    <w:p>
      <w:pPr>
        <w:numPr>
          <w:ilvl w:val="1"/>
          <w:numId w:val="1037"/>
        </w:numPr>
        <w:pStyle w:val="Compact"/>
      </w:pPr>
      <w:r>
        <w:rPr>
          <w:bCs/>
          <w:b/>
        </w:rPr>
        <w:t xml:space="preserve">qualificação por pontos:</w:t>
      </w:r>
      <w:r>
        <w:t xml:space="preserve"> </w:t>
      </w:r>
      <w:r>
        <w:t xml:space="preserve">cada resposta vale pontos e tags, e a nota de corte decide quem é qualificado na hora;</w:t>
      </w:r>
    </w:p>
    <w:p>
      <w:pPr>
        <w:numPr>
          <w:ilvl w:val="1"/>
          <w:numId w:val="1037"/>
        </w:numPr>
        <w:pStyle w:val="Compact"/>
      </w:pPr>
      <w:r>
        <w:rPr>
          <w:bCs/>
          <w:b/>
        </w:rPr>
        <w:t xml:space="preserve">formulário de captação</w:t>
      </w:r>
      <w:r>
        <w:t xml:space="preserve"> </w:t>
      </w:r>
      <w:r>
        <w:t xml:space="preserve">com a cara do cliente (fontes e cores), em passos, que coloca quem responde direto no funil de leads;</w:t>
      </w:r>
    </w:p>
    <w:p>
      <w:pPr>
        <w:numPr>
          <w:ilvl w:val="1"/>
          <w:numId w:val="1037"/>
        </w:numPr>
        <w:pStyle w:val="Compact"/>
      </w:pPr>
      <w:r>
        <w:t xml:space="preserve">a aba</w:t>
      </w:r>
      <w:r>
        <w:t xml:space="preserve"> </w:t>
      </w:r>
      <w:r>
        <w:t xml:space="preserve">“</w:t>
      </w:r>
      <w:r>
        <w:t xml:space="preserve">Quem respondeu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projetos-e-equipe"/>
    <w:p>
      <w:pPr>
        <w:pStyle w:val="Heading2"/>
      </w:pPr>
      <w:r>
        <w:t xml:space="preserve">9. Projetos e equipe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Projetos</w:t>
      </w:r>
      <w:r>
        <w:t xml:space="preserve"> </w:t>
      </w:r>
      <w:r>
        <w:t xml:space="preserve">com atividades, subatividades, dependências (a atividade só libera quando a anterior termina), responsáveis por função, prazos, tags e filtros.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Painel do projeto:</w:t>
      </w:r>
      <w:r>
        <w:t xml:space="preserve"> </w:t>
      </w:r>
      <w:r>
        <w:t xml:space="preserve">planejado contra concluído, dia a dia.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Minhas atividades, Todas as atividades e Avisos.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Modelos de projeto.</w:t>
      </w:r>
      <w:r>
        <w:t xml:space="preserve"> </w:t>
      </w:r>
      <w:r>
        <w:t xml:space="preserve">Qualquer projeto vira modelo, e o modelo pode ser o padrão das campanhas.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Equipe</w:t>
      </w:r>
      <w:r>
        <w:t xml:space="preserve"> </w:t>
      </w:r>
      <w:r>
        <w:t xml:space="preserve">com função, e-mail, WhatsApp e canais de aviso.</w:t>
      </w:r>
    </w:p>
    <w:p>
      <w:r>
        <w:pict>
          <v:rect style="width:0;height:1.5pt" o:hralign="center" o:hrstd="t" o:hr="t"/>
        </w:pict>
      </w:r>
    </w:p>
    <w:bookmarkEnd w:id="45"/>
    <w:bookmarkStart w:id="46" w:name="configurações-dados-e-confiança"/>
    <w:p>
      <w:pPr>
        <w:pStyle w:val="Heading2"/>
      </w:pPr>
      <w:r>
        <w:t xml:space="preserve">10. Configurações, dados e confiança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Importar e validar dados.</w:t>
      </w:r>
      <w:r>
        <w:t xml:space="preserve"> </w:t>
      </w:r>
      <w:r>
        <w:t xml:space="preserve">Sobe vários arquivos de uma vez, e o sistema diz o que é cada um:</w:t>
      </w:r>
    </w:p>
    <w:p>
      <w:pPr>
        <w:numPr>
          <w:ilvl w:val="1"/>
          <w:numId w:val="1040"/>
        </w:numPr>
        <w:pStyle w:val="Compact"/>
      </w:pPr>
      <w:r>
        <w:t xml:space="preserve">verde: pronto;</w:t>
      </w:r>
    </w:p>
    <w:p>
      <w:pPr>
        <w:numPr>
          <w:ilvl w:val="1"/>
          <w:numId w:val="1040"/>
        </w:numPr>
        <w:pStyle w:val="Compact"/>
      </w:pPr>
      <w:r>
        <w:t xml:space="preserve">vermelho: tem problema, com o motivo;</w:t>
      </w:r>
    </w:p>
    <w:p>
      <w:pPr>
        <w:numPr>
          <w:ilvl w:val="1"/>
          <w:numId w:val="1040"/>
        </w:numPr>
        <w:pStyle w:val="Compact"/>
      </w:pPr>
      <w:r>
        <w:t xml:space="preserve">amarelo: em dúvida.</w:t>
      </w:r>
    </w:p>
    <w:p>
      <w:pPr>
        <w:numPr>
          <w:ilvl w:val="0"/>
          <w:numId w:val="1000"/>
        </w:numPr>
        <w:pStyle w:val="Compact"/>
      </w:pPr>
      <w:r>
        <w:t xml:space="preserve">Depois vem o de-para campo a campo. Colunas sem campo viram campos personalizados.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Qualidade dos dados.</w:t>
      </w:r>
      <w:r>
        <w:t xml:space="preserve"> </w:t>
      </w:r>
      <w:r>
        <w:t xml:space="preserve">10 verificações automáticas, como venda sem origem, mais cliques que impressões, dias sem dado de mídia e mídia dos anúncios diferente do financeiro. Os dashboards marcam com ⚠ os números afetados.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Dicionário de métricas.</w:t>
      </w:r>
      <w:r>
        <w:t xml:space="preserve"> </w:t>
      </w:r>
      <w:r>
        <w:t xml:space="preserve">A definição oficial de cada indicador, com o ⓘ nos cartões.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Auditoria.</w:t>
      </w:r>
      <w:r>
        <w:t xml:space="preserve"> </w:t>
      </w:r>
      <w:r>
        <w:t xml:space="preserve">Quem incluiu, alterou ou excluiu, com antes e depois. Ninguém altera nem apaga a auditoria.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Uso da plataforma.</w:t>
      </w:r>
      <w:r>
        <w:t xml:space="preserve"> </w:t>
      </w:r>
      <w:r>
        <w:t xml:space="preserve">Que telas se usam, por quanto tempo, onde as pessoas desistem de formulários e onde aparecem erros, sem gravar dados de clientes.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Equipe, funções e permissões.</w:t>
      </w:r>
      <w:r>
        <w:t xml:space="preserve"> </w:t>
      </w:r>
      <w:r>
        <w:t xml:space="preserve">Por módulo e por ação (ver, criar só lead, criar, editar, excluir), por função e por pessoa.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Pacotes de acesso dos clientes.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Novo cliente</w:t>
      </w:r>
      <w:r>
        <w:t xml:space="preserve">”</w:t>
      </w:r>
      <w:r>
        <w:t xml:space="preserve">, uma árvore com setinhas para marcar tela por tela o que o cliente acessa, com atalhos de pacote.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Integrações e conexões.</w:t>
      </w:r>
      <w:r>
        <w:t xml:space="preserve"> </w:t>
      </w:r>
      <w:r>
        <w:t xml:space="preserve">Meta (anúncios e Instagram), Google (Ads e YouTube), formulários, Instagram pelo Zernio e WhatsApp e e-mail para avisos.</w:t>
      </w:r>
    </w:p>
    <w:p>
      <w:r>
        <w:pict>
          <v:rect style="width:0;height:1.5pt" o:hralign="center" o:hrstd="t" o:hr="t"/>
        </w:pict>
      </w:r>
    </w:p>
    <w:bookmarkEnd w:id="46"/>
    <w:bookmarkStart w:id="47" w:name="visual-e-experiência"/>
    <w:p>
      <w:pPr>
        <w:pStyle w:val="Heading2"/>
      </w:pPr>
      <w:r>
        <w:t xml:space="preserve">11. Visual e experiência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Claro como padrão e escuro como opção.</w:t>
      </w:r>
      <w:r>
        <w:t xml:space="preserve"> </w:t>
      </w:r>
      <w:r>
        <w:t xml:space="preserve">Verde no que é bom, vermelho no negativo, uma ação principal por tela.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Menu em níveis</w:t>
      </w:r>
      <w:r>
        <w:t xml:space="preserve">, com recuo e linha guia.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Gráficos com função.</w:t>
      </w:r>
      <w:r>
        <w:t xml:space="preserve"> </w:t>
      </w:r>
      <w:r>
        <w:t xml:space="preserve">Cada gráfico responde uma pergunta: o tipo é escolhido pelo número (linha no tempo, cascata, composição, barras por dia, medidor).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Campos de moeda com máscara</w:t>
      </w:r>
      <w:r>
        <w:t xml:space="preserve"> </w:t>
      </w:r>
      <w:r>
        <w:t xml:space="preserve">(R$ 1.234,56).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Códigos automáticos.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Cadastrar novo…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 dentro dos formulários</w:t>
      </w:r>
      <w:r>
        <w:t xml:space="preserve">, sem sair da tela.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Respeita quem pediu menos movimento</w:t>
      </w:r>
      <w:r>
        <w:t xml:space="preserve"> </w:t>
      </w:r>
      <w:r>
        <w:t xml:space="preserve">no sistema operacional.</w:t>
      </w:r>
    </w:p>
    <w:p>
      <w:r>
        <w:pict>
          <v:rect style="width:0;height:1.5pt" o:hralign="center" o:hrstd="t" o:hr="t"/>
        </w:pict>
      </w:r>
    </w:p>
    <w:bookmarkEnd w:id="47"/>
    <w:bookmarkStart w:id="48" w:name="como-o-growths-é-construído-bastidores"/>
    <w:p>
      <w:pPr>
        <w:pStyle w:val="Heading2"/>
      </w:pPr>
      <w:r>
        <w:t xml:space="preserve">12. Como o Growths é construído (bastidores)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Ritmo.</w:t>
      </w:r>
      <w:r>
        <w:t xml:space="preserve"> </w:t>
      </w:r>
      <w:r>
        <w:t xml:space="preserve">Mais de 140 versões em 3 semanas (de 05/10 a 25/10/2026), cada uma com registro do que mudou, por quê e como foi testada.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Testes de verdade.</w:t>
      </w:r>
      <w:r>
        <w:t xml:space="preserve"> </w:t>
      </w:r>
      <w:r>
        <w:t xml:space="preserve">Cada versão roda testes que abrem a tela real ligada a um banco completo e conferem número por número. Existe uma empresa fictícia, a Escola Aurora, com lançamento, anúncios, leads e vendas coerentes, para testar com dado realista.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Auditoria de consistência.</w:t>
      </w:r>
      <w:r>
        <w:t xml:space="preserve"> </w:t>
      </w:r>
      <w:r>
        <w:t xml:space="preserve">Uma rodada comparou o mesmo número em todas as telas. O lucro do mesmo mês aparecia de três jeitos; foi corrigido para um lucro só.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Decisões documentadas.</w:t>
      </w:r>
      <w:r>
        <w:t xml:space="preserve"> </w:t>
      </w:r>
      <w:r>
        <w:t xml:space="preserve">O sistema guarda cada decisão com o pedido que a originou. Exemplos:</w:t>
      </w:r>
    </w:p>
    <w:p>
      <w:pPr>
        <w:numPr>
          <w:ilvl w:val="1"/>
          <w:numId w:val="1043"/>
        </w:numPr>
        <w:pStyle w:val="Compact"/>
      </w:pPr>
      <w:r>
        <w:t xml:space="preserve">“</w:t>
      </w:r>
      <w:r>
        <w:t xml:space="preserve">ROAS oficial é o bruto</w:t>
      </w:r>
      <w:r>
        <w:t xml:space="preserve">”</w:t>
      </w:r>
      <w:r>
        <w:t xml:space="preserve">;</w:t>
      </w:r>
    </w:p>
    <w:p>
      <w:pPr>
        <w:numPr>
          <w:ilvl w:val="1"/>
          <w:numId w:val="1043"/>
        </w:numPr>
        <w:pStyle w:val="Compact"/>
      </w:pPr>
      <w:r>
        <w:t xml:space="preserve">“</w:t>
      </w:r>
      <w:r>
        <w:t xml:space="preserve">mesmo telefone junta sozinho</w:t>
      </w:r>
      <w:r>
        <w:t xml:space="preserve">”</w:t>
      </w:r>
      <w:r>
        <w:t xml:space="preserve">;</w:t>
      </w:r>
    </w:p>
    <w:p>
      <w:pPr>
        <w:numPr>
          <w:ilvl w:val="1"/>
          <w:numId w:val="1043"/>
        </w:numPr>
        <w:pStyle w:val="Compact"/>
      </w:pPr>
      <w:r>
        <w:t xml:space="preserve">“</w:t>
      </w:r>
      <w:r>
        <w:t xml:space="preserve">contrato recorrente: só contrato novo é recompra</w:t>
      </w:r>
      <w:r>
        <w:t xml:space="preserve">”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 IA no lugar certo.</w:t>
      </w:r>
      <w:r>
        <w:t xml:space="preserve"> </w:t>
      </w:r>
      <w:r>
        <w:t xml:space="preserve">Ela trabalha sobre números calculados e conferidos, nunca como fonte de número.</w:t>
      </w:r>
    </w:p>
    <w:p>
      <w:r>
        <w:pict>
          <v:rect style="width:0;height:1.5pt" o:hralign="center" o:hrstd="t" o:hr="t"/>
        </w:pict>
      </w:r>
    </w:p>
    <w:bookmarkEnd w:id="48"/>
    <w:bookmarkStart w:id="49" w:name="X41947e8061e62d83811e3fc8aebe6fd498e451d"/>
    <w:p>
      <w:pPr>
        <w:pStyle w:val="Heading2"/>
      </w:pPr>
      <w:r>
        <w:t xml:space="preserve">13. Ideias de conteúdo a partir do Growths (sugestões)</w:t>
      </w:r>
    </w:p>
    <w:p>
      <w:pPr>
        <w:pStyle w:val="FirstParagraph"/>
      </w:pPr>
      <w:r>
        <w:t xml:space="preserve">Ângulos que nascem do sistema, para usar como ponto de partida:</w:t>
      </w:r>
    </w:p>
    <w:p>
      <w:pPr>
        <w:numPr>
          <w:ilvl w:val="0"/>
          <w:numId w:val="1044"/>
        </w:numPr>
        <w:pStyle w:val="Compact"/>
      </w:pPr>
      <w:r>
        <w:t xml:space="preserve">“</w:t>
      </w:r>
      <w:r>
        <w:t xml:space="preserve">Seu lucro tem três números diferentes?</w:t>
      </w:r>
      <w:r>
        <w:t xml:space="preserve">”</w:t>
      </w:r>
      <w:r>
        <w:t xml:space="preserve"> </w:t>
      </w:r>
      <w:r>
        <w:t xml:space="preserve">A história da auditoria de consistência.</w:t>
      </w:r>
    </w:p>
    <w:p>
      <w:pPr>
        <w:numPr>
          <w:ilvl w:val="0"/>
          <w:numId w:val="1044"/>
        </w:numPr>
        <w:pStyle w:val="Compact"/>
      </w:pPr>
      <w:r>
        <w:t xml:space="preserve">Por que</w:t>
      </w:r>
      <w:r>
        <w:t xml:space="preserve"> </w:t>
      </w:r>
      <w:r>
        <w:t xml:space="preserve">“</w:t>
      </w:r>
      <w:r>
        <w:t xml:space="preserve">sem dado</w:t>
      </w:r>
      <w:r>
        <w:t xml:space="preserve">”</w:t>
      </w:r>
      <w:r>
        <w:t xml:space="preserve"> </w:t>
      </w:r>
      <w:r>
        <w:t xml:space="preserve">é melhor do que zero.</w:t>
      </w:r>
    </w:p>
    <w:p>
      <w:pPr>
        <w:numPr>
          <w:ilvl w:val="0"/>
          <w:numId w:val="1044"/>
        </w:numPr>
        <w:pStyle w:val="Compact"/>
      </w:pPr>
      <w:r>
        <w:t xml:space="preserve">Fato, hipótese e recomendação: como ler um insight sem se enganar.</w:t>
      </w:r>
    </w:p>
    <w:p>
      <w:pPr>
        <w:numPr>
          <w:ilvl w:val="0"/>
          <w:numId w:val="1044"/>
        </w:numPr>
        <w:pStyle w:val="Compact"/>
      </w:pPr>
      <w:r>
        <w:t xml:space="preserve">A árvore dos números: de onde vem cada número do seu dashboard.</w:t>
      </w:r>
    </w:p>
    <w:p>
      <w:pPr>
        <w:numPr>
          <w:ilvl w:val="0"/>
          <w:numId w:val="1044"/>
        </w:numPr>
        <w:pStyle w:val="Compact"/>
      </w:pPr>
      <w:r>
        <w:t xml:space="preserve">Contabilidade imutável: por que nada se apaga e tudo se estorna.</w:t>
      </w:r>
    </w:p>
    <w:p>
      <w:pPr>
        <w:numPr>
          <w:ilvl w:val="0"/>
          <w:numId w:val="1044"/>
        </w:numPr>
        <w:pStyle w:val="Compact"/>
      </w:pPr>
      <w:r>
        <w:t xml:space="preserve">Guardrails: o limite que protege o teste de growth de quebrar o negócio.</w:t>
      </w:r>
    </w:p>
    <w:p>
      <w:pPr>
        <w:numPr>
          <w:ilvl w:val="0"/>
          <w:numId w:val="1044"/>
        </w:numPr>
        <w:pStyle w:val="Compact"/>
      </w:pPr>
      <w:r>
        <w:t xml:space="preserve">Escalar, iterar ou interromper: como decidir depois de um experimento.</w:t>
      </w:r>
    </w:p>
    <w:p>
      <w:pPr>
        <w:numPr>
          <w:ilvl w:val="0"/>
          <w:numId w:val="1044"/>
        </w:numPr>
        <w:pStyle w:val="Compact"/>
      </w:pPr>
      <w:r>
        <w:t xml:space="preserve">O cliente que já tem tudo no Drive: como a pasta vira matéria-prima de conteúdo.</w:t>
      </w:r>
    </w:p>
    <w:p>
      <w:pPr>
        <w:numPr>
          <w:ilvl w:val="0"/>
          <w:numId w:val="1044"/>
        </w:numPr>
        <w:pStyle w:val="Compact"/>
      </w:pPr>
      <w:r>
        <w:t xml:space="preserve">Padrões da consultoria contra novidades do cliente: como a IA equilibra os dois.</w:t>
      </w:r>
    </w:p>
    <w:p>
      <w:pPr>
        <w:numPr>
          <w:ilvl w:val="0"/>
          <w:numId w:val="1044"/>
        </w:numPr>
        <w:pStyle w:val="Compact"/>
      </w:pPr>
      <w:r>
        <w:t xml:space="preserve">Estruturas de copy (AIDA, PAS, 5 níveis de consciência) aplicadas a Reels e carrosséis.</w:t>
      </w:r>
    </w:p>
    <w:p>
      <w:pPr>
        <w:numPr>
          <w:ilvl w:val="0"/>
          <w:numId w:val="1044"/>
        </w:numPr>
        <w:pStyle w:val="Compact"/>
      </w:pPr>
      <w:r>
        <w:t xml:space="preserve">Semana completa: planejar conteúdo pela meta e não pela inspiração.</w:t>
      </w:r>
    </w:p>
    <w:p>
      <w:pPr>
        <w:numPr>
          <w:ilvl w:val="0"/>
          <w:numId w:val="1044"/>
        </w:numPr>
        <w:pStyle w:val="Compact"/>
      </w:pPr>
      <w:r>
        <w:t xml:space="preserve">DM que vira lead: o caminho do Instagram ao CRM.</w:t>
      </w:r>
    </w:p>
    <w:p>
      <w:pPr>
        <w:numPr>
          <w:ilvl w:val="0"/>
          <w:numId w:val="1044"/>
        </w:numPr>
        <w:pStyle w:val="Compact"/>
      </w:pPr>
      <w:r>
        <w:t xml:space="preserve">Order bump, upsell e downsell medidos com o denominador certo.</w:t>
      </w:r>
    </w:p>
    <w:p>
      <w:pPr>
        <w:numPr>
          <w:ilvl w:val="0"/>
          <w:numId w:val="1044"/>
        </w:numPr>
        <w:pStyle w:val="Compact"/>
      </w:pPr>
      <w:r>
        <w:t xml:space="preserve">Cenário ruim, bom e ótimo: margem como meta de gestão.</w:t>
      </w:r>
    </w:p>
    <w:p>
      <w:pPr>
        <w:numPr>
          <w:ilvl w:val="0"/>
          <w:numId w:val="1044"/>
        </w:numPr>
        <w:pStyle w:val="Compact"/>
      </w:pPr>
      <w:r>
        <w:t xml:space="preserve">A esteira explicada: por onde o cliente entra e o que compra depois.</w:t>
      </w:r>
    </w:p>
    <w:p>
      <w:pPr>
        <w:numPr>
          <w:ilvl w:val="0"/>
          <w:numId w:val="1044"/>
        </w:numPr>
        <w:pStyle w:val="Compact"/>
      </w:pPr>
      <w:r>
        <w:t xml:space="preserve">Objeção com resposta: transformar o</w:t>
      </w:r>
      <w:r>
        <w:t xml:space="preserve"> </w:t>
      </w:r>
      <w:r>
        <w:t xml:space="preserve">“</w:t>
      </w:r>
      <w:r>
        <w:t xml:space="preserve">não tenho tempo</w:t>
      </w:r>
      <w:r>
        <w:t xml:space="preserve">”</w:t>
      </w:r>
      <w:r>
        <w:t xml:space="preserve"> </w:t>
      </w:r>
      <w:r>
        <w:t xml:space="preserve">em pauta.</w:t>
      </w:r>
    </w:p>
    <w:p>
      <w:pPr>
        <w:numPr>
          <w:ilvl w:val="0"/>
          <w:numId w:val="1044"/>
        </w:numPr>
        <w:pStyle w:val="Compact"/>
      </w:pPr>
      <w:r>
        <w:t xml:space="preserve">Construir um sistema em 140 versões: o bastidor da Mathisa.</w:t>
      </w:r>
    </w:p>
    <w:p>
      <w:r>
        <w:pict>
          <v:rect style="width:0;height:1.5pt" o:hralign="center" o:hrstd="t" o:hr="t"/>
        </w:pict>
      </w:r>
    </w:p>
    <w:bookmarkEnd w:id="49"/>
    <w:bookmarkStart w:id="50" w:name="histórico-resumido"/>
    <w:p>
      <w:pPr>
        <w:pStyle w:val="Heading2"/>
      </w:pPr>
      <w:r>
        <w:t xml:space="preserve">14. Histórico resumido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05 a 06/10/2026:</w:t>
      </w:r>
    </w:p>
    <w:p>
      <w:pPr>
        <w:numPr>
          <w:ilvl w:val="1"/>
          <w:numId w:val="1046"/>
        </w:numPr>
        <w:pStyle w:val="Compact"/>
      </w:pPr>
      <w:r>
        <w:t xml:space="preserve">base do sistema: workspaces, pessoas, vendas com contabilidade automática, contas a receber, campanhas;</w:t>
      </w:r>
    </w:p>
    <w:p>
      <w:pPr>
        <w:numPr>
          <w:ilvl w:val="1"/>
          <w:numId w:val="1046"/>
        </w:numPr>
        <w:pStyle w:val="Compact"/>
      </w:pPr>
      <w:r>
        <w:t xml:space="preserve">financeiro completo;</w:t>
      </w:r>
    </w:p>
    <w:p>
      <w:pPr>
        <w:numPr>
          <w:ilvl w:val="1"/>
          <w:numId w:val="1046"/>
        </w:numPr>
        <w:pStyle w:val="Compact"/>
      </w:pPr>
      <w:r>
        <w:t xml:space="preserve">CRM, funis e jornada do lead;</w:t>
      </w:r>
    </w:p>
    <w:p>
      <w:pPr>
        <w:numPr>
          <w:ilvl w:val="1"/>
          <w:numId w:val="1046"/>
        </w:numPr>
        <w:pStyle w:val="Compact"/>
      </w:pPr>
      <w:r>
        <w:t xml:space="preserve">mídia paga, vídeos, RevOps, projetos;</w:t>
      </w:r>
    </w:p>
    <w:p>
      <w:pPr>
        <w:numPr>
          <w:ilvl w:val="1"/>
          <w:numId w:val="1046"/>
        </w:numPr>
        <w:pStyle w:val="Compact"/>
      </w:pPr>
      <w:r>
        <w:t xml:space="preserve">Growth Model e Ciclo de Growth;</w:t>
      </w:r>
    </w:p>
    <w:p>
      <w:pPr>
        <w:numPr>
          <w:ilvl w:val="1"/>
          <w:numId w:val="1046"/>
        </w:numPr>
        <w:pStyle w:val="Compact"/>
      </w:pPr>
      <w:r>
        <w:t xml:space="preserve">pesquisas e planejamento de conteúdo.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07 a 08/10:</w:t>
      </w:r>
    </w:p>
    <w:p>
      <w:pPr>
        <w:numPr>
          <w:ilvl w:val="1"/>
          <w:numId w:val="1047"/>
        </w:numPr>
        <w:pStyle w:val="Compact"/>
      </w:pPr>
      <w:r>
        <w:t xml:space="preserve">contratos com parcelas personalizadas, oportunidades, renovação;</w:t>
      </w:r>
    </w:p>
    <w:p>
      <w:pPr>
        <w:numPr>
          <w:ilvl w:val="1"/>
          <w:numId w:val="1047"/>
        </w:numPr>
        <w:pStyle w:val="Compact"/>
      </w:pPr>
      <w:r>
        <w:t xml:space="preserve">novo visual, Growth Starter, importação inteligente;</w:t>
      </w:r>
    </w:p>
    <w:p>
      <w:pPr>
        <w:numPr>
          <w:ilvl w:val="1"/>
          <w:numId w:val="1047"/>
        </w:numPr>
        <w:pStyle w:val="Compact"/>
      </w:pPr>
      <w:r>
        <w:t xml:space="preserve">“</w:t>
      </w:r>
      <w:r>
        <w:t xml:space="preserve">Pergunte aos dados</w:t>
      </w:r>
      <w:r>
        <w:t xml:space="preserve">”</w:t>
      </w:r>
      <w:r>
        <w:t xml:space="preserve"> </w:t>
      </w:r>
      <w:r>
        <w:t xml:space="preserve">com IA conferida;</w:t>
      </w:r>
    </w:p>
    <w:p>
      <w:pPr>
        <w:numPr>
          <w:ilvl w:val="1"/>
          <w:numId w:val="1047"/>
        </w:numPr>
        <w:pStyle w:val="Compact"/>
      </w:pPr>
      <w:r>
        <w:t xml:space="preserve">dashboards de mídia e vendas;</w:t>
      </w:r>
    </w:p>
    <w:p>
      <w:pPr>
        <w:numPr>
          <w:ilvl w:val="1"/>
          <w:numId w:val="1047"/>
        </w:numPr>
        <w:pStyle w:val="Compact"/>
      </w:pPr>
      <w:r>
        <w:t xml:space="preserve">Growth Model automático e calculadora de campanha.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10 a 11/10:</w:t>
      </w:r>
    </w:p>
    <w:p>
      <w:pPr>
        <w:numPr>
          <w:ilvl w:val="1"/>
          <w:numId w:val="1048"/>
        </w:numPr>
        <w:pStyle w:val="Compact"/>
      </w:pPr>
      <w:r>
        <w:t xml:space="preserve">estratégia em blocos e simulador de lucro;</w:t>
      </w:r>
    </w:p>
    <w:p>
      <w:pPr>
        <w:numPr>
          <w:ilvl w:val="1"/>
          <w:numId w:val="1048"/>
        </w:numPr>
        <w:pStyle w:val="Compact"/>
      </w:pPr>
      <w:r>
        <w:t xml:space="preserve">pacotes de acesso, cartões de crédito, Casa;</w:t>
      </w:r>
    </w:p>
    <w:p>
      <w:pPr>
        <w:numPr>
          <w:ilvl w:val="1"/>
          <w:numId w:val="1048"/>
        </w:numPr>
        <w:pStyle w:val="Compact"/>
      </w:pPr>
      <w:r>
        <w:t xml:space="preserve">segurança e confiança do dado: identidade, auditoria, qualidade, dicionário;</w:t>
      </w:r>
    </w:p>
    <w:p>
      <w:pPr>
        <w:numPr>
          <w:ilvl w:val="1"/>
          <w:numId w:val="1048"/>
        </w:numPr>
        <w:pStyle w:val="Compact"/>
      </w:pPr>
      <w:r>
        <w:t xml:space="preserve">captação e atribuição;</w:t>
      </w:r>
    </w:p>
    <w:p>
      <w:pPr>
        <w:numPr>
          <w:ilvl w:val="1"/>
          <w:numId w:val="1048"/>
        </w:numPr>
        <w:pStyle w:val="Compact"/>
      </w:pPr>
      <w:r>
        <w:t xml:space="preserve">projetos com modelos, custos e margens;</w:t>
      </w:r>
    </w:p>
    <w:p>
      <w:pPr>
        <w:numPr>
          <w:ilvl w:val="1"/>
          <w:numId w:val="1048"/>
        </w:numPr>
        <w:pStyle w:val="Compact"/>
      </w:pPr>
      <w:r>
        <w:t xml:space="preserve">“</w:t>
      </w:r>
      <w:r>
        <w:t xml:space="preserve">Growth Now</w:t>
      </w:r>
      <w:r>
        <w:t xml:space="preserve">”</w:t>
      </w:r>
      <w:r>
        <w:t xml:space="preserve">: ofertas, cenários, decisão, guardrails.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12 a 17/10:</w:t>
      </w:r>
    </w:p>
    <w:p>
      <w:pPr>
        <w:numPr>
          <w:ilvl w:val="1"/>
          <w:numId w:val="1049"/>
        </w:numPr>
        <w:pStyle w:val="Compact"/>
      </w:pPr>
      <w:r>
        <w:t xml:space="preserve">visual azul;</w:t>
      </w:r>
    </w:p>
    <w:p>
      <w:pPr>
        <w:numPr>
          <w:ilvl w:val="1"/>
          <w:numId w:val="1049"/>
        </w:numPr>
        <w:pStyle w:val="Compact"/>
      </w:pPr>
      <w:r>
        <w:t xml:space="preserve">Growth Model em planilha;</w:t>
      </w:r>
    </w:p>
    <w:p>
      <w:pPr>
        <w:numPr>
          <w:ilvl w:val="1"/>
          <w:numId w:val="1049"/>
        </w:numPr>
        <w:pStyle w:val="Compact"/>
      </w:pPr>
      <w:r>
        <w:t xml:space="preserve">Retenção &amp; Expansão (coortes, recompra, RFM);</w:t>
      </w:r>
    </w:p>
    <w:p>
      <w:pPr>
        <w:numPr>
          <w:ilvl w:val="1"/>
          <w:numId w:val="1049"/>
        </w:numPr>
        <w:pStyle w:val="Compact"/>
      </w:pPr>
      <w:r>
        <w:t xml:space="preserve">cenários com ciclo de vida, ideias pelo ChatGPT;</w:t>
      </w:r>
    </w:p>
    <w:p>
      <w:pPr>
        <w:numPr>
          <w:ilvl w:val="1"/>
          <w:numId w:val="1049"/>
        </w:numPr>
        <w:pStyle w:val="Compact"/>
      </w:pPr>
      <w:r>
        <w:t xml:space="preserve">auditoria de consistência e correção;</w:t>
      </w:r>
    </w:p>
    <w:p>
      <w:pPr>
        <w:numPr>
          <w:ilvl w:val="1"/>
          <w:numId w:val="1049"/>
        </w:numPr>
        <w:pStyle w:val="Compact"/>
      </w:pPr>
      <w:r>
        <w:t xml:space="preserve">Escola Aurora; leads por formulário.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19 a 21/10:</w:t>
      </w:r>
    </w:p>
    <w:p>
      <w:pPr>
        <w:numPr>
          <w:ilvl w:val="1"/>
          <w:numId w:val="1050"/>
        </w:numPr>
        <w:pStyle w:val="Compact"/>
      </w:pPr>
      <w:r>
        <w:t xml:space="preserve">metas de leads; árvore dos números;</w:t>
      </w:r>
    </w:p>
    <w:p>
      <w:pPr>
        <w:numPr>
          <w:ilvl w:val="1"/>
          <w:numId w:val="1050"/>
        </w:numPr>
        <w:pStyle w:val="Compact"/>
      </w:pPr>
      <w:r>
        <w:t xml:space="preserve">comissões e conexões com Meta e Google;</w:t>
      </w:r>
    </w:p>
    <w:p>
      <w:pPr>
        <w:numPr>
          <w:ilvl w:val="1"/>
          <w:numId w:val="1050"/>
        </w:numPr>
        <w:pStyle w:val="Compact"/>
      </w:pPr>
      <w:r>
        <w:t xml:space="preserve">visual com destaque e dashboard em camadas;</w:t>
      </w:r>
    </w:p>
    <w:p>
      <w:pPr>
        <w:numPr>
          <w:ilvl w:val="1"/>
          <w:numId w:val="1050"/>
        </w:numPr>
        <w:pStyle w:val="Compact"/>
      </w:pPr>
      <w:r>
        <w:t xml:space="preserve">gráficos com função (ondas 1 a 3);</w:t>
      </w:r>
    </w:p>
    <w:p>
      <w:pPr>
        <w:numPr>
          <w:ilvl w:val="1"/>
          <w:numId w:val="1050"/>
        </w:numPr>
        <w:pStyle w:val="Compact"/>
      </w:pPr>
      <w:r>
        <w:t xml:space="preserve">painel da campanha dia a dia; qualificação por pontos;</w:t>
      </w:r>
    </w:p>
    <w:p>
      <w:pPr>
        <w:numPr>
          <w:ilvl w:val="1"/>
          <w:numId w:val="1050"/>
        </w:numPr>
        <w:pStyle w:val="Compact"/>
      </w:pPr>
      <w:r>
        <w:t xml:space="preserve">formulário de captação; selo de qualificado.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24 a 25/10:</w:t>
      </w:r>
    </w:p>
    <w:p>
      <w:pPr>
        <w:numPr>
          <w:ilvl w:val="1"/>
          <w:numId w:val="1051"/>
        </w:numPr>
        <w:pStyle w:val="Compact"/>
      </w:pPr>
      <w:r>
        <w:t xml:space="preserve">Pergunte ao Growths e alertas;</w:t>
      </w:r>
    </w:p>
    <w:p>
      <w:pPr>
        <w:numPr>
          <w:ilvl w:val="1"/>
          <w:numId w:val="1051"/>
        </w:numPr>
        <w:pStyle w:val="Compact"/>
      </w:pPr>
      <w:r>
        <w:t xml:space="preserve">Máquina de Conteúdo; Instagram (dashboard, DMs, insights);</w:t>
      </w:r>
    </w:p>
    <w:p>
      <w:pPr>
        <w:numPr>
          <w:ilvl w:val="1"/>
          <w:numId w:val="1051"/>
        </w:numPr>
        <w:pStyle w:val="Compact"/>
      </w:pPr>
      <w:r>
        <w:t xml:space="preserve">Growth’s Content com pasta no Drive, configuração em 9 passos, estruturas de roteiro e copy, custos de IA, pastas da Mathisa;</w:t>
      </w:r>
    </w:p>
    <w:p>
      <w:pPr>
        <w:numPr>
          <w:ilvl w:val="1"/>
          <w:numId w:val="1051"/>
        </w:numPr>
        <w:pStyle w:val="Compact"/>
      </w:pPr>
      <w:r>
        <w:t xml:space="preserve">painel da produção no Kanban;</w:t>
      </w:r>
    </w:p>
    <w:p>
      <w:pPr>
        <w:numPr>
          <w:ilvl w:val="1"/>
          <w:numId w:val="1051"/>
        </w:numPr>
        <w:pStyle w:val="Compact"/>
      </w:pPr>
      <w:r>
        <w:t xml:space="preserve">produtos no conteúdo (nome, valor e histórico), com as ideias ligadas a eles, e o bloco Produtos e esteira no questionário.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2026-10-26T01:55:14Z</dcterms:created>
  <dcterms:modified xsi:type="dcterms:W3CDTF">2026-10-26T01:55:14Z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