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0.159.</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40"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o-módulo-em-cinco-abas-desde-a-v0.159"/>
    <w:p>
      <w:pPr>
        <w:pStyle w:val="Heading3"/>
      </w:pPr>
      <w:r>
        <w:t xml:space="preserve">4.0 O módulo em cinco abas (desde a v0.159)</w:t>
      </w:r>
    </w:p>
    <w:p>
      <w:pPr>
        <w:pStyle w:val="FirstParagraph"/>
      </w:pPr>
      <w:r>
        <w:t xml:space="preserve">O Growth’s Content agora segue a ordem do trabalho, sem a configuração em 9 passos na frente:</w:t>
      </w:r>
    </w:p>
    <w:p>
      <w:pPr>
        <w:numPr>
          <w:ilvl w:val="0"/>
          <w:numId w:val="1014"/>
        </w:numPr>
        <w:pStyle w:val="Compact"/>
      </w:pPr>
      <w:r>
        <w:rPr>
          <w:bCs/>
          <w:b/>
        </w:rPr>
        <w:t xml:space="preserve">Base do cliente:</w:t>
      </w:r>
      <w:r>
        <w:t xml:space="preserve"> </w:t>
      </w:r>
      <w:r>
        <w:t xml:space="preserve">a pasta no Drive, o dossiê pronto (PDF na pasta) e a ficha do cliente (narrativa, para quem fala, tom de voz, produtos e esteira, diferencial, pilares, o que nunca dizer). A ficha é aprovada uma vez e tem versões: mudar a aprovada cria uma nova, que precisa de aprovação.</w:t>
      </w:r>
    </w:p>
    <w:p>
      <w:pPr>
        <w:numPr>
          <w:ilvl w:val="0"/>
          <w:numId w:val="1014"/>
        </w:numPr>
        <w:pStyle w:val="Compact"/>
      </w:pPr>
      <w:r>
        <w:rPr>
          <w:bCs/>
          <w:b/>
        </w:rPr>
        <w:t xml:space="preserve">Identidade visual:</w:t>
      </w:r>
      <w:r>
        <w:t xml:space="preserve"> </w:t>
      </w:r>
      <w:r>
        <w:t xml:space="preserve">cores com o papel de cada uma, fontes, pasta com logos e fotos, referências, o que nunca fazer e os formatos usados, com uma prévia.</w:t>
      </w:r>
    </w:p>
    <w:p>
      <w:pPr>
        <w:numPr>
          <w:ilvl w:val="0"/>
          <w:numId w:val="1014"/>
        </w:numPr>
        <w:pStyle w:val="Compact"/>
      </w:pPr>
      <w:r>
        <w:rPr>
          <w:bCs/>
          <w:b/>
        </w:rPr>
        <w:t xml:space="preserve">Ideias:</w:t>
      </w:r>
      <w:r>
        <w:t xml:space="preserve"> </w:t>
      </w:r>
      <w:r>
        <w:t xml:space="preserve">aprovar ou descartar.</w:t>
      </w:r>
    </w:p>
    <w:p>
      <w:pPr>
        <w:numPr>
          <w:ilvl w:val="0"/>
          <w:numId w:val="1014"/>
        </w:numPr>
        <w:pStyle w:val="Compact"/>
      </w:pPr>
      <w:r>
        <w:rPr>
          <w:bCs/>
          <w:b/>
        </w:rPr>
        <w:t xml:space="preserve">Produção:</w:t>
      </w:r>
      <w:r>
        <w:t xml:space="preserve"> </w:t>
      </w:r>
      <w:r>
        <w:t xml:space="preserve">cada peça passa por Roteiro, Peça, Aprovada e Agendada. O roteiro é aprovado antes de qualquer arte ou vídeo; a arte ou o vídeo tem versões e pedidos de ajuste; a aprovada vai para o calendário.</w:t>
      </w:r>
    </w:p>
    <w:p>
      <w:pPr>
        <w:numPr>
          <w:ilvl w:val="0"/>
          <w:numId w:val="1014"/>
        </w:numPr>
        <w:pStyle w:val="Compact"/>
      </w:pPr>
      <w:r>
        <w:rPr>
          <w:bCs/>
          <w:b/>
        </w:rPr>
        <w:t xml:space="preserve">Mais ferramentas:</w:t>
      </w:r>
      <w:r>
        <w:t xml:space="preserve"> </w:t>
      </w:r>
      <w:r>
        <w:t xml:space="preserve">as abas de antes (dashboard, quadro completo, priorização, máquina, semana, fechamento, persona, produtos, linha editorial, estruturas, canais).</w:t>
      </w:r>
    </w:p>
    <w:p>
      <w:pPr>
        <w:pStyle w:val="FirstParagraph"/>
      </w:pPr>
      <w:r>
        <w:t xml:space="preserve">A Claude vai escrever a ficha a partir do dossiê, sugerir ideias, escrever roteiros e produzir arte, capa e edição de vídeo, sempre com aprovação. Os botões já estão no lugar e ficam desligados até a conta da API ter crédito.</w:t>
      </w:r>
    </w:p>
    <w:bookmarkEnd w:id="34"/>
    <w:bookmarkStart w:id="35"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5"/>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6"/>
        </w:numPr>
        <w:pStyle w:val="Compact"/>
      </w:pPr>
      <w:r>
        <w:t xml:space="preserve">01 Briefing;</w:t>
      </w:r>
    </w:p>
    <w:p>
      <w:pPr>
        <w:numPr>
          <w:ilvl w:val="1"/>
          <w:numId w:val="1016"/>
        </w:numPr>
        <w:pStyle w:val="Compact"/>
      </w:pPr>
      <w:r>
        <w:t xml:space="preserve">02 Materiais do cliente (Documentos, Reuniões gravadas, Aulas e cursos, Depoimentos e provas);</w:t>
      </w:r>
    </w:p>
    <w:p>
      <w:pPr>
        <w:numPr>
          <w:ilvl w:val="1"/>
          <w:numId w:val="1016"/>
        </w:numPr>
        <w:pStyle w:val="Compact"/>
      </w:pPr>
      <w:r>
        <w:t xml:space="preserve">03 Identidade visual;</w:t>
      </w:r>
    </w:p>
    <w:p>
      <w:pPr>
        <w:numPr>
          <w:ilvl w:val="1"/>
          <w:numId w:val="1016"/>
        </w:numPr>
        <w:pStyle w:val="Compact"/>
      </w:pPr>
      <w:r>
        <w:t xml:space="preserve">04 Referências de conteúdo;</w:t>
      </w:r>
    </w:p>
    <w:p>
      <w:pPr>
        <w:numPr>
          <w:ilvl w:val="1"/>
          <w:numId w:val="1016"/>
        </w:numPr>
        <w:pStyle w:val="Compact"/>
      </w:pPr>
      <w:r>
        <w:t xml:space="preserve">05 Pesquisa de mercado;</w:t>
      </w:r>
    </w:p>
    <w:p>
      <w:pPr>
        <w:numPr>
          <w:ilvl w:val="1"/>
          <w:numId w:val="1016"/>
        </w:numPr>
        <w:pStyle w:val="Compact"/>
      </w:pPr>
      <w:r>
        <w:t xml:space="preserve">06 Dossiê da marca;</w:t>
      </w:r>
    </w:p>
    <w:p>
      <w:pPr>
        <w:numPr>
          <w:ilvl w:val="1"/>
          <w:numId w:val="1016"/>
        </w:numPr>
        <w:pStyle w:val="Compact"/>
      </w:pPr>
      <w:r>
        <w:t xml:space="preserve">07 Skill do cliente;</w:t>
      </w:r>
    </w:p>
    <w:p>
      <w:pPr>
        <w:numPr>
          <w:ilvl w:val="1"/>
          <w:numId w:val="1016"/>
        </w:numPr>
        <w:pStyle w:val="Compact"/>
      </w:pPr>
      <w:r>
        <w:t xml:space="preserve">08 Produção (Roteiros, Gravações, Edição, Artes);</w:t>
      </w:r>
    </w:p>
    <w:p>
      <w:pPr>
        <w:numPr>
          <w:ilvl w:val="1"/>
          <w:numId w:val="1016"/>
        </w:numPr>
        <w:pStyle w:val="Compact"/>
      </w:pPr>
      <w:r>
        <w:t xml:space="preserve">09 Publicados;</w:t>
      </w:r>
    </w:p>
    <w:p>
      <w:pPr>
        <w:numPr>
          <w:ilvl w:val="1"/>
          <w:numId w:val="1016"/>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5"/>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5"/>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7"/>
        </w:numPr>
        <w:pStyle w:val="Compact"/>
      </w:pPr>
      <w:r>
        <w:t xml:space="preserve">documentos;</w:t>
      </w:r>
    </w:p>
    <w:p>
      <w:pPr>
        <w:numPr>
          <w:ilvl w:val="1"/>
          <w:numId w:val="1017"/>
        </w:numPr>
        <w:pStyle w:val="Compact"/>
      </w:pPr>
      <w:r>
        <w:t xml:space="preserve">identidade visual;</w:t>
      </w:r>
    </w:p>
    <w:p>
      <w:pPr>
        <w:numPr>
          <w:ilvl w:val="1"/>
          <w:numId w:val="1017"/>
        </w:numPr>
        <w:pStyle w:val="Compact"/>
      </w:pPr>
      <w:r>
        <w:t xml:space="preserve">reuniões gravadas, com a transcrição se houver;</w:t>
      </w:r>
    </w:p>
    <w:p>
      <w:pPr>
        <w:numPr>
          <w:ilvl w:val="1"/>
          <w:numId w:val="1017"/>
        </w:numPr>
        <w:pStyle w:val="Compact"/>
      </w:pPr>
      <w:r>
        <w:t xml:space="preserve">aulas e cursos, inclusive os de plataforma de venda, baixados e subidos;</w:t>
      </w:r>
    </w:p>
    <w:p>
      <w:pPr>
        <w:numPr>
          <w:ilvl w:val="1"/>
          <w:numId w:val="1017"/>
        </w:numPr>
        <w:pStyle w:val="Compact"/>
      </w:pPr>
      <w:r>
        <w:t xml:space="preserve">depoimentos e provas.</w:t>
      </w:r>
    </w:p>
    <w:p>
      <w:pPr>
        <w:numPr>
          <w:ilvl w:val="0"/>
          <w:numId w:val="1015"/>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5"/>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8"/>
        </w:numPr>
        <w:pStyle w:val="Compact"/>
      </w:pPr>
      <w:r>
        <w:t xml:space="preserve">cada afirmação marcada como fato, hipótese ou recomendação;</w:t>
      </w:r>
    </w:p>
    <w:p>
      <w:pPr>
        <w:numPr>
          <w:ilvl w:val="1"/>
          <w:numId w:val="1018"/>
        </w:numPr>
        <w:pStyle w:val="Compact"/>
      </w:pPr>
      <w:r>
        <w:t xml:space="preserve">as fontes de cada fato;</w:t>
      </w:r>
    </w:p>
    <w:p>
      <w:pPr>
        <w:numPr>
          <w:ilvl w:val="1"/>
          <w:numId w:val="1018"/>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5"/>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5"/>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5"/>
        </w:numPr>
        <w:pStyle w:val="Compact"/>
      </w:pPr>
      <w:r>
        <w:rPr>
          <w:bCs/>
          <w:b/>
        </w:rPr>
        <w:t xml:space="preserve">Onde publicar.</w:t>
      </w:r>
      <w:r>
        <w:t xml:space="preserve"> </w:t>
      </w:r>
      <w:r>
        <w:t xml:space="preserve">Os canais em uso e as regras de canal por frente e etiqueta.</w:t>
      </w:r>
    </w:p>
    <w:p>
      <w:pPr>
        <w:numPr>
          <w:ilvl w:val="0"/>
          <w:numId w:val="1015"/>
        </w:numPr>
        <w:pStyle w:val="Compact"/>
      </w:pPr>
      <w:r>
        <w:rPr>
          <w:bCs/>
          <w:b/>
        </w:rPr>
        <w:t xml:space="preserve">Rotina da semana.</w:t>
      </w:r>
      <w:r>
        <w:t xml:space="preserve"> </w:t>
      </w:r>
      <w:r>
        <w:t xml:space="preserve">Quantos conteúdos por semana, o dia da curadoria (sexta por padrão) e quem publica.</w:t>
      </w:r>
    </w:p>
    <w:bookmarkEnd w:id="35"/>
    <w:bookmarkStart w:id="36" w:name="X0feddd8135534815120ccf5f8197ec9dad67695"/>
    <w:p>
      <w:pPr>
        <w:pStyle w:val="Heading3"/>
      </w:pPr>
      <w:r>
        <w:t xml:space="preserve">4.2 A Máquina de Conteúdo (Estratégia de conteúdo)</w:t>
      </w:r>
    </w:p>
    <w:p>
      <w:pPr>
        <w:numPr>
          <w:ilvl w:val="0"/>
          <w:numId w:val="1019"/>
        </w:numPr>
        <w:pStyle w:val="Compact"/>
      </w:pPr>
      <w:r>
        <w:rPr>
          <w:bCs/>
          <w:b/>
        </w:rPr>
        <w:t xml:space="preserve">Territórios e frentes.</w:t>
      </w:r>
      <w:r>
        <w:t xml:space="preserve"> </w:t>
      </w:r>
      <w:r>
        <w:t xml:space="preserve">O modelo V18 instala por botão:</w:t>
      </w:r>
    </w:p>
    <w:p>
      <w:pPr>
        <w:numPr>
          <w:ilvl w:val="1"/>
          <w:numId w:val="1020"/>
        </w:numPr>
        <w:pStyle w:val="Compact"/>
      </w:pPr>
      <w:r>
        <w:t xml:space="preserve">4 territórios: Estratégia; Negócios, com Empreendedorismo; Dados + IA; Vida Real &amp; Crenças;</w:t>
      </w:r>
    </w:p>
    <w:p>
      <w:pPr>
        <w:numPr>
          <w:ilvl w:val="1"/>
          <w:numId w:val="1020"/>
        </w:numPr>
        <w:pStyle w:val="Compact"/>
      </w:pPr>
      <w:r>
        <w:t xml:space="preserve">frentes e camadas transversais;</w:t>
      </w:r>
    </w:p>
    <w:p>
      <w:pPr>
        <w:numPr>
          <w:ilvl w:val="1"/>
          <w:numId w:val="1020"/>
        </w:numPr>
        <w:pStyle w:val="Compact"/>
      </w:pPr>
      <w:r>
        <w:t xml:space="preserve">5 formatos, incluindo Carrossel caderno e Série musical 1× por semana;</w:t>
      </w:r>
    </w:p>
    <w:p>
      <w:pPr>
        <w:numPr>
          <w:ilvl w:val="1"/>
          <w:numId w:val="1020"/>
        </w:numPr>
        <w:pStyle w:val="Compact"/>
      </w:pPr>
      <w:r>
        <w:t xml:space="preserve">quadros de autoridade;</w:t>
      </w:r>
    </w:p>
    <w:p>
      <w:pPr>
        <w:numPr>
          <w:ilvl w:val="1"/>
          <w:numId w:val="1020"/>
        </w:numPr>
        <w:pStyle w:val="Compact"/>
      </w:pPr>
      <w:r>
        <w:t xml:space="preserve">destinos: Rebecka, Mathisa ou Ambas.</w:t>
      </w:r>
    </w:p>
    <w:p>
      <w:pPr>
        <w:numPr>
          <w:ilvl w:val="0"/>
          <w:numId w:val="1019"/>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9"/>
        </w:numPr>
        <w:pStyle w:val="Compact"/>
      </w:pPr>
      <w:r>
        <w:rPr>
          <w:bCs/>
          <w:b/>
        </w:rPr>
        <w:t xml:space="preserve">Painel da produção</w:t>
      </w:r>
      <w:r>
        <w:t xml:space="preserve"> </w:t>
      </w:r>
      <w:r>
        <w:t xml:space="preserve">(no topo do Kanban):</w:t>
      </w:r>
    </w:p>
    <w:p>
      <w:pPr>
        <w:numPr>
          <w:ilvl w:val="1"/>
          <w:numId w:val="1021"/>
        </w:numPr>
        <w:pStyle w:val="Compact"/>
      </w:pPr>
      <w:r>
        <w:t xml:space="preserve">quantos conteúdos estão em cada etapa;</w:t>
      </w:r>
    </w:p>
    <w:p>
      <w:pPr>
        <w:numPr>
          <w:ilvl w:val="1"/>
          <w:numId w:val="1021"/>
        </w:numPr>
        <w:pStyle w:val="Compact"/>
      </w:pPr>
      <w:r>
        <w:t xml:space="preserve">quantos estão prontos para a semana atual contra a meta;</w:t>
      </w:r>
    </w:p>
    <w:p>
      <w:pPr>
        <w:numPr>
          <w:ilvl w:val="1"/>
          <w:numId w:val="1021"/>
        </w:numPr>
        <w:pStyle w:val="Compact"/>
      </w:pPr>
      <w:r>
        <w:t xml:space="preserve">um calendário da semana atual e das 5 seguintes, com um ponto colorido por conteúdo, dizendo quais semanas estão completas e quanto falta nas outras.</w:t>
      </w:r>
    </w:p>
    <w:p>
      <w:pPr>
        <w:numPr>
          <w:ilvl w:val="0"/>
          <w:numId w:val="1019"/>
        </w:numPr>
        <w:pStyle w:val="Compact"/>
      </w:pPr>
      <w:r>
        <w:rPr>
          <w:bCs/>
          <w:b/>
        </w:rPr>
        <w:t xml:space="preserve">Priorização.</w:t>
      </w:r>
      <w:r>
        <w:t xml:space="preserve"> </w:t>
      </w:r>
      <w:r>
        <w:t xml:space="preserve">Quadro de validação e reservas, do maior para o menor score.</w:t>
      </w:r>
    </w:p>
    <w:p>
      <w:pPr>
        <w:numPr>
          <w:ilvl w:val="0"/>
          <w:numId w:val="1019"/>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9"/>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9"/>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9"/>
        </w:numPr>
        <w:pStyle w:val="Compact"/>
      </w:pPr>
      <w:r>
        <w:rPr>
          <w:bCs/>
          <w:b/>
        </w:rPr>
        <w:t xml:space="preserve">Persona.</w:t>
      </w:r>
      <w:r>
        <w:t xml:space="preserve"> </w:t>
      </w:r>
      <w:r>
        <w:t xml:space="preserve">Questionário completo, base para a IA propor a linha editorial de qualquer cliente.</w:t>
      </w:r>
    </w:p>
    <w:p>
      <w:pPr>
        <w:numPr>
          <w:ilvl w:val="0"/>
          <w:numId w:val="1019"/>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9"/>
        </w:numPr>
        <w:pStyle w:val="Compact"/>
      </w:pPr>
      <w:r>
        <w:rPr>
          <w:bCs/>
          <w:b/>
        </w:rPr>
        <w:t xml:space="preserve">Estruturas.</w:t>
      </w:r>
      <w:r>
        <w:t xml:space="preserve"> </w:t>
      </w:r>
      <w:r>
        <w:t xml:space="preserve">O cliente escolhe as estruturas de roteiro e copy que quer em cada formato (veja 4.4).</w:t>
      </w:r>
    </w:p>
    <w:p>
      <w:pPr>
        <w:numPr>
          <w:ilvl w:val="0"/>
          <w:numId w:val="1019"/>
        </w:numPr>
        <w:pStyle w:val="Compact"/>
      </w:pPr>
      <w:r>
        <w:rPr>
          <w:bCs/>
          <w:b/>
        </w:rPr>
        <w:t xml:space="preserve">Canais.</w:t>
      </w:r>
      <w:r>
        <w:t xml:space="preserve"> </w:t>
      </w:r>
      <w:r>
        <w:t xml:space="preserve">O canal de cada frente e de cada etiqueta.</w:t>
      </w:r>
    </w:p>
    <w:p>
      <w:pPr>
        <w:numPr>
          <w:ilvl w:val="0"/>
          <w:numId w:val="1019"/>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6"/>
    <w:bookmarkStart w:id="37" w:name="instagram"/>
    <w:p>
      <w:pPr>
        <w:pStyle w:val="Heading3"/>
      </w:pPr>
      <w:r>
        <w:t xml:space="preserve">4.3 Instagram</w:t>
      </w:r>
    </w:p>
    <w:p>
      <w:pPr>
        <w:numPr>
          <w:ilvl w:val="0"/>
          <w:numId w:val="1022"/>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2"/>
        </w:numPr>
        <w:pStyle w:val="Compact"/>
      </w:pPr>
      <w:r>
        <w:rPr>
          <w:bCs/>
          <w:b/>
        </w:rPr>
        <w:t xml:space="preserve">Dashboard:</w:t>
      </w:r>
    </w:p>
    <w:p>
      <w:pPr>
        <w:numPr>
          <w:ilvl w:val="1"/>
          <w:numId w:val="1023"/>
        </w:numPr>
        <w:pStyle w:val="Compact"/>
      </w:pPr>
      <w:r>
        <w:t xml:space="preserve">posts, alcance, interações, engajamento, salvamentos, compartilhamentos e seguidores contra o período anterior;</w:t>
      </w:r>
    </w:p>
    <w:p>
      <w:pPr>
        <w:numPr>
          <w:ilvl w:val="1"/>
          <w:numId w:val="1023"/>
        </w:numPr>
        <w:pStyle w:val="Compact"/>
      </w:pPr>
      <w:r>
        <w:t xml:space="preserve">top 1 e gráficos por dia;</w:t>
      </w:r>
    </w:p>
    <w:p>
      <w:pPr>
        <w:numPr>
          <w:ilvl w:val="1"/>
          <w:numId w:val="1023"/>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3"/>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3"/>
        </w:numPr>
        <w:pStyle w:val="Compact"/>
      </w:pPr>
      <w:r>
        <w:t xml:space="preserve">melhores dias da semana e horários de publicação, em linha.</w:t>
      </w:r>
    </w:p>
    <w:p>
      <w:pPr>
        <w:numPr>
          <w:ilvl w:val="0"/>
          <w:numId w:val="1022"/>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4"/>
        </w:numPr>
        <w:pStyle w:val="Compact"/>
      </w:pPr>
      <w:r>
        <w:t xml:space="preserve">o assunto que mais engaja e o que rende menos, pelas palavras das legendas;</w:t>
      </w:r>
    </w:p>
    <w:p>
      <w:pPr>
        <w:numPr>
          <w:ilvl w:val="1"/>
          <w:numId w:val="1024"/>
        </w:numPr>
        <w:pStyle w:val="Compact"/>
      </w:pPr>
      <w:r>
        <w:t xml:space="preserve">o tema mais forte;</w:t>
      </w:r>
    </w:p>
    <w:p>
      <w:pPr>
        <w:numPr>
          <w:ilvl w:val="1"/>
          <w:numId w:val="1024"/>
        </w:numPr>
        <w:pStyle w:val="Compact"/>
      </w:pPr>
      <w:r>
        <w:t xml:space="preserve">o tipo de mídia que mais alcança;</w:t>
      </w:r>
    </w:p>
    <w:p>
      <w:pPr>
        <w:numPr>
          <w:ilvl w:val="1"/>
          <w:numId w:val="1024"/>
        </w:numPr>
        <w:pStyle w:val="Compact"/>
      </w:pPr>
      <w:r>
        <w:t xml:space="preserve">o post que puxou conversa;</w:t>
      </w:r>
    </w:p>
    <w:p>
      <w:pPr>
        <w:numPr>
          <w:ilvl w:val="1"/>
          <w:numId w:val="1024"/>
        </w:numPr>
        <w:pStyle w:val="Compact"/>
      </w:pPr>
      <w:r>
        <w:t xml:space="preserve">o que pode ter levado gente para a DM;</w:t>
      </w:r>
    </w:p>
    <w:p>
      <w:pPr>
        <w:numPr>
          <w:ilvl w:val="1"/>
          <w:numId w:val="1024"/>
        </w:numPr>
        <w:pStyle w:val="Compact"/>
      </w:pPr>
      <w:r>
        <w:t xml:space="preserve">o mais salvo e o mais compartilhado;</w:t>
      </w:r>
    </w:p>
    <w:p>
      <w:pPr>
        <w:numPr>
          <w:ilvl w:val="1"/>
          <w:numId w:val="1024"/>
        </w:numPr>
        <w:pStyle w:val="Compact"/>
      </w:pPr>
      <w:r>
        <w:t xml:space="preserve">o melhor dia;</w:t>
      </w:r>
    </w:p>
    <w:p>
      <w:pPr>
        <w:numPr>
          <w:ilvl w:val="1"/>
          <w:numId w:val="1024"/>
        </w:numPr>
        <w:pStyle w:val="Compact"/>
      </w:pPr>
      <w:r>
        <w:t xml:space="preserve">a comparação com o período anterior.</w:t>
      </w:r>
    </w:p>
    <w:p>
      <w:pPr>
        <w:numPr>
          <w:ilvl w:val="0"/>
          <w:numId w:val="1022"/>
        </w:numPr>
        <w:pStyle w:val="Compact"/>
      </w:pPr>
      <w:r>
        <w:rPr>
          <w:bCs/>
          <w:b/>
        </w:rPr>
        <w:t xml:space="preserve">Classificar o post</w:t>
      </w:r>
      <w:r>
        <w:t xml:space="preserve"> </w:t>
      </w:r>
      <w:r>
        <w:t xml:space="preserve">que não veio da Máquina (frente e formato) no próprio post.</w:t>
      </w:r>
    </w:p>
    <w:p>
      <w:pPr>
        <w:numPr>
          <w:ilvl w:val="0"/>
          <w:numId w:val="1022"/>
        </w:numPr>
        <w:pStyle w:val="Compact"/>
      </w:pPr>
      <w:r>
        <w:rPr>
          <w:bCs/>
          <w:b/>
        </w:rPr>
        <w:t xml:space="preserve">DMs no CRM.</w:t>
      </w:r>
      <w:r>
        <w:t xml:space="preserve"> </w:t>
      </w:r>
      <w:r>
        <w:t xml:space="preserve">As mensagens chegam a cada 30 minutos. Quem escreve vira lead no CRM e aparece também em Vendas → DMs do Instagram.</w:t>
      </w:r>
    </w:p>
    <w:bookmarkEnd w:id="37"/>
    <w:bookmarkStart w:id="38" w:name="X500497afe42b1d392f676cd98f6fb613f396c6e"/>
    <w:p>
      <w:pPr>
        <w:pStyle w:val="Heading3"/>
      </w:pPr>
      <w:r>
        <w:t xml:space="preserve">4.4 Bastidores do Growth’s Content (o que só a Mathisa vê)</w:t>
      </w:r>
    </w:p>
    <w:p>
      <w:pPr>
        <w:numPr>
          <w:ilvl w:val="0"/>
          <w:numId w:val="1025"/>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6"/>
        </w:numPr>
        <w:pStyle w:val="Compact"/>
      </w:pPr>
      <w:r>
        <w:t xml:space="preserve">AIDA;</w:t>
      </w:r>
    </w:p>
    <w:p>
      <w:pPr>
        <w:numPr>
          <w:ilvl w:val="1"/>
          <w:numId w:val="1026"/>
        </w:numPr>
        <w:pStyle w:val="Compact"/>
      </w:pPr>
      <w:r>
        <w:t xml:space="preserve">PAS;</w:t>
      </w:r>
    </w:p>
    <w:p>
      <w:pPr>
        <w:numPr>
          <w:ilvl w:val="1"/>
          <w:numId w:val="1026"/>
        </w:numPr>
        <w:pStyle w:val="Compact"/>
      </w:pPr>
      <w:r>
        <w:t xml:space="preserve">Antes, depois e a ponte;</w:t>
      </w:r>
    </w:p>
    <w:p>
      <w:pPr>
        <w:numPr>
          <w:ilvl w:val="1"/>
          <w:numId w:val="1026"/>
        </w:numPr>
        <w:pStyle w:val="Compact"/>
      </w:pPr>
      <w:r>
        <w:t xml:space="preserve">Gancho, conteúdo e chamada para Reels;</w:t>
      </w:r>
    </w:p>
    <w:p>
      <w:pPr>
        <w:numPr>
          <w:ilvl w:val="1"/>
          <w:numId w:val="1026"/>
        </w:numPr>
        <w:pStyle w:val="Compact"/>
      </w:pPr>
      <w:r>
        <w:t xml:space="preserve">Carrossel educativo;</w:t>
      </w:r>
    </w:p>
    <w:p>
      <w:pPr>
        <w:numPr>
          <w:ilvl w:val="1"/>
          <w:numId w:val="1026"/>
        </w:numPr>
        <w:pStyle w:val="Compact"/>
      </w:pPr>
      <w:r>
        <w:t xml:space="preserve">Storytelling em jornada curta;</w:t>
      </w:r>
    </w:p>
    <w:p>
      <w:pPr>
        <w:numPr>
          <w:ilvl w:val="1"/>
          <w:numId w:val="1026"/>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5"/>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5"/>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5"/>
        </w:numPr>
        <w:pStyle w:val="Compact"/>
      </w:pPr>
      <w:r>
        <w:rPr>
          <w:bCs/>
          <w:b/>
        </w:rPr>
        <w:t xml:space="preserve">Acesso por cliente.</w:t>
      </w:r>
      <w:r>
        <w:t xml:space="preserve"> </w:t>
      </w:r>
      <w:r>
        <w:t xml:space="preserve">Marcar o Growth’s Content num cliente libera só o módulo de conteúdo e sempre como Growths completo.</w:t>
      </w:r>
    </w:p>
    <w:bookmarkEnd w:id="38"/>
    <w:bookmarkStart w:id="39" w:name="o-que-vem-a-seguir-no-growths-content"/>
    <w:p>
      <w:pPr>
        <w:pStyle w:val="Heading3"/>
      </w:pPr>
      <w:r>
        <w:t xml:space="preserve">4.5 O que vem a seguir no Growth’s Content</w:t>
      </w:r>
    </w:p>
    <w:p>
      <w:pPr>
        <w:numPr>
          <w:ilvl w:val="0"/>
          <w:numId w:val="1027"/>
        </w:numPr>
        <w:pStyle w:val="Compact"/>
      </w:pPr>
      <w:r>
        <w:rPr>
          <w:bCs/>
          <w:b/>
        </w:rPr>
        <w:t xml:space="preserve">Rotina diária</w:t>
      </w:r>
      <w:r>
        <w:t xml:space="preserve">, todos os dias por cliente:</w:t>
      </w:r>
    </w:p>
    <w:p>
      <w:pPr>
        <w:numPr>
          <w:ilvl w:val="1"/>
          <w:numId w:val="1028"/>
        </w:numPr>
        <w:pStyle w:val="Compact"/>
      </w:pPr>
      <w:r>
        <w:t xml:space="preserve">ler o que entrou nas pastas (da Mathisa e do cliente);</w:t>
      </w:r>
    </w:p>
    <w:p>
      <w:pPr>
        <w:numPr>
          <w:ilvl w:val="1"/>
          <w:numId w:val="1028"/>
        </w:numPr>
        <w:pStyle w:val="Compact"/>
      </w:pPr>
      <w:r>
        <w:t xml:space="preserve">buscar na web sobre o nicho (notícias, tendências, concorrentes), com fonte;</w:t>
      </w:r>
    </w:p>
    <w:p>
      <w:pPr>
        <w:numPr>
          <w:ilvl w:val="1"/>
          <w:numId w:val="1028"/>
        </w:numPr>
        <w:pStyle w:val="Compact"/>
      </w:pPr>
      <w:r>
        <w:t xml:space="preserve">gerar ideias pela linha editorial, persona, voz e estruturas escolhidas, no formato e na quantidade da rotina;</w:t>
      </w:r>
    </w:p>
    <w:p>
      <w:pPr>
        <w:numPr>
          <w:ilvl w:val="1"/>
          <w:numId w:val="1028"/>
        </w:numPr>
        <w:pStyle w:val="Compact"/>
      </w:pPr>
      <w:r>
        <w:t xml:space="preserve">registrar o custo de cada rodada.</w:t>
      </w:r>
    </w:p>
    <w:p>
      <w:pPr>
        <w:numPr>
          <w:ilvl w:val="0"/>
          <w:numId w:val="1027"/>
        </w:numPr>
        <w:pStyle w:val="Compact"/>
      </w:pPr>
      <w:r>
        <w:rPr>
          <w:bCs/>
          <w:b/>
        </w:rPr>
        <w:t xml:space="preserve">Leitura dos outros canais</w:t>
      </w:r>
      <w:r>
        <w:t xml:space="preserve"> </w:t>
      </w:r>
      <w:r>
        <w:t xml:space="preserve">(YouTube, TikTok, LinkedIn, Threads) pela conexão.</w:t>
      </w:r>
    </w:p>
    <w:p>
      <w:pPr>
        <w:numPr>
          <w:ilvl w:val="0"/>
          <w:numId w:val="1027"/>
        </w:numPr>
        <w:pStyle w:val="Compact"/>
      </w:pPr>
      <w:r>
        <w:rPr>
          <w:bCs/>
          <w:b/>
        </w:rPr>
        <w:t xml:space="preserve">Pesquisa, tese, dossiê e skill do cliente</w:t>
      </w:r>
      <w:r>
        <w:t xml:space="preserve">, com aprovação.</w:t>
      </w:r>
    </w:p>
    <w:p>
      <w:pPr>
        <w:numPr>
          <w:ilvl w:val="0"/>
          <w:numId w:val="1027"/>
        </w:numPr>
        <w:pStyle w:val="Compact"/>
      </w:pPr>
      <w:r>
        <w:rPr>
          <w:bCs/>
          <w:b/>
        </w:rPr>
        <w:t xml:space="preserve">Aprovação do dossiê pelo cliente</w:t>
      </w:r>
      <w:r>
        <w:t xml:space="preserve">, o PDF e a skill do cliente.</w:t>
      </w:r>
    </w:p>
    <w:p>
      <w:pPr>
        <w:numPr>
          <w:ilvl w:val="0"/>
          <w:numId w:val="1027"/>
        </w:numPr>
        <w:pStyle w:val="Compact"/>
      </w:pPr>
      <w:r>
        <w:rPr>
          <w:bCs/>
          <w:b/>
        </w:rPr>
        <w:t xml:space="preserve">A rotina de ideias usando os produtos</w:t>
      </w:r>
      <w:r>
        <w:t xml:space="preserve"> </w:t>
      </w:r>
      <w:r>
        <w:t xml:space="preserve">e o histórico de cada um.</w:t>
      </w:r>
    </w:p>
    <w:p>
      <w:pPr>
        <w:numPr>
          <w:ilvl w:val="0"/>
          <w:numId w:val="1027"/>
        </w:numPr>
        <w:pStyle w:val="Compact"/>
      </w:pPr>
      <w:r>
        <w:rPr>
          <w:bCs/>
          <w:b/>
        </w:rPr>
        <w:t xml:space="preserve">Planos por faixa</w:t>
      </w:r>
      <w:r>
        <w:t xml:space="preserve">, com limites de produção e ferramentas de vídeo e arte. Começa pelo básico: cortar pausas.</w:t>
      </w:r>
    </w:p>
    <w:p>
      <w:pPr>
        <w:numPr>
          <w:ilvl w:val="0"/>
          <w:numId w:val="1027"/>
        </w:numPr>
        <w:pStyle w:val="Compact"/>
      </w:pPr>
      <w:r>
        <w:t xml:space="preserve">A IA trabalha pela API da Claude: cada cliente separado e nada passando por contas pessoais.</w:t>
      </w:r>
    </w:p>
    <w:p>
      <w:r>
        <w:pict>
          <v:rect style="width:0;height:1.5pt" o:hralign="center" o:hrstd="t" o:hr="t"/>
        </w:pict>
      </w:r>
    </w:p>
    <w:bookmarkEnd w:id="39"/>
    <w:bookmarkEnd w:id="40"/>
    <w:bookmarkStart w:id="41" w:name="vendas"/>
    <w:p>
      <w:pPr>
        <w:pStyle w:val="Heading2"/>
      </w:pPr>
      <w:r>
        <w:t xml:space="preserve">5. Vendas</w:t>
      </w:r>
    </w:p>
    <w:p>
      <w:pPr>
        <w:numPr>
          <w:ilvl w:val="0"/>
          <w:numId w:val="1029"/>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9"/>
        </w:numPr>
        <w:pStyle w:val="Compact"/>
      </w:pPr>
      <w:r>
        <w:rPr>
          <w:bCs/>
          <w:b/>
        </w:rPr>
        <w:t xml:space="preserve">Ficha do lead e do cliente:</w:t>
      </w:r>
    </w:p>
    <w:p>
      <w:pPr>
        <w:numPr>
          <w:ilvl w:val="1"/>
          <w:numId w:val="1030"/>
        </w:numPr>
        <w:pStyle w:val="Compact"/>
      </w:pPr>
      <w:r>
        <w:t xml:space="preserve">primeira origem e último clique;</w:t>
      </w:r>
    </w:p>
    <w:p>
      <w:pPr>
        <w:numPr>
          <w:ilvl w:val="1"/>
          <w:numId w:val="1030"/>
        </w:numPr>
        <w:pStyle w:val="Compact"/>
      </w:pPr>
      <w:r>
        <w:t xml:space="preserve">quantos contatos até a compra e a linha do tempo da jornada;</w:t>
      </w:r>
    </w:p>
    <w:p>
      <w:pPr>
        <w:numPr>
          <w:ilvl w:val="1"/>
          <w:numId w:val="1030"/>
        </w:numPr>
        <w:pStyle w:val="Compact"/>
      </w:pPr>
      <w:r>
        <w:t xml:space="preserve">responsáveis e o histórico de quem mudou;</w:t>
      </w:r>
    </w:p>
    <w:p>
      <w:pPr>
        <w:numPr>
          <w:ilvl w:val="1"/>
          <w:numId w:val="1030"/>
        </w:numPr>
        <w:pStyle w:val="Compact"/>
      </w:pPr>
      <w:r>
        <w:t xml:space="preserve">compras, contratos e oportunidades;</w:t>
      </w:r>
    </w:p>
    <w:p>
      <w:pPr>
        <w:numPr>
          <w:ilvl w:val="1"/>
          <w:numId w:val="1030"/>
        </w:numPr>
        <w:pStyle w:val="Compact"/>
      </w:pPr>
      <w:r>
        <w:t xml:space="preserve">pagamentos anteriores ao sistema.</w:t>
      </w:r>
    </w:p>
    <w:p>
      <w:pPr>
        <w:numPr>
          <w:ilvl w:val="0"/>
          <w:numId w:val="1029"/>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9"/>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9"/>
        </w:numPr>
        <w:pStyle w:val="Compact"/>
      </w:pPr>
      <w:r>
        <w:rPr>
          <w:bCs/>
          <w:b/>
        </w:rPr>
        <w:t xml:space="preserve">Contratos:</w:t>
      </w:r>
    </w:p>
    <w:p>
      <w:pPr>
        <w:numPr>
          <w:ilvl w:val="1"/>
          <w:numId w:val="1031"/>
        </w:numPr>
        <w:pStyle w:val="Compact"/>
      </w:pPr>
      <w:r>
        <w:t xml:space="preserve">status claros: pendente, assinado e ativo, cancelado, encerrado;</w:t>
      </w:r>
    </w:p>
    <w:p>
      <w:pPr>
        <w:numPr>
          <w:ilvl w:val="1"/>
          <w:numId w:val="1031"/>
        </w:numPr>
        <w:pStyle w:val="Compact"/>
      </w:pPr>
      <w:r>
        <w:t xml:space="preserve">parcelas personalizadas;</w:t>
      </w:r>
    </w:p>
    <w:p>
      <w:pPr>
        <w:numPr>
          <w:ilvl w:val="1"/>
          <w:numId w:val="1031"/>
        </w:numPr>
        <w:pStyle w:val="Compact"/>
      </w:pPr>
      <w:r>
        <w:t xml:space="preserve">alerta de vencimento a 40 e a 30 dias;</w:t>
      </w:r>
    </w:p>
    <w:p>
      <w:pPr>
        <w:numPr>
          <w:ilvl w:val="1"/>
          <w:numId w:val="1031"/>
        </w:numPr>
        <w:pStyle w:val="Compact"/>
      </w:pPr>
      <w:r>
        <w:t xml:space="preserve">renovar e negociar;</w:t>
      </w:r>
    </w:p>
    <w:p>
      <w:pPr>
        <w:numPr>
          <w:ilvl w:val="1"/>
          <w:numId w:val="1031"/>
        </w:numPr>
        <w:pStyle w:val="Compact"/>
      </w:pPr>
      <w:r>
        <w:t xml:space="preserve">números do mês e MRR/ARR.</w:t>
      </w:r>
    </w:p>
    <w:p>
      <w:pPr>
        <w:numPr>
          <w:ilvl w:val="0"/>
          <w:numId w:val="1029"/>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9"/>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9"/>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9"/>
        </w:numPr>
        <w:pStyle w:val="Compact"/>
      </w:pPr>
      <w:r>
        <w:rPr>
          <w:bCs/>
          <w:b/>
        </w:rPr>
        <w:t xml:space="preserve">DMs do Instagram.</w:t>
      </w:r>
      <w:r>
        <w:t xml:space="preserve"> </w:t>
      </w:r>
      <w:r>
        <w:t xml:space="preserve">As conversas viram leads.</w:t>
      </w:r>
    </w:p>
    <w:p>
      <w:pPr>
        <w:numPr>
          <w:ilvl w:val="0"/>
          <w:numId w:val="1029"/>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1"/>
    <w:bookmarkStart w:id="42" w:name="revops-retenção-e-expansão"/>
    <w:p>
      <w:pPr>
        <w:pStyle w:val="Heading2"/>
      </w:pPr>
      <w:r>
        <w:t xml:space="preserve">6. RevOps: retenção e expansão</w:t>
      </w:r>
    </w:p>
    <w:p>
      <w:pPr>
        <w:numPr>
          <w:ilvl w:val="0"/>
          <w:numId w:val="1032"/>
        </w:numPr>
        <w:pStyle w:val="Compact"/>
      </w:pPr>
      <w:r>
        <w:rPr>
          <w:bCs/>
          <w:b/>
        </w:rPr>
        <w:t xml:space="preserve">Retenção &amp; Expansão</w:t>
      </w:r>
      <w:r>
        <w:t xml:space="preserve">, com filtros de período da primeira compra, produto, canal, campanha, origem e segmento:</w:t>
      </w:r>
    </w:p>
    <w:p>
      <w:pPr>
        <w:numPr>
          <w:ilvl w:val="1"/>
          <w:numId w:val="1033"/>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3"/>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3"/>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3"/>
        </w:numPr>
        <w:pStyle w:val="Compact"/>
      </w:pPr>
      <w:r>
        <w:rPr>
          <w:bCs/>
          <w:b/>
        </w:rPr>
        <w:t xml:space="preserve">Investigar:</w:t>
      </w:r>
      <w:r>
        <w:t xml:space="preserve"> </w:t>
      </w:r>
      <w:r>
        <w:t xml:space="preserve">qualquer número abre a lista de clientes com o histórico, exportável.</w:t>
      </w:r>
    </w:p>
    <w:p>
      <w:pPr>
        <w:numPr>
          <w:ilvl w:val="0"/>
          <w:numId w:val="1032"/>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2"/>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2"/>
    <w:bookmarkStart w:id="44" w:name="financeiro-e-contabilidade"/>
    <w:p>
      <w:pPr>
        <w:pStyle w:val="Heading2"/>
      </w:pPr>
      <w:r>
        <w:t xml:space="preserve">7. Financeiro e contabilidade</w:t>
      </w:r>
    </w:p>
    <w:p>
      <w:pPr>
        <w:numPr>
          <w:ilvl w:val="0"/>
          <w:numId w:val="1034"/>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4"/>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4"/>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4"/>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4"/>
        </w:numPr>
        <w:pStyle w:val="Compact"/>
      </w:pPr>
      <w:r>
        <w:rPr>
          <w:bCs/>
          <w:b/>
        </w:rPr>
        <w:t xml:space="preserve">Cartão de crédito como fatura</w:t>
      </w:r>
      <w:r>
        <w:t xml:space="preserve">, não como saldo. O dinheiro só sai do banco ao pagar a fatura.</w:t>
      </w:r>
    </w:p>
    <w:p>
      <w:pPr>
        <w:numPr>
          <w:ilvl w:val="0"/>
          <w:numId w:val="1034"/>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4"/>
        </w:numPr>
        <w:pStyle w:val="Compact"/>
      </w:pPr>
      <w:r>
        <w:rPr>
          <w:bCs/>
          <w:b/>
        </w:rPr>
        <w:t xml:space="preserve">Custos e margens:</w:t>
      </w:r>
    </w:p>
    <w:p>
      <w:pPr>
        <w:numPr>
          <w:ilvl w:val="1"/>
          <w:numId w:val="1035"/>
        </w:numPr>
        <w:pStyle w:val="Compact"/>
      </w:pPr>
      <w:r>
        <w:t xml:space="preserve">custo do mês (fixo, variável, parcelado, pontual) e pró-labores;</w:t>
      </w:r>
    </w:p>
    <w:p>
      <w:pPr>
        <w:numPr>
          <w:ilvl w:val="1"/>
          <w:numId w:val="1035"/>
        </w:numPr>
        <w:pStyle w:val="Compact"/>
      </w:pPr>
      <w:r>
        <w:t xml:space="preserve">margem de contribuição por produto e lucro líquido;</w:t>
      </w:r>
    </w:p>
    <w:p>
      <w:pPr>
        <w:numPr>
          <w:ilvl w:val="1"/>
          <w:numId w:val="1035"/>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5"/>
        </w:numPr>
        <w:pStyle w:val="Compact"/>
      </w:pPr>
      <w:r>
        <w:t xml:space="preserve">comparação entre regimes tributários;</w:t>
      </w:r>
    </w:p>
    <w:p>
      <w:pPr>
        <w:numPr>
          <w:ilvl w:val="1"/>
          <w:numId w:val="1035"/>
        </w:numPr>
        <w:pStyle w:val="Compact"/>
      </w:pPr>
      <w:r>
        <w:t xml:space="preserve">cenários ruim, bom e ótimo de margem;</w:t>
      </w:r>
    </w:p>
    <w:p>
      <w:pPr>
        <w:numPr>
          <w:ilvl w:val="1"/>
          <w:numId w:val="1035"/>
        </w:numPr>
        <w:pStyle w:val="Compact"/>
      </w:pPr>
      <w:r>
        <w:t xml:space="preserve">custo por área contra o mês anterior.</w:t>
      </w:r>
    </w:p>
    <w:p>
      <w:pPr>
        <w:numPr>
          <w:ilvl w:val="0"/>
          <w:numId w:val="1034"/>
        </w:numPr>
        <w:pStyle w:val="Compact"/>
      </w:pPr>
      <w:r>
        <w:rPr>
          <w:bCs/>
          <w:b/>
        </w:rPr>
        <w:t xml:space="preserve">Saldo mínimo de caixa</w:t>
      </w:r>
      <w:r>
        <w:t xml:space="preserve">, com aviso no Dashboard.</w:t>
      </w:r>
    </w:p>
    <w:p>
      <w:pPr>
        <w:numPr>
          <w:ilvl w:val="0"/>
          <w:numId w:val="1034"/>
        </w:numPr>
        <w:pStyle w:val="Compact"/>
      </w:pPr>
      <w:r>
        <w:rPr>
          <w:bCs/>
          <w:b/>
        </w:rPr>
        <w:t xml:space="preserve">Plano de contas por cliente</w:t>
      </w:r>
      <w:r>
        <w:t xml:space="preserve">: importar, baixar e ligar as contas do sistema.</w:t>
      </w:r>
    </w:p>
    <w:p>
      <w:pPr>
        <w:numPr>
          <w:ilvl w:val="0"/>
          <w:numId w:val="1034"/>
        </w:numPr>
        <w:pStyle w:val="Compact"/>
      </w:pPr>
      <w:r>
        <w:rPr>
          <w:bCs/>
          <w:b/>
        </w:rPr>
        <w:t xml:space="preserve">DRE e fluxo de caixa</w:t>
      </w:r>
      <w:r>
        <w:t xml:space="preserve">, sempre com a mesma definição de lucro em todas as telas.</w:t>
      </w:r>
    </w:p>
    <w:bookmarkStart w:id="43"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3"/>
    <w:bookmarkEnd w:id="44"/>
    <w:bookmarkStart w:id="45" w:name="growth-modelo-cenários-e-experimentos"/>
    <w:p>
      <w:pPr>
        <w:pStyle w:val="Heading2"/>
      </w:pPr>
      <w:r>
        <w:t xml:space="preserve">8. Growth: modelo, cenários e experimentos</w:t>
      </w:r>
    </w:p>
    <w:p>
      <w:pPr>
        <w:numPr>
          <w:ilvl w:val="0"/>
          <w:numId w:val="1036"/>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6"/>
        </w:numPr>
        <w:pStyle w:val="Compact"/>
      </w:pPr>
      <w:r>
        <w:rPr>
          <w:bCs/>
          <w:b/>
        </w:rPr>
        <w:t xml:space="preserve">Growth Model em planilha:</w:t>
      </w:r>
    </w:p>
    <w:p>
      <w:pPr>
        <w:numPr>
          <w:ilvl w:val="1"/>
          <w:numId w:val="1037"/>
        </w:numPr>
        <w:pStyle w:val="Compact"/>
      </w:pPr>
      <w:r>
        <w:t xml:space="preserve">colunas Real + projeção (travado), Cenário (onde se mexe) e Efeito;</w:t>
      </w:r>
    </w:p>
    <w:p>
      <w:pPr>
        <w:numPr>
          <w:ilvl w:val="1"/>
          <w:numId w:val="1037"/>
        </w:numPr>
        <w:pStyle w:val="Compact"/>
      </w:pPr>
      <w:r>
        <w:t xml:space="preserve">mexeu numa célula, o resto recalcula: o preço sobe, a receita sobe, o imposto acompanha, a margem e o lucro mudam;</w:t>
      </w:r>
    </w:p>
    <w:p>
      <w:pPr>
        <w:numPr>
          <w:ilvl w:val="1"/>
          <w:numId w:val="1037"/>
        </w:numPr>
        <w:pStyle w:val="Compact"/>
      </w:pPr>
      <w:r>
        <w:t xml:space="preserve">amarelo é o que se mexeu, azul é o que mudou por consequência;</w:t>
      </w:r>
    </w:p>
    <w:p>
      <w:pPr>
        <w:numPr>
          <w:ilvl w:val="1"/>
          <w:numId w:val="1037"/>
        </w:numPr>
        <w:pStyle w:val="Compact"/>
      </w:pPr>
      <w:r>
        <w:t xml:space="preserve">resultado do período, um bloco por produto e uma seção por loop ou campanha;</w:t>
      </w:r>
    </w:p>
    <w:p>
      <w:pPr>
        <w:numPr>
          <w:ilvl w:val="1"/>
          <w:numId w:val="1037"/>
        </w:numPr>
        <w:pStyle w:val="Compact"/>
      </w:pPr>
      <w:r>
        <w:t xml:space="preserve">comparar até 3 cenários lado a lado.</w:t>
      </w:r>
    </w:p>
    <w:p>
      <w:pPr>
        <w:numPr>
          <w:ilvl w:val="0"/>
          <w:numId w:val="1036"/>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6"/>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6"/>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6"/>
        </w:numPr>
        <w:pStyle w:val="Compact"/>
      </w:pPr>
      <w:r>
        <w:rPr>
          <w:bCs/>
          <w:b/>
        </w:rPr>
        <w:t xml:space="preserve">Guardrails.</w:t>
      </w:r>
      <w:r>
        <w:t xml:space="preserve"> </w:t>
      </w:r>
      <w:r>
        <w:t xml:space="preserve">Limites de margem, lucro, ROAS, CAC, CPL e outros:</w:t>
      </w:r>
    </w:p>
    <w:p>
      <w:pPr>
        <w:numPr>
          <w:ilvl w:val="1"/>
          <w:numId w:val="1038"/>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8"/>
        </w:numPr>
        <w:pStyle w:val="Compact"/>
      </w:pPr>
      <w:r>
        <w:t xml:space="preserve">monitorados de verdade quando o teste vai ao ar: antes, durante e depois;</w:t>
      </w:r>
    </w:p>
    <w:p>
      <w:pPr>
        <w:numPr>
          <w:ilvl w:val="1"/>
          <w:numId w:val="1038"/>
        </w:numPr>
        <w:pStyle w:val="Compact"/>
      </w:pPr>
      <w:r>
        <w:t xml:space="preserve">quando rompem, geram alerta com a ação sugerida. Nada é pausado sozinho.</w:t>
      </w:r>
    </w:p>
    <w:p>
      <w:pPr>
        <w:numPr>
          <w:ilvl w:val="0"/>
          <w:numId w:val="1036"/>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6"/>
        </w:numPr>
        <w:pStyle w:val="Compact"/>
      </w:pPr>
      <w:r>
        <w:rPr>
          <w:bCs/>
          <w:b/>
        </w:rPr>
        <w:t xml:space="preserve">Pesquisas:</w:t>
      </w:r>
    </w:p>
    <w:p>
      <w:pPr>
        <w:numPr>
          <w:ilvl w:val="1"/>
          <w:numId w:val="1039"/>
        </w:numPr>
        <w:pStyle w:val="Compact"/>
      </w:pPr>
      <w:r>
        <w:t xml:space="preserve">construtor de perguntas, com modelos de lead, onboarding, jornada e descoberta da North Star;</w:t>
      </w:r>
    </w:p>
    <w:p>
      <w:pPr>
        <w:numPr>
          <w:ilvl w:val="1"/>
          <w:numId w:val="1039"/>
        </w:numPr>
        <w:pStyle w:val="Compact"/>
      </w:pPr>
      <w:r>
        <w:t xml:space="preserve">página pública de resposta;</w:t>
      </w:r>
    </w:p>
    <w:p>
      <w:pPr>
        <w:numPr>
          <w:ilvl w:val="1"/>
          <w:numId w:val="1039"/>
        </w:numPr>
        <w:pStyle w:val="Compact"/>
      </w:pPr>
      <w:r>
        <w:t xml:space="preserve">NPS, PMF e insights;</w:t>
      </w:r>
    </w:p>
    <w:p>
      <w:pPr>
        <w:numPr>
          <w:ilvl w:val="1"/>
          <w:numId w:val="1039"/>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9"/>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9"/>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5"/>
    <w:bookmarkStart w:id="46" w:name="projetos-e-equipe"/>
    <w:p>
      <w:pPr>
        <w:pStyle w:val="Heading2"/>
      </w:pPr>
      <w:r>
        <w:t xml:space="preserve">9. Projetos e equipe</w:t>
      </w:r>
    </w:p>
    <w:p>
      <w:pPr>
        <w:numPr>
          <w:ilvl w:val="0"/>
          <w:numId w:val="1040"/>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40"/>
        </w:numPr>
        <w:pStyle w:val="Compact"/>
      </w:pPr>
      <w:r>
        <w:rPr>
          <w:bCs/>
          <w:b/>
        </w:rPr>
        <w:t xml:space="preserve">Painel do projeto:</w:t>
      </w:r>
      <w:r>
        <w:t xml:space="preserve"> </w:t>
      </w:r>
      <w:r>
        <w:t xml:space="preserve">planejado contra concluído, dia a dia.</w:t>
      </w:r>
    </w:p>
    <w:p>
      <w:pPr>
        <w:numPr>
          <w:ilvl w:val="0"/>
          <w:numId w:val="1040"/>
        </w:numPr>
        <w:pStyle w:val="Compact"/>
      </w:pPr>
      <w:r>
        <w:rPr>
          <w:bCs/>
          <w:b/>
        </w:rPr>
        <w:t xml:space="preserve">Minhas atividades, Todas as atividades e Avisos.</w:t>
      </w:r>
    </w:p>
    <w:p>
      <w:pPr>
        <w:numPr>
          <w:ilvl w:val="0"/>
          <w:numId w:val="1040"/>
        </w:numPr>
        <w:pStyle w:val="Compact"/>
      </w:pPr>
      <w:r>
        <w:rPr>
          <w:bCs/>
          <w:b/>
        </w:rPr>
        <w:t xml:space="preserve">Modelos de projeto.</w:t>
      </w:r>
      <w:r>
        <w:t xml:space="preserve"> </w:t>
      </w:r>
      <w:r>
        <w:t xml:space="preserve">Qualquer projeto vira modelo, e o modelo pode ser o padrão das campanhas.</w:t>
      </w:r>
    </w:p>
    <w:p>
      <w:pPr>
        <w:numPr>
          <w:ilvl w:val="0"/>
          <w:numId w:val="1040"/>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6"/>
    <w:bookmarkStart w:id="47" w:name="configurações-dados-e-confiança"/>
    <w:p>
      <w:pPr>
        <w:pStyle w:val="Heading2"/>
      </w:pPr>
      <w:r>
        <w:t xml:space="preserve">10. Configurações, dados e confiança</w:t>
      </w:r>
    </w:p>
    <w:p>
      <w:pPr>
        <w:numPr>
          <w:ilvl w:val="0"/>
          <w:numId w:val="1041"/>
        </w:numPr>
        <w:pStyle w:val="Compact"/>
      </w:pPr>
      <w:r>
        <w:rPr>
          <w:bCs/>
          <w:b/>
        </w:rPr>
        <w:t xml:space="preserve">Importar e validar dados.</w:t>
      </w:r>
      <w:r>
        <w:t xml:space="preserve"> </w:t>
      </w:r>
      <w:r>
        <w:t xml:space="preserve">Sobe vários arquivos de uma vez, e o sistema diz o que é cada um:</w:t>
      </w:r>
    </w:p>
    <w:p>
      <w:pPr>
        <w:numPr>
          <w:ilvl w:val="1"/>
          <w:numId w:val="1042"/>
        </w:numPr>
        <w:pStyle w:val="Compact"/>
      </w:pPr>
      <w:r>
        <w:t xml:space="preserve">verde: pronto;</w:t>
      </w:r>
    </w:p>
    <w:p>
      <w:pPr>
        <w:numPr>
          <w:ilvl w:val="1"/>
          <w:numId w:val="1042"/>
        </w:numPr>
        <w:pStyle w:val="Compact"/>
      </w:pPr>
      <w:r>
        <w:t xml:space="preserve">vermelho: tem problema, com o motivo;</w:t>
      </w:r>
    </w:p>
    <w:p>
      <w:pPr>
        <w:numPr>
          <w:ilvl w:val="1"/>
          <w:numId w:val="1042"/>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1"/>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1"/>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1"/>
        </w:numPr>
        <w:pStyle w:val="Compact"/>
      </w:pPr>
      <w:r>
        <w:rPr>
          <w:bCs/>
          <w:b/>
        </w:rPr>
        <w:t xml:space="preserve">Auditoria.</w:t>
      </w:r>
      <w:r>
        <w:t xml:space="preserve"> </w:t>
      </w:r>
      <w:r>
        <w:t xml:space="preserve">Quem incluiu, alterou ou excluiu, com antes e depois. Ninguém altera nem apaga a auditoria.</w:t>
      </w:r>
    </w:p>
    <w:p>
      <w:pPr>
        <w:numPr>
          <w:ilvl w:val="0"/>
          <w:numId w:val="1041"/>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1"/>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1"/>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1"/>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7"/>
    <w:bookmarkStart w:id="48" w:name="visual-e-experiência"/>
    <w:p>
      <w:pPr>
        <w:pStyle w:val="Heading2"/>
      </w:pPr>
      <w:r>
        <w:t xml:space="preserve">11. Visual e experiência</w:t>
      </w:r>
    </w:p>
    <w:p>
      <w:pPr>
        <w:numPr>
          <w:ilvl w:val="0"/>
          <w:numId w:val="1043"/>
        </w:numPr>
        <w:pStyle w:val="Compact"/>
      </w:pPr>
      <w:r>
        <w:rPr>
          <w:bCs/>
          <w:b/>
        </w:rPr>
        <w:t xml:space="preserve">Claro como padrão e escuro como opção.</w:t>
      </w:r>
      <w:r>
        <w:t xml:space="preserve"> </w:t>
      </w:r>
      <w:r>
        <w:t xml:space="preserve">Uma ação principal por tela.</w:t>
      </w:r>
    </w:p>
    <w:p>
      <w:pPr>
        <w:numPr>
          <w:ilvl w:val="0"/>
          <w:numId w:val="1043"/>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3"/>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3"/>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3"/>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3"/>
        </w:numPr>
        <w:pStyle w:val="Compact"/>
      </w:pPr>
      <w:r>
        <w:rPr>
          <w:bCs/>
          <w:b/>
        </w:rPr>
        <w:t xml:space="preserve">Painéis em blocos.</w:t>
      </w:r>
      <w:r>
        <w:t xml:space="preserve"> </w:t>
      </w:r>
      <w:r>
        <w:t xml:space="preserve">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numPr>
          <w:ilvl w:val="0"/>
          <w:numId w:val="1043"/>
        </w:numPr>
        <w:pStyle w:val="Compact"/>
      </w:pPr>
      <w:r>
        <w:rPr>
          <w:bCs/>
          <w:b/>
        </w:rPr>
        <w:t xml:space="preserve">Menu em níveis</w:t>
      </w:r>
      <w:r>
        <w:t xml:space="preserve">, com recuo e linha guia.</w:t>
      </w:r>
    </w:p>
    <w:p>
      <w:pPr>
        <w:numPr>
          <w:ilvl w:val="0"/>
          <w:numId w:val="1043"/>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3"/>
        </w:numPr>
        <w:pStyle w:val="Compact"/>
      </w:pPr>
      <w:r>
        <w:rPr>
          <w:bCs/>
          <w:b/>
        </w:rPr>
        <w:t xml:space="preserve">Campos de moeda com máscara</w:t>
      </w:r>
      <w:r>
        <w:t xml:space="preserve"> </w:t>
      </w:r>
      <w:r>
        <w:t xml:space="preserve">(R$ 1.234,56).</w:t>
      </w:r>
    </w:p>
    <w:p>
      <w:pPr>
        <w:numPr>
          <w:ilvl w:val="0"/>
          <w:numId w:val="1043"/>
        </w:numPr>
        <w:pStyle w:val="Compact"/>
      </w:pPr>
      <w:r>
        <w:rPr>
          <w:bCs/>
          <w:b/>
        </w:rPr>
        <w:t xml:space="preserve">Códigos automáticos.</w:t>
      </w:r>
    </w:p>
    <w:p>
      <w:pPr>
        <w:numPr>
          <w:ilvl w:val="0"/>
          <w:numId w:val="1043"/>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3"/>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8"/>
    <w:bookmarkStart w:id="49" w:name="como-o-growths-é-construído-bastidores"/>
    <w:p>
      <w:pPr>
        <w:pStyle w:val="Heading2"/>
      </w:pPr>
      <w:r>
        <w:t xml:space="preserve">12. Como o Growths é construído (bastidores)</w:t>
      </w:r>
    </w:p>
    <w:p>
      <w:pPr>
        <w:numPr>
          <w:ilvl w:val="0"/>
          <w:numId w:val="1044"/>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4"/>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4"/>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4"/>
        </w:numPr>
        <w:pStyle w:val="Compact"/>
      </w:pPr>
      <w:r>
        <w:rPr>
          <w:bCs/>
          <w:b/>
        </w:rPr>
        <w:t xml:space="preserve">Decisões documentadas.</w:t>
      </w:r>
      <w:r>
        <w:t xml:space="preserve"> </w:t>
      </w:r>
      <w:r>
        <w:t xml:space="preserve">O sistema guarda cada decisão com o pedido que a originou. Exemplos:</w:t>
      </w:r>
    </w:p>
    <w:p>
      <w:pPr>
        <w:numPr>
          <w:ilvl w:val="1"/>
          <w:numId w:val="1045"/>
        </w:numPr>
        <w:pStyle w:val="Compact"/>
      </w:pPr>
      <w:r>
        <w:t xml:space="preserve">“</w:t>
      </w:r>
      <w:r>
        <w:t xml:space="preserve">ROAS oficial é o bruto</w:t>
      </w:r>
      <w:r>
        <w:t xml:space="preserve">”</w:t>
      </w:r>
      <w:r>
        <w:t xml:space="preserve">;</w:t>
      </w:r>
    </w:p>
    <w:p>
      <w:pPr>
        <w:numPr>
          <w:ilvl w:val="1"/>
          <w:numId w:val="1045"/>
        </w:numPr>
        <w:pStyle w:val="Compact"/>
      </w:pPr>
      <w:r>
        <w:t xml:space="preserve">“</w:t>
      </w:r>
      <w:r>
        <w:t xml:space="preserve">mesmo telefone junta sozinho</w:t>
      </w:r>
      <w:r>
        <w:t xml:space="preserve">”</w:t>
      </w:r>
      <w:r>
        <w:t xml:space="preserve">;</w:t>
      </w:r>
    </w:p>
    <w:p>
      <w:pPr>
        <w:numPr>
          <w:ilvl w:val="1"/>
          <w:numId w:val="1045"/>
        </w:numPr>
        <w:pStyle w:val="Compact"/>
      </w:pPr>
      <w:r>
        <w:t xml:space="preserve">“</w:t>
      </w:r>
      <w:r>
        <w:t xml:space="preserve">contrato recorrente: só contrato novo é recompra</w:t>
      </w:r>
      <w:r>
        <w:t xml:space="preserve">”</w:t>
      </w:r>
      <w:r>
        <w:t xml:space="preserve">.</w:t>
      </w:r>
    </w:p>
    <w:p>
      <w:pPr>
        <w:numPr>
          <w:ilvl w:val="0"/>
          <w:numId w:val="1044"/>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9"/>
    <w:bookmarkStart w:id="50"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6"/>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6"/>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6"/>
        </w:numPr>
        <w:pStyle w:val="Compact"/>
      </w:pPr>
      <w:r>
        <w:t xml:space="preserve">Fato, hipótese e recomendação: como ler um insight sem se enganar.</w:t>
      </w:r>
    </w:p>
    <w:p>
      <w:pPr>
        <w:numPr>
          <w:ilvl w:val="0"/>
          <w:numId w:val="1046"/>
        </w:numPr>
        <w:pStyle w:val="Compact"/>
      </w:pPr>
      <w:r>
        <w:t xml:space="preserve">A árvore dos números: de onde vem cada número do seu dashboard.</w:t>
      </w:r>
    </w:p>
    <w:p>
      <w:pPr>
        <w:numPr>
          <w:ilvl w:val="0"/>
          <w:numId w:val="1046"/>
        </w:numPr>
        <w:pStyle w:val="Compact"/>
      </w:pPr>
      <w:r>
        <w:t xml:space="preserve">Contabilidade imutável: por que nada se apaga e tudo se estorna.</w:t>
      </w:r>
    </w:p>
    <w:p>
      <w:pPr>
        <w:numPr>
          <w:ilvl w:val="0"/>
          <w:numId w:val="1046"/>
        </w:numPr>
        <w:pStyle w:val="Compact"/>
      </w:pPr>
      <w:r>
        <w:t xml:space="preserve">Guardrails: o limite que protege o teste de growth de quebrar o negócio.</w:t>
      </w:r>
    </w:p>
    <w:p>
      <w:pPr>
        <w:numPr>
          <w:ilvl w:val="0"/>
          <w:numId w:val="1046"/>
        </w:numPr>
        <w:pStyle w:val="Compact"/>
      </w:pPr>
      <w:r>
        <w:t xml:space="preserve">Escalar, iterar ou interromper: como decidir depois de um experimento.</w:t>
      </w:r>
    </w:p>
    <w:p>
      <w:pPr>
        <w:numPr>
          <w:ilvl w:val="0"/>
          <w:numId w:val="1046"/>
        </w:numPr>
        <w:pStyle w:val="Compact"/>
      </w:pPr>
      <w:r>
        <w:t xml:space="preserve">O cliente que já tem tudo no Drive: como a pasta vira matéria-prima de conteúdo.</w:t>
      </w:r>
    </w:p>
    <w:p>
      <w:pPr>
        <w:numPr>
          <w:ilvl w:val="0"/>
          <w:numId w:val="1046"/>
        </w:numPr>
        <w:pStyle w:val="Compact"/>
      </w:pPr>
      <w:r>
        <w:t xml:space="preserve">Padrões da consultoria contra novidades do cliente: como a IA equilibra os dois.</w:t>
      </w:r>
    </w:p>
    <w:p>
      <w:pPr>
        <w:numPr>
          <w:ilvl w:val="0"/>
          <w:numId w:val="1046"/>
        </w:numPr>
        <w:pStyle w:val="Compact"/>
      </w:pPr>
      <w:r>
        <w:t xml:space="preserve">Estruturas de copy (AIDA, PAS, 5 níveis de consciência) aplicadas a Reels e carrosséis.</w:t>
      </w:r>
    </w:p>
    <w:p>
      <w:pPr>
        <w:numPr>
          <w:ilvl w:val="0"/>
          <w:numId w:val="1046"/>
        </w:numPr>
        <w:pStyle w:val="Compact"/>
      </w:pPr>
      <w:r>
        <w:t xml:space="preserve">Semana completa: planejar conteúdo pela meta e não pela inspiração.</w:t>
      </w:r>
    </w:p>
    <w:p>
      <w:pPr>
        <w:numPr>
          <w:ilvl w:val="0"/>
          <w:numId w:val="1046"/>
        </w:numPr>
        <w:pStyle w:val="Compact"/>
      </w:pPr>
      <w:r>
        <w:t xml:space="preserve">DM que vira lead: o caminho do Instagram ao CRM.</w:t>
      </w:r>
    </w:p>
    <w:p>
      <w:pPr>
        <w:numPr>
          <w:ilvl w:val="0"/>
          <w:numId w:val="1046"/>
        </w:numPr>
        <w:pStyle w:val="Compact"/>
      </w:pPr>
      <w:r>
        <w:t xml:space="preserve">Order bump, upsell e downsell medidos com o denominador certo.</w:t>
      </w:r>
    </w:p>
    <w:p>
      <w:pPr>
        <w:numPr>
          <w:ilvl w:val="0"/>
          <w:numId w:val="1046"/>
        </w:numPr>
        <w:pStyle w:val="Compact"/>
      </w:pPr>
      <w:r>
        <w:t xml:space="preserve">Cenário ruim, bom e ótimo: margem como meta de gestão.</w:t>
      </w:r>
    </w:p>
    <w:p>
      <w:pPr>
        <w:numPr>
          <w:ilvl w:val="0"/>
          <w:numId w:val="1046"/>
        </w:numPr>
        <w:pStyle w:val="Compact"/>
      </w:pPr>
      <w:r>
        <w:t xml:space="preserve">A esteira explicada: por onde o cliente entra e o que compra depois.</w:t>
      </w:r>
    </w:p>
    <w:p>
      <w:pPr>
        <w:numPr>
          <w:ilvl w:val="0"/>
          <w:numId w:val="1046"/>
        </w:numPr>
        <w:pStyle w:val="Compact"/>
      </w:pPr>
      <w:r>
        <w:t xml:space="preserve">Da pasta ao dossiê: como a IA lê o material do cliente sem inventar nada.</w:t>
      </w:r>
    </w:p>
    <w:p>
      <w:pPr>
        <w:numPr>
          <w:ilvl w:val="0"/>
          <w:numId w:val="1046"/>
        </w:numPr>
        <w:pStyle w:val="Compact"/>
      </w:pPr>
      <w:r>
        <w:t xml:space="preserve">Fato, hipótese ou recomendação: como ler uma pesquisa feita por IA.</w:t>
      </w:r>
    </w:p>
    <w:p>
      <w:pPr>
        <w:numPr>
          <w:ilvl w:val="0"/>
          <w:numId w:val="1046"/>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6"/>
        </w:numPr>
        <w:pStyle w:val="Compact"/>
      </w:pPr>
      <w:r>
        <w:t xml:space="preserve">Construir um sistema em 140 versões: o bastidor da Mathisa.</w:t>
      </w:r>
    </w:p>
    <w:p>
      <w:pPr>
        <w:numPr>
          <w:ilvl w:val="0"/>
          <w:numId w:val="1046"/>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6"/>
        </w:numPr>
        <w:pStyle w:val="Compact"/>
      </w:pPr>
      <w:r>
        <w:t xml:space="preserve">CAC caiu 40%: verde. Investimento subiu 40%: nem verde nem vermelho. Por quê.</w:t>
      </w:r>
    </w:p>
    <w:p>
      <w:pPr>
        <w:numPr>
          <w:ilvl w:val="0"/>
          <w:numId w:val="1046"/>
        </w:numPr>
        <w:pStyle w:val="Compact"/>
      </w:pPr>
      <w:r>
        <w:t xml:space="preserve">Ponto percentual não é porcentagem: a margem que cai de 25% para 20% caiu 5 p.p. e 20%.</w:t>
      </w:r>
    </w:p>
    <w:p>
      <w:pPr>
        <w:numPr>
          <w:ilvl w:val="0"/>
          <w:numId w:val="1046"/>
        </w:numPr>
        <w:pStyle w:val="Compact"/>
      </w:pPr>
      <w:r>
        <w:t xml:space="preserve">O dia 1 que sumiu da conta: como uma janela de comparação mal escolhida inventa uma queda de margem.</w:t>
      </w:r>
    </w:p>
    <w:p>
      <w:pPr>
        <w:numPr>
          <w:ilvl w:val="0"/>
          <w:numId w:val="1046"/>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6"/>
        </w:numPr>
        <w:pStyle w:val="Compact"/>
      </w:pPr>
      <w:r>
        <w:t xml:space="preserve">Cor nunca sozinha: dashboards que funcionam para quem tem daltonismo.</w:t>
      </w:r>
    </w:p>
    <w:p>
      <w:pPr>
        <w:numPr>
          <w:ilvl w:val="0"/>
          <w:numId w:val="1046"/>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6"/>
        </w:numPr>
        <w:pStyle w:val="Compact"/>
      </w:pPr>
      <w:r>
        <w:t xml:space="preserve">Sobrou ou faltou? Quando a frase do relatório contradiz o próprio número.</w:t>
      </w:r>
    </w:p>
    <w:p>
      <w:pPr>
        <w:numPr>
          <w:ilvl w:val="0"/>
          <w:numId w:val="1046"/>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6"/>
        </w:numPr>
        <w:pStyle w:val="Compact"/>
      </w:pPr>
      <w:r>
        <w:t xml:space="preserve">Possível fator não é causa: como um dashboard deve falar de hipótese.</w:t>
      </w:r>
    </w:p>
    <w:p>
      <w:pPr>
        <w:numPr>
          <w:ilvl w:val="0"/>
          <w:numId w:val="1046"/>
        </w:numPr>
        <w:pStyle w:val="Compact"/>
      </w:pPr>
      <w:r>
        <w:t xml:space="preserve">Versão e aprovação para frases: governança de texto num sistema de dados.</w:t>
      </w:r>
    </w:p>
    <w:p>
      <w:pPr>
        <w:numPr>
          <w:ilvl w:val="0"/>
          <w:numId w:val="1046"/>
        </w:numPr>
        <w:pStyle w:val="Compact"/>
      </w:pPr>
      <w:r>
        <w:t xml:space="preserve">Um gráfico por tela é desperdício: como montar um painel em blocos que se lê em um minuto.</w:t>
      </w:r>
    </w:p>
    <w:p>
      <w:pPr>
        <w:numPr>
          <w:ilvl w:val="0"/>
          <w:numId w:val="1046"/>
        </w:numPr>
        <w:pStyle w:val="Compact"/>
      </w:pPr>
      <w:r>
        <w:t xml:space="preserve">Do dossiê à peça agendada: quatro aprovações e nenhuma arte antes do roteiro.</w:t>
      </w:r>
    </w:p>
    <w:p>
      <w:pPr>
        <w:numPr>
          <w:ilvl w:val="0"/>
          <w:numId w:val="1046"/>
        </w:numPr>
        <w:pStyle w:val="Compact"/>
      </w:pPr>
      <w:r>
        <w:t xml:space="preserve">Menos abas, mais entrega: como simplificar um módulo sem apagar nada.</w:t>
      </w:r>
    </w:p>
    <w:p>
      <w:pPr>
        <w:numPr>
          <w:ilvl w:val="0"/>
          <w:numId w:val="1046"/>
        </w:numPr>
        <w:pStyle w:val="Compact"/>
      </w:pPr>
      <w:r>
        <w:t xml:space="preserve">Identidade visual como regra, não como inspiração: cores com papel, fontes reais e o que nunca fazer.</w:t>
      </w:r>
    </w:p>
    <w:p>
      <w:pPr>
        <w:numPr>
          <w:ilvl w:val="0"/>
          <w:numId w:val="1046"/>
        </w:numPr>
        <w:pStyle w:val="Compact"/>
      </w:pPr>
      <w:r>
        <w:t xml:space="preserve">O backup antes da mudança: por que toda versão do Growths tem caminho de volta.</w:t>
      </w:r>
    </w:p>
    <w:p>
      <w:r>
        <w:pict>
          <v:rect style="width:0;height:1.5pt" o:hralign="center" o:hrstd="t" o:hr="t"/>
        </w:pict>
      </w:r>
    </w:p>
    <w:bookmarkEnd w:id="50"/>
    <w:bookmarkStart w:id="51" w:name="histórico-resumido"/>
    <w:p>
      <w:pPr>
        <w:pStyle w:val="Heading2"/>
      </w:pPr>
      <w:r>
        <w:t xml:space="preserve">14. Histórico resumido</w:t>
      </w:r>
    </w:p>
    <w:p>
      <w:pPr>
        <w:numPr>
          <w:ilvl w:val="0"/>
          <w:numId w:val="1047"/>
        </w:numPr>
        <w:pStyle w:val="Compact"/>
      </w:pPr>
      <w:r>
        <w:rPr>
          <w:bCs/>
          <w:b/>
        </w:rPr>
        <w:t xml:space="preserve">05 a 06/10/2026:</w:t>
      </w:r>
    </w:p>
    <w:p>
      <w:pPr>
        <w:numPr>
          <w:ilvl w:val="1"/>
          <w:numId w:val="1048"/>
        </w:numPr>
        <w:pStyle w:val="Compact"/>
      </w:pPr>
      <w:r>
        <w:t xml:space="preserve">base do sistema: workspaces, pessoas, vendas com contabilidade automática, contas a receber, campanhas;</w:t>
      </w:r>
    </w:p>
    <w:p>
      <w:pPr>
        <w:numPr>
          <w:ilvl w:val="1"/>
          <w:numId w:val="1048"/>
        </w:numPr>
        <w:pStyle w:val="Compact"/>
      </w:pPr>
      <w:r>
        <w:t xml:space="preserve">financeiro completo;</w:t>
      </w:r>
    </w:p>
    <w:p>
      <w:pPr>
        <w:numPr>
          <w:ilvl w:val="1"/>
          <w:numId w:val="1048"/>
        </w:numPr>
        <w:pStyle w:val="Compact"/>
      </w:pPr>
      <w:r>
        <w:t xml:space="preserve">CRM, funis e jornada do lead;</w:t>
      </w:r>
    </w:p>
    <w:p>
      <w:pPr>
        <w:numPr>
          <w:ilvl w:val="1"/>
          <w:numId w:val="1048"/>
        </w:numPr>
        <w:pStyle w:val="Compact"/>
      </w:pPr>
      <w:r>
        <w:t xml:space="preserve">mídia paga, vídeos, RevOps, projetos;</w:t>
      </w:r>
    </w:p>
    <w:p>
      <w:pPr>
        <w:numPr>
          <w:ilvl w:val="1"/>
          <w:numId w:val="1048"/>
        </w:numPr>
        <w:pStyle w:val="Compact"/>
      </w:pPr>
      <w:r>
        <w:t xml:space="preserve">Growth Model e Ciclo de Growth;</w:t>
      </w:r>
    </w:p>
    <w:p>
      <w:pPr>
        <w:numPr>
          <w:ilvl w:val="1"/>
          <w:numId w:val="1048"/>
        </w:numPr>
        <w:pStyle w:val="Compact"/>
      </w:pPr>
      <w:r>
        <w:t xml:space="preserve">pesquisas e planejamento de conteúdo.</w:t>
      </w:r>
    </w:p>
    <w:p>
      <w:pPr>
        <w:numPr>
          <w:ilvl w:val="0"/>
          <w:numId w:val="1047"/>
        </w:numPr>
        <w:pStyle w:val="Compact"/>
      </w:pPr>
      <w:r>
        <w:rPr>
          <w:bCs/>
          <w:b/>
        </w:rPr>
        <w:t xml:space="preserve">07 a 08/10:</w:t>
      </w:r>
    </w:p>
    <w:p>
      <w:pPr>
        <w:numPr>
          <w:ilvl w:val="1"/>
          <w:numId w:val="1049"/>
        </w:numPr>
        <w:pStyle w:val="Compact"/>
      </w:pPr>
      <w:r>
        <w:t xml:space="preserve">contratos com parcelas personalizadas, oportunidades, renovação;</w:t>
      </w:r>
    </w:p>
    <w:p>
      <w:pPr>
        <w:numPr>
          <w:ilvl w:val="1"/>
          <w:numId w:val="1049"/>
        </w:numPr>
        <w:pStyle w:val="Compact"/>
      </w:pPr>
      <w:r>
        <w:t xml:space="preserve">novo visual, Growth Starter, importação inteligente;</w:t>
      </w:r>
    </w:p>
    <w:p>
      <w:pPr>
        <w:numPr>
          <w:ilvl w:val="1"/>
          <w:numId w:val="1049"/>
        </w:numPr>
        <w:pStyle w:val="Compact"/>
      </w:pPr>
      <w:r>
        <w:t xml:space="preserve">“</w:t>
      </w:r>
      <w:r>
        <w:t xml:space="preserve">Pergunte aos dados</w:t>
      </w:r>
      <w:r>
        <w:t xml:space="preserve">”</w:t>
      </w:r>
      <w:r>
        <w:t xml:space="preserve"> </w:t>
      </w:r>
      <w:r>
        <w:t xml:space="preserve">com IA conferida;</w:t>
      </w:r>
    </w:p>
    <w:p>
      <w:pPr>
        <w:numPr>
          <w:ilvl w:val="1"/>
          <w:numId w:val="1049"/>
        </w:numPr>
        <w:pStyle w:val="Compact"/>
      </w:pPr>
      <w:r>
        <w:t xml:space="preserve">dashboards de mídia e vendas;</w:t>
      </w:r>
    </w:p>
    <w:p>
      <w:pPr>
        <w:numPr>
          <w:ilvl w:val="1"/>
          <w:numId w:val="1049"/>
        </w:numPr>
        <w:pStyle w:val="Compact"/>
      </w:pPr>
      <w:r>
        <w:t xml:space="preserve">Growth Model automático e calculadora de campanha.</w:t>
      </w:r>
    </w:p>
    <w:p>
      <w:pPr>
        <w:numPr>
          <w:ilvl w:val="0"/>
          <w:numId w:val="1047"/>
        </w:numPr>
        <w:pStyle w:val="Compact"/>
      </w:pPr>
      <w:r>
        <w:rPr>
          <w:bCs/>
          <w:b/>
        </w:rPr>
        <w:t xml:space="preserve">10 a 11/10:</w:t>
      </w:r>
    </w:p>
    <w:p>
      <w:pPr>
        <w:numPr>
          <w:ilvl w:val="1"/>
          <w:numId w:val="1050"/>
        </w:numPr>
        <w:pStyle w:val="Compact"/>
      </w:pPr>
      <w:r>
        <w:t xml:space="preserve">estratégia em blocos e simulador de lucro;</w:t>
      </w:r>
    </w:p>
    <w:p>
      <w:pPr>
        <w:numPr>
          <w:ilvl w:val="1"/>
          <w:numId w:val="1050"/>
        </w:numPr>
        <w:pStyle w:val="Compact"/>
      </w:pPr>
      <w:r>
        <w:t xml:space="preserve">pacotes de acesso, cartões de crédito, Casa;</w:t>
      </w:r>
    </w:p>
    <w:p>
      <w:pPr>
        <w:numPr>
          <w:ilvl w:val="1"/>
          <w:numId w:val="1050"/>
        </w:numPr>
        <w:pStyle w:val="Compact"/>
      </w:pPr>
      <w:r>
        <w:t xml:space="preserve">segurança e confiança do dado: identidade, auditoria, qualidade, dicionário;</w:t>
      </w:r>
    </w:p>
    <w:p>
      <w:pPr>
        <w:numPr>
          <w:ilvl w:val="1"/>
          <w:numId w:val="1050"/>
        </w:numPr>
        <w:pStyle w:val="Compact"/>
      </w:pPr>
      <w:r>
        <w:t xml:space="preserve">captação e atribuição;</w:t>
      </w:r>
    </w:p>
    <w:p>
      <w:pPr>
        <w:numPr>
          <w:ilvl w:val="1"/>
          <w:numId w:val="1050"/>
        </w:numPr>
        <w:pStyle w:val="Compact"/>
      </w:pPr>
      <w:r>
        <w:t xml:space="preserve">projetos com modelos, custos e margens;</w:t>
      </w:r>
    </w:p>
    <w:p>
      <w:pPr>
        <w:numPr>
          <w:ilvl w:val="1"/>
          <w:numId w:val="1050"/>
        </w:numPr>
        <w:pStyle w:val="Compact"/>
      </w:pPr>
      <w:r>
        <w:t xml:space="preserve">“</w:t>
      </w:r>
      <w:r>
        <w:t xml:space="preserve">Growth Now</w:t>
      </w:r>
      <w:r>
        <w:t xml:space="preserve">”</w:t>
      </w:r>
      <w:r>
        <w:t xml:space="preserve">: ofertas, cenários, decisão, guardrails.</w:t>
      </w:r>
    </w:p>
    <w:p>
      <w:pPr>
        <w:numPr>
          <w:ilvl w:val="0"/>
          <w:numId w:val="1047"/>
        </w:numPr>
        <w:pStyle w:val="Compact"/>
      </w:pPr>
      <w:r>
        <w:rPr>
          <w:bCs/>
          <w:b/>
        </w:rPr>
        <w:t xml:space="preserve">12 a 17/10:</w:t>
      </w:r>
    </w:p>
    <w:p>
      <w:pPr>
        <w:numPr>
          <w:ilvl w:val="1"/>
          <w:numId w:val="1051"/>
        </w:numPr>
        <w:pStyle w:val="Compact"/>
      </w:pPr>
      <w:r>
        <w:t xml:space="preserve">visual azul;</w:t>
      </w:r>
    </w:p>
    <w:p>
      <w:pPr>
        <w:numPr>
          <w:ilvl w:val="1"/>
          <w:numId w:val="1051"/>
        </w:numPr>
        <w:pStyle w:val="Compact"/>
      </w:pPr>
      <w:r>
        <w:t xml:space="preserve">Growth Model em planilha;</w:t>
      </w:r>
    </w:p>
    <w:p>
      <w:pPr>
        <w:numPr>
          <w:ilvl w:val="1"/>
          <w:numId w:val="1051"/>
        </w:numPr>
        <w:pStyle w:val="Compact"/>
      </w:pPr>
      <w:r>
        <w:t xml:space="preserve">Retenção &amp; Expansão (coortes, recompra, RFM);</w:t>
      </w:r>
    </w:p>
    <w:p>
      <w:pPr>
        <w:numPr>
          <w:ilvl w:val="1"/>
          <w:numId w:val="1051"/>
        </w:numPr>
        <w:pStyle w:val="Compact"/>
      </w:pPr>
      <w:r>
        <w:t xml:space="preserve">cenários com ciclo de vida, ideias pelo ChatGPT;</w:t>
      </w:r>
    </w:p>
    <w:p>
      <w:pPr>
        <w:numPr>
          <w:ilvl w:val="1"/>
          <w:numId w:val="1051"/>
        </w:numPr>
        <w:pStyle w:val="Compact"/>
      </w:pPr>
      <w:r>
        <w:t xml:space="preserve">auditoria de consistência e correção;</w:t>
      </w:r>
    </w:p>
    <w:p>
      <w:pPr>
        <w:numPr>
          <w:ilvl w:val="1"/>
          <w:numId w:val="1051"/>
        </w:numPr>
        <w:pStyle w:val="Compact"/>
      </w:pPr>
      <w:r>
        <w:t xml:space="preserve">Escola Aurora; leads por formulário.</w:t>
      </w:r>
    </w:p>
    <w:p>
      <w:pPr>
        <w:numPr>
          <w:ilvl w:val="0"/>
          <w:numId w:val="1047"/>
        </w:numPr>
        <w:pStyle w:val="Compact"/>
      </w:pPr>
      <w:r>
        <w:rPr>
          <w:bCs/>
          <w:b/>
        </w:rPr>
        <w:t xml:space="preserve">19 a 21/10:</w:t>
      </w:r>
    </w:p>
    <w:p>
      <w:pPr>
        <w:numPr>
          <w:ilvl w:val="1"/>
          <w:numId w:val="1052"/>
        </w:numPr>
        <w:pStyle w:val="Compact"/>
      </w:pPr>
      <w:r>
        <w:t xml:space="preserve">metas de leads; árvore dos números;</w:t>
      </w:r>
    </w:p>
    <w:p>
      <w:pPr>
        <w:numPr>
          <w:ilvl w:val="1"/>
          <w:numId w:val="1052"/>
        </w:numPr>
        <w:pStyle w:val="Compact"/>
      </w:pPr>
      <w:r>
        <w:t xml:space="preserve">comissões e conexões com Meta e Google;</w:t>
      </w:r>
    </w:p>
    <w:p>
      <w:pPr>
        <w:numPr>
          <w:ilvl w:val="1"/>
          <w:numId w:val="1052"/>
        </w:numPr>
        <w:pStyle w:val="Compact"/>
      </w:pPr>
      <w:r>
        <w:t xml:space="preserve">visual com destaque e dashboard em camadas;</w:t>
      </w:r>
    </w:p>
    <w:p>
      <w:pPr>
        <w:numPr>
          <w:ilvl w:val="1"/>
          <w:numId w:val="1052"/>
        </w:numPr>
        <w:pStyle w:val="Compact"/>
      </w:pPr>
      <w:r>
        <w:t xml:space="preserve">gráficos com função (ondas 1 a 3);</w:t>
      </w:r>
    </w:p>
    <w:p>
      <w:pPr>
        <w:numPr>
          <w:ilvl w:val="1"/>
          <w:numId w:val="1052"/>
        </w:numPr>
        <w:pStyle w:val="Compact"/>
      </w:pPr>
      <w:r>
        <w:t xml:space="preserve">painel da campanha dia a dia; qualificação por pontos;</w:t>
      </w:r>
    </w:p>
    <w:p>
      <w:pPr>
        <w:numPr>
          <w:ilvl w:val="1"/>
          <w:numId w:val="1052"/>
        </w:numPr>
        <w:pStyle w:val="Compact"/>
      </w:pPr>
      <w:r>
        <w:t xml:space="preserve">formulário de captação; selo de qualificado.</w:t>
      </w:r>
    </w:p>
    <w:p>
      <w:pPr>
        <w:numPr>
          <w:ilvl w:val="0"/>
          <w:numId w:val="1047"/>
        </w:numPr>
        <w:pStyle w:val="Compact"/>
      </w:pPr>
      <w:r>
        <w:rPr>
          <w:bCs/>
          <w:b/>
        </w:rPr>
        <w:t xml:space="preserve">24 a 25/10:</w:t>
      </w:r>
    </w:p>
    <w:p>
      <w:pPr>
        <w:numPr>
          <w:ilvl w:val="1"/>
          <w:numId w:val="1053"/>
        </w:numPr>
        <w:pStyle w:val="Compact"/>
      </w:pPr>
      <w:r>
        <w:t xml:space="preserve">Pergunte ao Growths e alertas;</w:t>
      </w:r>
    </w:p>
    <w:p>
      <w:pPr>
        <w:numPr>
          <w:ilvl w:val="1"/>
          <w:numId w:val="1053"/>
        </w:numPr>
        <w:pStyle w:val="Compact"/>
      </w:pPr>
      <w:r>
        <w:t xml:space="preserve">Máquina de Conteúdo; Instagram (dashboard, DMs, insights);</w:t>
      </w:r>
    </w:p>
    <w:p>
      <w:pPr>
        <w:numPr>
          <w:ilvl w:val="1"/>
          <w:numId w:val="1053"/>
        </w:numPr>
        <w:pStyle w:val="Compact"/>
      </w:pPr>
      <w:r>
        <w:t xml:space="preserve">Growth’s Content com pasta no Drive, configuração em 9 passos, estruturas de roteiro e copy, custos de IA, pastas da Mathisa;</w:t>
      </w:r>
    </w:p>
    <w:p>
      <w:pPr>
        <w:numPr>
          <w:ilvl w:val="1"/>
          <w:numId w:val="1053"/>
        </w:numPr>
        <w:pStyle w:val="Compact"/>
      </w:pPr>
      <w:r>
        <w:t xml:space="preserve">painel da produção no Kanban;</w:t>
      </w:r>
    </w:p>
    <w:p>
      <w:pPr>
        <w:numPr>
          <w:ilvl w:val="1"/>
          <w:numId w:val="1053"/>
        </w:numPr>
        <w:pStyle w:val="Compact"/>
      </w:pPr>
      <w:r>
        <w:t xml:space="preserve">produtos no conteúdo (nome, valor e histórico), com as ideias ligadas a eles, e o bloco Produtos e esteira no questionário;</w:t>
      </w:r>
    </w:p>
    <w:p>
      <w:pPr>
        <w:numPr>
          <w:ilvl w:val="1"/>
          <w:numId w:val="1053"/>
        </w:numPr>
        <w:pStyle w:val="Compact"/>
      </w:pPr>
      <w:r>
        <w:t xml:space="preserve">pesquisa com um botão (pastas, call, produtos, canais e web) e o dossiê em seções.</w:t>
      </w:r>
    </w:p>
    <w:p>
      <w:pPr>
        <w:numPr>
          <w:ilvl w:val="0"/>
          <w:numId w:val="1047"/>
        </w:numPr>
        <w:pStyle w:val="Compact"/>
      </w:pPr>
      <w:r>
        <w:rPr>
          <w:bCs/>
          <w:b/>
        </w:rPr>
        <w:t xml:space="preserve">26/10:</w:t>
      </w:r>
    </w:p>
    <w:p>
      <w:pPr>
        <w:numPr>
          <w:ilvl w:val="1"/>
          <w:numId w:val="1054"/>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4"/>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numPr>
          <w:ilvl w:val="1"/>
          <w:numId w:val="1054"/>
        </w:numPr>
        <w:pStyle w:val="Compact"/>
      </w:pPr>
      <w:r>
        <w:t xml:space="preserve">Dashboard e Dashboard financeiro em blocos lado a lado (grade de painel de BI), com backup da versão anterior.</w:t>
      </w:r>
    </w:p>
    <w:p>
      <w:pPr>
        <w:numPr>
          <w:ilvl w:val="1"/>
          <w:numId w:val="1054"/>
        </w:numPr>
        <w:pStyle w:val="Compact"/>
      </w:pPr>
      <w:r>
        <w:t xml:space="preserve">Growth’s Content em cinco abas: base do cliente com dossiê e ficha aprovada, identidade visual, ideias, produção com roteiro, versões e aprovação; as ferramentas de antes em Mais ferramentas.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2026-10-26T23:56:56Z</dcterms:created>
  <dcterms:modified xsi:type="dcterms:W3CDTF">2026-10-26T23:56:56Z</dcterms:modified>
</cp:coreProperties>
</file>

<file path=docProps/custom.xml><?xml version="1.0" encoding="utf-8"?>
<Properties xmlns="http://schemas.openxmlformats.org/officeDocument/2006/custom-properties" xmlns:vt="http://schemas.openxmlformats.org/officeDocument/2006/docPropsVTypes"/>
</file>