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RIVIERE Geoffrey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CAPART Mathis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SOBIERAJ Elio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Projet de fin d'année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___________________________________________________________________________</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Documentation technique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LE JEUX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Bienvenu pour la présentation de la documentation technique de la derniere sortie de Game Unleashed, depuis 1978 nous nous sommes spécialisé dans la créations de jeux retro qui plaisent aux petits comme aux grands.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Sur cette présentation passerons étapes par étapes chaque fonctionnalitées de break-it, le dernier exploit de la companie.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419" w:dyaOrig="2690">
          <v:rect xmlns:o="urn:schemas-microsoft-com:office:office" xmlns:v="urn:schemas-microsoft-com:vml" id="rectole0000000000" style="width:370.950000pt;height:134.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8530">
          <v:rect xmlns:o="urn:schemas-microsoft-com:office:office" xmlns:v="urn:schemas-microsoft-com:vml" id="rectole0000000001" style="width:415.500000pt;height:426.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LE TABLEAU :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7999" w:dyaOrig="2819">
          <v:rect xmlns:o="urn:schemas-microsoft-com:office:office" xmlns:v="urn:schemas-microsoft-com:vml" id="rectole0000000002" style="width:399.950000pt;height:140.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tableau du jeux est par des dimention de 9 brique de haut pour 9 briques de large,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 briques sont quant à elle crée selon un nombre de vie défini aléatoirement selon un code couleur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Bleu =  5 vies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Vert = 4 vies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Rose = 3 vies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Violet = 2 vies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Jaunes = 1 vie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lorsque la brique n'a plus de vie alors cette dernière est détruite.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tableau est défini par la fonction create_tab_brick ci-dessous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5749">
          <v:rect xmlns:o="urn:schemas-microsoft-com:office:office" xmlns:v="urn:schemas-microsoft-com:vml" id="rectole0000000003" style="width:415.500000pt;height:287.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LE MOUVEMENT :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mouvement dans le jeux est présent que dans 2 élément , la plateforme et la balle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mouvement de la balle et définie par deux variable "dx" sa vitesse horizontale, et "dy" sa vitesse verticale.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mouvement de la balle est défini par une partie de la fonction move ci dessous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1690">
          <v:rect xmlns:o="urn:schemas-microsoft-com:office:office" xmlns:v="urn:schemas-microsoft-com:vml" id="rectole0000000004" style="width:415.500000pt;height:84.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plateforme et quant a elle déplaçable sur l'axe horizontale grace au flèche directionnel droite et gauche et ne peux dépasser les murs a droite et a gauche du tableau.</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mouvement de la plateforme est défini par les fonction moveplat qui deplace a droite la plateforme et moveplat_rev qui déplace la plateforme a gauche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760" w:dyaOrig="2739">
          <v:rect xmlns:o="urn:schemas-microsoft-com:office:office" xmlns:v="urn:schemas-microsoft-com:vml" id="rectole0000000005" style="width:288.000000pt;height:136.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changement directionnel de la balle est provoqué par plusieur facteurs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si il a contacte avec les murs ou le plafond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si il a contacte avec la plateforme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il y a un contacte entre la balle le plafond alors la coordonée verticale de la balle est inversé , si il y a contacte entre la balle et les murs alors c'est la coordonée horizontale qui est invérsé</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ceci est défini par la partie ci dessous de la fonction move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300" w:dyaOrig="2050">
          <v:rect xmlns:o="urn:schemas-microsoft-com:office:office" xmlns:v="urn:schemas-microsoft-com:vml" id="rectole0000000006" style="width:265.000000pt;height:102.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collisions de la balle avec la plateforme est differente, celle si suivant certaines règles,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si la balle touche la partie centrale de la plateforme alors la balle est retourné droite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si la balle touche la partie droite de la plateforme alors la balle est renvoyé en diagonale à droite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si la balle touche la partie gauche de la plateforme alors la balle est renvoyé en diagonale à gauche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ces règles sont éxpliqué par le schéma ci dessous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5800">
          <v:rect xmlns:o="urn:schemas-microsoft-com:office:office" xmlns:v="urn:schemas-microsoft-com:vml" id="rectole0000000007" style="width:415.500000pt;height:290.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 collisions de la balle sont défini par la partie ci-dessous de la fonction move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4089">
          <v:rect xmlns:o="urn:schemas-microsoft-com:office:office" xmlns:v="urn:schemas-microsoft-com:vml" id="rectole0000000008" style="width:415.500000pt;height:204.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LES COLLISIONS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 collisions entre la balle et les brique peuvent soit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entrener une perte de vie pour la brique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entrener la destuction de la brique si elle n'as plus de vie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collision entre la balle et la brique enchaine un changement de la coordonée verticale pour la briques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perte de vie changeant la couleure de la brique la fonction colorbrique est alors appelé pour définir la couleur attribué au nombre de vie de la brique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430" w:dyaOrig="1659">
          <v:rect xmlns:o="urn:schemas-microsoft-com:office:office" xmlns:v="urn:schemas-microsoft-com:vml" id="rectole0000000009" style="width:371.500000pt;height:82.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 collisions entre les briques et la balle sont géré grace à la partie ci-dessous de la fonction move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8409">
          <v:rect xmlns:o="urn:schemas-microsoft-com:office:office" xmlns:v="urn:schemas-microsoft-com:vml" id="rectole0000000010" style="width:415.500000pt;height:420.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5760">
          <v:rect xmlns:o="urn:schemas-microsoft-com:office:office" xmlns:v="urn:schemas-microsoft-com:vml" id="rectole0000000011" style="width:415.500000pt;height:288.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 EVENEMENTS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premier évènement apparait si les 3 vies sont utilisé c'est alors l'évenement de défaite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lors de l'évenement de défaite on a donc l'affichage du score et un bouton exit pour quitter le tableau de jeu</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une perte de vie est engendré si la balle arrive en dessous de la bordure basse du tableau de jeu ceci étant géré par la partie ci-dessous de la fontction move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240" w:dyaOrig="4309">
          <v:rect xmlns:o="urn:schemas-microsoft-com:office:office" xmlns:v="urn:schemas-microsoft-com:vml" id="rectole0000000012" style="width:362.000000pt;height:215.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l'évenement de défaite etant quant à lui géré par la fonction loose </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079" w:dyaOrig="4509">
          <v:rect xmlns:o="urn:schemas-microsoft-com:office:office" xmlns:v="urn:schemas-microsoft-com:vml" id="rectole0000000013" style="width:453.950000pt;height:225.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second événement intervient si toutes les brique du tableau sont détruite alors un nouveau tableau aléatoire de brique est crée, ceci étant géré par la partie ci-dessous de la fonction move avec numbrique qui définie le nombre de briques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380" w:dyaOrig="2000">
          <v:rect xmlns:o="urn:schemas-microsoft-com:office:office" xmlns:v="urn:schemas-microsoft-com:vml" id="rectole0000000014" style="width:269.000000pt;height:100.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MENU :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SCORE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LES VIES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L'INFRASTRUCTURE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BDD</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