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21267" w14:textId="26C36E08" w:rsidR="00885B4A" w:rsidRPr="00125672" w:rsidRDefault="00125672" w:rsidP="00125672">
      <w:pPr>
        <w:pStyle w:val="Titre"/>
        <w:jc w:val="both"/>
        <w:rPr>
          <w:rFonts w:ascii="Cambria" w:hAnsi="Cambria"/>
        </w:rPr>
      </w:pPr>
      <w:bookmarkStart w:id="0" w:name="OLE_LINK2"/>
      <w:bookmarkStart w:id="1" w:name="OLE_LINK1"/>
      <w:proofErr w:type="spellStart"/>
      <w:r w:rsidRPr="00125672">
        <w:rPr>
          <w:rFonts w:ascii="Cambria" w:hAnsi="Cambria"/>
        </w:rPr>
        <w:t>Lab</w:t>
      </w:r>
      <w:proofErr w:type="spellEnd"/>
      <w:r w:rsidR="00D754FA">
        <w:rPr>
          <w:rFonts w:ascii="Cambria" w:hAnsi="Cambria"/>
        </w:rPr>
        <w:t xml:space="preserve"> 2</w:t>
      </w:r>
      <w:r w:rsidR="000114AE" w:rsidRPr="00125672">
        <w:rPr>
          <w:rFonts w:ascii="Cambria" w:hAnsi="Cambria"/>
        </w:rPr>
        <w:t xml:space="preserve"> DNS</w:t>
      </w:r>
    </w:p>
    <w:bookmarkEnd w:id="0"/>
    <w:bookmarkEnd w:id="1"/>
    <w:p w14:paraId="28E8A5C7" w14:textId="4AADD6D2" w:rsidR="00885B4A" w:rsidRPr="00057338" w:rsidRDefault="000114AE">
      <w:pPr>
        <w:pStyle w:val="Standard"/>
        <w:jc w:val="both"/>
        <w:rPr>
          <w:sz w:val="24"/>
          <w:szCs w:val="24"/>
        </w:rPr>
      </w:pPr>
      <w:r w:rsidRPr="00057338">
        <w:rPr>
          <w:rFonts w:ascii="Cambria" w:eastAsia="Cambria" w:hAnsi="Cambria" w:cs="Cambria"/>
          <w:b/>
          <w:color w:val="4F81BD"/>
          <w:sz w:val="24"/>
          <w:szCs w:val="24"/>
        </w:rPr>
        <w:t>Question 1</w:t>
      </w:r>
      <w:r w:rsidR="00EE453E">
        <w:rPr>
          <w:rFonts w:ascii="Cambria" w:eastAsia="Cambria" w:hAnsi="Cambria" w:cs="Cambria"/>
          <w:b/>
          <w:color w:val="4F81BD"/>
          <w:sz w:val="24"/>
          <w:szCs w:val="24"/>
        </w:rPr>
        <w:t xml:space="preserve"> (</w:t>
      </w:r>
      <w:r w:rsidR="009F7C62">
        <w:rPr>
          <w:rFonts w:ascii="Cambria" w:eastAsia="Cambria" w:hAnsi="Cambria" w:cs="Cambria"/>
          <w:b/>
          <w:color w:val="4F81BD"/>
          <w:sz w:val="24"/>
          <w:szCs w:val="24"/>
        </w:rPr>
        <w:t>2</w:t>
      </w:r>
      <w:r w:rsidR="00EE453E">
        <w:rPr>
          <w:rFonts w:ascii="Cambria" w:eastAsia="Cambria" w:hAnsi="Cambria" w:cs="Cambria"/>
          <w:b/>
          <w:color w:val="4F81BD"/>
          <w:sz w:val="24"/>
          <w:szCs w:val="24"/>
        </w:rPr>
        <w:t xml:space="preserve"> points)</w:t>
      </w:r>
      <w:r w:rsidRPr="00057338">
        <w:rPr>
          <w:rFonts w:ascii="Cambria" w:eastAsia="Cambria" w:hAnsi="Cambria" w:cs="Cambria"/>
          <w:b/>
          <w:color w:val="4F81BD"/>
          <w:sz w:val="24"/>
          <w:szCs w:val="24"/>
        </w:rPr>
        <w:t xml:space="preserve">: </w:t>
      </w:r>
      <w:r w:rsidRPr="00057338">
        <w:rPr>
          <w:rFonts w:ascii="Cambria" w:eastAsia="Cambria" w:hAnsi="Cambria" w:cs="Cambria"/>
          <w:sz w:val="24"/>
          <w:szCs w:val="24"/>
        </w:rPr>
        <w:t>Rajoute</w:t>
      </w:r>
      <w:r w:rsidR="00571F8F">
        <w:rPr>
          <w:rFonts w:ascii="Cambria" w:eastAsia="Cambria" w:hAnsi="Cambria" w:cs="Cambria"/>
          <w:sz w:val="24"/>
          <w:szCs w:val="24"/>
        </w:rPr>
        <w:t>z</w:t>
      </w:r>
      <w:r w:rsidRPr="00057338">
        <w:rPr>
          <w:rFonts w:ascii="Cambria" w:eastAsia="Cambria" w:hAnsi="Cambria" w:cs="Cambria"/>
          <w:sz w:val="24"/>
          <w:szCs w:val="24"/>
        </w:rPr>
        <w:t xml:space="preserve"> un enregistrement de type CNAME </w:t>
      </w:r>
      <w:r w:rsidR="008252A1">
        <w:rPr>
          <w:rFonts w:ascii="Cambria" w:eastAsia="Cambria" w:hAnsi="Cambria" w:cs="Cambria"/>
          <w:sz w:val="24"/>
          <w:szCs w:val="24"/>
        </w:rPr>
        <w:t>mail</w:t>
      </w:r>
      <w:r w:rsidR="00470414">
        <w:rPr>
          <w:rFonts w:ascii="Cambria" w:eastAsia="Cambria" w:hAnsi="Cambria" w:cs="Cambria"/>
          <w:sz w:val="24"/>
          <w:szCs w:val="24"/>
        </w:rPr>
        <w:t>s et courriels</w:t>
      </w:r>
      <w:r w:rsidR="008252A1">
        <w:rPr>
          <w:rFonts w:ascii="Cambria" w:eastAsia="Cambria" w:hAnsi="Cambria" w:cs="Cambria"/>
          <w:sz w:val="24"/>
          <w:szCs w:val="24"/>
        </w:rPr>
        <w:t xml:space="preserve"> </w:t>
      </w:r>
      <w:r w:rsidRPr="00057338">
        <w:rPr>
          <w:rFonts w:ascii="Cambria" w:eastAsia="Cambria" w:hAnsi="Cambria" w:cs="Cambria"/>
          <w:sz w:val="24"/>
          <w:szCs w:val="24"/>
        </w:rPr>
        <w:t xml:space="preserve">vers </w:t>
      </w:r>
      <w:proofErr w:type="spellStart"/>
      <w:r w:rsidR="00C81C40">
        <w:rPr>
          <w:rFonts w:ascii="Cambria" w:eastAsia="Cambria" w:hAnsi="Cambria" w:cs="Cambria"/>
          <w:sz w:val="24"/>
          <w:szCs w:val="24"/>
        </w:rPr>
        <w:t>aphrodite</w:t>
      </w:r>
      <w:proofErr w:type="spellEnd"/>
      <w:r w:rsidR="00C81C40">
        <w:rPr>
          <w:rFonts w:ascii="Cambria" w:eastAsia="Cambria" w:hAnsi="Cambria" w:cs="Cambria"/>
          <w:sz w:val="24"/>
          <w:szCs w:val="24"/>
        </w:rPr>
        <w:t xml:space="preserve"> et www vers </w:t>
      </w:r>
      <w:r w:rsidR="00337CE3">
        <w:rPr>
          <w:rFonts w:ascii="Cambria" w:eastAsia="Cambria" w:hAnsi="Cambria" w:cs="Cambria"/>
          <w:sz w:val="24"/>
          <w:szCs w:val="24"/>
        </w:rPr>
        <w:t>Posé</w:t>
      </w:r>
      <w:r w:rsidR="00C81C40">
        <w:rPr>
          <w:rFonts w:ascii="Cambria" w:eastAsia="Cambria" w:hAnsi="Cambria" w:cs="Cambria"/>
          <w:sz w:val="24"/>
          <w:szCs w:val="24"/>
        </w:rPr>
        <w:t>idon</w:t>
      </w:r>
      <w:r w:rsidRPr="00057338">
        <w:rPr>
          <w:rFonts w:ascii="Cambria" w:eastAsia="Cambria" w:hAnsi="Cambria" w:cs="Cambria"/>
          <w:sz w:val="24"/>
          <w:szCs w:val="24"/>
        </w:rPr>
        <w:t>?</w:t>
      </w:r>
    </w:p>
    <w:p w14:paraId="002C8B27" w14:textId="3247E6F4" w:rsidR="00885B4A" w:rsidRDefault="005659B4">
      <w:pPr>
        <w:pStyle w:val="Standard"/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 w:rsidRPr="00406832">
        <w:rPr>
          <w:rFonts w:ascii="Courier New" w:eastAsia="Courier New" w:hAnsi="Courier New" w:cs="Courier New"/>
          <w:b/>
          <w:color w:val="FF0000"/>
          <w:sz w:val="24"/>
          <w:szCs w:val="24"/>
        </w:rPr>
        <w:t>Solution</w:t>
      </w:r>
      <w:r w:rsidR="000114AE" w:rsidRPr="00406832">
        <w:rPr>
          <w:rFonts w:ascii="Courier New" w:eastAsia="Courier New" w:hAnsi="Courier New" w:cs="Courier New"/>
          <w:b/>
          <w:color w:val="FF0000"/>
          <w:sz w:val="24"/>
          <w:szCs w:val="24"/>
        </w:rPr>
        <w:t>:</w:t>
      </w:r>
    </w:p>
    <w:p w14:paraId="0910B52B" w14:textId="46A6577D" w:rsidR="00AD70B4" w:rsidRDefault="00FE6152">
      <w:pPr>
        <w:pStyle w:val="Standard"/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677381D" wp14:editId="6A3EF15B">
            <wp:extent cx="3387256" cy="785495"/>
            <wp:effectExtent l="0" t="0" r="3810" b="0"/>
            <wp:docPr id="1195505446" name="Picture 1" descr="A computer screen with blue wri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05446" name="Picture 1" descr="A computer screen with blue writing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139" cy="78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3669" w14:textId="39A6645B" w:rsidR="006C1401" w:rsidRDefault="00EC08E9">
      <w:pPr>
        <w:pStyle w:val="Standard"/>
        <w:spacing w:before="100" w:after="10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F64CCC7" wp14:editId="7C51ADEC">
            <wp:extent cx="4401219" cy="2647784"/>
            <wp:effectExtent l="0" t="0" r="0" b="635"/>
            <wp:docPr id="20657097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09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484" cy="265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85ED" w14:textId="2DB58FD1" w:rsidR="006C1401" w:rsidRDefault="00216F5D">
      <w:pPr>
        <w:pStyle w:val="Standard"/>
        <w:spacing w:before="100" w:after="10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95B1E9E" wp14:editId="3CC57660">
            <wp:extent cx="4451702" cy="2727298"/>
            <wp:effectExtent l="0" t="0" r="6350" b="0"/>
            <wp:docPr id="8721471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47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540" cy="27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C73C" w14:textId="77777777" w:rsidR="00493589" w:rsidRDefault="00493589">
      <w:pPr>
        <w:pStyle w:val="Standard"/>
        <w:spacing w:before="100" w:after="100" w:line="240" w:lineRule="auto"/>
        <w:jc w:val="both"/>
        <w:rPr>
          <w:sz w:val="24"/>
          <w:szCs w:val="24"/>
        </w:rPr>
      </w:pPr>
    </w:p>
    <w:p w14:paraId="0FDD1842" w14:textId="77777777" w:rsidR="00493589" w:rsidRDefault="00493589">
      <w:pPr>
        <w:pStyle w:val="Standard"/>
        <w:spacing w:before="100" w:after="100" w:line="240" w:lineRule="auto"/>
        <w:jc w:val="both"/>
        <w:rPr>
          <w:sz w:val="24"/>
          <w:szCs w:val="24"/>
        </w:rPr>
      </w:pPr>
    </w:p>
    <w:p w14:paraId="2AF10173" w14:textId="67A4BD6D" w:rsidR="007430F4" w:rsidRDefault="007430F4">
      <w:pPr>
        <w:pStyle w:val="Standard"/>
        <w:spacing w:before="100" w:after="100" w:line="24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4971C" wp14:editId="407ACE15">
            <wp:extent cx="4198289" cy="2544622"/>
            <wp:effectExtent l="0" t="0" r="0" b="8255"/>
            <wp:docPr id="17089920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92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963" cy="25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0585" w14:textId="7C155138" w:rsidR="00DF219A" w:rsidRDefault="005B76BC">
      <w:pPr>
        <w:pStyle w:val="Standard"/>
        <w:spacing w:before="100" w:after="10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8D9D046" wp14:editId="756FA071">
            <wp:extent cx="4245997" cy="2459594"/>
            <wp:effectExtent l="0" t="0" r="2540" b="0"/>
            <wp:docPr id="3850220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22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851" cy="24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7233" w14:textId="6C0A1D6C" w:rsidR="00DF219A" w:rsidRPr="00406832" w:rsidRDefault="0026466C">
      <w:pPr>
        <w:pStyle w:val="Standard"/>
        <w:spacing w:before="100" w:after="10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B17B3DD" wp14:editId="145E7FDC">
            <wp:extent cx="4274618" cy="2663687"/>
            <wp:effectExtent l="0" t="0" r="0" b="3810"/>
            <wp:docPr id="13944582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58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736" cy="267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2F35" w14:textId="77777777" w:rsidR="007430F4" w:rsidRDefault="007430F4">
      <w:pPr>
        <w:pStyle w:val="Standard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</w:p>
    <w:p w14:paraId="6D38C0CF" w14:textId="66D6C91C" w:rsidR="00885B4A" w:rsidRPr="00057338" w:rsidRDefault="000114AE">
      <w:pPr>
        <w:pStyle w:val="Standard"/>
        <w:jc w:val="both"/>
        <w:rPr>
          <w:sz w:val="24"/>
          <w:szCs w:val="24"/>
        </w:rPr>
      </w:pPr>
      <w:r w:rsidRPr="00057338">
        <w:rPr>
          <w:rFonts w:ascii="Cambria" w:eastAsia="Cambria" w:hAnsi="Cambria" w:cs="Cambria"/>
          <w:b/>
          <w:color w:val="4F81BD"/>
          <w:sz w:val="24"/>
          <w:szCs w:val="24"/>
        </w:rPr>
        <w:lastRenderedPageBreak/>
        <w:t xml:space="preserve">Question </w:t>
      </w:r>
      <w:r w:rsidR="008252A1">
        <w:rPr>
          <w:rFonts w:ascii="Cambria" w:eastAsia="Cambria" w:hAnsi="Cambria" w:cs="Cambria"/>
          <w:b/>
          <w:color w:val="4F81BD"/>
          <w:sz w:val="24"/>
          <w:szCs w:val="24"/>
        </w:rPr>
        <w:t>2</w:t>
      </w:r>
      <w:r w:rsidR="00EE453E">
        <w:rPr>
          <w:rFonts w:ascii="Cambria" w:eastAsia="Cambria" w:hAnsi="Cambria" w:cs="Cambria"/>
          <w:b/>
          <w:color w:val="4F81BD"/>
          <w:sz w:val="24"/>
          <w:szCs w:val="24"/>
        </w:rPr>
        <w:t xml:space="preserve"> (</w:t>
      </w:r>
      <w:r w:rsidR="009F7C62">
        <w:rPr>
          <w:rFonts w:ascii="Cambria" w:eastAsia="Cambria" w:hAnsi="Cambria" w:cs="Cambria"/>
          <w:b/>
          <w:color w:val="4F81BD"/>
          <w:sz w:val="24"/>
          <w:szCs w:val="24"/>
        </w:rPr>
        <w:t>3</w:t>
      </w:r>
      <w:r w:rsidR="00EE453E">
        <w:rPr>
          <w:rFonts w:ascii="Cambria" w:eastAsia="Cambria" w:hAnsi="Cambria" w:cs="Cambria"/>
          <w:b/>
          <w:color w:val="4F81BD"/>
          <w:sz w:val="24"/>
          <w:szCs w:val="24"/>
        </w:rPr>
        <w:t xml:space="preserve"> points)</w:t>
      </w:r>
      <w:r w:rsidRPr="00057338">
        <w:rPr>
          <w:rFonts w:ascii="Cambria" w:eastAsia="Cambria" w:hAnsi="Cambria" w:cs="Cambria"/>
          <w:b/>
          <w:color w:val="4F81BD"/>
          <w:sz w:val="24"/>
          <w:szCs w:val="24"/>
        </w:rPr>
        <w:t xml:space="preserve">: </w:t>
      </w:r>
      <w:r w:rsidR="008252A1">
        <w:rPr>
          <w:rFonts w:ascii="Cambria" w:eastAsia="Cambria" w:hAnsi="Cambria" w:cs="Cambria"/>
          <w:sz w:val="24"/>
          <w:szCs w:val="24"/>
        </w:rPr>
        <w:t xml:space="preserve">Donner </w:t>
      </w:r>
      <w:r w:rsidR="00F66127">
        <w:rPr>
          <w:rFonts w:ascii="Cambria" w:eastAsia="Cambria" w:hAnsi="Cambria" w:cs="Cambria"/>
          <w:sz w:val="24"/>
          <w:szCs w:val="24"/>
        </w:rPr>
        <w:t xml:space="preserve">les </w:t>
      </w:r>
      <w:r w:rsidR="00F66127" w:rsidRPr="00057338">
        <w:rPr>
          <w:rFonts w:ascii="Cambria" w:eastAsia="Cambria" w:hAnsi="Cambria" w:cs="Cambria"/>
          <w:sz w:val="24"/>
          <w:szCs w:val="24"/>
        </w:rPr>
        <w:t>commandes</w:t>
      </w:r>
      <w:r w:rsidR="008252A1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8252A1">
        <w:rPr>
          <w:rFonts w:ascii="Cambria" w:eastAsia="Cambria" w:hAnsi="Cambria" w:cs="Cambria"/>
          <w:sz w:val="24"/>
          <w:szCs w:val="24"/>
        </w:rPr>
        <w:t>dig</w:t>
      </w:r>
      <w:proofErr w:type="spellEnd"/>
      <w:r w:rsidR="008252A1">
        <w:rPr>
          <w:rFonts w:ascii="Cambria" w:eastAsia="Cambria" w:hAnsi="Cambria" w:cs="Cambria"/>
          <w:sz w:val="24"/>
          <w:szCs w:val="24"/>
        </w:rPr>
        <w:t xml:space="preserve"> et </w:t>
      </w:r>
      <w:proofErr w:type="spellStart"/>
      <w:r w:rsidR="008252A1">
        <w:rPr>
          <w:rFonts w:ascii="Cambria" w:eastAsia="Cambria" w:hAnsi="Cambria" w:cs="Cambria"/>
          <w:sz w:val="24"/>
          <w:szCs w:val="24"/>
        </w:rPr>
        <w:t>nslookup</w:t>
      </w:r>
      <w:proofErr w:type="spellEnd"/>
      <w:r w:rsidR="008252A1">
        <w:rPr>
          <w:rFonts w:ascii="Cambria" w:eastAsia="Cambria" w:hAnsi="Cambria" w:cs="Cambria"/>
          <w:sz w:val="24"/>
          <w:szCs w:val="24"/>
        </w:rPr>
        <w:t xml:space="preserve"> </w:t>
      </w:r>
      <w:r w:rsidRPr="00057338">
        <w:rPr>
          <w:rFonts w:ascii="Cambria" w:eastAsia="Cambria" w:hAnsi="Cambria" w:cs="Cambria"/>
          <w:sz w:val="24"/>
          <w:szCs w:val="24"/>
        </w:rPr>
        <w:t>permet</w:t>
      </w:r>
      <w:r w:rsidR="008252A1">
        <w:rPr>
          <w:rFonts w:ascii="Cambria" w:eastAsia="Cambria" w:hAnsi="Cambria" w:cs="Cambria"/>
          <w:sz w:val="24"/>
          <w:szCs w:val="24"/>
        </w:rPr>
        <w:t xml:space="preserve">tent </w:t>
      </w:r>
      <w:r w:rsidRPr="00057338">
        <w:rPr>
          <w:rFonts w:ascii="Cambria" w:eastAsia="Cambria" w:hAnsi="Cambria" w:cs="Cambria"/>
          <w:sz w:val="24"/>
          <w:szCs w:val="24"/>
        </w:rPr>
        <w:t xml:space="preserve">d'afficher la version de </w:t>
      </w:r>
      <w:proofErr w:type="spellStart"/>
      <w:r w:rsidRPr="00057338">
        <w:rPr>
          <w:rFonts w:ascii="Cambria" w:eastAsia="Cambria" w:hAnsi="Cambria" w:cs="Cambria"/>
          <w:sz w:val="24"/>
          <w:szCs w:val="24"/>
        </w:rPr>
        <w:t>bind</w:t>
      </w:r>
      <w:proofErr w:type="spellEnd"/>
      <w:r w:rsidRPr="00057338">
        <w:rPr>
          <w:rFonts w:ascii="Cambria" w:eastAsia="Cambria" w:hAnsi="Cambria" w:cs="Cambria"/>
          <w:sz w:val="24"/>
          <w:szCs w:val="24"/>
        </w:rPr>
        <w:t xml:space="preserve"> </w:t>
      </w:r>
      <w:r w:rsidR="008252A1">
        <w:rPr>
          <w:rFonts w:ascii="Cambria" w:eastAsia="Cambria" w:hAnsi="Cambria" w:cs="Cambria"/>
          <w:sz w:val="24"/>
          <w:szCs w:val="24"/>
        </w:rPr>
        <w:t xml:space="preserve">installé sur </w:t>
      </w:r>
      <w:r w:rsidR="00337CE3">
        <w:rPr>
          <w:rFonts w:ascii="Cambria" w:eastAsia="Cambria" w:hAnsi="Cambria" w:cs="Cambria"/>
          <w:sz w:val="24"/>
          <w:szCs w:val="24"/>
        </w:rPr>
        <w:t>Z</w:t>
      </w:r>
      <w:r w:rsidR="008252A1">
        <w:rPr>
          <w:rFonts w:ascii="Cambria" w:eastAsia="Cambria" w:hAnsi="Cambria" w:cs="Cambria"/>
          <w:sz w:val="24"/>
          <w:szCs w:val="24"/>
        </w:rPr>
        <w:t xml:space="preserve">eus </w:t>
      </w:r>
      <w:r w:rsidRPr="00057338">
        <w:rPr>
          <w:rFonts w:ascii="Cambria" w:eastAsia="Cambria" w:hAnsi="Cambria" w:cs="Cambria"/>
          <w:sz w:val="24"/>
          <w:szCs w:val="24"/>
        </w:rPr>
        <w:t>à distance?</w:t>
      </w:r>
    </w:p>
    <w:p w14:paraId="788F4D25" w14:textId="77777777" w:rsidR="00375678" w:rsidRPr="0090315C" w:rsidRDefault="000114AE">
      <w:pPr>
        <w:pStyle w:val="Standard"/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  <w:lang w:val="en-CA"/>
        </w:rPr>
      </w:pPr>
      <w:r w:rsidRPr="00057338">
        <w:rPr>
          <w:sz w:val="24"/>
          <w:szCs w:val="24"/>
        </w:rPr>
        <w:t xml:space="preserve"> </w:t>
      </w:r>
      <w:r w:rsidR="005659B4" w:rsidRPr="0090315C">
        <w:rPr>
          <w:rFonts w:ascii="Courier New" w:eastAsia="Courier New" w:hAnsi="Courier New" w:cs="Courier New"/>
          <w:b/>
          <w:color w:val="FF0000"/>
          <w:sz w:val="24"/>
          <w:szCs w:val="24"/>
          <w:lang w:val="en-CA"/>
        </w:rPr>
        <w:t>Solution</w:t>
      </w:r>
      <w:r w:rsidRPr="0090315C">
        <w:rPr>
          <w:rFonts w:ascii="Courier New" w:eastAsia="Courier New" w:hAnsi="Courier New" w:cs="Courier New"/>
          <w:b/>
          <w:color w:val="FF0000"/>
          <w:sz w:val="24"/>
          <w:szCs w:val="24"/>
          <w:lang w:val="en-CA"/>
        </w:rPr>
        <w:t>:</w:t>
      </w:r>
    </w:p>
    <w:p w14:paraId="3549BAFD" w14:textId="0CA65FB7" w:rsidR="00885B4A" w:rsidRPr="00D71F0B" w:rsidRDefault="00FB3966">
      <w:pPr>
        <w:pStyle w:val="Standard"/>
        <w:spacing w:before="100" w:after="100" w:line="240" w:lineRule="auto"/>
        <w:jc w:val="both"/>
        <w:rPr>
          <w:b/>
          <w:bCs/>
          <w:noProof/>
          <w:lang w:val="en-CA"/>
        </w:rPr>
      </w:pPr>
      <w:r w:rsidRPr="00D71F0B">
        <w:rPr>
          <w:b/>
          <w:bCs/>
          <w:noProof/>
          <w:lang w:val="en-CA"/>
        </w:rPr>
        <w:t xml:space="preserve">DIG : dig @zeus CHAOS TXT version.bind -&gt; </w:t>
      </w:r>
    </w:p>
    <w:p w14:paraId="434B50E1" w14:textId="0A097D0B" w:rsidR="00FB3966" w:rsidRPr="00FB3966" w:rsidRDefault="00FB3966">
      <w:pPr>
        <w:pStyle w:val="Standard"/>
        <w:spacing w:before="100" w:after="10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90EC52C" wp14:editId="36AEE8F9">
            <wp:extent cx="3816626" cy="2398113"/>
            <wp:effectExtent l="0" t="0" r="0" b="2540"/>
            <wp:docPr id="707462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6212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631" cy="24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1510" w14:textId="0961EBF9" w:rsidR="00FB3966" w:rsidRPr="004838ED" w:rsidRDefault="00FB3966">
      <w:pPr>
        <w:pStyle w:val="Standard"/>
        <w:spacing w:before="100" w:after="100" w:line="240" w:lineRule="auto"/>
        <w:jc w:val="both"/>
        <w:rPr>
          <w:b/>
        </w:rPr>
      </w:pPr>
      <w:r w:rsidRPr="004838ED">
        <w:rPr>
          <w:b/>
        </w:rPr>
        <w:t xml:space="preserve">NSLOOKUP: nslookup -type=TXT version.bind zeus   -&gt; nslookup ne supporte pas CHAOS </w:t>
      </w:r>
      <w:r w:rsidR="0090315C" w:rsidRPr="004838ED">
        <w:rPr>
          <w:b/>
        </w:rPr>
        <w:t>car il</w:t>
      </w:r>
      <w:r w:rsidRPr="004838ED">
        <w:rPr>
          <w:b/>
        </w:rPr>
        <w:t xml:space="preserve"> ne peut pas récupérer la version de BIND.</w:t>
      </w:r>
    </w:p>
    <w:p w14:paraId="68974410" w14:textId="77777777" w:rsidR="00885B4A" w:rsidRPr="00FB3966" w:rsidRDefault="00885B4A">
      <w:pPr>
        <w:pStyle w:val="PrformatHTML"/>
        <w:jc w:val="both"/>
        <w:rPr>
          <w:sz w:val="24"/>
          <w:szCs w:val="24"/>
          <w:lang w:val="fr-CA"/>
        </w:rPr>
      </w:pPr>
    </w:p>
    <w:p w14:paraId="0E1B16F2" w14:textId="10B90F5D" w:rsidR="00885B4A" w:rsidRPr="00F66127" w:rsidRDefault="000114AE">
      <w:pPr>
        <w:pStyle w:val="Standard"/>
        <w:jc w:val="both"/>
        <w:rPr>
          <w:rFonts w:ascii="Cambria" w:eastAsia="Cambria" w:hAnsi="Cambria" w:cs="Cambria"/>
          <w:sz w:val="24"/>
          <w:szCs w:val="24"/>
        </w:rPr>
      </w:pPr>
      <w:r w:rsidRPr="00057338">
        <w:rPr>
          <w:rFonts w:ascii="Cambria" w:eastAsia="Cambria" w:hAnsi="Cambria" w:cs="Cambria"/>
          <w:b/>
          <w:color w:val="4F81BD"/>
          <w:sz w:val="24"/>
          <w:szCs w:val="24"/>
        </w:rPr>
        <w:t xml:space="preserve">Question </w:t>
      </w:r>
      <w:r w:rsidR="00F66127">
        <w:rPr>
          <w:rFonts w:ascii="Cambria" w:eastAsia="Cambria" w:hAnsi="Cambria" w:cs="Cambria"/>
          <w:b/>
          <w:color w:val="4F81BD"/>
          <w:sz w:val="24"/>
          <w:szCs w:val="24"/>
        </w:rPr>
        <w:t>3</w:t>
      </w:r>
      <w:r w:rsidR="00EE453E">
        <w:rPr>
          <w:rFonts w:ascii="Cambria" w:eastAsia="Cambria" w:hAnsi="Cambria" w:cs="Cambria"/>
          <w:b/>
          <w:color w:val="4F81BD"/>
          <w:sz w:val="24"/>
          <w:szCs w:val="24"/>
        </w:rPr>
        <w:t xml:space="preserve"> (</w:t>
      </w:r>
      <w:r w:rsidR="00D34AF5">
        <w:rPr>
          <w:rFonts w:ascii="Cambria" w:eastAsia="Cambria" w:hAnsi="Cambria" w:cs="Cambria"/>
          <w:b/>
          <w:color w:val="4F81BD"/>
          <w:sz w:val="24"/>
          <w:szCs w:val="24"/>
        </w:rPr>
        <w:t>2</w:t>
      </w:r>
      <w:r w:rsidR="00EE453E">
        <w:rPr>
          <w:rFonts w:ascii="Cambria" w:eastAsia="Cambria" w:hAnsi="Cambria" w:cs="Cambria"/>
          <w:b/>
          <w:color w:val="4F81BD"/>
          <w:sz w:val="24"/>
          <w:szCs w:val="24"/>
        </w:rPr>
        <w:t xml:space="preserve"> points)</w:t>
      </w:r>
      <w:r w:rsidRPr="00057338">
        <w:rPr>
          <w:rFonts w:ascii="Cambria" w:eastAsia="Cambria" w:hAnsi="Cambria" w:cs="Cambria"/>
          <w:b/>
          <w:color w:val="4F81BD"/>
          <w:sz w:val="24"/>
          <w:szCs w:val="24"/>
        </w:rPr>
        <w:t xml:space="preserve">: </w:t>
      </w:r>
      <w:r w:rsidRPr="00057338">
        <w:rPr>
          <w:rFonts w:ascii="Cambria" w:eastAsia="Cambria" w:hAnsi="Cambria" w:cs="Cambria"/>
          <w:sz w:val="24"/>
          <w:szCs w:val="24"/>
        </w:rPr>
        <w:t xml:space="preserve">Modifier </w:t>
      </w:r>
      <w:r w:rsidR="00F66127">
        <w:rPr>
          <w:rFonts w:ascii="Cambria" w:eastAsia="Cambria" w:hAnsi="Cambria" w:cs="Cambria"/>
          <w:sz w:val="24"/>
          <w:szCs w:val="24"/>
        </w:rPr>
        <w:t>la configuration du serveur de tel</w:t>
      </w:r>
      <w:r w:rsidR="00337CE3">
        <w:rPr>
          <w:rFonts w:ascii="Cambria" w:eastAsia="Cambria" w:hAnsi="Cambria" w:cs="Cambria"/>
          <w:sz w:val="24"/>
          <w:szCs w:val="24"/>
        </w:rPr>
        <w:t>le</w:t>
      </w:r>
      <w:r w:rsidR="00F66127">
        <w:rPr>
          <w:rFonts w:ascii="Cambria" w:eastAsia="Cambria" w:hAnsi="Cambria" w:cs="Cambria"/>
          <w:sz w:val="24"/>
          <w:szCs w:val="24"/>
        </w:rPr>
        <w:t xml:space="preserve"> sorte </w:t>
      </w:r>
      <w:r w:rsidR="00337CE3">
        <w:rPr>
          <w:rFonts w:ascii="Cambria" w:eastAsia="Cambria" w:hAnsi="Cambria" w:cs="Cambria"/>
          <w:sz w:val="24"/>
          <w:szCs w:val="24"/>
        </w:rPr>
        <w:t>qu’</w:t>
      </w:r>
      <w:r w:rsidR="00F66127">
        <w:rPr>
          <w:rFonts w:ascii="Cambria" w:eastAsia="Cambria" w:hAnsi="Cambria" w:cs="Cambria"/>
          <w:sz w:val="24"/>
          <w:szCs w:val="24"/>
        </w:rPr>
        <w:t xml:space="preserve">on envoie le message </w:t>
      </w:r>
      <w:r w:rsidR="00F66127" w:rsidRPr="00F66127">
        <w:rPr>
          <w:rFonts w:ascii="Cambria" w:eastAsia="Cambria" w:hAnsi="Cambria" w:cs="Cambria"/>
          <w:sz w:val="24"/>
          <w:szCs w:val="24"/>
        </w:rPr>
        <w:t>"</w:t>
      </w:r>
      <w:r w:rsidR="00F66127" w:rsidRPr="00CF296A">
        <w:rPr>
          <w:rFonts w:ascii="Courier New" w:eastAsia="Cambria" w:hAnsi="Courier New" w:cs="Courier New"/>
          <w:b/>
          <w:bCs/>
          <w:sz w:val="24"/>
          <w:szCs w:val="24"/>
        </w:rPr>
        <w:t xml:space="preserve">Vous </w:t>
      </w:r>
      <w:r w:rsidR="00CF296A" w:rsidRPr="00CF296A">
        <w:rPr>
          <w:rFonts w:ascii="Courier New" w:eastAsia="Cambria" w:hAnsi="Courier New" w:cs="Courier New"/>
          <w:b/>
          <w:bCs/>
          <w:sz w:val="24"/>
          <w:szCs w:val="24"/>
        </w:rPr>
        <w:t>êtes</w:t>
      </w:r>
      <w:r w:rsidR="00F66127" w:rsidRPr="00CF296A">
        <w:rPr>
          <w:rFonts w:ascii="Courier New" w:eastAsia="Cambria" w:hAnsi="Courier New" w:cs="Courier New"/>
          <w:b/>
          <w:bCs/>
          <w:sz w:val="24"/>
          <w:szCs w:val="24"/>
        </w:rPr>
        <w:t xml:space="preserve"> </w:t>
      </w:r>
      <w:r w:rsidR="00CF296A" w:rsidRPr="00CF296A">
        <w:rPr>
          <w:rFonts w:ascii="Courier New" w:eastAsia="Cambria" w:hAnsi="Courier New" w:cs="Courier New"/>
          <w:b/>
          <w:bCs/>
          <w:sz w:val="24"/>
          <w:szCs w:val="24"/>
        </w:rPr>
        <w:t>sérieux !! Vos actions sont journalisées</w:t>
      </w:r>
      <w:r w:rsidR="00CF296A" w:rsidRPr="00F66127">
        <w:rPr>
          <w:rFonts w:ascii="Cambria" w:eastAsia="Cambria" w:hAnsi="Cambria" w:cs="Cambria"/>
          <w:sz w:val="24"/>
          <w:szCs w:val="24"/>
        </w:rPr>
        <w:t>"</w:t>
      </w:r>
      <w:r w:rsidR="00F66127" w:rsidRPr="00F66127">
        <w:rPr>
          <w:rFonts w:ascii="Cambria" w:eastAsia="Cambria" w:hAnsi="Cambria" w:cs="Cambria"/>
          <w:sz w:val="24"/>
          <w:szCs w:val="24"/>
        </w:rPr>
        <w:t xml:space="preserve">; quand on interroge la version de Bind </w:t>
      </w:r>
    </w:p>
    <w:p w14:paraId="404C026D" w14:textId="1E64BD60" w:rsidR="00885B4A" w:rsidRDefault="000114AE">
      <w:pPr>
        <w:pStyle w:val="Standard"/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  <w:lang w:val="fr-FR"/>
        </w:rPr>
      </w:pPr>
      <w:r w:rsidRPr="00057338">
        <w:rPr>
          <w:sz w:val="24"/>
          <w:szCs w:val="24"/>
        </w:rPr>
        <w:t xml:space="preserve"> </w:t>
      </w:r>
      <w:r w:rsidR="005659B4" w:rsidRPr="00057338">
        <w:rPr>
          <w:rFonts w:ascii="Courier New" w:eastAsia="Courier New" w:hAnsi="Courier New" w:cs="Courier New"/>
          <w:b/>
          <w:color w:val="FF0000"/>
          <w:sz w:val="24"/>
          <w:szCs w:val="24"/>
          <w:lang w:val="fr-FR"/>
        </w:rPr>
        <w:t>Solution :</w:t>
      </w:r>
    </w:p>
    <w:p w14:paraId="54194F1A" w14:textId="2FC6998B" w:rsidR="003A748C" w:rsidRDefault="003A748C">
      <w:pPr>
        <w:pStyle w:val="Standard"/>
        <w:spacing w:before="100" w:after="10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FD3E2A" wp14:editId="21E6866D">
            <wp:extent cx="4379810" cy="2138901"/>
            <wp:effectExtent l="0" t="0" r="1905" b="0"/>
            <wp:docPr id="1544870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7069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0082" cy="21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96A2" w14:textId="5145640C" w:rsidR="003A748C" w:rsidRPr="00057338" w:rsidRDefault="003A748C">
      <w:pPr>
        <w:pStyle w:val="Standard"/>
        <w:spacing w:before="100" w:after="10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E1BF6AD" wp14:editId="7971850E">
            <wp:extent cx="4412974" cy="525538"/>
            <wp:effectExtent l="0" t="0" r="0" b="8255"/>
            <wp:docPr id="3213449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44919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6621" cy="5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F87F" w14:textId="77777777" w:rsidR="00885B4A" w:rsidRPr="00057338" w:rsidRDefault="00885B4A">
      <w:pPr>
        <w:pStyle w:val="Standard"/>
        <w:jc w:val="both"/>
        <w:rPr>
          <w:rFonts w:ascii="Cambria" w:eastAsia="Cambria" w:hAnsi="Cambria" w:cs="Cambria"/>
          <w:b/>
          <w:color w:val="4F81BD"/>
          <w:sz w:val="24"/>
          <w:szCs w:val="24"/>
          <w:lang w:val="fr-FR"/>
        </w:rPr>
      </w:pPr>
    </w:p>
    <w:p w14:paraId="45D16093" w14:textId="77777777" w:rsidR="003A748C" w:rsidRDefault="003A748C">
      <w:pPr>
        <w:pStyle w:val="Standard"/>
        <w:spacing w:after="0" w:line="240" w:lineRule="auto"/>
        <w:jc w:val="both"/>
        <w:rPr>
          <w:rFonts w:ascii="Cambria" w:eastAsia="Cambria" w:hAnsi="Cambria" w:cs="Cambria"/>
          <w:b/>
          <w:color w:val="4F81BD"/>
          <w:sz w:val="24"/>
          <w:szCs w:val="24"/>
        </w:rPr>
      </w:pPr>
    </w:p>
    <w:p w14:paraId="6DE5438B" w14:textId="130A74C8" w:rsidR="00A61A29" w:rsidRPr="00F66127" w:rsidRDefault="00F66127" w:rsidP="00A61A29">
      <w:pPr>
        <w:pStyle w:val="Standard"/>
        <w:spacing w:after="0" w:line="240" w:lineRule="auto"/>
        <w:jc w:val="both"/>
        <w:rPr>
          <w:rFonts w:ascii="Courier New" w:eastAsia="Courier New" w:hAnsi="Courier New" w:cs="Courier New"/>
          <w:b/>
          <w:color w:val="FF0000"/>
          <w:szCs w:val="24"/>
        </w:rPr>
      </w:pPr>
      <w:r w:rsidRPr="00057338">
        <w:rPr>
          <w:rFonts w:ascii="Cambria" w:eastAsia="Cambria" w:hAnsi="Cambria" w:cs="Cambria"/>
          <w:b/>
          <w:color w:val="4F81BD"/>
          <w:sz w:val="24"/>
          <w:szCs w:val="24"/>
        </w:rPr>
        <w:lastRenderedPageBreak/>
        <w:t xml:space="preserve">Question </w:t>
      </w:r>
      <w:r w:rsidR="005659B4">
        <w:rPr>
          <w:rFonts w:ascii="Cambria" w:eastAsia="Cambria" w:hAnsi="Cambria" w:cs="Cambria"/>
          <w:b/>
          <w:color w:val="4F81BD"/>
          <w:sz w:val="24"/>
          <w:szCs w:val="24"/>
        </w:rPr>
        <w:t>4</w:t>
      </w:r>
      <w:r w:rsidR="00EE453E">
        <w:rPr>
          <w:rFonts w:ascii="Cambria" w:eastAsia="Cambria" w:hAnsi="Cambria" w:cs="Cambria"/>
          <w:b/>
          <w:color w:val="4F81BD"/>
          <w:sz w:val="24"/>
          <w:szCs w:val="24"/>
        </w:rPr>
        <w:t xml:space="preserve"> (</w:t>
      </w:r>
      <w:r w:rsidR="009F7C62">
        <w:rPr>
          <w:rFonts w:ascii="Cambria" w:eastAsia="Cambria" w:hAnsi="Cambria" w:cs="Cambria"/>
          <w:b/>
          <w:color w:val="4F81BD"/>
          <w:sz w:val="24"/>
          <w:szCs w:val="24"/>
        </w:rPr>
        <w:t>3</w:t>
      </w:r>
      <w:r w:rsidR="00EE453E">
        <w:rPr>
          <w:rFonts w:ascii="Cambria" w:eastAsia="Cambria" w:hAnsi="Cambria" w:cs="Cambria"/>
          <w:b/>
          <w:color w:val="4F81BD"/>
          <w:sz w:val="24"/>
          <w:szCs w:val="24"/>
        </w:rPr>
        <w:t xml:space="preserve"> points)</w:t>
      </w:r>
      <w:r w:rsidRPr="00057338">
        <w:rPr>
          <w:rFonts w:ascii="Cambria" w:eastAsia="Cambria" w:hAnsi="Cambria" w:cs="Cambria"/>
          <w:b/>
          <w:color w:val="4F81BD"/>
          <w:sz w:val="24"/>
          <w:szCs w:val="24"/>
        </w:rPr>
        <w:t xml:space="preserve">: </w:t>
      </w:r>
      <w:r w:rsidRPr="00057338">
        <w:rPr>
          <w:rFonts w:ascii="Cambria" w:eastAsia="Cambria" w:hAnsi="Cambria" w:cs="Cambria"/>
          <w:sz w:val="24"/>
          <w:szCs w:val="24"/>
        </w:rPr>
        <w:t xml:space="preserve">Modifier </w:t>
      </w:r>
      <w:r>
        <w:rPr>
          <w:rFonts w:ascii="Cambria" w:eastAsia="Cambria" w:hAnsi="Cambria" w:cs="Cambria"/>
          <w:sz w:val="24"/>
          <w:szCs w:val="24"/>
        </w:rPr>
        <w:t>la configuration du serveur de tel</w:t>
      </w:r>
      <w:r w:rsidR="00337CE3">
        <w:rPr>
          <w:rFonts w:ascii="Cambria" w:eastAsia="Cambria" w:hAnsi="Cambria" w:cs="Cambria"/>
          <w:sz w:val="24"/>
          <w:szCs w:val="24"/>
        </w:rPr>
        <w:t>le</w:t>
      </w:r>
      <w:r>
        <w:rPr>
          <w:rFonts w:ascii="Cambria" w:eastAsia="Cambria" w:hAnsi="Cambria" w:cs="Cambria"/>
          <w:sz w:val="24"/>
          <w:szCs w:val="24"/>
        </w:rPr>
        <w:t xml:space="preserve"> sorte </w:t>
      </w:r>
      <w:r w:rsidR="00337CE3">
        <w:rPr>
          <w:rFonts w:ascii="Cambria" w:eastAsia="Cambria" w:hAnsi="Cambria" w:cs="Cambria"/>
          <w:sz w:val="24"/>
          <w:szCs w:val="24"/>
        </w:rPr>
        <w:t xml:space="preserve">que </w:t>
      </w:r>
      <w:r>
        <w:rPr>
          <w:rFonts w:ascii="Cambria" w:eastAsia="Cambria" w:hAnsi="Cambria" w:cs="Cambria"/>
          <w:sz w:val="24"/>
          <w:szCs w:val="24"/>
        </w:rPr>
        <w:t>vous interdisez le transfert de zone DNS</w:t>
      </w:r>
      <w:r w:rsidR="005659B4">
        <w:rPr>
          <w:rFonts w:ascii="Cambria" w:eastAsia="Cambria" w:hAnsi="Cambria" w:cs="Cambria"/>
          <w:sz w:val="24"/>
          <w:szCs w:val="24"/>
        </w:rPr>
        <w:t xml:space="preserve"> que vers </w:t>
      </w:r>
      <w:r w:rsidR="00730450">
        <w:rPr>
          <w:rFonts w:ascii="Cambria" w:eastAsia="Cambria" w:hAnsi="Cambria" w:cs="Cambria"/>
          <w:sz w:val="24"/>
          <w:szCs w:val="24"/>
        </w:rPr>
        <w:t>Aphrodite</w:t>
      </w:r>
      <w:r>
        <w:rPr>
          <w:rFonts w:ascii="Cambria" w:eastAsia="Cambria" w:hAnsi="Cambria" w:cs="Cambria"/>
          <w:sz w:val="24"/>
          <w:szCs w:val="24"/>
        </w:rPr>
        <w:t>?</w:t>
      </w:r>
      <w:r w:rsidR="005659B4" w:rsidRPr="005659B4">
        <w:rPr>
          <w:rFonts w:ascii="Courier New" w:eastAsia="Courier New" w:hAnsi="Courier New" w:cs="Courier New"/>
          <w:b/>
          <w:color w:val="FF0000"/>
          <w:szCs w:val="24"/>
        </w:rPr>
        <w:t xml:space="preserve"> </w:t>
      </w:r>
      <w:proofErr w:type="spellStart"/>
      <w:r w:rsidR="005659B4" w:rsidRPr="00F66127">
        <w:rPr>
          <w:rFonts w:ascii="Courier New" w:eastAsia="Courier New" w:hAnsi="Courier New" w:cs="Courier New"/>
          <w:b/>
          <w:color w:val="FF0000"/>
          <w:szCs w:val="24"/>
        </w:rPr>
        <w:t>dig</w:t>
      </w:r>
      <w:proofErr w:type="spellEnd"/>
      <w:r w:rsidR="005659B4" w:rsidRPr="00F66127">
        <w:rPr>
          <w:rFonts w:ascii="Courier New" w:eastAsia="Courier New" w:hAnsi="Courier New" w:cs="Courier New"/>
          <w:b/>
          <w:color w:val="FF0000"/>
          <w:szCs w:val="24"/>
        </w:rPr>
        <w:t xml:space="preserve"> AXFR equitable.net @</w:t>
      </w:r>
      <w:r w:rsidR="005659B4">
        <w:rPr>
          <w:rFonts w:ascii="Courier New" w:eastAsia="Courier New" w:hAnsi="Courier New" w:cs="Courier New"/>
          <w:b/>
          <w:color w:val="FF0000"/>
          <w:szCs w:val="24"/>
        </w:rPr>
        <w:t>IP-de-Zeus</w:t>
      </w:r>
    </w:p>
    <w:p w14:paraId="19C1C1AD" w14:textId="77777777" w:rsidR="005659B4" w:rsidRDefault="005659B4" w:rsidP="005659B4">
      <w:pPr>
        <w:pStyle w:val="Standard"/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 w:rsidRPr="00CF296A">
        <w:rPr>
          <w:rFonts w:ascii="Courier New" w:eastAsia="Courier New" w:hAnsi="Courier New" w:cs="Courier New"/>
          <w:b/>
          <w:color w:val="FF0000"/>
          <w:sz w:val="24"/>
          <w:szCs w:val="24"/>
        </w:rPr>
        <w:t>Solution:</w:t>
      </w:r>
    </w:p>
    <w:p w14:paraId="07356B8B" w14:textId="330DDF79" w:rsidR="003A748C" w:rsidRDefault="003A748C" w:rsidP="005659B4">
      <w:pPr>
        <w:pStyle w:val="Standard"/>
        <w:spacing w:before="100" w:after="10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642E1CD" wp14:editId="03DB36A9">
            <wp:extent cx="5943600" cy="1560195"/>
            <wp:effectExtent l="0" t="0" r="0" b="1905"/>
            <wp:docPr id="7976663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66303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B0CB" w14:textId="01E5A217" w:rsidR="003A748C" w:rsidRPr="00CF296A" w:rsidRDefault="001D4663" w:rsidP="005659B4">
      <w:pPr>
        <w:pStyle w:val="Standard"/>
        <w:spacing w:before="100" w:after="10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187FB8F" wp14:editId="38CA876D">
            <wp:extent cx="3819525" cy="933450"/>
            <wp:effectExtent l="0" t="0" r="9525" b="0"/>
            <wp:docPr id="1038255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55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0C4F" w14:textId="0B6FC878" w:rsidR="00885B4A" w:rsidRPr="00057338" w:rsidRDefault="000114AE">
      <w:pPr>
        <w:pStyle w:val="Standard"/>
        <w:jc w:val="both"/>
        <w:rPr>
          <w:sz w:val="24"/>
          <w:szCs w:val="24"/>
        </w:rPr>
      </w:pPr>
      <w:r w:rsidRPr="00057338">
        <w:rPr>
          <w:rFonts w:ascii="Cambria" w:eastAsia="Cambria" w:hAnsi="Cambria" w:cs="Cambria"/>
          <w:b/>
          <w:color w:val="4F81BD"/>
          <w:sz w:val="24"/>
          <w:szCs w:val="24"/>
        </w:rPr>
        <w:t xml:space="preserve">Question </w:t>
      </w:r>
      <w:r w:rsidR="005659B4">
        <w:rPr>
          <w:rFonts w:ascii="Cambria" w:eastAsia="Cambria" w:hAnsi="Cambria" w:cs="Cambria"/>
          <w:b/>
          <w:color w:val="4F81BD"/>
          <w:sz w:val="24"/>
          <w:szCs w:val="24"/>
        </w:rPr>
        <w:t>5</w:t>
      </w:r>
      <w:r w:rsidR="00186F63">
        <w:rPr>
          <w:rFonts w:ascii="Cambria" w:eastAsia="Cambria" w:hAnsi="Cambria" w:cs="Cambria"/>
          <w:b/>
          <w:color w:val="4F81BD"/>
          <w:sz w:val="24"/>
          <w:szCs w:val="24"/>
        </w:rPr>
        <w:t xml:space="preserve"> </w:t>
      </w:r>
      <w:r w:rsidR="00EE453E">
        <w:rPr>
          <w:rFonts w:ascii="Cambria" w:eastAsia="Cambria" w:hAnsi="Cambria" w:cs="Cambria"/>
          <w:b/>
          <w:color w:val="4F81BD"/>
          <w:sz w:val="24"/>
          <w:szCs w:val="24"/>
        </w:rPr>
        <w:t>(</w:t>
      </w:r>
      <w:r w:rsidR="00D34AF5">
        <w:rPr>
          <w:rFonts w:ascii="Cambria" w:eastAsia="Cambria" w:hAnsi="Cambria" w:cs="Cambria"/>
          <w:b/>
          <w:color w:val="4F81BD"/>
          <w:sz w:val="24"/>
          <w:szCs w:val="24"/>
        </w:rPr>
        <w:t>4</w:t>
      </w:r>
      <w:r w:rsidR="00EE453E">
        <w:rPr>
          <w:rFonts w:ascii="Cambria" w:eastAsia="Cambria" w:hAnsi="Cambria" w:cs="Cambria"/>
          <w:b/>
          <w:color w:val="4F81BD"/>
          <w:sz w:val="24"/>
          <w:szCs w:val="24"/>
        </w:rPr>
        <w:t xml:space="preserve"> points)</w:t>
      </w:r>
      <w:r w:rsidRPr="00057338">
        <w:rPr>
          <w:rFonts w:ascii="Cambria" w:eastAsia="Cambria" w:hAnsi="Cambria" w:cs="Cambria"/>
          <w:b/>
          <w:color w:val="4F81BD"/>
          <w:sz w:val="24"/>
          <w:szCs w:val="24"/>
        </w:rPr>
        <w:t xml:space="preserve">: </w:t>
      </w:r>
      <w:r w:rsidRPr="00057338">
        <w:rPr>
          <w:rFonts w:ascii="Cambria" w:eastAsia="Cambria" w:hAnsi="Cambria" w:cs="Cambria"/>
          <w:sz w:val="24"/>
          <w:szCs w:val="24"/>
        </w:rPr>
        <w:t xml:space="preserve"> Rajouter une ACL client-interne (10.10.10.0/24 et 10.11.11.0/24) pour autoriser </w:t>
      </w:r>
      <w:r w:rsidR="00966D06">
        <w:rPr>
          <w:rFonts w:ascii="Cambria" w:eastAsia="Cambria" w:hAnsi="Cambria" w:cs="Cambria"/>
          <w:sz w:val="24"/>
          <w:szCs w:val="24"/>
        </w:rPr>
        <w:t xml:space="preserve">la récursivité </w:t>
      </w:r>
      <w:r w:rsidR="00EA25A5">
        <w:rPr>
          <w:rFonts w:ascii="Cambria" w:eastAsia="Cambria" w:hAnsi="Cambria" w:cs="Cambria"/>
          <w:sz w:val="24"/>
          <w:szCs w:val="24"/>
        </w:rPr>
        <w:t xml:space="preserve">uniquement </w:t>
      </w:r>
      <w:r w:rsidRPr="00057338">
        <w:rPr>
          <w:rFonts w:ascii="Cambria" w:eastAsia="Cambria" w:hAnsi="Cambria" w:cs="Cambria"/>
          <w:sz w:val="24"/>
          <w:szCs w:val="24"/>
        </w:rPr>
        <w:t>des réseau</w:t>
      </w:r>
      <w:r w:rsidR="00337CE3">
        <w:rPr>
          <w:rFonts w:ascii="Cambria" w:eastAsia="Cambria" w:hAnsi="Cambria" w:cs="Cambria"/>
          <w:sz w:val="24"/>
          <w:szCs w:val="24"/>
        </w:rPr>
        <w:t>x</w:t>
      </w:r>
      <w:r w:rsidRPr="00057338">
        <w:rPr>
          <w:rFonts w:ascii="Cambria" w:eastAsia="Cambria" w:hAnsi="Cambria" w:cs="Cambria"/>
          <w:sz w:val="24"/>
          <w:szCs w:val="24"/>
        </w:rPr>
        <w:t xml:space="preserve"> internes seulement?</w:t>
      </w:r>
    </w:p>
    <w:p w14:paraId="7EF78EB7" w14:textId="77777777" w:rsidR="00FF5FE4" w:rsidRDefault="005659B4" w:rsidP="005659B4">
      <w:pPr>
        <w:pStyle w:val="Standard"/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 w:rsidRPr="00CF296A">
        <w:rPr>
          <w:rFonts w:ascii="Courier New" w:eastAsia="Courier New" w:hAnsi="Courier New" w:cs="Courier New"/>
          <w:b/>
          <w:color w:val="FF0000"/>
          <w:sz w:val="24"/>
          <w:szCs w:val="24"/>
        </w:rPr>
        <w:t>Solution:</w:t>
      </w:r>
    </w:p>
    <w:p w14:paraId="61DF643B" w14:textId="3FC54D0C" w:rsidR="0038635F" w:rsidRDefault="00FF5FE4" w:rsidP="005659B4">
      <w:pPr>
        <w:pStyle w:val="Standard"/>
        <w:spacing w:before="100" w:after="100" w:line="240" w:lineRule="auto"/>
        <w:jc w:val="both"/>
        <w:rPr>
          <w:noProof/>
        </w:rPr>
      </w:pPr>
      <w:r w:rsidRPr="00FF5F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6DC27B" wp14:editId="13C8FC5A">
            <wp:extent cx="4387559" cy="3609892"/>
            <wp:effectExtent l="0" t="0" r="0" b="0"/>
            <wp:docPr id="14511865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86540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9280" cy="362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5F7B" w14:textId="77777777" w:rsidR="00B94C3B" w:rsidRPr="00B94C3B" w:rsidRDefault="00B94C3B" w:rsidP="005659B4">
      <w:pPr>
        <w:pStyle w:val="Standard"/>
        <w:spacing w:before="100" w:after="100" w:line="240" w:lineRule="auto"/>
        <w:jc w:val="both"/>
        <w:rPr>
          <w:noProof/>
        </w:rPr>
      </w:pPr>
    </w:p>
    <w:p w14:paraId="0CF0AF2A" w14:textId="57BD4D6C" w:rsidR="0038635F" w:rsidRPr="000F589D" w:rsidRDefault="0034486B" w:rsidP="005659B4">
      <w:pPr>
        <w:pStyle w:val="Standard"/>
        <w:spacing w:before="100" w:after="100" w:line="240" w:lineRule="auto"/>
        <w:jc w:val="both"/>
        <w:rPr>
          <w:b/>
          <w:bCs/>
          <w:sz w:val="24"/>
          <w:szCs w:val="24"/>
        </w:rPr>
      </w:pPr>
      <w:r w:rsidRPr="000F589D">
        <w:rPr>
          <w:b/>
          <w:bCs/>
          <w:sz w:val="24"/>
          <w:szCs w:val="24"/>
          <w:highlight w:val="yellow"/>
        </w:rPr>
        <w:lastRenderedPageBreak/>
        <w:t>Test avec ip 10.11.11.3</w:t>
      </w:r>
      <w:r w:rsidR="000F589D" w:rsidRPr="000F589D">
        <w:rPr>
          <w:b/>
          <w:bCs/>
          <w:sz w:val="24"/>
          <w:szCs w:val="24"/>
          <w:highlight w:val="yellow"/>
        </w:rPr>
        <w:t xml:space="preserve"> (fonctionne)</w:t>
      </w:r>
    </w:p>
    <w:p w14:paraId="467BCE14" w14:textId="52150F16" w:rsidR="00FF5FE4" w:rsidRDefault="00FF5FE4" w:rsidP="005659B4">
      <w:pPr>
        <w:pStyle w:val="Standard"/>
        <w:spacing w:before="100" w:after="10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317D32" wp14:editId="2BDE8F26">
            <wp:extent cx="4261899" cy="2780814"/>
            <wp:effectExtent l="0" t="0" r="5715" b="635"/>
            <wp:docPr id="518313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1376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6293" cy="27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B84A" w14:textId="6B2AE7F3" w:rsidR="00262009" w:rsidRDefault="00262009" w:rsidP="005659B4">
      <w:pPr>
        <w:pStyle w:val="Standard"/>
        <w:spacing w:before="100" w:after="10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113449" wp14:editId="770FBAA5">
            <wp:extent cx="3781425" cy="1552575"/>
            <wp:effectExtent l="0" t="0" r="9525" b="9525"/>
            <wp:docPr id="195961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177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FEA6" w14:textId="7EF57677" w:rsidR="005659B4" w:rsidRPr="00B94C3B" w:rsidRDefault="00255587" w:rsidP="00262009">
      <w:pPr>
        <w:pStyle w:val="Standard"/>
        <w:spacing w:before="100" w:after="100" w:line="240" w:lineRule="auto"/>
        <w:jc w:val="both"/>
        <w:rPr>
          <w:b/>
          <w:bCs/>
          <w:sz w:val="24"/>
          <w:szCs w:val="24"/>
        </w:rPr>
      </w:pPr>
      <w:r w:rsidRPr="00B94C3B">
        <w:rPr>
          <w:b/>
          <w:bCs/>
          <w:sz w:val="24"/>
          <w:szCs w:val="24"/>
          <w:highlight w:val="yellow"/>
        </w:rPr>
        <w:t>Ne fonctionne pas</w:t>
      </w:r>
      <w:r w:rsidR="00262009" w:rsidRPr="00B94C3B">
        <w:rPr>
          <w:b/>
          <w:bCs/>
          <w:sz w:val="24"/>
          <w:szCs w:val="24"/>
          <w:highlight w:val="yellow"/>
        </w:rPr>
        <w:t xml:space="preserve"> avec ip 192.168.56.1 ce qui est normal car il accepte juste 10.10.10.0 et 10.11.11.0</w:t>
      </w:r>
    </w:p>
    <w:p w14:paraId="0EDF07A7" w14:textId="77777777" w:rsidR="00255587" w:rsidRDefault="00255587" w:rsidP="00B068C1">
      <w:pPr>
        <w:jc w:val="both"/>
        <w:rPr>
          <w:rFonts w:ascii="Cambria" w:eastAsia="Cambria" w:hAnsi="Cambria" w:cs="Cambria"/>
          <w:b/>
          <w:color w:val="4F81BD"/>
          <w:sz w:val="24"/>
          <w:szCs w:val="24"/>
          <w:lang w:val="fr-CA"/>
        </w:rPr>
      </w:pPr>
    </w:p>
    <w:p w14:paraId="1FAA6E1E" w14:textId="77777777" w:rsidR="00255587" w:rsidRDefault="00255587" w:rsidP="00B068C1">
      <w:pPr>
        <w:jc w:val="both"/>
        <w:rPr>
          <w:rFonts w:ascii="Cambria" w:eastAsia="Cambria" w:hAnsi="Cambria" w:cs="Cambria"/>
          <w:b/>
          <w:color w:val="4F81BD"/>
          <w:sz w:val="24"/>
          <w:szCs w:val="24"/>
          <w:lang w:val="fr-CA"/>
        </w:rPr>
      </w:pPr>
    </w:p>
    <w:p w14:paraId="3FBB7D53" w14:textId="77777777" w:rsidR="00255587" w:rsidRDefault="00255587" w:rsidP="00B068C1">
      <w:pPr>
        <w:jc w:val="both"/>
        <w:rPr>
          <w:rFonts w:ascii="Cambria" w:eastAsia="Cambria" w:hAnsi="Cambria" w:cs="Cambria"/>
          <w:b/>
          <w:color w:val="4F81BD"/>
          <w:sz w:val="24"/>
          <w:szCs w:val="24"/>
          <w:lang w:val="fr-CA"/>
        </w:rPr>
      </w:pPr>
    </w:p>
    <w:p w14:paraId="6A9A2442" w14:textId="77777777" w:rsidR="00255587" w:rsidRDefault="00255587" w:rsidP="00B068C1">
      <w:pPr>
        <w:jc w:val="both"/>
        <w:rPr>
          <w:rFonts w:ascii="Cambria" w:eastAsia="Cambria" w:hAnsi="Cambria" w:cs="Cambria"/>
          <w:b/>
          <w:color w:val="4F81BD"/>
          <w:sz w:val="24"/>
          <w:szCs w:val="24"/>
          <w:lang w:val="fr-CA"/>
        </w:rPr>
      </w:pPr>
    </w:p>
    <w:p w14:paraId="2F254471" w14:textId="77777777" w:rsidR="00255587" w:rsidRDefault="00255587" w:rsidP="00B068C1">
      <w:pPr>
        <w:jc w:val="both"/>
        <w:rPr>
          <w:rFonts w:ascii="Cambria" w:eastAsia="Cambria" w:hAnsi="Cambria" w:cs="Cambria"/>
          <w:b/>
          <w:color w:val="4F81BD"/>
          <w:sz w:val="24"/>
          <w:szCs w:val="24"/>
          <w:lang w:val="fr-CA"/>
        </w:rPr>
      </w:pPr>
    </w:p>
    <w:p w14:paraId="23860FBF" w14:textId="77777777" w:rsidR="00255587" w:rsidRDefault="00255587" w:rsidP="00B068C1">
      <w:pPr>
        <w:jc w:val="both"/>
        <w:rPr>
          <w:rFonts w:ascii="Cambria" w:eastAsia="Cambria" w:hAnsi="Cambria" w:cs="Cambria"/>
          <w:b/>
          <w:color w:val="4F81BD"/>
          <w:sz w:val="24"/>
          <w:szCs w:val="24"/>
          <w:lang w:val="fr-CA"/>
        </w:rPr>
      </w:pPr>
    </w:p>
    <w:p w14:paraId="29B740B3" w14:textId="77777777" w:rsidR="00255587" w:rsidRDefault="00255587" w:rsidP="00B068C1">
      <w:pPr>
        <w:jc w:val="both"/>
        <w:rPr>
          <w:rFonts w:ascii="Cambria" w:eastAsia="Cambria" w:hAnsi="Cambria" w:cs="Cambria"/>
          <w:b/>
          <w:color w:val="4F81BD"/>
          <w:sz w:val="24"/>
          <w:szCs w:val="24"/>
          <w:lang w:val="fr-CA"/>
        </w:rPr>
      </w:pPr>
    </w:p>
    <w:p w14:paraId="25F36153" w14:textId="77777777" w:rsidR="00255587" w:rsidRDefault="00255587" w:rsidP="00B068C1">
      <w:pPr>
        <w:jc w:val="both"/>
        <w:rPr>
          <w:rFonts w:ascii="Cambria" w:eastAsia="Cambria" w:hAnsi="Cambria" w:cs="Cambria"/>
          <w:b/>
          <w:color w:val="4F81BD"/>
          <w:sz w:val="24"/>
          <w:szCs w:val="24"/>
          <w:lang w:val="fr-CA"/>
        </w:rPr>
      </w:pPr>
    </w:p>
    <w:p w14:paraId="50CB12C0" w14:textId="7639E42C" w:rsidR="00B068C1" w:rsidRDefault="00B068C1" w:rsidP="00B068C1">
      <w:pPr>
        <w:jc w:val="both"/>
        <w:rPr>
          <w:rFonts w:ascii="Cambria" w:eastAsia="Cambria" w:hAnsi="Cambria" w:cs="Cambria"/>
          <w:sz w:val="24"/>
          <w:szCs w:val="24"/>
          <w:lang w:val="fr-FR"/>
        </w:rPr>
      </w:pPr>
      <w:r w:rsidRPr="00057338">
        <w:rPr>
          <w:rFonts w:ascii="Cambria" w:eastAsia="Cambria" w:hAnsi="Cambria" w:cs="Cambria"/>
          <w:b/>
          <w:color w:val="4F81BD"/>
          <w:sz w:val="24"/>
          <w:szCs w:val="24"/>
          <w:lang w:val="fr-FR"/>
        </w:rPr>
        <w:t xml:space="preserve">Question </w:t>
      </w:r>
      <w:r w:rsidR="00EE453E">
        <w:rPr>
          <w:rFonts w:ascii="Cambria" w:eastAsia="Cambria" w:hAnsi="Cambria" w:cs="Cambria"/>
          <w:b/>
          <w:color w:val="4F81BD"/>
          <w:sz w:val="24"/>
          <w:szCs w:val="24"/>
          <w:lang w:val="fr-FR"/>
        </w:rPr>
        <w:t>6</w:t>
      </w:r>
      <w:r w:rsidR="00186F63">
        <w:rPr>
          <w:rFonts w:ascii="Cambria" w:eastAsia="Cambria" w:hAnsi="Cambria" w:cs="Cambria"/>
          <w:b/>
          <w:color w:val="4F81BD"/>
          <w:sz w:val="24"/>
          <w:szCs w:val="24"/>
          <w:lang w:val="fr-FR"/>
        </w:rPr>
        <w:t xml:space="preserve"> </w:t>
      </w:r>
      <w:r w:rsidR="00EE453E" w:rsidRPr="00EE453E">
        <w:rPr>
          <w:rFonts w:ascii="Cambria" w:eastAsia="Cambria" w:hAnsi="Cambria" w:cs="Cambria"/>
          <w:b/>
          <w:color w:val="4F81BD"/>
          <w:sz w:val="24"/>
          <w:szCs w:val="24"/>
          <w:lang w:val="fr-CA"/>
        </w:rPr>
        <w:t>(</w:t>
      </w:r>
      <w:r w:rsidR="00D34AF5">
        <w:rPr>
          <w:rFonts w:ascii="Cambria" w:eastAsia="Cambria" w:hAnsi="Cambria" w:cs="Cambria"/>
          <w:b/>
          <w:color w:val="4F81BD"/>
          <w:sz w:val="24"/>
          <w:szCs w:val="24"/>
          <w:lang w:val="fr-CA"/>
        </w:rPr>
        <w:t>6</w:t>
      </w:r>
      <w:r w:rsidR="00EE453E" w:rsidRPr="00EE453E">
        <w:rPr>
          <w:rFonts w:ascii="Cambria" w:eastAsia="Cambria" w:hAnsi="Cambria" w:cs="Cambria"/>
          <w:b/>
          <w:color w:val="4F81BD"/>
          <w:sz w:val="24"/>
          <w:szCs w:val="24"/>
          <w:lang w:val="fr-CA"/>
        </w:rPr>
        <w:t xml:space="preserve"> points</w:t>
      </w:r>
      <w:r w:rsidR="00660873" w:rsidRPr="00EE453E">
        <w:rPr>
          <w:rFonts w:ascii="Cambria" w:eastAsia="Cambria" w:hAnsi="Cambria" w:cs="Cambria"/>
          <w:b/>
          <w:color w:val="4F81BD"/>
          <w:sz w:val="24"/>
          <w:szCs w:val="24"/>
          <w:lang w:val="fr-CA"/>
        </w:rPr>
        <w:t>)</w:t>
      </w:r>
      <w:r w:rsidR="00660873" w:rsidRPr="00057338">
        <w:rPr>
          <w:rFonts w:ascii="Cambria" w:eastAsia="Cambria" w:hAnsi="Cambria" w:cs="Cambria"/>
          <w:b/>
          <w:color w:val="4F81BD"/>
          <w:sz w:val="24"/>
          <w:szCs w:val="24"/>
          <w:lang w:val="fr-FR"/>
        </w:rPr>
        <w:t xml:space="preserve"> :</w:t>
      </w:r>
      <w:r w:rsidRPr="00057338">
        <w:rPr>
          <w:rFonts w:ascii="Cambria" w:eastAsia="Cambria" w:hAnsi="Cambria" w:cs="Cambria"/>
          <w:b/>
          <w:color w:val="4F81BD"/>
          <w:sz w:val="24"/>
          <w:szCs w:val="24"/>
          <w:lang w:val="fr-FR"/>
        </w:rPr>
        <w:t xml:space="preserve"> </w:t>
      </w:r>
      <w:r w:rsidRPr="00057338">
        <w:rPr>
          <w:rFonts w:ascii="Cambria" w:eastAsia="Cambria" w:hAnsi="Cambria" w:cs="Cambria"/>
          <w:sz w:val="24"/>
          <w:szCs w:val="24"/>
          <w:lang w:val="fr-FR"/>
        </w:rPr>
        <w:t xml:space="preserve"> Configure</w:t>
      </w:r>
      <w:r w:rsidR="00337CE3">
        <w:rPr>
          <w:rFonts w:ascii="Cambria" w:eastAsia="Cambria" w:hAnsi="Cambria" w:cs="Cambria"/>
          <w:sz w:val="24"/>
          <w:szCs w:val="24"/>
          <w:lang w:val="fr-FR"/>
        </w:rPr>
        <w:t>z</w:t>
      </w:r>
      <w:r w:rsidRPr="00057338">
        <w:rPr>
          <w:rFonts w:ascii="Cambria" w:eastAsia="Cambria" w:hAnsi="Cambria" w:cs="Cambria"/>
          <w:sz w:val="24"/>
          <w:szCs w:val="24"/>
          <w:lang w:val="fr-FR"/>
        </w:rPr>
        <w:t xml:space="preserve"> </w:t>
      </w:r>
      <w:r w:rsidR="00B315C2">
        <w:rPr>
          <w:rFonts w:ascii="Cambria" w:eastAsia="Cambria" w:hAnsi="Cambria" w:cs="Cambria"/>
          <w:sz w:val="24"/>
          <w:szCs w:val="24"/>
          <w:lang w:val="fr-FR"/>
        </w:rPr>
        <w:t>Aphrodite</w:t>
      </w:r>
      <w:r>
        <w:rPr>
          <w:rFonts w:ascii="Cambria" w:eastAsia="Cambria" w:hAnsi="Cambria" w:cs="Cambria"/>
          <w:sz w:val="24"/>
          <w:szCs w:val="24"/>
          <w:lang w:val="fr-FR"/>
        </w:rPr>
        <w:t xml:space="preserve"> comme serveur DNS secondaire</w:t>
      </w:r>
      <w:r w:rsidR="00D85EB6">
        <w:rPr>
          <w:rFonts w:ascii="Cambria" w:eastAsia="Cambria" w:hAnsi="Cambria" w:cs="Cambria"/>
          <w:sz w:val="24"/>
          <w:szCs w:val="24"/>
          <w:lang w:val="fr-FR"/>
        </w:rPr>
        <w:t>.</w:t>
      </w:r>
      <w:r w:rsidR="001C59A6">
        <w:rPr>
          <w:rFonts w:ascii="Cambria" w:eastAsia="Cambria" w:hAnsi="Cambria" w:cs="Cambria"/>
          <w:sz w:val="24"/>
          <w:szCs w:val="24"/>
          <w:lang w:val="fr-FR"/>
        </w:rPr>
        <w:t xml:space="preserve"> (</w:t>
      </w:r>
      <w:r w:rsidR="00660873">
        <w:rPr>
          <w:rFonts w:ascii="Cambria" w:eastAsia="Cambria" w:hAnsi="Cambria" w:cs="Cambria"/>
          <w:sz w:val="24"/>
          <w:szCs w:val="24"/>
          <w:lang w:val="fr-FR"/>
        </w:rPr>
        <w:t>Synchro</w:t>
      </w:r>
      <w:r w:rsidR="001C59A6">
        <w:rPr>
          <w:rFonts w:ascii="Cambria" w:eastAsia="Cambria" w:hAnsi="Cambria" w:cs="Cambria"/>
          <w:sz w:val="24"/>
          <w:szCs w:val="24"/>
          <w:lang w:val="fr-FR"/>
        </w:rPr>
        <w:t>)</w:t>
      </w:r>
    </w:p>
    <w:p w14:paraId="73D0026C" w14:textId="5A4CD66E" w:rsidR="00B068C1" w:rsidRDefault="00B068C1" w:rsidP="00B068C1">
      <w:pPr>
        <w:jc w:val="both"/>
        <w:rPr>
          <w:rFonts w:ascii="Courier New" w:eastAsia="Courier New" w:hAnsi="Courier New" w:cs="Courier New"/>
          <w:b/>
          <w:color w:val="FF0000"/>
          <w:sz w:val="24"/>
          <w:szCs w:val="24"/>
          <w:lang w:val="fr-FR"/>
        </w:rPr>
      </w:pPr>
      <w:r w:rsidRPr="00057338">
        <w:rPr>
          <w:rFonts w:ascii="Courier New" w:eastAsia="Courier New" w:hAnsi="Courier New" w:cs="Courier New"/>
          <w:b/>
          <w:color w:val="FF0000"/>
          <w:sz w:val="24"/>
          <w:szCs w:val="24"/>
          <w:lang w:val="fr-FR"/>
        </w:rPr>
        <w:lastRenderedPageBreak/>
        <w:t>Solution</w:t>
      </w:r>
    </w:p>
    <w:p w14:paraId="273C9602" w14:textId="5B75F1AA" w:rsidR="007738FC" w:rsidRPr="00BA1629" w:rsidRDefault="007738FC" w:rsidP="00B068C1">
      <w:pPr>
        <w:jc w:val="both"/>
        <w:rPr>
          <w:rFonts w:ascii="Aharoni" w:eastAsia="Courier New" w:hAnsi="Aharoni" w:cs="Aharoni"/>
          <w:b/>
          <w:sz w:val="36"/>
          <w:szCs w:val="36"/>
          <w:lang w:val="fr-FR"/>
        </w:rPr>
      </w:pPr>
      <w:r w:rsidRPr="00BA1629">
        <w:rPr>
          <w:rFonts w:ascii="Aharoni" w:eastAsia="Courier New" w:hAnsi="Aharoni" w:cs="Aharoni" w:hint="cs"/>
          <w:b/>
          <w:sz w:val="36"/>
          <w:szCs w:val="36"/>
          <w:lang w:val="fr-FR"/>
        </w:rPr>
        <w:t>Configuration de la synchronisation :</w:t>
      </w:r>
    </w:p>
    <w:p w14:paraId="17E402A3" w14:textId="329343B4" w:rsidR="008878BA" w:rsidRPr="00057338" w:rsidRDefault="008878BA" w:rsidP="00B068C1">
      <w:pPr>
        <w:jc w:val="both"/>
        <w:rPr>
          <w:rFonts w:ascii="Courier New" w:eastAsia="Courier New" w:hAnsi="Courier New" w:cs="Courier New"/>
          <w:b/>
          <w:color w:val="FF0000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56990D15" wp14:editId="63C860B3">
            <wp:extent cx="5295569" cy="2239736"/>
            <wp:effectExtent l="0" t="0" r="635" b="8255"/>
            <wp:docPr id="19004661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66120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8223" cy="22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212A" w14:textId="43FBAEF7" w:rsidR="005659B4" w:rsidRDefault="00B068C1" w:rsidP="00B315C2">
      <w:pPr>
        <w:pStyle w:val="Standard"/>
        <w:spacing w:after="0" w:line="240" w:lineRule="auto"/>
        <w:jc w:val="both"/>
        <w:rPr>
          <w:sz w:val="24"/>
          <w:szCs w:val="24"/>
        </w:rPr>
      </w:pPr>
      <w:r w:rsidRPr="00057338">
        <w:rPr>
          <w:sz w:val="24"/>
          <w:szCs w:val="24"/>
        </w:rPr>
        <w:t xml:space="preserve"> </w:t>
      </w:r>
    </w:p>
    <w:p w14:paraId="47ED7D4C" w14:textId="72854CE9" w:rsidR="008878BA" w:rsidRDefault="00D125E8" w:rsidP="00B315C2">
      <w:pPr>
        <w:pStyle w:val="Standard"/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E46EF1" wp14:editId="551F9343">
            <wp:extent cx="4578297" cy="3045350"/>
            <wp:effectExtent l="0" t="0" r="0" b="3175"/>
            <wp:docPr id="17958702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70230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3900" cy="30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DA03" w14:textId="77777777" w:rsidR="00337E8C" w:rsidRDefault="00337E8C" w:rsidP="00B315C2">
      <w:pPr>
        <w:pStyle w:val="Standard"/>
        <w:spacing w:after="0" w:line="240" w:lineRule="auto"/>
        <w:jc w:val="both"/>
        <w:rPr>
          <w:sz w:val="24"/>
          <w:szCs w:val="24"/>
        </w:rPr>
      </w:pPr>
    </w:p>
    <w:p w14:paraId="4AF044CF" w14:textId="2399133D" w:rsidR="00337E8C" w:rsidRDefault="00337E8C" w:rsidP="00B315C2">
      <w:pPr>
        <w:pStyle w:val="Standard"/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283E05B" wp14:editId="5842CAB0">
            <wp:extent cx="4048125" cy="1485900"/>
            <wp:effectExtent l="0" t="0" r="9525" b="0"/>
            <wp:docPr id="308419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190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F468" w14:textId="77777777" w:rsidR="00D125E8" w:rsidRPr="00057338" w:rsidRDefault="00D125E8" w:rsidP="00B315C2">
      <w:pPr>
        <w:pStyle w:val="Standard"/>
        <w:spacing w:after="0" w:line="240" w:lineRule="auto"/>
        <w:jc w:val="both"/>
        <w:rPr>
          <w:sz w:val="24"/>
          <w:szCs w:val="24"/>
        </w:rPr>
      </w:pPr>
    </w:p>
    <w:p w14:paraId="6BEE47B1" w14:textId="427AECEE" w:rsidR="00B068C1" w:rsidRDefault="00070FDB" w:rsidP="00A27A58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  <w:lang w:val="fr-CA"/>
        </w:rPr>
      </w:pPr>
      <w:r>
        <w:rPr>
          <w:noProof/>
        </w:rPr>
        <w:lastRenderedPageBreak/>
        <w:drawing>
          <wp:inline distT="0" distB="0" distL="0" distR="0" wp14:anchorId="00E042DA" wp14:editId="36715740">
            <wp:extent cx="5514975" cy="1304925"/>
            <wp:effectExtent l="0" t="0" r="9525" b="9525"/>
            <wp:docPr id="5669059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059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7FFC" w14:textId="77777777" w:rsidR="00D125E8" w:rsidRDefault="00D125E8" w:rsidP="00A27A58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  <w:lang w:val="fr-CA"/>
        </w:rPr>
      </w:pPr>
    </w:p>
    <w:p w14:paraId="27684044" w14:textId="77777777" w:rsidR="00D125E8" w:rsidRDefault="00D125E8" w:rsidP="00A27A58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  <w:lang w:val="fr-CA"/>
        </w:rPr>
      </w:pPr>
    </w:p>
    <w:p w14:paraId="05503118" w14:textId="77777777" w:rsidR="00D125E8" w:rsidRDefault="00D125E8" w:rsidP="00A27A58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  <w:lang w:val="fr-CA"/>
        </w:rPr>
      </w:pPr>
    </w:p>
    <w:p w14:paraId="4CB8AA53" w14:textId="77777777" w:rsidR="00D125E8" w:rsidRDefault="00D125E8" w:rsidP="00A27A58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  <w:lang w:val="fr-CA"/>
        </w:rPr>
      </w:pPr>
    </w:p>
    <w:p w14:paraId="17D74E1F" w14:textId="77777777" w:rsidR="00D125E8" w:rsidRPr="009E1353" w:rsidRDefault="00D125E8" w:rsidP="00D125E8">
      <w:pPr>
        <w:spacing w:before="100" w:after="100" w:line="240" w:lineRule="auto"/>
        <w:jc w:val="both"/>
        <w:rPr>
          <w:rFonts w:ascii="Aharoni" w:eastAsia="Courier New" w:hAnsi="Aharoni" w:cs="Aharoni"/>
          <w:b/>
          <w:sz w:val="36"/>
          <w:szCs w:val="36"/>
          <w:lang w:val="fr-CA"/>
        </w:rPr>
      </w:pPr>
      <w:r w:rsidRPr="00D125E8">
        <w:rPr>
          <w:rFonts w:ascii="Aharoni" w:eastAsia="Courier New" w:hAnsi="Aharoni" w:cs="Aharoni" w:hint="cs"/>
          <w:b/>
          <w:sz w:val="36"/>
          <w:szCs w:val="36"/>
          <w:lang w:val="fr-CA"/>
        </w:rPr>
        <w:t xml:space="preserve">Test en dessous : </w:t>
      </w:r>
      <w:r w:rsidRPr="009E1353">
        <w:rPr>
          <w:rFonts w:ascii="Cambria Math" w:eastAsia="Courier New" w:hAnsi="Cambria Math" w:cs="Cambria Math"/>
          <w:b/>
          <w:sz w:val="36"/>
          <w:szCs w:val="36"/>
          <w:lang w:val="fr-CA"/>
        </w:rPr>
        <w:t>⇩</w:t>
      </w:r>
    </w:p>
    <w:p w14:paraId="7E37E450" w14:textId="39DCB495" w:rsidR="00D125E8" w:rsidRPr="00D125E8" w:rsidRDefault="00D125E8" w:rsidP="00D125E8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  <w:lang w:val="fr-CA"/>
        </w:rPr>
      </w:pPr>
    </w:p>
    <w:p w14:paraId="477FBBAF" w14:textId="77777777" w:rsidR="00D125E8" w:rsidRDefault="00D125E8" w:rsidP="00A27A58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  <w:lang w:val="fr-CA"/>
        </w:rPr>
      </w:pPr>
    </w:p>
    <w:p w14:paraId="47013A09" w14:textId="5905F591" w:rsidR="00D125E8" w:rsidRDefault="00D125E8" w:rsidP="00A27A58">
      <w:pPr>
        <w:spacing w:before="100" w:after="100" w:line="240" w:lineRule="auto"/>
        <w:jc w:val="both"/>
        <w:rPr>
          <w:rFonts w:ascii="Aharoni" w:eastAsia="Courier New" w:hAnsi="Aharoni" w:cs="Aharoni"/>
          <w:b/>
          <w:sz w:val="24"/>
          <w:szCs w:val="24"/>
          <w:lang w:val="fr-CA"/>
        </w:rPr>
      </w:pPr>
      <w:r w:rsidRPr="00D125E8">
        <w:rPr>
          <w:rFonts w:ascii="Aharoni" w:eastAsia="Courier New" w:hAnsi="Aharoni" w:cs="Aharoni" w:hint="cs"/>
          <w:b/>
          <w:sz w:val="24"/>
          <w:szCs w:val="24"/>
          <w:lang w:val="fr-CA"/>
        </w:rPr>
        <w:t>T</w:t>
      </w:r>
      <w:r w:rsidR="009E1353">
        <w:rPr>
          <w:rFonts w:ascii="Aharoni" w:eastAsia="Courier New" w:hAnsi="Aharoni" w:cs="Aharoni"/>
          <w:b/>
          <w:sz w:val="24"/>
          <w:szCs w:val="24"/>
          <w:lang w:val="fr-CA"/>
        </w:rPr>
        <w:t>est</w:t>
      </w:r>
      <w:r w:rsidRPr="00D125E8">
        <w:rPr>
          <w:rFonts w:ascii="Aharoni" w:eastAsia="Courier New" w:hAnsi="Aharoni" w:cs="Aharoni" w:hint="cs"/>
          <w:b/>
          <w:sz w:val="24"/>
          <w:szCs w:val="24"/>
          <w:lang w:val="fr-CA"/>
        </w:rPr>
        <w:t> </w:t>
      </w:r>
      <w:r w:rsidR="009E1353">
        <w:rPr>
          <w:rFonts w:ascii="Aharoni" w:eastAsia="Courier New" w:hAnsi="Aharoni" w:cs="Aharoni"/>
          <w:b/>
          <w:sz w:val="24"/>
          <w:szCs w:val="24"/>
          <w:lang w:val="fr-CA"/>
        </w:rPr>
        <w:t>avec nsupdate pour voir si le série est la même :</w:t>
      </w:r>
      <w:r w:rsidR="00713988">
        <w:rPr>
          <w:rFonts w:ascii="Aharoni" w:eastAsia="Courier New" w:hAnsi="Aharoni" w:cs="Aharoni"/>
          <w:b/>
          <w:sz w:val="24"/>
          <w:szCs w:val="24"/>
          <w:lang w:val="fr-CA"/>
        </w:rPr>
        <w:t xml:space="preserve"> </w:t>
      </w:r>
    </w:p>
    <w:p w14:paraId="7316F5C3" w14:textId="36542ABA" w:rsidR="009E1353" w:rsidRDefault="00253401" w:rsidP="00A27A58">
      <w:pPr>
        <w:spacing w:before="100" w:after="100" w:line="240" w:lineRule="auto"/>
        <w:jc w:val="both"/>
        <w:rPr>
          <w:rFonts w:ascii="Aharoni" w:eastAsia="Courier New" w:hAnsi="Aharoni" w:cs="Aharoni"/>
          <w:b/>
          <w:sz w:val="24"/>
          <w:szCs w:val="24"/>
          <w:lang w:val="fr-CA"/>
        </w:rPr>
      </w:pPr>
      <w:r>
        <w:rPr>
          <w:noProof/>
        </w:rPr>
        <w:drawing>
          <wp:inline distT="0" distB="0" distL="0" distR="0" wp14:anchorId="55F7E3E1" wp14:editId="4597D14D">
            <wp:extent cx="6263178" cy="2208172"/>
            <wp:effectExtent l="0" t="0" r="4445" b="1905"/>
            <wp:docPr id="14943044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044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5466" cy="221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F774" w14:textId="77777777" w:rsidR="00253401" w:rsidRDefault="00253401" w:rsidP="00A27A58">
      <w:pPr>
        <w:spacing w:before="100" w:after="100" w:line="240" w:lineRule="auto"/>
        <w:jc w:val="both"/>
        <w:rPr>
          <w:rFonts w:ascii="Aharoni" w:eastAsia="Courier New" w:hAnsi="Aharoni" w:cs="Aharoni"/>
          <w:b/>
          <w:sz w:val="24"/>
          <w:szCs w:val="24"/>
          <w:lang w:val="fr-CA"/>
        </w:rPr>
      </w:pPr>
    </w:p>
    <w:p w14:paraId="71906F83" w14:textId="45E2B9FD" w:rsidR="00253401" w:rsidRDefault="00E641F6" w:rsidP="00A27A58">
      <w:pPr>
        <w:spacing w:before="100" w:after="100" w:line="240" w:lineRule="auto"/>
        <w:jc w:val="both"/>
        <w:rPr>
          <w:rFonts w:ascii="Aharoni" w:eastAsia="Courier New" w:hAnsi="Aharoni" w:cs="Aharoni"/>
          <w:b/>
          <w:sz w:val="24"/>
          <w:szCs w:val="24"/>
          <w:lang w:val="fr-CA"/>
        </w:rPr>
      </w:pPr>
      <w:r>
        <w:rPr>
          <w:noProof/>
        </w:rPr>
        <w:drawing>
          <wp:inline distT="0" distB="0" distL="0" distR="0" wp14:anchorId="2605EF63" wp14:editId="3C8B0B4E">
            <wp:extent cx="6281733" cy="2216727"/>
            <wp:effectExtent l="0" t="0" r="5080" b="0"/>
            <wp:docPr id="12703315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315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8870" cy="22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0E8D" w14:textId="4CAEADEB" w:rsidR="00E641F6" w:rsidRDefault="00E641F6" w:rsidP="00A27A58">
      <w:pPr>
        <w:spacing w:before="100" w:after="100" w:line="240" w:lineRule="auto"/>
        <w:jc w:val="both"/>
        <w:rPr>
          <w:rFonts w:ascii="Aharoni" w:eastAsia="Courier New" w:hAnsi="Aharoni" w:cs="Aharoni"/>
          <w:b/>
          <w:sz w:val="24"/>
          <w:szCs w:val="24"/>
          <w:lang w:val="fr-CA"/>
        </w:rPr>
      </w:pPr>
      <w:r>
        <w:rPr>
          <w:rFonts w:ascii="Aharoni" w:eastAsia="Courier New" w:hAnsi="Aharoni" w:cs="Aharoni"/>
          <w:b/>
          <w:sz w:val="24"/>
          <w:szCs w:val="24"/>
          <w:lang w:val="fr-CA"/>
        </w:rPr>
        <w:lastRenderedPageBreak/>
        <w:t>Même numéro de série ils sont donc synchronisé.</w:t>
      </w:r>
    </w:p>
    <w:p w14:paraId="2246F876" w14:textId="60E3D119" w:rsidR="00146C55" w:rsidRDefault="00146C55" w:rsidP="00A27A58">
      <w:pPr>
        <w:spacing w:before="100" w:after="100" w:line="240" w:lineRule="auto"/>
        <w:jc w:val="both"/>
        <w:rPr>
          <w:rFonts w:ascii="Aharoni" w:eastAsia="Courier New" w:hAnsi="Aharoni" w:cs="Aharoni"/>
          <w:b/>
          <w:sz w:val="24"/>
          <w:szCs w:val="24"/>
          <w:lang w:val="fr-CA"/>
        </w:rPr>
      </w:pPr>
      <w:r>
        <w:rPr>
          <w:rFonts w:ascii="Aharoni" w:eastAsia="Courier New" w:hAnsi="Aharoni" w:cs="Aharoni"/>
          <w:b/>
          <w:sz w:val="24"/>
          <w:szCs w:val="24"/>
          <w:lang w:val="fr-CA"/>
        </w:rPr>
        <w:t>Test avec Windows, retourne même IP.</w:t>
      </w:r>
    </w:p>
    <w:p w14:paraId="4AA19172" w14:textId="1A994499" w:rsidR="005D1362" w:rsidRPr="00D125E8" w:rsidRDefault="005D1362" w:rsidP="00A27A58">
      <w:pPr>
        <w:spacing w:before="100" w:after="100" w:line="240" w:lineRule="auto"/>
        <w:jc w:val="both"/>
        <w:rPr>
          <w:rFonts w:ascii="Aharoni" w:eastAsia="Courier New" w:hAnsi="Aharoni" w:cs="Aharoni"/>
          <w:b/>
          <w:sz w:val="24"/>
          <w:szCs w:val="24"/>
          <w:lang w:val="fr-CA"/>
        </w:rPr>
      </w:pPr>
      <w:r>
        <w:rPr>
          <w:noProof/>
        </w:rPr>
        <w:drawing>
          <wp:inline distT="0" distB="0" distL="0" distR="0" wp14:anchorId="04E95270" wp14:editId="060C56A7">
            <wp:extent cx="3524250" cy="1457325"/>
            <wp:effectExtent l="0" t="0" r="0" b="9525"/>
            <wp:docPr id="7168344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44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C34" w14:textId="53E83779" w:rsidR="00D125E8" w:rsidRDefault="00D125E8" w:rsidP="00A27A58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  <w:szCs w:val="24"/>
          <w:lang w:val="fr-CA"/>
        </w:rPr>
      </w:pPr>
    </w:p>
    <w:p w14:paraId="1EA2C3BB" w14:textId="0FCC9DA9" w:rsidR="00D125E8" w:rsidRPr="00D125E8" w:rsidRDefault="00D125E8" w:rsidP="00A27A58">
      <w:pPr>
        <w:spacing w:before="100" w:after="100" w:line="240" w:lineRule="auto"/>
        <w:jc w:val="both"/>
        <w:rPr>
          <w:rFonts w:ascii="Aharoni" w:eastAsia="Courier New" w:hAnsi="Aharoni" w:cs="Aharoni"/>
          <w:b/>
          <w:sz w:val="24"/>
          <w:szCs w:val="24"/>
          <w:lang w:val="fr-CA"/>
        </w:rPr>
      </w:pPr>
    </w:p>
    <w:sectPr w:rsidR="00D125E8" w:rsidRPr="00D125E8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5934F" w14:textId="77777777" w:rsidR="00000E97" w:rsidRDefault="00000E97">
      <w:pPr>
        <w:spacing w:after="0" w:line="240" w:lineRule="auto"/>
      </w:pPr>
      <w:r>
        <w:separator/>
      </w:r>
    </w:p>
  </w:endnote>
  <w:endnote w:type="continuationSeparator" w:id="0">
    <w:p w14:paraId="739B15D2" w14:textId="77777777" w:rsidR="00000E97" w:rsidRDefault="00000E97">
      <w:pPr>
        <w:spacing w:after="0" w:line="240" w:lineRule="auto"/>
      </w:pPr>
      <w:r>
        <w:continuationSeparator/>
      </w:r>
    </w:p>
  </w:endnote>
  <w:endnote w:type="continuationNotice" w:id="1">
    <w:p w14:paraId="02D48318" w14:textId="77777777" w:rsidR="00000E97" w:rsidRDefault="00000E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F3FD8" w14:textId="77777777" w:rsidR="00337CE3" w:rsidRDefault="00337CE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599002"/>
      <w:docPartObj>
        <w:docPartGallery w:val="Page Numbers (Bottom of Page)"/>
        <w:docPartUnique/>
      </w:docPartObj>
    </w:sdtPr>
    <w:sdtContent>
      <w:p w14:paraId="6F31C439" w14:textId="38F854AC" w:rsidR="00C81C40" w:rsidRDefault="00C81C4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1A277F" w14:textId="39899BFB" w:rsidR="005860EA" w:rsidRDefault="005860E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C767" w14:textId="77777777" w:rsidR="00337CE3" w:rsidRDefault="00337C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3C395" w14:textId="77777777" w:rsidR="00000E97" w:rsidRDefault="00000E9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4F62749" w14:textId="77777777" w:rsidR="00000E97" w:rsidRDefault="00000E97">
      <w:pPr>
        <w:spacing w:after="0" w:line="240" w:lineRule="auto"/>
      </w:pPr>
      <w:r>
        <w:continuationSeparator/>
      </w:r>
    </w:p>
  </w:footnote>
  <w:footnote w:type="continuationNotice" w:id="1">
    <w:p w14:paraId="05E423EA" w14:textId="77777777" w:rsidR="00000E97" w:rsidRDefault="00000E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34296" w14:textId="77777777" w:rsidR="00337CE3" w:rsidRDefault="00337CE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07BE3" w14:textId="77777777" w:rsidR="00337CE3" w:rsidRDefault="00337CE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B64EF" w14:textId="77777777" w:rsidR="00337CE3" w:rsidRDefault="00337C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2B13"/>
    <w:multiLevelType w:val="multilevel"/>
    <w:tmpl w:val="4EC8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2393E"/>
    <w:multiLevelType w:val="hybridMultilevel"/>
    <w:tmpl w:val="D520ED7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74A"/>
    <w:multiLevelType w:val="hybridMultilevel"/>
    <w:tmpl w:val="3882576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4412"/>
    <w:multiLevelType w:val="hybridMultilevel"/>
    <w:tmpl w:val="574683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91015"/>
    <w:multiLevelType w:val="multilevel"/>
    <w:tmpl w:val="56C2A5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B37268B"/>
    <w:multiLevelType w:val="multilevel"/>
    <w:tmpl w:val="C5FCF444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BF6D95"/>
    <w:multiLevelType w:val="hybridMultilevel"/>
    <w:tmpl w:val="5C48CE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26FFD"/>
    <w:multiLevelType w:val="multilevel"/>
    <w:tmpl w:val="13843050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"/>
      <w:lvlJc w:val="left"/>
      <w:pPr>
        <w:ind w:left="1440" w:hanging="360"/>
      </w:pPr>
      <w:rPr>
        <w:sz w:val="20"/>
      </w:rPr>
    </w:lvl>
    <w:lvl w:ilvl="2">
      <w:numFmt w:val="bullet"/>
      <w:lvlText w:val=""/>
      <w:lvlJc w:val="left"/>
      <w:pPr>
        <w:ind w:left="2160" w:hanging="360"/>
      </w:pPr>
      <w:rPr>
        <w:sz w:val="20"/>
      </w:rPr>
    </w:lvl>
    <w:lvl w:ilvl="3">
      <w:numFmt w:val="bullet"/>
      <w:lvlText w:val=""/>
      <w:lvlJc w:val="left"/>
      <w:pPr>
        <w:ind w:left="2880" w:hanging="360"/>
      </w:pPr>
      <w:rPr>
        <w:sz w:val="20"/>
      </w:rPr>
    </w:lvl>
    <w:lvl w:ilvl="4">
      <w:numFmt w:val="bullet"/>
      <w:lvlText w:val=""/>
      <w:lvlJc w:val="left"/>
      <w:pPr>
        <w:ind w:left="3600" w:hanging="360"/>
      </w:pPr>
      <w:rPr>
        <w:sz w:val="20"/>
      </w:rPr>
    </w:lvl>
    <w:lvl w:ilvl="5">
      <w:numFmt w:val="bullet"/>
      <w:lvlText w:val=""/>
      <w:lvlJc w:val="left"/>
      <w:pPr>
        <w:ind w:left="4320" w:hanging="360"/>
      </w:pPr>
      <w:rPr>
        <w:sz w:val="20"/>
      </w:rPr>
    </w:lvl>
    <w:lvl w:ilvl="6">
      <w:numFmt w:val="bullet"/>
      <w:lvlText w:val=""/>
      <w:lvlJc w:val="left"/>
      <w:pPr>
        <w:ind w:left="5040" w:hanging="360"/>
      </w:pPr>
      <w:rPr>
        <w:sz w:val="20"/>
      </w:rPr>
    </w:lvl>
    <w:lvl w:ilvl="7">
      <w:numFmt w:val="bullet"/>
      <w:lvlText w:val=""/>
      <w:lvlJc w:val="left"/>
      <w:pPr>
        <w:ind w:left="5760" w:hanging="360"/>
      </w:pPr>
      <w:rPr>
        <w:sz w:val="20"/>
      </w:rPr>
    </w:lvl>
    <w:lvl w:ilvl="8">
      <w:numFmt w:val="bullet"/>
      <w:lvlText w:val="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4C330E49"/>
    <w:multiLevelType w:val="multilevel"/>
    <w:tmpl w:val="4E16FC40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4EFB292F"/>
    <w:multiLevelType w:val="multilevel"/>
    <w:tmpl w:val="555E6AB8"/>
    <w:styleLink w:val="WWNum9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57511512"/>
    <w:multiLevelType w:val="multilevel"/>
    <w:tmpl w:val="2564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4A4D3B"/>
    <w:multiLevelType w:val="hybridMultilevel"/>
    <w:tmpl w:val="30B286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A36C4"/>
    <w:multiLevelType w:val="multilevel"/>
    <w:tmpl w:val="52D8B13A"/>
    <w:styleLink w:val="WW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525414"/>
    <w:multiLevelType w:val="multilevel"/>
    <w:tmpl w:val="9C90DC96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BC535A"/>
    <w:multiLevelType w:val="multilevel"/>
    <w:tmpl w:val="C4683F3C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numFmt w:val="bullet"/>
      <w:lvlText w:val=""/>
      <w:lvlJc w:val="left"/>
      <w:pPr>
        <w:ind w:left="1440" w:hanging="360"/>
      </w:pPr>
      <w:rPr>
        <w:sz w:val="20"/>
      </w:rPr>
    </w:lvl>
    <w:lvl w:ilvl="2">
      <w:numFmt w:val="bullet"/>
      <w:lvlText w:val=""/>
      <w:lvlJc w:val="left"/>
      <w:pPr>
        <w:ind w:left="2160" w:hanging="360"/>
      </w:pPr>
      <w:rPr>
        <w:sz w:val="20"/>
      </w:rPr>
    </w:lvl>
    <w:lvl w:ilvl="3">
      <w:numFmt w:val="bullet"/>
      <w:lvlText w:val=""/>
      <w:lvlJc w:val="left"/>
      <w:pPr>
        <w:ind w:left="2880" w:hanging="360"/>
      </w:pPr>
      <w:rPr>
        <w:sz w:val="20"/>
      </w:rPr>
    </w:lvl>
    <w:lvl w:ilvl="4">
      <w:numFmt w:val="bullet"/>
      <w:lvlText w:val=""/>
      <w:lvlJc w:val="left"/>
      <w:pPr>
        <w:ind w:left="3600" w:hanging="360"/>
      </w:pPr>
      <w:rPr>
        <w:sz w:val="20"/>
      </w:rPr>
    </w:lvl>
    <w:lvl w:ilvl="5">
      <w:numFmt w:val="bullet"/>
      <w:lvlText w:val=""/>
      <w:lvlJc w:val="left"/>
      <w:pPr>
        <w:ind w:left="4320" w:hanging="360"/>
      </w:pPr>
      <w:rPr>
        <w:sz w:val="20"/>
      </w:rPr>
    </w:lvl>
    <w:lvl w:ilvl="6">
      <w:numFmt w:val="bullet"/>
      <w:lvlText w:val=""/>
      <w:lvlJc w:val="left"/>
      <w:pPr>
        <w:ind w:left="5040" w:hanging="360"/>
      </w:pPr>
      <w:rPr>
        <w:sz w:val="20"/>
      </w:rPr>
    </w:lvl>
    <w:lvl w:ilvl="7">
      <w:numFmt w:val="bullet"/>
      <w:lvlText w:val=""/>
      <w:lvlJc w:val="left"/>
      <w:pPr>
        <w:ind w:left="5760" w:hanging="360"/>
      </w:pPr>
      <w:rPr>
        <w:sz w:val="20"/>
      </w:rPr>
    </w:lvl>
    <w:lvl w:ilvl="8">
      <w:numFmt w:val="bullet"/>
      <w:lvlText w:val="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FEC749A"/>
    <w:multiLevelType w:val="hybridMultilevel"/>
    <w:tmpl w:val="9D2877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673EF"/>
    <w:multiLevelType w:val="multilevel"/>
    <w:tmpl w:val="CCC67F3E"/>
    <w:styleLink w:val="WW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98475E"/>
    <w:multiLevelType w:val="hybridMultilevel"/>
    <w:tmpl w:val="1430F86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B256C"/>
    <w:multiLevelType w:val="hybridMultilevel"/>
    <w:tmpl w:val="8A62438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638217">
    <w:abstractNumId w:val="4"/>
  </w:num>
  <w:num w:numId="2" w16cid:durableId="585113848">
    <w:abstractNumId w:val="7"/>
  </w:num>
  <w:num w:numId="3" w16cid:durableId="365445269">
    <w:abstractNumId w:val="14"/>
  </w:num>
  <w:num w:numId="4" w16cid:durableId="724570482">
    <w:abstractNumId w:val="5"/>
  </w:num>
  <w:num w:numId="5" w16cid:durableId="1649357556">
    <w:abstractNumId w:val="8"/>
  </w:num>
  <w:num w:numId="6" w16cid:durableId="2027293221">
    <w:abstractNumId w:val="13"/>
  </w:num>
  <w:num w:numId="7" w16cid:durableId="2004581085">
    <w:abstractNumId w:val="16"/>
  </w:num>
  <w:num w:numId="8" w16cid:durableId="1611011605">
    <w:abstractNumId w:val="12"/>
  </w:num>
  <w:num w:numId="9" w16cid:durableId="2059939031">
    <w:abstractNumId w:val="9"/>
  </w:num>
  <w:num w:numId="10" w16cid:durableId="191844535">
    <w:abstractNumId w:val="11"/>
  </w:num>
  <w:num w:numId="11" w16cid:durableId="879588081">
    <w:abstractNumId w:val="17"/>
  </w:num>
  <w:num w:numId="12" w16cid:durableId="1642691856">
    <w:abstractNumId w:val="1"/>
  </w:num>
  <w:num w:numId="13" w16cid:durableId="1093820237">
    <w:abstractNumId w:val="18"/>
  </w:num>
  <w:num w:numId="14" w16cid:durableId="1312325331">
    <w:abstractNumId w:val="15"/>
  </w:num>
  <w:num w:numId="15" w16cid:durableId="1547988019">
    <w:abstractNumId w:val="2"/>
  </w:num>
  <w:num w:numId="16" w16cid:durableId="913123472">
    <w:abstractNumId w:val="3"/>
  </w:num>
  <w:num w:numId="17" w16cid:durableId="1077242288">
    <w:abstractNumId w:val="6"/>
  </w:num>
  <w:num w:numId="18" w16cid:durableId="1228422906">
    <w:abstractNumId w:val="10"/>
  </w:num>
  <w:num w:numId="19" w16cid:durableId="87873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B4A"/>
    <w:rsid w:val="00000E97"/>
    <w:rsid w:val="000114AE"/>
    <w:rsid w:val="00057338"/>
    <w:rsid w:val="000601DC"/>
    <w:rsid w:val="000636B7"/>
    <w:rsid w:val="00070FDB"/>
    <w:rsid w:val="00083589"/>
    <w:rsid w:val="00096D81"/>
    <w:rsid w:val="000B633E"/>
    <w:rsid w:val="000E7C50"/>
    <w:rsid w:val="000F589D"/>
    <w:rsid w:val="001158FF"/>
    <w:rsid w:val="00116470"/>
    <w:rsid w:val="00125672"/>
    <w:rsid w:val="00146C55"/>
    <w:rsid w:val="00153C15"/>
    <w:rsid w:val="00186F63"/>
    <w:rsid w:val="00190D1C"/>
    <w:rsid w:val="001A03E6"/>
    <w:rsid w:val="001A526F"/>
    <w:rsid w:val="001C59A6"/>
    <w:rsid w:val="001D0446"/>
    <w:rsid w:val="001D4663"/>
    <w:rsid w:val="00216F5D"/>
    <w:rsid w:val="00221A95"/>
    <w:rsid w:val="00223998"/>
    <w:rsid w:val="00226DBC"/>
    <w:rsid w:val="002347B4"/>
    <w:rsid w:val="00236776"/>
    <w:rsid w:val="002372C5"/>
    <w:rsid w:val="002521CB"/>
    <w:rsid w:val="00253401"/>
    <w:rsid w:val="00255587"/>
    <w:rsid w:val="00262009"/>
    <w:rsid w:val="00263DA1"/>
    <w:rsid w:val="0026466C"/>
    <w:rsid w:val="002A7823"/>
    <w:rsid w:val="002E0B19"/>
    <w:rsid w:val="00337CE3"/>
    <w:rsid w:val="00337E8C"/>
    <w:rsid w:val="003405F3"/>
    <w:rsid w:val="0034486B"/>
    <w:rsid w:val="00375678"/>
    <w:rsid w:val="0038635F"/>
    <w:rsid w:val="00394D5A"/>
    <w:rsid w:val="003A748C"/>
    <w:rsid w:val="003D5128"/>
    <w:rsid w:val="003E4BAB"/>
    <w:rsid w:val="003F2645"/>
    <w:rsid w:val="003F4A84"/>
    <w:rsid w:val="004048DB"/>
    <w:rsid w:val="00406832"/>
    <w:rsid w:val="004440D9"/>
    <w:rsid w:val="00470414"/>
    <w:rsid w:val="004838ED"/>
    <w:rsid w:val="00493589"/>
    <w:rsid w:val="004A1663"/>
    <w:rsid w:val="004A4D2D"/>
    <w:rsid w:val="004C43FC"/>
    <w:rsid w:val="004F5D7F"/>
    <w:rsid w:val="005659B4"/>
    <w:rsid w:val="00571F8F"/>
    <w:rsid w:val="00584676"/>
    <w:rsid w:val="005860EA"/>
    <w:rsid w:val="005922AE"/>
    <w:rsid w:val="005B67E0"/>
    <w:rsid w:val="005B76BC"/>
    <w:rsid w:val="005D1362"/>
    <w:rsid w:val="005E12C1"/>
    <w:rsid w:val="006067BC"/>
    <w:rsid w:val="00625931"/>
    <w:rsid w:val="00660873"/>
    <w:rsid w:val="006620D1"/>
    <w:rsid w:val="006626B2"/>
    <w:rsid w:val="00670A1C"/>
    <w:rsid w:val="006A6068"/>
    <w:rsid w:val="006C1401"/>
    <w:rsid w:val="00713988"/>
    <w:rsid w:val="00730450"/>
    <w:rsid w:val="007401E5"/>
    <w:rsid w:val="007430F4"/>
    <w:rsid w:val="007738FC"/>
    <w:rsid w:val="007C656B"/>
    <w:rsid w:val="007E188A"/>
    <w:rsid w:val="0082441F"/>
    <w:rsid w:val="008252A1"/>
    <w:rsid w:val="0085138D"/>
    <w:rsid w:val="00885B4A"/>
    <w:rsid w:val="008878BA"/>
    <w:rsid w:val="008902EA"/>
    <w:rsid w:val="008E6021"/>
    <w:rsid w:val="0090315C"/>
    <w:rsid w:val="009105D6"/>
    <w:rsid w:val="00921EF7"/>
    <w:rsid w:val="00923BA1"/>
    <w:rsid w:val="00940191"/>
    <w:rsid w:val="00966D06"/>
    <w:rsid w:val="00976C49"/>
    <w:rsid w:val="00987414"/>
    <w:rsid w:val="009B71D8"/>
    <w:rsid w:val="009D3799"/>
    <w:rsid w:val="009E1353"/>
    <w:rsid w:val="009F7C62"/>
    <w:rsid w:val="00A27A58"/>
    <w:rsid w:val="00A41872"/>
    <w:rsid w:val="00A61A29"/>
    <w:rsid w:val="00A74568"/>
    <w:rsid w:val="00A826DE"/>
    <w:rsid w:val="00AD179B"/>
    <w:rsid w:val="00AD70B4"/>
    <w:rsid w:val="00AE45B9"/>
    <w:rsid w:val="00AE4B93"/>
    <w:rsid w:val="00B068C1"/>
    <w:rsid w:val="00B25649"/>
    <w:rsid w:val="00B315C2"/>
    <w:rsid w:val="00B94C3B"/>
    <w:rsid w:val="00BA1629"/>
    <w:rsid w:val="00BB620B"/>
    <w:rsid w:val="00BE6F27"/>
    <w:rsid w:val="00C0491D"/>
    <w:rsid w:val="00C43685"/>
    <w:rsid w:val="00C700F1"/>
    <w:rsid w:val="00C81C40"/>
    <w:rsid w:val="00C8591C"/>
    <w:rsid w:val="00CC7CCC"/>
    <w:rsid w:val="00CF296A"/>
    <w:rsid w:val="00D125E8"/>
    <w:rsid w:val="00D3228C"/>
    <w:rsid w:val="00D34AF5"/>
    <w:rsid w:val="00D71F0B"/>
    <w:rsid w:val="00D754FA"/>
    <w:rsid w:val="00D85EB6"/>
    <w:rsid w:val="00DA611B"/>
    <w:rsid w:val="00DB01DA"/>
    <w:rsid w:val="00DF219A"/>
    <w:rsid w:val="00E108E5"/>
    <w:rsid w:val="00E5716E"/>
    <w:rsid w:val="00E574FA"/>
    <w:rsid w:val="00E5759A"/>
    <w:rsid w:val="00E641F6"/>
    <w:rsid w:val="00EA25A5"/>
    <w:rsid w:val="00EC08E9"/>
    <w:rsid w:val="00EC0E66"/>
    <w:rsid w:val="00EE453E"/>
    <w:rsid w:val="00F66127"/>
    <w:rsid w:val="00F97739"/>
    <w:rsid w:val="00FA42F3"/>
    <w:rsid w:val="00FB3966"/>
    <w:rsid w:val="00FB6AD9"/>
    <w:rsid w:val="00FE6152"/>
    <w:rsid w:val="00FF18D2"/>
    <w:rsid w:val="00F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6F4E"/>
  <w15:docId w15:val="{F97663A7-809C-4C74-A913-AAA9021A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F"/>
        <w:kern w:val="3"/>
        <w:sz w:val="22"/>
        <w:szCs w:val="22"/>
        <w:lang w:val="en-CA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Textbody"/>
    <w:uiPriority w:val="9"/>
    <w:qFormat/>
    <w:pPr>
      <w:keepNext/>
      <w:keepLines/>
      <w:spacing w:before="480" w:after="0" w:line="276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fr-FR" w:eastAsia="en-US"/>
    </w:rPr>
  </w:style>
  <w:style w:type="paragraph" w:styleId="Titre2">
    <w:name w:val="heading 2"/>
    <w:basedOn w:val="Standard"/>
    <w:next w:val="Textbody"/>
    <w:uiPriority w:val="9"/>
    <w:unhideWhenUsed/>
    <w:qFormat/>
    <w:pPr>
      <w:keepNext/>
      <w:keepLines/>
      <w:spacing w:before="200" w:after="0" w:line="276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fr-FR" w:eastAsia="en-US"/>
    </w:rPr>
  </w:style>
  <w:style w:type="paragraph" w:styleId="Titre3">
    <w:name w:val="heading 3"/>
    <w:basedOn w:val="Standard"/>
    <w:next w:val="Textbody"/>
    <w:uiPriority w:val="9"/>
    <w:semiHidden/>
    <w:unhideWhenUsed/>
    <w:qFormat/>
    <w:pPr>
      <w:keepNext/>
      <w:keepLines/>
      <w:spacing w:before="200" w:after="0" w:line="276" w:lineRule="auto"/>
      <w:jc w:val="both"/>
      <w:outlineLvl w:val="2"/>
    </w:pPr>
    <w:rPr>
      <w:rFonts w:ascii="Cambria" w:hAnsi="Cambria"/>
      <w:b/>
      <w:bCs/>
      <w:color w:val="4F81BD"/>
      <w:lang w:val="fr-FR" w:eastAsia="en-US"/>
    </w:rPr>
  </w:style>
  <w:style w:type="paragraph" w:styleId="Titre4">
    <w:name w:val="heading 4"/>
    <w:basedOn w:val="Standard"/>
    <w:next w:val="Textbody"/>
    <w:uiPriority w:val="9"/>
    <w:semiHidden/>
    <w:unhideWhenUsed/>
    <w:qFormat/>
    <w:pPr>
      <w:keepNext/>
      <w:keepLines/>
      <w:spacing w:before="200" w:after="0" w:line="276" w:lineRule="auto"/>
      <w:jc w:val="both"/>
      <w:outlineLvl w:val="3"/>
    </w:pPr>
    <w:rPr>
      <w:rFonts w:ascii="Cambria" w:hAnsi="Cambria"/>
      <w:b/>
      <w:bCs/>
      <w:i/>
      <w:iCs/>
      <w:color w:val="4F81BD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2" w:lineRule="auto"/>
    </w:pPr>
    <w:rPr>
      <w:lang w:val="fr-CA" w:eastAsia="fr-C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Lucida 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rformat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Normal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Standard"/>
    <w:uiPriority w:val="99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PrformatHTMLCar">
    <w:name w:val="Préformaté HTML Car"/>
    <w:basedOn w:val="Policepardfaut"/>
    <w:uiPriority w:val="9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CodeHTML">
    <w:name w:val="HTML Code"/>
    <w:basedOn w:val="Policepardfau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Policepardfaut"/>
  </w:style>
  <w:style w:type="character" w:customStyle="1" w:styleId="crayon-h">
    <w:name w:val="crayon-h"/>
    <w:basedOn w:val="Policepardfaut"/>
  </w:style>
  <w:style w:type="character" w:customStyle="1" w:styleId="crayon-o">
    <w:name w:val="crayon-o"/>
    <w:basedOn w:val="Policepardfaut"/>
  </w:style>
  <w:style w:type="character" w:customStyle="1" w:styleId="crayon-e">
    <w:name w:val="crayon-e"/>
    <w:basedOn w:val="Policepardfaut"/>
  </w:style>
  <w:style w:type="character" w:customStyle="1" w:styleId="hljs-number">
    <w:name w:val="hljs-number"/>
    <w:basedOn w:val="Policepardfaut"/>
  </w:style>
  <w:style w:type="character" w:customStyle="1" w:styleId="hljs-comment">
    <w:name w:val="hljs-comment"/>
    <w:basedOn w:val="Policepardfaut"/>
  </w:style>
  <w:style w:type="character" w:customStyle="1" w:styleId="crayon-i">
    <w:name w:val="crayon-i"/>
    <w:basedOn w:val="Policepardfaut"/>
  </w:style>
  <w:style w:type="character" w:customStyle="1" w:styleId="crayon-s">
    <w:name w:val="crayon-s"/>
    <w:basedOn w:val="Policepardfaut"/>
  </w:style>
  <w:style w:type="character" w:customStyle="1" w:styleId="crayon-sy">
    <w:name w:val="crayon-sy"/>
    <w:basedOn w:val="Policepardfaut"/>
  </w:style>
  <w:style w:type="character" w:customStyle="1" w:styleId="crayon-cn">
    <w:name w:val="crayon-cn"/>
    <w:basedOn w:val="Policepardfaut"/>
  </w:style>
  <w:style w:type="character" w:customStyle="1" w:styleId="crayon-c">
    <w:name w:val="crayon-c"/>
    <w:basedOn w:val="Policepardfaut"/>
  </w:style>
  <w:style w:type="character" w:customStyle="1" w:styleId="Titre1Car">
    <w:name w:val="Titre 1 Car"/>
    <w:basedOn w:val="Policepardfaut"/>
    <w:rPr>
      <w:rFonts w:ascii="Cambria" w:hAnsi="Cambria" w:cs="F"/>
      <w:b/>
      <w:bCs/>
      <w:color w:val="365F91"/>
      <w:sz w:val="28"/>
      <w:szCs w:val="28"/>
      <w:lang w:val="fr-FR"/>
    </w:rPr>
  </w:style>
  <w:style w:type="character" w:customStyle="1" w:styleId="Titre2Car">
    <w:name w:val="Titre 2 Car"/>
    <w:basedOn w:val="Policepardfaut"/>
    <w:rPr>
      <w:rFonts w:ascii="Cambria" w:hAnsi="Cambria" w:cs="F"/>
      <w:b/>
      <w:bCs/>
      <w:color w:val="4F81BD"/>
      <w:sz w:val="26"/>
      <w:szCs w:val="26"/>
      <w:lang w:val="fr-FR"/>
    </w:rPr>
  </w:style>
  <w:style w:type="character" w:customStyle="1" w:styleId="Titre3Car">
    <w:name w:val="Titre 3 Car"/>
    <w:basedOn w:val="Policepardfaut"/>
    <w:rPr>
      <w:rFonts w:ascii="Cambria" w:hAnsi="Cambria" w:cs="F"/>
      <w:b/>
      <w:bCs/>
      <w:color w:val="4F81BD"/>
      <w:lang w:val="fr-FR"/>
    </w:rPr>
  </w:style>
  <w:style w:type="character" w:customStyle="1" w:styleId="Titre4Car">
    <w:name w:val="Titre 4 Car"/>
    <w:basedOn w:val="Policepardfaut"/>
    <w:rPr>
      <w:rFonts w:ascii="Cambria" w:hAnsi="Cambria" w:cs="F"/>
      <w:b/>
      <w:bCs/>
      <w:i/>
      <w:iCs/>
      <w:color w:val="4F81BD"/>
      <w:lang w:val="fr-FR"/>
    </w:rPr>
  </w:style>
  <w:style w:type="character" w:customStyle="1" w:styleId="StrongEmphasis">
    <w:name w:val="Strong Emphasis"/>
    <w:basedOn w:val="Policepardfaut"/>
    <w:rPr>
      <w:b/>
      <w:bCs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  <w:lang w:val="fr-CA" w:eastAsia="fr-CA"/>
    </w:rPr>
  </w:style>
  <w:style w:type="character" w:customStyle="1" w:styleId="En-tteCar">
    <w:name w:val="En-tête Car"/>
    <w:basedOn w:val="Policepardfaut"/>
    <w:rPr>
      <w:rFonts w:cs="F"/>
      <w:lang w:val="fr-CA" w:eastAsia="fr-CA"/>
    </w:rPr>
  </w:style>
  <w:style w:type="character" w:customStyle="1" w:styleId="PieddepageCar">
    <w:name w:val="Pied de page Car"/>
    <w:basedOn w:val="Policepardfaut"/>
    <w:uiPriority w:val="99"/>
    <w:rPr>
      <w:rFonts w:cs="F"/>
      <w:lang w:val="fr-CA" w:eastAsia="fr-CA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b/>
    </w:rPr>
  </w:style>
  <w:style w:type="character" w:styleId="Hyperlien">
    <w:name w:val="Hyperlink"/>
    <w:basedOn w:val="Policepardfaut"/>
    <w:rPr>
      <w:color w:val="0563C1"/>
      <w:u w:val="single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character" w:styleId="lev">
    <w:name w:val="Strong"/>
    <w:basedOn w:val="Policepardfaut"/>
    <w:uiPriority w:val="22"/>
    <w:qFormat/>
    <w:rsid w:val="006A60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22399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94D5A"/>
    <w:pPr>
      <w:ind w:left="720"/>
      <w:contextualSpacing/>
    </w:pPr>
  </w:style>
  <w:style w:type="character" w:styleId="Lienvisit">
    <w:name w:val="FollowedHyperlink"/>
    <w:basedOn w:val="Policepardfaut"/>
    <w:uiPriority w:val="99"/>
    <w:semiHidden/>
    <w:unhideWhenUsed/>
    <w:rsid w:val="005659B4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25672"/>
    <w:pPr>
      <w:widowControl/>
      <w:pBdr>
        <w:bottom w:val="single" w:sz="8" w:space="4" w:color="4472C4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CA"/>
    </w:rPr>
  </w:style>
  <w:style w:type="character" w:customStyle="1" w:styleId="TitreCar">
    <w:name w:val="Titre Car"/>
    <w:basedOn w:val="Policepardfaut"/>
    <w:link w:val="Titre"/>
    <w:uiPriority w:val="10"/>
    <w:rsid w:val="0012567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2B362709C704B8788E91803069F92" ma:contentTypeVersion="18" ma:contentTypeDescription="Crée un document." ma:contentTypeScope="" ma:versionID="7228f9d7acbdfb48855120e1c028263b">
  <xsd:schema xmlns:xsd="http://www.w3.org/2001/XMLSchema" xmlns:xs="http://www.w3.org/2001/XMLSchema" xmlns:p="http://schemas.microsoft.com/office/2006/metadata/properties" xmlns:ns1="http://schemas.microsoft.com/sharepoint/v3" xmlns:ns3="123e5e20-2ddf-45e0-af39-619b550f0c7d" xmlns:ns4="03405fa9-deff-4355-a6ce-2e85d3c96927" targetNamespace="http://schemas.microsoft.com/office/2006/metadata/properties" ma:root="true" ma:fieldsID="30d86ec7d70f0616bdbf06eb4db76536" ns1:_="" ns3:_="" ns4:_="">
    <xsd:import namespace="http://schemas.microsoft.com/sharepoint/v3"/>
    <xsd:import namespace="123e5e20-2ddf-45e0-af39-619b550f0c7d"/>
    <xsd:import namespace="03405fa9-deff-4355-a6ce-2e85d3c969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e5e20-2ddf-45e0-af39-619b550f0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05fa9-deff-4355-a6ce-2e85d3c96927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3e5e20-2ddf-45e0-af39-619b550f0c7d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14868E-51AF-46C8-93FE-E43039A96E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23e5e20-2ddf-45e0-af39-619b550f0c7d"/>
    <ds:schemaRef ds:uri="03405fa9-deff-4355-a6ce-2e85d3c96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72C840-9E78-4599-96D7-A8191B6DC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16BEB-6F5F-4842-BDA8-48E35150A971}">
  <ds:schemaRefs>
    <ds:schemaRef ds:uri="http://schemas.microsoft.com/office/2006/metadata/properties"/>
    <ds:schemaRef ds:uri="http://schemas.microsoft.com/office/infopath/2007/PartnerControls"/>
    <ds:schemaRef ds:uri="123e5e20-2ddf-45e0-af39-619b550f0c7d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234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College Bois De Boulogne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Douangpanya, Mathis</dc:creator>
  <cp:keywords/>
  <dc:description/>
  <cp:lastModifiedBy>Douangpanya, Mathis</cp:lastModifiedBy>
  <cp:revision>38</cp:revision>
  <dcterms:created xsi:type="dcterms:W3CDTF">2025-02-14T19:19:00Z</dcterms:created>
  <dcterms:modified xsi:type="dcterms:W3CDTF">2025-02-28T18:55:00Z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6b615819-ba40-4aaf-a034-39fd1d37cddf_Enabled">
    <vt:lpwstr>true</vt:lpwstr>
  </property>
  <property fmtid="{D5CDD505-2E9C-101B-9397-08002B2CF9AE}" pid="10" name="MSIP_Label_6b615819-ba40-4aaf-a034-39fd1d37cddf_SetDate">
    <vt:lpwstr>2025-02-10T17:27:53Z</vt:lpwstr>
  </property>
  <property fmtid="{D5CDD505-2E9C-101B-9397-08002B2CF9AE}" pid="11" name="MSIP_Label_6b615819-ba40-4aaf-a034-39fd1d37cddf_Method">
    <vt:lpwstr>Standard</vt:lpwstr>
  </property>
  <property fmtid="{D5CDD505-2E9C-101B-9397-08002B2CF9AE}" pid="12" name="MSIP_Label_6b615819-ba40-4aaf-a034-39fd1d37cddf_Name">
    <vt:lpwstr>defa4170-0d19-0005-0004-bc88714345d2</vt:lpwstr>
  </property>
  <property fmtid="{D5CDD505-2E9C-101B-9397-08002B2CF9AE}" pid="13" name="MSIP_Label_6b615819-ba40-4aaf-a034-39fd1d37cddf_SiteId">
    <vt:lpwstr>f9182dd7-4234-41fb-9e9c-dd20d493b548</vt:lpwstr>
  </property>
  <property fmtid="{D5CDD505-2E9C-101B-9397-08002B2CF9AE}" pid="14" name="MSIP_Label_6b615819-ba40-4aaf-a034-39fd1d37cddf_ActionId">
    <vt:lpwstr>19a8dde8-ad77-494a-87be-e5803ea9c1d0</vt:lpwstr>
  </property>
  <property fmtid="{D5CDD505-2E9C-101B-9397-08002B2CF9AE}" pid="15" name="MSIP_Label_6b615819-ba40-4aaf-a034-39fd1d37cddf_ContentBits">
    <vt:lpwstr>0</vt:lpwstr>
  </property>
  <property fmtid="{D5CDD505-2E9C-101B-9397-08002B2CF9AE}" pid="16" name="ContentTypeId">
    <vt:lpwstr>0x01010068B2B362709C704B8788E91803069F92</vt:lpwstr>
  </property>
</Properties>
</file>