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7428D" w14:textId="485B3C3B" w:rsidR="003B2ED2" w:rsidRPr="003B2ED2" w:rsidRDefault="003B2ED2" w:rsidP="003B2ED2">
      <w:r w:rsidRPr="003B2ED2">
        <w:t xml:space="preserve">Ce document détaille la démarche scientifique, mathématique et analytique ayant permis de construire la matrice d'observation </w:t>
      </w:r>
      <m:oMath>
        <m:r>
          <w:rPr>
            <w:rFonts w:ascii="Cambria Math" w:hAnsi="Cambria Math"/>
          </w:rPr>
          <m:t>H</m:t>
        </m:r>
      </m:oMath>
      <w:r w:rsidRPr="003B2ED2">
        <w:t xml:space="preserve"> du Filtre de Kalman à États d'Erreur (ESKF), de dériver les matrices Jacobiennes associées, et de résoudre les singularités numériques par l'application des séries de Taylor.</w:t>
      </w:r>
    </w:p>
    <w:p w14:paraId="61B0DDFB" w14:textId="77777777" w:rsidR="003B2ED2" w:rsidRPr="003B2ED2" w:rsidRDefault="003B2ED2" w:rsidP="003B2ED2">
      <w:r w:rsidRPr="003B2ED2">
        <w:t xml:space="preserve">L'ensemble de ces développements s'appuie sur la cinématique des solides déformables et la théorie de l'estimation optimale linéaire locale, avec pour référence fondatrice le modèle de Cao et al. (2017, </w:t>
      </w:r>
      <w:r w:rsidRPr="003B2ED2">
        <w:rPr>
          <w:i/>
          <w:iCs/>
        </w:rPr>
        <w:t>IET Radar, Sonar &amp; Navigation</w:t>
      </w:r>
      <w:r w:rsidRPr="003B2ED2">
        <w:t>).</w:t>
      </w:r>
    </w:p>
    <w:p w14:paraId="5940E051" w14:textId="1BE738AE" w:rsidR="003B2ED2" w:rsidRPr="003B2ED2" w:rsidRDefault="003B2ED2" w:rsidP="003B2ED2">
      <w:pPr>
        <w:rPr>
          <w:b/>
          <w:bCs/>
        </w:rPr>
      </w:pPr>
      <w:r w:rsidRPr="003B2ED2">
        <w:rPr>
          <w:b/>
          <w:bCs/>
        </w:rPr>
        <w:t xml:space="preserve">1. Détermination point par point de la matrice d'observation </w:t>
      </w:r>
      <m:oMath>
        <m:r>
          <m:rPr>
            <m:sty m:val="bi"/>
          </m:rPr>
          <w:rPr>
            <w:rFonts w:ascii="Cambria Math" w:hAnsi="Cambria Math"/>
          </w:rPr>
          <m:t>H</m:t>
        </m:r>
      </m:oMath>
    </w:p>
    <w:p w14:paraId="28EA601D" w14:textId="1DDD5F1D" w:rsidR="003B2ED2" w:rsidRPr="003B2ED2" w:rsidRDefault="003B2ED2" w:rsidP="003B2ED2">
      <w:r w:rsidRPr="003B2ED2">
        <w:t xml:space="preserve">La matrice </w:t>
      </w:r>
      <m:oMath>
        <m:r>
          <w:rPr>
            <w:rFonts w:ascii="Cambria Math" w:hAnsi="Cambria Math"/>
          </w:rPr>
          <m:t>H</m:t>
        </m:r>
      </m:oMath>
      <w:r w:rsidRPr="003B2ED2">
        <w:t xml:space="preserve"> (matrice Jacobienne d'observation) représente la sensibilité de la mesure par rapport aux variations du vecteur d'état. Elle est obtenue en linéarisant l'équation physique de la mesure autour du point de fonctionnement (l'estimation courante).</w:t>
      </w:r>
    </w:p>
    <w:p w14:paraId="42760676" w14:textId="77777777" w:rsidR="003B2ED2" w:rsidRPr="003B2ED2" w:rsidRDefault="003B2ED2" w:rsidP="003B2ED2">
      <w:pPr>
        <w:rPr>
          <w:b/>
          <w:bCs/>
        </w:rPr>
      </w:pPr>
      <w:r w:rsidRPr="003B2ED2">
        <w:rPr>
          <w:b/>
          <w:bCs/>
        </w:rPr>
        <w:t>1.1. L'équation de mesure physique</w:t>
      </w:r>
    </w:p>
    <w:p w14:paraId="44E2B31C" w14:textId="2D8BD461" w:rsidR="003B2ED2" w:rsidRPr="003B2ED2" w:rsidRDefault="003B2ED2" w:rsidP="003B2ED2">
      <w:r w:rsidRPr="003B2ED2">
        <w:t xml:space="preserve">L'alignement par transfert utilise le "Velocity Matching". L'innovation </w:t>
      </w:r>
      <m:oMath>
        <m:acc>
          <m:accPr>
            <m:chr m:val="˜"/>
            <m:ctrlPr>
              <w:rPr>
                <w:rFonts w:ascii="Cambria Math" w:hAnsi="Cambria Math"/>
              </w:rPr>
            </m:ctrlPr>
          </m:accPr>
          <m:e>
            <m:r>
              <w:rPr>
                <w:rFonts w:ascii="Cambria Math" w:hAnsi="Cambria Math"/>
              </w:rPr>
              <m:t>y</m:t>
            </m:r>
          </m:e>
        </m:acc>
      </m:oMath>
      <w:r w:rsidRPr="003B2ED2">
        <w:t xml:space="preserve"> est la différence entre la vitesse mesurée par la centrale esclave (</w:t>
      </w:r>
      <m:oMath>
        <m:sSub>
          <m:sSubPr>
            <m:ctrlPr>
              <w:rPr>
                <w:rFonts w:ascii="Cambria Math" w:hAnsi="Cambria Math"/>
              </w:rPr>
            </m:ctrlPr>
          </m:sSubPr>
          <m:e>
            <m:r>
              <w:rPr>
                <w:rFonts w:ascii="Cambria Math" w:hAnsi="Cambria Math"/>
              </w:rPr>
              <m:t>v</m:t>
            </m:r>
          </m:e>
          <m:sub>
            <m:r>
              <w:rPr>
                <w:rFonts w:ascii="Cambria Math" w:hAnsi="Cambria Math"/>
              </w:rPr>
              <m:t>s</m:t>
            </m:r>
          </m:sub>
        </m:sSub>
      </m:oMath>
      <w:r w:rsidRPr="003B2ED2">
        <w:t>) et la vitesse prédite par le modèle.</w:t>
      </w:r>
    </w:p>
    <w:p w14:paraId="47FE15A2" w14:textId="2E0DE6EE" w:rsidR="003B2ED2" w:rsidRPr="003B2ED2" w:rsidRDefault="003B2ED2" w:rsidP="003B2ED2">
      <w:r w:rsidRPr="003B2ED2">
        <w:t>La vitesse cinématique au niveau du nœud esclave, projetée dans le repère de navigation (</w:t>
      </w:r>
      <m:oMath>
        <m:r>
          <w:rPr>
            <w:rFonts w:ascii="Cambria Math" w:hAnsi="Cambria Math"/>
          </w:rPr>
          <m:t>n</m:t>
        </m:r>
      </m:oMath>
      <w:r w:rsidRPr="003B2ED2">
        <w:t>), s'écrit :</w:t>
      </w:r>
    </w:p>
    <w:p w14:paraId="7990C73B" w14:textId="775B0317" w:rsidR="003B2ED2" w:rsidRPr="003B2ED2" w:rsidRDefault="003B2ED2" w:rsidP="003B2ED2">
      <m:oMathPara>
        <m:oMath>
          <m:sSubSup>
            <m:sSubSupPr>
              <m:ctrlPr>
                <w:rPr>
                  <w:rFonts w:ascii="Cambria Math" w:hAnsi="Cambria Math"/>
                </w:rPr>
              </m:ctrlPr>
            </m:sSubSupPr>
            <m:e>
              <m:r>
                <w:rPr>
                  <w:rFonts w:ascii="Cambria Math" w:hAnsi="Cambria Math"/>
                </w:rPr>
                <m:t>v</m:t>
              </m:r>
            </m:e>
            <m:sub>
              <m:r>
                <w:rPr>
                  <w:rFonts w:ascii="Cambria Math" w:hAnsi="Cambria Math"/>
                </w:rPr>
                <m:t>s</m:t>
              </m:r>
            </m:sub>
            <m:sup>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m</m:t>
              </m:r>
            </m:sub>
            <m:sup>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m</m:t>
              </m:r>
            </m:sub>
            <m:sup>
              <m:r>
                <w:rPr>
                  <w:rFonts w:ascii="Cambria Math" w:hAnsi="Cambria Math"/>
                </w:rPr>
                <m:t>n</m:t>
              </m:r>
            </m:sup>
          </m:sSubSup>
          <m:d>
            <m:dPr>
              <m:ctrlPr>
                <w:rPr>
                  <w:rFonts w:ascii="Cambria Math" w:hAnsi="Cambria Math"/>
                </w:rPr>
              </m:ctrlPr>
            </m:dPr>
            <m:e>
              <m:sSubSup>
                <m:sSubSupPr>
                  <m:ctrlPr>
                    <w:rPr>
                      <w:rFonts w:ascii="Cambria Math" w:hAnsi="Cambria Math"/>
                    </w:rPr>
                  </m:ctrlPr>
                </m:sSubSupPr>
                <m:e>
                  <m:r>
                    <m:rPr>
                      <m:sty m:val="p"/>
                    </m:rPr>
                    <w:rPr>
                      <w:rFonts w:ascii="Cambria Math" w:hAnsi="Cambria Math"/>
                    </w:rPr>
                    <m:t>Ω</m:t>
                  </m:r>
                </m:e>
                <m:sub>
                  <m:r>
                    <w:rPr>
                      <w:rFonts w:ascii="Cambria Math" w:hAnsi="Cambria Math"/>
                    </w:rPr>
                    <m:t>em</m:t>
                  </m:r>
                </m:sub>
                <m:sup>
                  <m:r>
                    <w:rPr>
                      <w:rFonts w:ascii="Cambria Math" w:hAnsi="Cambria Math"/>
                    </w:rPr>
                    <m:t>m</m:t>
                  </m:r>
                </m:sup>
              </m:sSubSup>
              <m:sSup>
                <m:sSupPr>
                  <m:ctrlPr>
                    <w:rPr>
                      <w:rFonts w:ascii="Cambria Math" w:hAnsi="Cambria Math"/>
                    </w:rPr>
                  </m:ctrlPr>
                </m:sSupPr>
                <m:e>
                  <m:r>
                    <w:rPr>
                      <w:rFonts w:ascii="Cambria Math" w:hAnsi="Cambria Math"/>
                    </w:rPr>
                    <m:t>l</m:t>
                  </m:r>
                </m:e>
                <m:sup>
                  <m:r>
                    <w:rPr>
                      <w:rFonts w:ascii="Cambria Math" w:hAnsi="Cambria Math"/>
                    </w:rPr>
                    <m:t>m</m:t>
                  </m:r>
                </m:sup>
              </m:sSup>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l</m:t>
                      </m:r>
                    </m:e>
                  </m:acc>
                </m:e>
                <m:sup>
                  <m:r>
                    <w:rPr>
                      <w:rFonts w:ascii="Cambria Math" w:hAnsi="Cambria Math"/>
                    </w:rPr>
                    <m:t>m</m:t>
                  </m:r>
                </m:sup>
              </m:sSup>
            </m:e>
          </m:d>
        </m:oMath>
      </m:oMathPara>
    </w:p>
    <w:p w14:paraId="42382B67" w14:textId="77777777" w:rsidR="003B2ED2" w:rsidRPr="003B2ED2" w:rsidRDefault="003B2ED2" w:rsidP="003B2ED2">
      <w:r w:rsidRPr="003B2ED2">
        <w:t>Où :</w:t>
      </w:r>
    </w:p>
    <w:p w14:paraId="7FE5E9C1" w14:textId="3410578E" w:rsidR="003B2ED2" w:rsidRPr="003B2ED2" w:rsidRDefault="003B2ED2" w:rsidP="003B2ED2">
      <w:pPr>
        <w:numPr>
          <w:ilvl w:val="0"/>
          <w:numId w:val="1"/>
        </w:numPr>
      </w:pPr>
      <m:oMath>
        <m:sSubSup>
          <m:sSubSupPr>
            <m:ctrlPr>
              <w:rPr>
                <w:rFonts w:ascii="Cambria Math" w:hAnsi="Cambria Math"/>
              </w:rPr>
            </m:ctrlPr>
          </m:sSubSupPr>
          <m:e>
            <m:r>
              <w:rPr>
                <w:rFonts w:ascii="Cambria Math" w:hAnsi="Cambria Math"/>
              </w:rPr>
              <m:t>v</m:t>
            </m:r>
          </m:e>
          <m:sub>
            <m:r>
              <w:rPr>
                <w:rFonts w:ascii="Cambria Math" w:hAnsi="Cambria Math"/>
              </w:rPr>
              <m:t>m</m:t>
            </m:r>
          </m:sub>
          <m:sup>
            <m:r>
              <w:rPr>
                <w:rFonts w:ascii="Cambria Math" w:hAnsi="Cambria Math"/>
              </w:rPr>
              <m:t>n</m:t>
            </m:r>
          </m:sup>
        </m:sSubSup>
      </m:oMath>
      <w:r w:rsidRPr="003B2ED2">
        <w:t xml:space="preserve"> </w:t>
      </w:r>
      <w:proofErr w:type="gramStart"/>
      <w:r w:rsidRPr="003B2ED2">
        <w:t>est</w:t>
      </w:r>
      <w:proofErr w:type="gramEnd"/>
      <w:r w:rsidRPr="003B2ED2">
        <w:t xml:space="preserve"> la vitesse </w:t>
      </w:r>
      <w:proofErr w:type="gramStart"/>
      <w:r w:rsidRPr="003B2ED2">
        <w:t>de la centrale maître</w:t>
      </w:r>
      <w:proofErr w:type="gramEnd"/>
      <w:r w:rsidRPr="003B2ED2">
        <w:t>.</w:t>
      </w:r>
    </w:p>
    <w:p w14:paraId="32457B10" w14:textId="40B8CF9D" w:rsidR="003B2ED2" w:rsidRPr="003B2ED2" w:rsidRDefault="003B2ED2" w:rsidP="003B2ED2">
      <w:pPr>
        <w:numPr>
          <w:ilvl w:val="0"/>
          <w:numId w:val="1"/>
        </w:numPr>
      </w:pPr>
      <m:oMath>
        <m:sSubSup>
          <m:sSubSupPr>
            <m:ctrlPr>
              <w:rPr>
                <w:rFonts w:ascii="Cambria Math" w:hAnsi="Cambria Math"/>
              </w:rPr>
            </m:ctrlPr>
          </m:sSubSupPr>
          <m:e>
            <m:r>
              <w:rPr>
                <w:rFonts w:ascii="Cambria Math" w:hAnsi="Cambria Math"/>
              </w:rPr>
              <m:t>C</m:t>
            </m:r>
          </m:e>
          <m:sub>
            <m:r>
              <w:rPr>
                <w:rFonts w:ascii="Cambria Math" w:hAnsi="Cambria Math"/>
              </w:rPr>
              <m:t>m</m:t>
            </m:r>
          </m:sub>
          <m:sup>
            <m:r>
              <w:rPr>
                <w:rFonts w:ascii="Cambria Math" w:hAnsi="Cambria Math"/>
              </w:rPr>
              <m:t>n</m:t>
            </m:r>
          </m:sup>
        </m:sSubSup>
      </m:oMath>
      <w:r w:rsidRPr="003B2ED2">
        <w:t xml:space="preserve"> </w:t>
      </w:r>
      <w:proofErr w:type="gramStart"/>
      <w:r w:rsidRPr="003B2ED2">
        <w:t>est</w:t>
      </w:r>
      <w:proofErr w:type="gramEnd"/>
      <w:r w:rsidRPr="003B2ED2">
        <w:t xml:space="preserve"> la matrice de passage du repère porteur (</w:t>
      </w:r>
      <m:oMath>
        <m:r>
          <w:rPr>
            <w:rFonts w:ascii="Cambria Math" w:hAnsi="Cambria Math"/>
          </w:rPr>
          <m:t>m</m:t>
        </m:r>
      </m:oMath>
      <w:r w:rsidRPr="003B2ED2">
        <w:t>) au repère de navigation (</w:t>
      </w:r>
      <m:oMath>
        <m:r>
          <w:rPr>
            <w:rFonts w:ascii="Cambria Math" w:hAnsi="Cambria Math"/>
          </w:rPr>
          <m:t>n</m:t>
        </m:r>
      </m:oMath>
      <w:r w:rsidRPr="003B2ED2">
        <w:t>).</w:t>
      </w:r>
    </w:p>
    <w:p w14:paraId="2E8EE8A9" w14:textId="14436702" w:rsidR="003B2ED2" w:rsidRPr="003B2ED2" w:rsidRDefault="003B2ED2" w:rsidP="003B2ED2">
      <w:pPr>
        <w:numPr>
          <w:ilvl w:val="0"/>
          <w:numId w:val="1"/>
        </w:numPr>
      </w:pPr>
      <m:oMath>
        <m:sSubSup>
          <m:sSubSupPr>
            <m:ctrlPr>
              <w:rPr>
                <w:rFonts w:ascii="Cambria Math" w:hAnsi="Cambria Math"/>
              </w:rPr>
            </m:ctrlPr>
          </m:sSubSupPr>
          <m:e>
            <m:r>
              <m:rPr>
                <m:sty m:val="p"/>
              </m:rPr>
              <w:rPr>
                <w:rFonts w:ascii="Cambria Math" w:hAnsi="Cambria Math"/>
              </w:rPr>
              <m:t>Ω</m:t>
            </m:r>
          </m:e>
          <m:sub>
            <m:r>
              <w:rPr>
                <w:rFonts w:ascii="Cambria Math" w:hAnsi="Cambria Math"/>
              </w:rPr>
              <m:t>em</m:t>
            </m:r>
          </m:sub>
          <m:sup>
            <m:r>
              <w:rPr>
                <w:rFonts w:ascii="Cambria Math" w:hAnsi="Cambria Math"/>
              </w:rPr>
              <m:t>m</m:t>
            </m:r>
          </m:sup>
        </m:sSubSup>
      </m:oMath>
      <w:r w:rsidRPr="003B2ED2">
        <w:t xml:space="preserve"> </w:t>
      </w:r>
      <w:proofErr w:type="gramStart"/>
      <w:r w:rsidRPr="003B2ED2">
        <w:t>est</w:t>
      </w:r>
      <w:proofErr w:type="gramEnd"/>
      <w:r w:rsidRPr="003B2ED2">
        <w:t xml:space="preserve"> la matrice antisymétrique de rotation terrestre et de transport.</w:t>
      </w:r>
    </w:p>
    <w:p w14:paraId="3B8058B0" w14:textId="67012948" w:rsidR="003B2ED2" w:rsidRPr="003B2ED2" w:rsidRDefault="003B2ED2" w:rsidP="003B2ED2">
      <w:pPr>
        <w:numPr>
          <w:ilvl w:val="0"/>
          <w:numId w:val="1"/>
        </w:numPr>
      </w:pPr>
      <m:oMath>
        <m:sSup>
          <m:sSupPr>
            <m:ctrlPr>
              <w:rPr>
                <w:rFonts w:ascii="Cambria Math" w:hAnsi="Cambria Math"/>
              </w:rPr>
            </m:ctrlPr>
          </m:sSupPr>
          <m:e>
            <m:r>
              <w:rPr>
                <w:rFonts w:ascii="Cambria Math" w:hAnsi="Cambria Math"/>
              </w:rPr>
              <m:t>l</m:t>
            </m:r>
          </m:e>
          <m:sup>
            <m:r>
              <w:rPr>
                <w:rFonts w:ascii="Cambria Math" w:hAnsi="Cambria Math"/>
              </w:rPr>
              <m:t>m</m:t>
            </m:r>
          </m:sup>
        </m:sSup>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0</m:t>
            </m:r>
          </m:sub>
          <m:sup>
            <m:r>
              <w:rPr>
                <w:rFonts w:ascii="Cambria Math" w:hAnsi="Cambria Math"/>
              </w:rPr>
              <m:t>m</m:t>
            </m:r>
          </m:sup>
        </m:sSubSup>
        <m:r>
          <w:rPr>
            <w:rFonts w:ascii="Cambria Math" w:hAnsi="Cambria Math"/>
          </w:rPr>
          <m:t>+</m:t>
        </m:r>
        <m:r>
          <m:rPr>
            <m:sty m:val="p"/>
          </m:rPr>
          <w:rPr>
            <w:rFonts w:ascii="Cambria Math" w:hAnsi="Cambria Math"/>
          </w:rPr>
          <m:t>Δ</m:t>
        </m:r>
        <m:sSup>
          <m:sSupPr>
            <m:ctrlPr>
              <w:rPr>
                <w:rFonts w:ascii="Cambria Math" w:hAnsi="Cambria Math"/>
              </w:rPr>
            </m:ctrlPr>
          </m:sSupPr>
          <m:e>
            <m:r>
              <w:rPr>
                <w:rFonts w:ascii="Cambria Math" w:hAnsi="Cambria Math"/>
              </w:rPr>
              <m:t>l</m:t>
            </m:r>
          </m:e>
          <m:sup>
            <m:r>
              <w:rPr>
                <w:rFonts w:ascii="Cambria Math" w:hAnsi="Cambria Math"/>
              </w:rPr>
              <m:t>m</m:t>
            </m:r>
          </m:sup>
        </m:sSup>
      </m:oMath>
      <w:r w:rsidRPr="003B2ED2">
        <w:t xml:space="preserve"> </w:t>
      </w:r>
      <w:proofErr w:type="gramStart"/>
      <w:r w:rsidRPr="003B2ED2">
        <w:t>est</w:t>
      </w:r>
      <w:proofErr w:type="gramEnd"/>
      <w:r w:rsidRPr="003B2ED2">
        <w:t xml:space="preserve"> le bras de levier total (statique + flexion).</w:t>
      </w:r>
    </w:p>
    <w:p w14:paraId="45D721BE" w14:textId="77B89062" w:rsidR="003B2ED2" w:rsidRPr="003B2ED2" w:rsidRDefault="003B2ED2" w:rsidP="003B2ED2">
      <w:pPr>
        <w:numPr>
          <w:ilvl w:val="0"/>
          <w:numId w:val="1"/>
        </w:numPr>
      </w:pPr>
      <m:oMath>
        <m:sSup>
          <m:sSupPr>
            <m:ctrlPr>
              <w:rPr>
                <w:rFonts w:ascii="Cambria Math" w:hAnsi="Cambria Math"/>
              </w:rPr>
            </m:ctrlPr>
          </m:sSupPr>
          <m:e>
            <m:acc>
              <m:accPr>
                <m:chr m:val="̇"/>
                <m:ctrlPr>
                  <w:rPr>
                    <w:rFonts w:ascii="Cambria Math" w:hAnsi="Cambria Math"/>
                  </w:rPr>
                </m:ctrlPr>
              </m:accPr>
              <m:e>
                <m:r>
                  <w:rPr>
                    <w:rFonts w:ascii="Cambria Math" w:hAnsi="Cambria Math"/>
                  </w:rPr>
                  <m:t>l</m:t>
                </m:r>
              </m:e>
            </m:acc>
          </m:e>
          <m:sup>
            <m:r>
              <w:rPr>
                <w:rFonts w:ascii="Cambria Math" w:hAnsi="Cambria Math"/>
              </w:rPr>
              <m:t>m</m:t>
            </m:r>
          </m:sup>
        </m:sSup>
        <m:r>
          <w:rPr>
            <w:rFonts w:ascii="Cambria Math" w:hAnsi="Cambria Math"/>
          </w:rPr>
          <m:t>=</m:t>
        </m:r>
        <m:r>
          <m:rPr>
            <m:sty m:val="p"/>
          </m:rPr>
          <w:rPr>
            <w:rFonts w:ascii="Cambria Math" w:hAnsi="Cambria Math"/>
          </w:rPr>
          <m:t>Δ</m:t>
        </m:r>
        <m:sSup>
          <m:sSupPr>
            <m:ctrlPr>
              <w:rPr>
                <w:rFonts w:ascii="Cambria Math" w:hAnsi="Cambria Math"/>
              </w:rPr>
            </m:ctrlPr>
          </m:sSupPr>
          <m:e>
            <m:acc>
              <m:accPr>
                <m:chr m:val="̇"/>
                <m:ctrlPr>
                  <w:rPr>
                    <w:rFonts w:ascii="Cambria Math" w:hAnsi="Cambria Math"/>
                  </w:rPr>
                </m:ctrlPr>
              </m:accPr>
              <m:e>
                <m:r>
                  <w:rPr>
                    <w:rFonts w:ascii="Cambria Math" w:hAnsi="Cambria Math"/>
                  </w:rPr>
                  <m:t>l</m:t>
                </m:r>
              </m:e>
            </m:acc>
          </m:e>
          <m:sup>
            <m:r>
              <w:rPr>
                <w:rFonts w:ascii="Cambria Math" w:hAnsi="Cambria Math"/>
              </w:rPr>
              <m:t>m</m:t>
            </m:r>
          </m:sup>
        </m:sSup>
      </m:oMath>
      <w:r w:rsidRPr="003B2ED2">
        <w:t xml:space="preserve"> </w:t>
      </w:r>
      <w:proofErr w:type="gramStart"/>
      <w:r w:rsidRPr="003B2ED2">
        <w:t>est</w:t>
      </w:r>
      <w:proofErr w:type="gramEnd"/>
      <w:r w:rsidRPr="003B2ED2">
        <w:t xml:space="preserve"> la vitesse de déformation structurelle.</w:t>
      </w:r>
    </w:p>
    <w:p w14:paraId="69364CA3" w14:textId="429871B8" w:rsidR="003B2ED2" w:rsidRPr="003B2ED2" w:rsidRDefault="003B2ED2" w:rsidP="003B2ED2">
      <w:pPr>
        <w:rPr>
          <w:b/>
          <w:bCs/>
        </w:rPr>
      </w:pPr>
      <w:r w:rsidRPr="003B2ED2">
        <w:rPr>
          <w:b/>
          <w:bCs/>
        </w:rPr>
        <w:t xml:space="preserve">1.2. Linéarisation et définition de </w:t>
      </w:r>
      <m:oMath>
        <m:r>
          <m:rPr>
            <m:sty m:val="bi"/>
          </m:rPr>
          <w:rPr>
            <w:rFonts w:ascii="Cambria Math" w:hAnsi="Cambria Math"/>
          </w:rPr>
          <m:t>H</m:t>
        </m:r>
      </m:oMath>
    </w:p>
    <w:p w14:paraId="63270884" w14:textId="77777777" w:rsidR="003B2ED2" w:rsidRPr="003B2ED2" w:rsidRDefault="003B2ED2" w:rsidP="003B2ED2">
      <w:r w:rsidRPr="003B2ED2">
        <w:t>Le vecteur d'état de l'ESKF (21 dimensions) est :</w:t>
      </w:r>
    </w:p>
    <w:p w14:paraId="6B7EA118" w14:textId="0B0CDE5F" w:rsidR="003B2ED2" w:rsidRPr="003B2ED2" w:rsidRDefault="003B2ED2" w:rsidP="003B2ED2">
      <m:oMathPara>
        <m:oMath>
          <m:r>
            <w:rPr>
              <w:rFonts w:ascii="Cambria Math" w:hAnsi="Cambria Math"/>
            </w:rPr>
            <m:t>X=</m:t>
          </m:r>
          <m:sSup>
            <m:sSupPr>
              <m:ctrlPr>
                <w:rPr>
                  <w:rFonts w:ascii="Cambria Math" w:hAnsi="Cambria Math"/>
                </w:rPr>
              </m:ctrlPr>
            </m:sSupPr>
            <m:e>
              <m:d>
                <m:dPr>
                  <m:begChr m:val="["/>
                  <m:endChr m:val="]"/>
                  <m:ctrlPr>
                    <w:rPr>
                      <w:rFonts w:ascii="Cambria Math" w:hAnsi="Cambria Math"/>
                    </w:rPr>
                  </m:ctrlPr>
                </m:dPr>
                <m:e>
                  <m:m>
                    <m:mPr>
                      <m:mcs>
                        <m:mc>
                          <m:mcPr>
                            <m:count m:val="7"/>
                            <m:mcJc m:val="center"/>
                          </m:mcPr>
                        </m:mc>
                      </m:mcs>
                      <m:ctrlPr>
                        <w:rPr>
                          <w:rFonts w:ascii="Cambria Math" w:hAnsi="Cambria Math"/>
                        </w:rPr>
                      </m:ctrlPr>
                    </m:mPr>
                    <m:mr>
                      <m:e>
                        <m:r>
                          <w:rPr>
                            <w:rFonts w:ascii="Cambria Math" w:hAnsi="Cambria Math"/>
                          </w:rPr>
                          <m:t>δ</m:t>
                        </m:r>
                        <m:sSup>
                          <m:sSupPr>
                            <m:ctrlPr>
                              <w:rPr>
                                <w:rFonts w:ascii="Cambria Math" w:hAnsi="Cambria Math"/>
                              </w:rPr>
                            </m:ctrlPr>
                          </m:sSupPr>
                          <m:e>
                            <m:r>
                              <w:rPr>
                                <w:rFonts w:ascii="Cambria Math" w:hAnsi="Cambria Math"/>
                              </w:rPr>
                              <m:t>ϕ</m:t>
                            </m:r>
                          </m:e>
                          <m:sup>
                            <m:r>
                              <w:rPr>
                                <w:rFonts w:ascii="Cambria Math" w:hAnsi="Cambria Math"/>
                              </w:rPr>
                              <m:t>T</m:t>
                            </m:r>
                          </m:sup>
                        </m:sSup>
                      </m:e>
                      <m:e>
                        <m:r>
                          <w:rPr>
                            <w:rFonts w:ascii="Cambria Math" w:hAnsi="Cambria Math"/>
                          </w:rPr>
                          <m:t>δ</m:t>
                        </m:r>
                        <m:sSup>
                          <m:sSupPr>
                            <m:ctrlPr>
                              <w:rPr>
                                <w:rFonts w:ascii="Cambria Math" w:hAnsi="Cambria Math"/>
                              </w:rPr>
                            </m:ctrlPr>
                          </m:sSupPr>
                          <m:e>
                            <m:r>
                              <w:rPr>
                                <w:rFonts w:ascii="Cambria Math" w:hAnsi="Cambria Math"/>
                              </w:rPr>
                              <m:t>v</m:t>
                            </m:r>
                          </m:e>
                          <m:sup>
                            <m:r>
                              <w:rPr>
                                <w:rFonts w:ascii="Cambria Math" w:hAnsi="Cambria Math"/>
                              </w:rPr>
                              <m:t>T</m:t>
                            </m:r>
                          </m:sup>
                        </m:sSup>
                      </m:e>
                      <m:e>
                        <m:r>
                          <w:rPr>
                            <w:rFonts w:ascii="Cambria Math" w:hAnsi="Cambria Math"/>
                          </w:rPr>
                          <m:t>δ</m:t>
                        </m:r>
                        <m:sSup>
                          <m:sSupPr>
                            <m:ctrlPr>
                              <w:rPr>
                                <w:rFonts w:ascii="Cambria Math" w:hAnsi="Cambria Math"/>
                              </w:rPr>
                            </m:ctrlPr>
                          </m:sSupPr>
                          <m:e>
                            <m:r>
                              <w:rPr>
                                <w:rFonts w:ascii="Cambria Math" w:hAnsi="Cambria Math"/>
                              </w:rPr>
                              <m:t>p</m:t>
                            </m:r>
                          </m:e>
                          <m:sup>
                            <m:r>
                              <w:rPr>
                                <w:rFonts w:ascii="Cambria Math" w:hAnsi="Cambria Math"/>
                              </w:rPr>
                              <m:t>T</m:t>
                            </m:r>
                          </m:sup>
                        </m:sSup>
                      </m:e>
                      <m:e>
                        <m:sSup>
                          <m:sSupPr>
                            <m:ctrlPr>
                              <w:rPr>
                                <w:rFonts w:ascii="Cambria Math" w:hAnsi="Cambria Math"/>
                              </w:rPr>
                            </m:ctrlPr>
                          </m:sSupPr>
                          <m:e>
                            <m:r>
                              <w:rPr>
                                <w:rFonts w:ascii="Cambria Math" w:hAnsi="Cambria Math"/>
                              </w:rPr>
                              <m:t>ϵ</m:t>
                            </m:r>
                          </m:e>
                          <m:sup>
                            <m:r>
                              <w:rPr>
                                <w:rFonts w:ascii="Cambria Math" w:hAnsi="Cambria Math"/>
                              </w:rPr>
                              <m:t>T</m:t>
                            </m:r>
                          </m:sup>
                        </m:sSup>
                      </m:e>
                      <m:e>
                        <m:sSup>
                          <m:sSupPr>
                            <m:ctrlPr>
                              <w:rPr>
                                <w:rFonts w:ascii="Cambria Math" w:hAnsi="Cambria Math"/>
                              </w:rPr>
                            </m:ctrlPr>
                          </m:sSupPr>
                          <m:e>
                            <m:r>
                              <w:rPr>
                                <w:rFonts w:ascii="Cambria Math" w:hAnsi="Cambria Math"/>
                              </w:rPr>
                              <m:t>∇</m:t>
                            </m:r>
                          </m:e>
                          <m:sup>
                            <m:r>
                              <w:rPr>
                                <w:rFonts w:ascii="Cambria Math" w:hAnsi="Cambria Math"/>
                              </w:rPr>
                              <m:t>T</m:t>
                            </m:r>
                          </m:sup>
                        </m:sSup>
                      </m:e>
                      <m:e>
                        <m:sSup>
                          <m:sSupPr>
                            <m:ctrlPr>
                              <w:rPr>
                                <w:rFonts w:ascii="Cambria Math" w:hAnsi="Cambria Math"/>
                              </w:rPr>
                            </m:ctrlPr>
                          </m:sSupPr>
                          <m:e>
                            <m:r>
                              <w:rPr>
                                <w:rFonts w:ascii="Cambria Math" w:hAnsi="Cambria Math"/>
                              </w:rPr>
                              <m:t>θ</m:t>
                            </m:r>
                          </m:e>
                          <m:sup>
                            <m:r>
                              <w:rPr>
                                <w:rFonts w:ascii="Cambria Math" w:hAnsi="Cambria Math"/>
                              </w:rPr>
                              <m:t>T</m:t>
                            </m:r>
                          </m:sup>
                        </m:sSup>
                      </m:e>
                      <m:e>
                        <m:sSup>
                          <m:sSupPr>
                            <m:ctrlPr>
                              <w:rPr>
                                <w:rFonts w:ascii="Cambria Math" w:hAnsi="Cambria Math"/>
                              </w:rPr>
                            </m:ctrlPr>
                          </m:sSupPr>
                          <m:e>
                            <m:acc>
                              <m:accPr>
                                <m:chr m:val="̇"/>
                                <m:ctrlPr>
                                  <w:rPr>
                                    <w:rFonts w:ascii="Cambria Math" w:hAnsi="Cambria Math"/>
                                  </w:rPr>
                                </m:ctrlPr>
                              </m:accPr>
                              <m:e>
                                <m:r>
                                  <w:rPr>
                                    <w:rFonts w:ascii="Cambria Math" w:hAnsi="Cambria Math"/>
                                  </w:rPr>
                                  <m:t>θ</m:t>
                                </m:r>
                              </m:e>
                            </m:acc>
                          </m:e>
                          <m:sup>
                            <m:r>
                              <w:rPr>
                                <w:rFonts w:ascii="Cambria Math" w:hAnsi="Cambria Math"/>
                              </w:rPr>
                              <m:t>T</m:t>
                            </m:r>
                          </m:sup>
                        </m:sSup>
                      </m:e>
                    </m:mr>
                  </m:m>
                </m:e>
              </m:d>
            </m:e>
            <m:sup>
              <m:r>
                <w:rPr>
                  <w:rFonts w:ascii="Cambria Math" w:hAnsi="Cambria Math"/>
                </w:rPr>
                <m:t>T</m:t>
              </m:r>
            </m:sup>
          </m:sSup>
        </m:oMath>
      </m:oMathPara>
    </w:p>
    <w:p w14:paraId="73F6FA32" w14:textId="2BAEDAA8" w:rsidR="003B2ED2" w:rsidRPr="003B2ED2" w:rsidRDefault="003B2ED2" w:rsidP="003B2ED2">
      <w:r w:rsidRPr="003B2ED2">
        <w:t xml:space="preserve">Par définition, </w:t>
      </w:r>
      <m:oMath>
        <m:r>
          <w:rPr>
            <w:rFonts w:ascii="Cambria Math" w:hAnsi="Cambria Math"/>
          </w:rPr>
          <m:t>H=</m:t>
        </m:r>
        <m:f>
          <m:fPr>
            <m:ctrlPr>
              <w:rPr>
                <w:rFonts w:ascii="Cambria Math" w:hAnsi="Cambria Math"/>
              </w:rPr>
            </m:ctrlPr>
          </m:fPr>
          <m:num>
            <m:r>
              <w:rPr>
                <w:rFonts w:ascii="Cambria Math" w:hAnsi="Cambria Math"/>
              </w:rPr>
              <m:t>∂</m:t>
            </m:r>
            <m:acc>
              <m:accPr>
                <m:chr m:val="˜"/>
                <m:ctrlPr>
                  <w:rPr>
                    <w:rFonts w:ascii="Cambria Math" w:hAnsi="Cambria Math"/>
                  </w:rPr>
                </m:ctrlPr>
              </m:accPr>
              <m:e>
                <m:r>
                  <w:rPr>
                    <w:rFonts w:ascii="Cambria Math" w:hAnsi="Cambria Math"/>
                  </w:rPr>
                  <m:t>y</m:t>
                </m:r>
              </m:e>
            </m:acc>
          </m:num>
          <m:den>
            <m:r>
              <w:rPr>
                <w:rFonts w:ascii="Cambria Math" w:hAnsi="Cambria Math"/>
              </w:rPr>
              <m:t>∂X</m:t>
            </m:r>
          </m:den>
        </m:f>
      </m:oMath>
      <w:r w:rsidRPr="003B2ED2">
        <w:t>. On dérive l'équation de la vitesse par rapport à chaque sous-vecteur d'état :</w:t>
      </w:r>
    </w:p>
    <w:p w14:paraId="64E94054" w14:textId="15C3FD74" w:rsidR="003B2ED2" w:rsidRPr="003B2ED2" w:rsidRDefault="003B2ED2" w:rsidP="003B2ED2">
      <w:pPr>
        <w:numPr>
          <w:ilvl w:val="0"/>
          <w:numId w:val="2"/>
        </w:numPr>
      </w:pPr>
      <w:r w:rsidRPr="003B2ED2">
        <w:rPr>
          <w:b/>
          <w:bCs/>
        </w:rPr>
        <w:t>Bloc Erreur de Vitesse (</w:t>
      </w:r>
      <m:oMath>
        <m:sSub>
          <m:sSubPr>
            <m:ctrlPr>
              <w:rPr>
                <w:rFonts w:ascii="Cambria Math" w:hAnsi="Cambria Math"/>
              </w:rPr>
            </m:ctrlPr>
          </m:sSubPr>
          <m:e>
            <m:r>
              <w:rPr>
                <w:rFonts w:ascii="Cambria Math" w:hAnsi="Cambria Math"/>
              </w:rPr>
              <m:t>H</m:t>
            </m:r>
          </m:e>
          <m:sub>
            <m:r>
              <w:rPr>
                <w:rFonts w:ascii="Cambria Math" w:hAnsi="Cambria Math"/>
              </w:rPr>
              <m:t>δv</m:t>
            </m:r>
          </m:sub>
        </m:sSub>
      </m:oMath>
      <w:r w:rsidRPr="003B2ED2">
        <w:rPr>
          <w:b/>
          <w:bCs/>
        </w:rPr>
        <w:t xml:space="preserve">, </w:t>
      </w:r>
      <m:oMath>
        <m:r>
          <w:rPr>
            <w:rFonts w:ascii="Cambria Math" w:hAnsi="Cambria Math"/>
          </w:rPr>
          <m:t>3×3</m:t>
        </m:r>
      </m:oMath>
      <w:r w:rsidRPr="003B2ED2">
        <w:rPr>
          <w:b/>
          <w:bCs/>
        </w:rPr>
        <w:t>) :</w:t>
      </w:r>
      <w:r w:rsidRPr="003B2ED2">
        <w:t xml:space="preserve"> La variation de la vitesse du porteur se répercute intégralement et linéairement sur la mesure.</w:t>
      </w:r>
    </w:p>
    <w:p w14:paraId="6355D392" w14:textId="7F695DE7" w:rsidR="003B2ED2" w:rsidRPr="003B2ED2" w:rsidRDefault="003B2ED2" w:rsidP="003B2ED2">
      <m:oMathPara>
        <m:oMath>
          <m:sSub>
            <m:sSubPr>
              <m:ctrlPr>
                <w:rPr>
                  <w:rFonts w:ascii="Cambria Math" w:hAnsi="Cambria Math"/>
                </w:rPr>
              </m:ctrlPr>
            </m:sSubPr>
            <m:e>
              <m:r>
                <w:rPr>
                  <w:rFonts w:ascii="Cambria Math" w:hAnsi="Cambria Math"/>
                </w:rPr>
                <m:t>H</m:t>
              </m:r>
            </m:e>
            <m:sub>
              <m:r>
                <w:rPr>
                  <w:rFonts w:ascii="Cambria Math" w:hAnsi="Cambria Math"/>
                </w:rPr>
                <m:t>δv</m:t>
              </m:r>
            </m:sub>
          </m:sSub>
          <m:r>
            <w:rPr>
              <w:rFonts w:ascii="Cambria Math" w:hAnsi="Cambria Math"/>
            </w:rPr>
            <m:t>=</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s</m:t>
                  </m:r>
                </m:sub>
                <m:sup>
                  <m:r>
                    <w:rPr>
                      <w:rFonts w:ascii="Cambria Math" w:hAnsi="Cambria Math"/>
                    </w:rPr>
                    <m:t>n</m:t>
                  </m:r>
                </m:sup>
              </m:sSubSup>
            </m:num>
            <m:den>
              <m:r>
                <w:rPr>
                  <w:rFonts w:ascii="Cambria Math" w:hAnsi="Cambria Math"/>
                </w:rPr>
                <m:t>∂δ</m:t>
              </m:r>
              <m:sSup>
                <m:sSupPr>
                  <m:ctrlPr>
                    <w:rPr>
                      <w:rFonts w:ascii="Cambria Math" w:hAnsi="Cambria Math"/>
                    </w:rPr>
                  </m:ctrlPr>
                </m:sSupPr>
                <m:e>
                  <m:r>
                    <w:rPr>
                      <w:rFonts w:ascii="Cambria Math" w:hAnsi="Cambria Math"/>
                    </w:rPr>
                    <m:t>v</m:t>
                  </m:r>
                </m:e>
                <m:sup>
                  <m:r>
                    <w:rPr>
                      <w:rFonts w:ascii="Cambria Math" w:hAnsi="Cambria Math"/>
                    </w:rPr>
                    <m:t>n</m:t>
                  </m:r>
                </m:sup>
              </m:sSup>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3×3</m:t>
              </m:r>
            </m:sub>
          </m:sSub>
        </m:oMath>
      </m:oMathPara>
    </w:p>
    <w:p w14:paraId="6EA267F2" w14:textId="6A83603F" w:rsidR="003B2ED2" w:rsidRPr="003B2ED2" w:rsidRDefault="003B2ED2" w:rsidP="003B2ED2">
      <w:pPr>
        <w:numPr>
          <w:ilvl w:val="0"/>
          <w:numId w:val="2"/>
        </w:numPr>
      </w:pPr>
      <w:r w:rsidRPr="003B2ED2">
        <w:rPr>
          <w:b/>
          <w:bCs/>
        </w:rPr>
        <w:lastRenderedPageBreak/>
        <w:t>Bloc Erreur d'Attitude (</w:t>
      </w:r>
      <m:oMath>
        <m:sSub>
          <m:sSubPr>
            <m:ctrlPr>
              <w:rPr>
                <w:rFonts w:ascii="Cambria Math" w:hAnsi="Cambria Math"/>
              </w:rPr>
            </m:ctrlPr>
          </m:sSubPr>
          <m:e>
            <m:r>
              <w:rPr>
                <w:rFonts w:ascii="Cambria Math" w:hAnsi="Cambria Math"/>
              </w:rPr>
              <m:t>H</m:t>
            </m:r>
          </m:e>
          <m:sub>
            <m:r>
              <w:rPr>
                <w:rFonts w:ascii="Cambria Math" w:hAnsi="Cambria Math"/>
              </w:rPr>
              <m:t>δϕ</m:t>
            </m:r>
          </m:sub>
        </m:sSub>
      </m:oMath>
      <w:r w:rsidRPr="003B2ED2">
        <w:rPr>
          <w:b/>
          <w:bCs/>
        </w:rPr>
        <w:t xml:space="preserve">, </w:t>
      </w:r>
      <m:oMath>
        <m:r>
          <w:rPr>
            <w:rFonts w:ascii="Cambria Math" w:hAnsi="Cambria Math"/>
          </w:rPr>
          <m:t>3×3</m:t>
        </m:r>
      </m:oMath>
      <w:r w:rsidRPr="003B2ED2">
        <w:rPr>
          <w:b/>
          <w:bCs/>
        </w:rPr>
        <w:t>) :</w:t>
      </w:r>
      <w:r w:rsidRPr="003B2ED2">
        <w:t xml:space="preserve"> L'erreur d'attitude </w:t>
      </w:r>
      <m:oMath>
        <m:r>
          <w:rPr>
            <w:rFonts w:ascii="Cambria Math" w:hAnsi="Cambria Math"/>
          </w:rPr>
          <m:t>δϕ</m:t>
        </m:r>
      </m:oMath>
      <w:r w:rsidRPr="003B2ED2">
        <w:t xml:space="preserve"> perturbe la matrice de rotation </w:t>
      </w:r>
      <m:oMath>
        <m:sSubSup>
          <m:sSubSupPr>
            <m:ctrlPr>
              <w:rPr>
                <w:rFonts w:ascii="Cambria Math" w:hAnsi="Cambria Math"/>
              </w:rPr>
            </m:ctrlPr>
          </m:sSubSupPr>
          <m:e>
            <m:r>
              <w:rPr>
                <w:rFonts w:ascii="Cambria Math" w:hAnsi="Cambria Math"/>
              </w:rPr>
              <m:t>C</m:t>
            </m:r>
          </m:e>
          <m:sub>
            <m:r>
              <w:rPr>
                <w:rFonts w:ascii="Cambria Math" w:hAnsi="Cambria Math"/>
              </w:rPr>
              <m:t>m</m:t>
            </m:r>
          </m:sub>
          <m:sup>
            <m:r>
              <w:rPr>
                <w:rFonts w:ascii="Cambria Math" w:hAnsi="Cambria Math"/>
              </w:rPr>
              <m:t>n</m:t>
            </m:r>
          </m:sup>
        </m:sSubSup>
      </m:oMath>
      <w:r w:rsidRPr="003B2ED2">
        <w:t xml:space="preserve">. En utilisant l'approximation des petits angles </w:t>
      </w:r>
      <m:oMath>
        <m:sSubSup>
          <m:sSubSupPr>
            <m:ctrlPr>
              <w:rPr>
                <w:rFonts w:ascii="Cambria Math" w:hAnsi="Cambria Math"/>
              </w:rPr>
            </m:ctrlPr>
          </m:sSubSupPr>
          <m:e>
            <m:r>
              <w:rPr>
                <w:rFonts w:ascii="Cambria Math" w:hAnsi="Cambria Math"/>
              </w:rPr>
              <m:t>C</m:t>
            </m:r>
          </m:e>
          <m:sub>
            <m:r>
              <w:rPr>
                <w:rFonts w:ascii="Cambria Math" w:hAnsi="Cambria Math"/>
              </w:rPr>
              <m:t>vrai</m:t>
            </m:r>
          </m:sub>
          <m:sup>
            <m:r>
              <w:rPr>
                <w:rFonts w:ascii="Cambria Math" w:hAnsi="Cambria Math"/>
              </w:rPr>
              <m:t>n</m:t>
            </m:r>
          </m:sup>
        </m:sSubSup>
        <m:r>
          <w:rPr>
            <w:rFonts w:ascii="Cambria Math" w:hAnsi="Cambria Math"/>
          </w:rPr>
          <m:t>=</m:t>
        </m:r>
        <m:d>
          <m:dPr>
            <m:ctrlPr>
              <w:rPr>
                <w:rFonts w:ascii="Cambria Math" w:hAnsi="Cambria Math"/>
              </w:rPr>
            </m:ctrlPr>
          </m:dPr>
          <m:e>
            <m:r>
              <w:rPr>
                <w:rFonts w:ascii="Cambria Math" w:hAnsi="Cambria Math"/>
              </w:rPr>
              <m:t>I-</m:t>
            </m:r>
            <m:d>
              <m:dPr>
                <m:begChr m:val="["/>
                <m:endChr m:val="]"/>
                <m:ctrlPr>
                  <w:rPr>
                    <w:rFonts w:ascii="Cambria Math" w:hAnsi="Cambria Math"/>
                  </w:rPr>
                </m:ctrlPr>
              </m:dPr>
              <m:e>
                <m:r>
                  <w:rPr>
                    <w:rFonts w:ascii="Cambria Math" w:hAnsi="Cambria Math"/>
                  </w:rPr>
                  <m:t>δϕ×</m:t>
                </m:r>
              </m:e>
            </m:d>
          </m:e>
        </m:d>
        <m:sSubSup>
          <m:sSubSupPr>
            <m:ctrlPr>
              <w:rPr>
                <w:rFonts w:ascii="Cambria Math" w:hAnsi="Cambria Math"/>
              </w:rPr>
            </m:ctrlPr>
          </m:sSubSupPr>
          <m:e>
            <m:r>
              <w:rPr>
                <w:rFonts w:ascii="Cambria Math" w:hAnsi="Cambria Math"/>
              </w:rPr>
              <m:t>C</m:t>
            </m:r>
          </m:e>
          <m:sub>
            <m:r>
              <w:rPr>
                <w:rFonts w:ascii="Cambria Math" w:hAnsi="Cambria Math"/>
              </w:rPr>
              <m:t>estime</m:t>
            </m:r>
          </m:sub>
          <m:sup>
            <m:r>
              <w:rPr>
                <w:rFonts w:ascii="Cambria Math" w:hAnsi="Cambria Math"/>
              </w:rPr>
              <m:t>n</m:t>
            </m:r>
          </m:sup>
        </m:sSubSup>
      </m:oMath>
      <w:r w:rsidRPr="003B2ED2">
        <w:t>, la dérivée donne l'opposé de la matrice antisymétrique de la vitesse du bras de levier projetée :</w:t>
      </w:r>
    </w:p>
    <w:p w14:paraId="677A9BEF" w14:textId="350F42CC" w:rsidR="003B2ED2" w:rsidRPr="003B2ED2" w:rsidRDefault="003B2ED2" w:rsidP="003B2ED2">
      <m:oMathPara>
        <m:oMath>
          <m:sSub>
            <m:sSubPr>
              <m:ctrlPr>
                <w:rPr>
                  <w:rFonts w:ascii="Cambria Math" w:hAnsi="Cambria Math"/>
                </w:rPr>
              </m:ctrlPr>
            </m:sSubPr>
            <m:e>
              <m:r>
                <w:rPr>
                  <w:rFonts w:ascii="Cambria Math" w:hAnsi="Cambria Math"/>
                </w:rPr>
                <m:t>H</m:t>
              </m:r>
            </m:e>
            <m:sub>
              <m:r>
                <w:rPr>
                  <w:rFonts w:ascii="Cambria Math" w:hAnsi="Cambria Math"/>
                </w:rPr>
                <m:t>δϕ</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m</m:t>
                      </m:r>
                    </m:sub>
                    <m:sup>
                      <m:r>
                        <w:rPr>
                          <w:rFonts w:ascii="Cambria Math" w:hAnsi="Cambria Math"/>
                        </w:rPr>
                        <m:t>n</m:t>
                      </m:r>
                    </m:sup>
                  </m:sSubSup>
                  <m:sSubSup>
                    <m:sSubSupPr>
                      <m:ctrlPr>
                        <w:rPr>
                          <w:rFonts w:ascii="Cambria Math" w:hAnsi="Cambria Math"/>
                        </w:rPr>
                      </m:ctrlPr>
                    </m:sSubSupPr>
                    <m:e>
                      <m:r>
                        <w:rPr>
                          <w:rFonts w:ascii="Cambria Math" w:hAnsi="Cambria Math"/>
                        </w:rPr>
                        <m:t>v</m:t>
                      </m:r>
                    </m:e>
                    <m:sub>
                      <m:r>
                        <w:rPr>
                          <w:rFonts w:ascii="Cambria Math" w:hAnsi="Cambria Math"/>
                        </w:rPr>
                        <m:t>levier</m:t>
                      </m:r>
                    </m:sub>
                    <m:sup>
                      <m:r>
                        <w:rPr>
                          <w:rFonts w:ascii="Cambria Math" w:hAnsi="Cambria Math"/>
                        </w:rPr>
                        <m:t>m</m:t>
                      </m:r>
                    </m:sup>
                  </m:sSubSup>
                </m:e>
              </m:d>
              <m:r>
                <w:rPr>
                  <w:rFonts w:ascii="Cambria Math" w:hAnsi="Cambria Math"/>
                </w:rPr>
                <m:t>×</m:t>
              </m:r>
            </m:e>
          </m:d>
        </m:oMath>
      </m:oMathPara>
    </w:p>
    <w:p w14:paraId="65BD04C0" w14:textId="6CED7997" w:rsidR="003B2ED2" w:rsidRPr="003B2ED2" w:rsidRDefault="003B2ED2" w:rsidP="003B2ED2">
      <w:pPr>
        <w:numPr>
          <w:ilvl w:val="0"/>
          <w:numId w:val="2"/>
        </w:numPr>
      </w:pPr>
      <w:r w:rsidRPr="003B2ED2">
        <w:rPr>
          <w:b/>
          <w:bCs/>
        </w:rPr>
        <w:t>Bloc Angles de Flexion (</w:t>
      </w:r>
      <m:oMath>
        <m:sSub>
          <m:sSubPr>
            <m:ctrlPr>
              <w:rPr>
                <w:rFonts w:ascii="Cambria Math" w:hAnsi="Cambria Math"/>
              </w:rPr>
            </m:ctrlPr>
          </m:sSubPr>
          <m:e>
            <m:r>
              <w:rPr>
                <w:rFonts w:ascii="Cambria Math" w:hAnsi="Cambria Math"/>
              </w:rPr>
              <m:t>H</m:t>
            </m:r>
          </m:e>
          <m:sub>
            <m:r>
              <w:rPr>
                <w:rFonts w:ascii="Cambria Math" w:hAnsi="Cambria Math"/>
              </w:rPr>
              <m:t>θ</m:t>
            </m:r>
          </m:sub>
        </m:sSub>
      </m:oMath>
      <w:r w:rsidRPr="003B2ED2">
        <w:rPr>
          <w:b/>
          <w:bCs/>
        </w:rPr>
        <w:t xml:space="preserve">, </w:t>
      </w:r>
      <m:oMath>
        <m:r>
          <w:rPr>
            <w:rFonts w:ascii="Cambria Math" w:hAnsi="Cambria Math"/>
          </w:rPr>
          <m:t>3×3</m:t>
        </m:r>
      </m:oMath>
      <w:r w:rsidRPr="003B2ED2">
        <w:rPr>
          <w:b/>
          <w:bCs/>
        </w:rPr>
        <w:t>) :</w:t>
      </w:r>
      <w:r w:rsidRPr="003B2ED2">
        <w:t xml:space="preserve"> C'est la dérivée des termes géométriques liés à la courbure de l'aile.</w:t>
      </w:r>
    </w:p>
    <w:p w14:paraId="1F6C2D4B" w14:textId="59D862E2" w:rsidR="003B2ED2" w:rsidRPr="003B2ED2" w:rsidRDefault="003B2ED2" w:rsidP="003B2ED2">
      <m:oMathPara>
        <m:oMath>
          <m:sSub>
            <m:sSubPr>
              <m:ctrlPr>
                <w:rPr>
                  <w:rFonts w:ascii="Cambria Math" w:hAnsi="Cambria Math"/>
                </w:rPr>
              </m:ctrlPr>
            </m:sSubPr>
            <m:e>
              <m:r>
                <w:rPr>
                  <w:rFonts w:ascii="Cambria Math" w:hAnsi="Cambria Math"/>
                </w:rPr>
                <m:t>H</m:t>
              </m:r>
            </m:e>
            <m:sub>
              <m:r>
                <w:rPr>
                  <w:rFonts w:ascii="Cambria Math" w:hAnsi="Cambria Math"/>
                </w:rPr>
                <m:t>θ</m:t>
              </m:r>
            </m:sub>
          </m:sSub>
          <m:r>
            <w:rPr>
              <w:rFonts w:ascii="Cambria Math" w:hAnsi="Cambria Math"/>
            </w:rPr>
            <m:t>=</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s</m:t>
                  </m:r>
                </m:sub>
                <m:sup>
                  <m:r>
                    <w:rPr>
                      <w:rFonts w:ascii="Cambria Math" w:hAnsi="Cambria Math"/>
                    </w:rPr>
                    <m:t>n</m:t>
                  </m:r>
                </m:sup>
              </m:sSubSup>
            </m:num>
            <m:den>
              <m:r>
                <w:rPr>
                  <w:rFonts w:ascii="Cambria Math" w:hAnsi="Cambria Math"/>
                </w:rPr>
                <m:t>∂θ</m:t>
              </m:r>
            </m:den>
          </m:f>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m</m:t>
              </m:r>
            </m:sub>
            <m:sup>
              <m:r>
                <w:rPr>
                  <w:rFonts w:ascii="Cambria Math" w:hAnsi="Cambria Math"/>
                </w:rPr>
                <m:t>n</m:t>
              </m:r>
            </m:sup>
          </m:sSubSup>
          <m:d>
            <m:dPr>
              <m:ctrlPr>
                <w:rPr>
                  <w:rFonts w:ascii="Cambria Math" w:hAnsi="Cambria Math"/>
                </w:rPr>
              </m:ctrlPr>
            </m:dPr>
            <m:e>
              <m:sSubSup>
                <m:sSubSupPr>
                  <m:ctrlPr>
                    <w:rPr>
                      <w:rFonts w:ascii="Cambria Math" w:hAnsi="Cambria Math"/>
                    </w:rPr>
                  </m:ctrlPr>
                </m:sSubSupPr>
                <m:e>
                  <m:r>
                    <m:rPr>
                      <m:sty m:val="p"/>
                    </m:rPr>
                    <w:rPr>
                      <w:rFonts w:ascii="Cambria Math" w:hAnsi="Cambria Math"/>
                    </w:rPr>
                    <m:t>Ω</m:t>
                  </m:r>
                </m:e>
                <m:sub>
                  <m:r>
                    <w:rPr>
                      <w:rFonts w:ascii="Cambria Math" w:hAnsi="Cambria Math"/>
                    </w:rPr>
                    <m:t>em</m:t>
                  </m:r>
                </m:sub>
                <m:sup>
                  <m:r>
                    <w:rPr>
                      <w:rFonts w:ascii="Cambria Math" w:hAnsi="Cambria Math"/>
                    </w:rPr>
                    <m:t>m</m:t>
                  </m:r>
                </m:sup>
              </m:sSubSup>
              <m:f>
                <m:fPr>
                  <m:ctrlPr>
                    <w:rPr>
                      <w:rFonts w:ascii="Cambria Math" w:hAnsi="Cambria Math"/>
                    </w:rPr>
                  </m:ctrlPr>
                </m:fPr>
                <m:num>
                  <m:r>
                    <w:rPr>
                      <w:rFonts w:ascii="Cambria Math" w:hAnsi="Cambria Math"/>
                    </w:rPr>
                    <m:t>∂</m:t>
                  </m:r>
                  <m:r>
                    <m:rPr>
                      <m:sty m:val="p"/>
                    </m:rPr>
                    <w:rPr>
                      <w:rFonts w:ascii="Cambria Math" w:hAnsi="Cambria Math"/>
                    </w:rPr>
                    <m:t>Δ</m:t>
                  </m:r>
                  <m:sSup>
                    <m:sSupPr>
                      <m:ctrlPr>
                        <w:rPr>
                          <w:rFonts w:ascii="Cambria Math" w:hAnsi="Cambria Math"/>
                        </w:rPr>
                      </m:ctrlPr>
                    </m:sSupPr>
                    <m:e>
                      <m:r>
                        <w:rPr>
                          <w:rFonts w:ascii="Cambria Math" w:hAnsi="Cambria Math"/>
                        </w:rPr>
                        <m:t>l</m:t>
                      </m:r>
                    </m:e>
                    <m:sup>
                      <m:r>
                        <w:rPr>
                          <w:rFonts w:ascii="Cambria Math" w:hAnsi="Cambria Math"/>
                        </w:rPr>
                        <m:t>m</m:t>
                      </m:r>
                    </m:sup>
                  </m:sSup>
                </m:num>
                <m:den>
                  <m:r>
                    <w:rPr>
                      <w:rFonts w:ascii="Cambria Math" w:hAnsi="Cambria Math"/>
                    </w:rPr>
                    <m:t>∂θ</m:t>
                  </m:r>
                </m:den>
              </m:f>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Δ</m:t>
                  </m:r>
                  <m:sSup>
                    <m:sSupPr>
                      <m:ctrlPr>
                        <w:rPr>
                          <w:rFonts w:ascii="Cambria Math" w:hAnsi="Cambria Math"/>
                        </w:rPr>
                      </m:ctrlPr>
                    </m:sSupPr>
                    <m:e>
                      <m:acc>
                        <m:accPr>
                          <m:chr m:val="̇"/>
                          <m:ctrlPr>
                            <w:rPr>
                              <w:rFonts w:ascii="Cambria Math" w:hAnsi="Cambria Math"/>
                            </w:rPr>
                          </m:ctrlPr>
                        </m:accPr>
                        <m:e>
                          <m:r>
                            <w:rPr>
                              <w:rFonts w:ascii="Cambria Math" w:hAnsi="Cambria Math"/>
                            </w:rPr>
                            <m:t>l</m:t>
                          </m:r>
                        </m:e>
                      </m:acc>
                    </m:e>
                    <m:sup>
                      <m:r>
                        <w:rPr>
                          <w:rFonts w:ascii="Cambria Math" w:hAnsi="Cambria Math"/>
                        </w:rPr>
                        <m:t>m</m:t>
                      </m:r>
                    </m:sup>
                  </m:sSup>
                </m:num>
                <m:den>
                  <m:r>
                    <w:rPr>
                      <w:rFonts w:ascii="Cambria Math" w:hAnsi="Cambria Math"/>
                    </w:rPr>
                    <m:t>∂θ</m:t>
                  </m:r>
                </m:den>
              </m:f>
            </m:e>
          </m:d>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m</m:t>
              </m:r>
            </m:sub>
            <m:sup>
              <m:r>
                <w:rPr>
                  <w:rFonts w:ascii="Cambria Math" w:hAnsi="Cambria Math"/>
                </w:rPr>
                <m:t>n</m:t>
              </m:r>
            </m:sup>
          </m:sSubSup>
          <m:d>
            <m:dPr>
              <m:ctrlPr>
                <w:rPr>
                  <w:rFonts w:ascii="Cambria Math" w:hAnsi="Cambria Math"/>
                </w:rPr>
              </m:ctrlPr>
            </m:dPr>
            <m:e>
              <m:sSubSup>
                <m:sSubSupPr>
                  <m:ctrlPr>
                    <w:rPr>
                      <w:rFonts w:ascii="Cambria Math" w:hAnsi="Cambria Math"/>
                    </w:rPr>
                  </m:ctrlPr>
                </m:sSubSupPr>
                <m:e>
                  <m:r>
                    <m:rPr>
                      <m:sty m:val="p"/>
                    </m:rPr>
                    <w:rPr>
                      <w:rFonts w:ascii="Cambria Math" w:hAnsi="Cambria Math"/>
                    </w:rPr>
                    <m:t>Ω</m:t>
                  </m:r>
                </m:e>
                <m:sub>
                  <m:r>
                    <w:rPr>
                      <w:rFonts w:ascii="Cambria Math" w:hAnsi="Cambria Math"/>
                    </w:rPr>
                    <m:t>em</m:t>
                  </m:r>
                </m:sub>
                <m:sup>
                  <m:r>
                    <w:rPr>
                      <w:rFonts w:ascii="Cambria Math" w:hAnsi="Cambria Math"/>
                    </w:rPr>
                    <m:t>m</m:t>
                  </m:r>
                </m:sup>
              </m:sSubSup>
              <m:sSub>
                <m:sSubPr>
                  <m:ctrlPr>
                    <w:rPr>
                      <w:rFonts w:ascii="Cambria Math" w:hAnsi="Cambria Math"/>
                    </w:rPr>
                  </m:ctrlPr>
                </m:sSubPr>
                <m:e>
                  <m:r>
                    <w:rPr>
                      <w:rFonts w:ascii="Cambria Math" w:hAnsi="Cambria Math"/>
                    </w:rPr>
                    <m:t>J</m:t>
                  </m:r>
                </m:e>
                <m:sub>
                  <m:r>
                    <w:rPr>
                      <w:rFonts w:ascii="Cambria Math" w:hAnsi="Cambria Math"/>
                    </w:rPr>
                    <m:t>lθ</m:t>
                  </m:r>
                </m:sub>
              </m:sSub>
              <m:r>
                <w:rPr>
                  <w:rFonts w:ascii="Cambria Math" w:hAnsi="Cambria Math"/>
                </w:rPr>
                <m:t>+</m:t>
              </m:r>
              <m:sSub>
                <m:sSubPr>
                  <m:ctrlPr>
                    <w:rPr>
                      <w:rFonts w:ascii="Cambria Math" w:hAnsi="Cambria Math"/>
                    </w:rPr>
                  </m:ctrlPr>
                </m:sSubPr>
                <m:e>
                  <m:r>
                    <w:rPr>
                      <w:rFonts w:ascii="Cambria Math" w:hAnsi="Cambria Math"/>
                    </w:rPr>
                    <m:t>J</m:t>
                  </m:r>
                </m:e>
                <m:sub>
                  <m:acc>
                    <m:accPr>
                      <m:chr m:val="̇"/>
                      <m:ctrlPr>
                        <w:rPr>
                          <w:rFonts w:ascii="Cambria Math" w:hAnsi="Cambria Math"/>
                        </w:rPr>
                      </m:ctrlPr>
                    </m:accPr>
                    <m:e>
                      <m:r>
                        <w:rPr>
                          <w:rFonts w:ascii="Cambria Math" w:hAnsi="Cambria Math"/>
                        </w:rPr>
                        <m:t>l</m:t>
                      </m:r>
                    </m:e>
                  </m:acc>
                  <m:r>
                    <w:rPr>
                      <w:rFonts w:ascii="Cambria Math" w:hAnsi="Cambria Math"/>
                    </w:rPr>
                    <m:t>θ</m:t>
                  </m:r>
                </m:sub>
              </m:sSub>
            </m:e>
          </m:d>
        </m:oMath>
      </m:oMathPara>
    </w:p>
    <w:p w14:paraId="14124D2C" w14:textId="39FE12A4" w:rsidR="003B2ED2" w:rsidRPr="003B2ED2" w:rsidRDefault="003B2ED2" w:rsidP="003B2ED2">
      <w:pPr>
        <w:numPr>
          <w:ilvl w:val="0"/>
          <w:numId w:val="2"/>
        </w:numPr>
      </w:pPr>
      <w:r w:rsidRPr="003B2ED2">
        <w:rPr>
          <w:b/>
          <w:bCs/>
        </w:rPr>
        <w:t>Bloc Vitesses Angulaires de Flexion (</w:t>
      </w:r>
      <m:oMath>
        <m:sSub>
          <m:sSubPr>
            <m:ctrlPr>
              <w:rPr>
                <w:rFonts w:ascii="Cambria Math" w:hAnsi="Cambria Math"/>
              </w:rPr>
            </m:ctrlPr>
          </m:sSubPr>
          <m:e>
            <m:r>
              <w:rPr>
                <w:rFonts w:ascii="Cambria Math" w:hAnsi="Cambria Math"/>
              </w:rPr>
              <m:t>H</m:t>
            </m:r>
          </m:e>
          <m:sub>
            <m:acc>
              <m:accPr>
                <m:chr m:val="̇"/>
                <m:ctrlPr>
                  <w:rPr>
                    <w:rFonts w:ascii="Cambria Math" w:hAnsi="Cambria Math"/>
                  </w:rPr>
                </m:ctrlPr>
              </m:accPr>
              <m:e>
                <m:r>
                  <w:rPr>
                    <w:rFonts w:ascii="Cambria Math" w:hAnsi="Cambria Math"/>
                  </w:rPr>
                  <m:t>θ</m:t>
                </m:r>
              </m:e>
            </m:acc>
          </m:sub>
        </m:sSub>
      </m:oMath>
      <w:r w:rsidRPr="003B2ED2">
        <w:rPr>
          <w:b/>
          <w:bCs/>
        </w:rPr>
        <w:t xml:space="preserve">, </w:t>
      </w:r>
      <m:oMath>
        <m:r>
          <w:rPr>
            <w:rFonts w:ascii="Cambria Math" w:hAnsi="Cambria Math"/>
          </w:rPr>
          <m:t>3×3</m:t>
        </m:r>
      </m:oMath>
      <w:r w:rsidRPr="003B2ED2">
        <w:rPr>
          <w:b/>
          <w:bCs/>
        </w:rPr>
        <w:t>) :</w:t>
      </w:r>
      <w:r w:rsidRPr="003B2ED2">
        <w:t xml:space="preserve"> C'est la dérivée de l'effet de fronde.</w:t>
      </w:r>
    </w:p>
    <w:p w14:paraId="1D2749EF" w14:textId="0CAFA29F" w:rsidR="003B2ED2" w:rsidRPr="003B2ED2" w:rsidRDefault="003B2ED2" w:rsidP="003B2ED2">
      <m:oMathPara>
        <m:oMath>
          <m:sSub>
            <m:sSubPr>
              <m:ctrlPr>
                <w:rPr>
                  <w:rFonts w:ascii="Cambria Math" w:hAnsi="Cambria Math"/>
                </w:rPr>
              </m:ctrlPr>
            </m:sSubPr>
            <m:e>
              <m:r>
                <w:rPr>
                  <w:rFonts w:ascii="Cambria Math" w:hAnsi="Cambria Math"/>
                </w:rPr>
                <m:t>H</m:t>
              </m:r>
            </m:e>
            <m:sub>
              <m:acc>
                <m:accPr>
                  <m:chr m:val="̇"/>
                  <m:ctrlPr>
                    <w:rPr>
                      <w:rFonts w:ascii="Cambria Math" w:hAnsi="Cambria Math"/>
                    </w:rPr>
                  </m:ctrlPr>
                </m:accPr>
                <m:e>
                  <m:r>
                    <w:rPr>
                      <w:rFonts w:ascii="Cambria Math" w:hAnsi="Cambria Math"/>
                    </w:rPr>
                    <m:t>θ</m:t>
                  </m:r>
                </m:e>
              </m:acc>
            </m:sub>
          </m:sSub>
          <m:r>
            <w:rPr>
              <w:rFonts w:ascii="Cambria Math" w:hAnsi="Cambria Math"/>
            </w:rPr>
            <m:t>=</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s</m:t>
                  </m:r>
                </m:sub>
                <m:sup>
                  <m:r>
                    <w:rPr>
                      <w:rFonts w:ascii="Cambria Math" w:hAnsi="Cambria Math"/>
                    </w:rPr>
                    <m:t>n</m:t>
                  </m:r>
                </m:sup>
              </m:sSubSup>
            </m:num>
            <m:den>
              <m:r>
                <w:rPr>
                  <w:rFonts w:ascii="Cambria Math" w:hAnsi="Cambria Math"/>
                </w:rPr>
                <m:t>∂</m:t>
              </m:r>
              <m:acc>
                <m:accPr>
                  <m:chr m:val="̇"/>
                  <m:ctrlPr>
                    <w:rPr>
                      <w:rFonts w:ascii="Cambria Math" w:hAnsi="Cambria Math"/>
                    </w:rPr>
                  </m:ctrlPr>
                </m:accPr>
                <m:e>
                  <m:r>
                    <w:rPr>
                      <w:rFonts w:ascii="Cambria Math" w:hAnsi="Cambria Math"/>
                    </w:rPr>
                    <m:t>θ</m:t>
                  </m:r>
                </m:e>
              </m:acc>
            </m:den>
          </m:f>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m</m:t>
              </m:r>
            </m:sub>
            <m:sup>
              <m:r>
                <w:rPr>
                  <w:rFonts w:ascii="Cambria Math" w:hAnsi="Cambria Math"/>
                </w:rPr>
                <m:t>n</m:t>
              </m:r>
            </m:sup>
          </m:sSubSup>
          <m:f>
            <m:fPr>
              <m:ctrlPr>
                <w:rPr>
                  <w:rFonts w:ascii="Cambria Math" w:hAnsi="Cambria Math"/>
                </w:rPr>
              </m:ctrlPr>
            </m:fPr>
            <m:num>
              <m:r>
                <w:rPr>
                  <w:rFonts w:ascii="Cambria Math" w:hAnsi="Cambria Math"/>
                </w:rPr>
                <m:t>∂</m:t>
              </m:r>
              <m:r>
                <m:rPr>
                  <m:sty m:val="p"/>
                </m:rPr>
                <w:rPr>
                  <w:rFonts w:ascii="Cambria Math" w:hAnsi="Cambria Math"/>
                </w:rPr>
                <m:t>Δ</m:t>
              </m:r>
              <m:sSup>
                <m:sSupPr>
                  <m:ctrlPr>
                    <w:rPr>
                      <w:rFonts w:ascii="Cambria Math" w:hAnsi="Cambria Math"/>
                    </w:rPr>
                  </m:ctrlPr>
                </m:sSupPr>
                <m:e>
                  <m:acc>
                    <m:accPr>
                      <m:chr m:val="̇"/>
                      <m:ctrlPr>
                        <w:rPr>
                          <w:rFonts w:ascii="Cambria Math" w:hAnsi="Cambria Math"/>
                        </w:rPr>
                      </m:ctrlPr>
                    </m:accPr>
                    <m:e>
                      <m:r>
                        <w:rPr>
                          <w:rFonts w:ascii="Cambria Math" w:hAnsi="Cambria Math"/>
                        </w:rPr>
                        <m:t>l</m:t>
                      </m:r>
                    </m:e>
                  </m:acc>
                </m:e>
                <m:sup>
                  <m:r>
                    <w:rPr>
                      <w:rFonts w:ascii="Cambria Math" w:hAnsi="Cambria Math"/>
                    </w:rPr>
                    <m:t>m</m:t>
                  </m:r>
                </m:sup>
              </m:sSup>
            </m:num>
            <m:den>
              <m:r>
                <w:rPr>
                  <w:rFonts w:ascii="Cambria Math" w:hAnsi="Cambria Math"/>
                </w:rPr>
                <m:t>∂</m:t>
              </m:r>
              <m:acc>
                <m:accPr>
                  <m:chr m:val="̇"/>
                  <m:ctrlPr>
                    <w:rPr>
                      <w:rFonts w:ascii="Cambria Math" w:hAnsi="Cambria Math"/>
                    </w:rPr>
                  </m:ctrlPr>
                </m:accPr>
                <m:e>
                  <m:r>
                    <w:rPr>
                      <w:rFonts w:ascii="Cambria Math" w:hAnsi="Cambria Math"/>
                    </w:rPr>
                    <m:t>θ</m:t>
                  </m:r>
                </m:e>
              </m:acc>
            </m:den>
          </m:f>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m</m:t>
              </m:r>
            </m:sub>
            <m:sup>
              <m:r>
                <w:rPr>
                  <w:rFonts w:ascii="Cambria Math" w:hAnsi="Cambria Math"/>
                </w:rPr>
                <m:t>n</m:t>
              </m:r>
            </m:sup>
          </m:sSubSup>
          <m:sSub>
            <m:sSubPr>
              <m:ctrlPr>
                <w:rPr>
                  <w:rFonts w:ascii="Cambria Math" w:hAnsi="Cambria Math"/>
                </w:rPr>
              </m:ctrlPr>
            </m:sSubPr>
            <m:e>
              <m:r>
                <w:rPr>
                  <w:rFonts w:ascii="Cambria Math" w:hAnsi="Cambria Math"/>
                </w:rPr>
                <m:t>J</m:t>
              </m:r>
            </m:e>
            <m:sub>
              <m:acc>
                <m:accPr>
                  <m:chr m:val="̇"/>
                  <m:ctrlPr>
                    <w:rPr>
                      <w:rFonts w:ascii="Cambria Math" w:hAnsi="Cambria Math"/>
                    </w:rPr>
                  </m:ctrlPr>
                </m:accPr>
                <m:e>
                  <m:r>
                    <w:rPr>
                      <w:rFonts w:ascii="Cambria Math" w:hAnsi="Cambria Math"/>
                    </w:rPr>
                    <m:t>l</m:t>
                  </m:r>
                </m:e>
              </m:acc>
              <m:acc>
                <m:accPr>
                  <m:chr m:val="̇"/>
                  <m:ctrlPr>
                    <w:rPr>
                      <w:rFonts w:ascii="Cambria Math" w:hAnsi="Cambria Math"/>
                    </w:rPr>
                  </m:ctrlPr>
                </m:accPr>
                <m:e>
                  <m:r>
                    <w:rPr>
                      <w:rFonts w:ascii="Cambria Math" w:hAnsi="Cambria Math"/>
                    </w:rPr>
                    <m:t>θ</m:t>
                  </m:r>
                </m:e>
              </m:acc>
            </m:sub>
          </m:sSub>
        </m:oMath>
      </m:oMathPara>
    </w:p>
    <w:p w14:paraId="074C0B1A" w14:textId="215F1194" w:rsidR="003B2ED2" w:rsidRPr="003B2ED2" w:rsidRDefault="003B2ED2" w:rsidP="003B2ED2">
      <w:r w:rsidRPr="003B2ED2">
        <w:t>Les blocs correspondants à la position (</w:t>
      </w:r>
      <m:oMath>
        <m:r>
          <w:rPr>
            <w:rFonts w:ascii="Cambria Math" w:hAnsi="Cambria Math"/>
          </w:rPr>
          <m:t>δp</m:t>
        </m:r>
      </m:oMath>
      <w:r w:rsidRPr="003B2ED2">
        <w:t>) et aux biais capteurs (</w:t>
      </w:r>
      <m:oMath>
        <m:r>
          <w:rPr>
            <w:rFonts w:ascii="Cambria Math" w:hAnsi="Cambria Math"/>
          </w:rPr>
          <m:t>ϵ,∇</m:t>
        </m:r>
      </m:oMath>
      <w:r w:rsidRPr="003B2ED2">
        <w:t>) sont nuls (</w:t>
      </w:r>
      <m:oMath>
        <m:sSub>
          <m:sSubPr>
            <m:ctrlPr>
              <w:rPr>
                <w:rFonts w:ascii="Cambria Math" w:hAnsi="Cambria Math"/>
              </w:rPr>
            </m:ctrlPr>
          </m:sSubPr>
          <m:e>
            <m:r>
              <w:rPr>
                <w:rFonts w:ascii="Cambria Math" w:hAnsi="Cambria Math"/>
              </w:rPr>
              <m:t>0</m:t>
            </m:r>
          </m:e>
          <m:sub>
            <m:r>
              <w:rPr>
                <w:rFonts w:ascii="Cambria Math" w:hAnsi="Cambria Math"/>
              </w:rPr>
              <m:t>3×3</m:t>
            </m:r>
          </m:sub>
        </m:sSub>
      </m:oMath>
      <w:r w:rsidRPr="003B2ED2">
        <w:t>) car ils n'impactent pas instantanément l'équation cinématique de la vitesse.</w:t>
      </w:r>
    </w:p>
    <w:p w14:paraId="0B529D8B" w14:textId="77777777" w:rsidR="003B2ED2" w:rsidRPr="003B2ED2" w:rsidRDefault="003B2ED2" w:rsidP="003B2ED2">
      <w:pPr>
        <w:rPr>
          <w:b/>
          <w:bCs/>
        </w:rPr>
      </w:pPr>
      <w:r w:rsidRPr="003B2ED2">
        <w:rPr>
          <w:b/>
          <w:bCs/>
        </w:rPr>
        <w:t>2. Explication des formules des Jacobiennes de flexion</w:t>
      </w:r>
    </w:p>
    <w:p w14:paraId="7B72A0B4" w14:textId="052B0843" w:rsidR="003B2ED2" w:rsidRPr="003B2ED2" w:rsidRDefault="003B2ED2" w:rsidP="003B2ED2">
      <w:r w:rsidRPr="003B2ED2">
        <w:t xml:space="preserve">Les matrices </w:t>
      </w:r>
      <m:oMath>
        <m:sSub>
          <m:sSubPr>
            <m:ctrlPr>
              <w:rPr>
                <w:rFonts w:ascii="Cambria Math" w:hAnsi="Cambria Math"/>
              </w:rPr>
            </m:ctrlPr>
          </m:sSubPr>
          <m:e>
            <m:r>
              <w:rPr>
                <w:rFonts w:ascii="Cambria Math" w:hAnsi="Cambria Math"/>
              </w:rPr>
              <m:t>J</m:t>
            </m:r>
          </m:e>
          <m:sub>
            <m:r>
              <w:rPr>
                <w:rFonts w:ascii="Cambria Math" w:hAnsi="Cambria Math"/>
              </w:rPr>
              <m:t>lθ</m:t>
            </m:r>
          </m:sub>
        </m:sSub>
      </m:oMath>
      <w:r w:rsidRPr="003B2ED2">
        <w:t xml:space="preserve">, </w:t>
      </w:r>
      <m:oMath>
        <m:sSub>
          <m:sSubPr>
            <m:ctrlPr>
              <w:rPr>
                <w:rFonts w:ascii="Cambria Math" w:hAnsi="Cambria Math"/>
              </w:rPr>
            </m:ctrlPr>
          </m:sSubPr>
          <m:e>
            <m:r>
              <w:rPr>
                <w:rFonts w:ascii="Cambria Math" w:hAnsi="Cambria Math"/>
              </w:rPr>
              <m:t>J</m:t>
            </m:r>
          </m:e>
          <m:sub>
            <m:acc>
              <m:accPr>
                <m:chr m:val="̇"/>
                <m:ctrlPr>
                  <w:rPr>
                    <w:rFonts w:ascii="Cambria Math" w:hAnsi="Cambria Math"/>
                  </w:rPr>
                </m:ctrlPr>
              </m:accPr>
              <m:e>
                <m:r>
                  <w:rPr>
                    <w:rFonts w:ascii="Cambria Math" w:hAnsi="Cambria Math"/>
                  </w:rPr>
                  <m:t>l</m:t>
                </m:r>
              </m:e>
            </m:acc>
            <m:r>
              <w:rPr>
                <w:rFonts w:ascii="Cambria Math" w:hAnsi="Cambria Math"/>
              </w:rPr>
              <m:t>θ</m:t>
            </m:r>
          </m:sub>
        </m:sSub>
      </m:oMath>
      <w:r w:rsidRPr="003B2ED2">
        <w:t xml:space="preserve"> et </w:t>
      </w:r>
      <m:oMath>
        <m:sSub>
          <m:sSubPr>
            <m:ctrlPr>
              <w:rPr>
                <w:rFonts w:ascii="Cambria Math" w:hAnsi="Cambria Math"/>
              </w:rPr>
            </m:ctrlPr>
          </m:sSubPr>
          <m:e>
            <m:r>
              <w:rPr>
                <w:rFonts w:ascii="Cambria Math" w:hAnsi="Cambria Math"/>
              </w:rPr>
              <m:t>J</m:t>
            </m:r>
          </m:e>
          <m:sub>
            <m:acc>
              <m:accPr>
                <m:chr m:val="̇"/>
                <m:ctrlPr>
                  <w:rPr>
                    <w:rFonts w:ascii="Cambria Math" w:hAnsi="Cambria Math"/>
                  </w:rPr>
                </m:ctrlPr>
              </m:accPr>
              <m:e>
                <m:r>
                  <w:rPr>
                    <w:rFonts w:ascii="Cambria Math" w:hAnsi="Cambria Math"/>
                  </w:rPr>
                  <m:t>l</m:t>
                </m:r>
              </m:e>
            </m:acc>
            <m:acc>
              <m:accPr>
                <m:chr m:val="̇"/>
                <m:ctrlPr>
                  <w:rPr>
                    <w:rFonts w:ascii="Cambria Math" w:hAnsi="Cambria Math"/>
                  </w:rPr>
                </m:ctrlPr>
              </m:accPr>
              <m:e>
                <m:r>
                  <w:rPr>
                    <w:rFonts w:ascii="Cambria Math" w:hAnsi="Cambria Math"/>
                  </w:rPr>
                  <m:t>θ</m:t>
                </m:r>
              </m:e>
            </m:acc>
          </m:sub>
        </m:sSub>
      </m:oMath>
      <w:r w:rsidRPr="003B2ED2">
        <w:t xml:space="preserve"> sont le cœur de l'estimation aéroélastique. Elles sont obtenues par dérivation analytique des équations d'Euler des corps déformables.</w:t>
      </w:r>
    </w:p>
    <w:p w14:paraId="778C16F8" w14:textId="5C557FDF" w:rsidR="003B2ED2" w:rsidRPr="003B2ED2" w:rsidRDefault="003B2ED2" w:rsidP="003B2ED2">
      <w:pPr>
        <w:rPr>
          <w:b/>
          <w:bCs/>
        </w:rPr>
      </w:pPr>
      <w:r w:rsidRPr="003B2ED2">
        <w:rPr>
          <w:b/>
          <w:bCs/>
        </w:rPr>
        <w:t>2.1. Jacobienne de Position (</w:t>
      </w:r>
      <m:oMath>
        <m:sSub>
          <m:sSubPr>
            <m:ctrlPr>
              <w:rPr>
                <w:rFonts w:ascii="Cambria Math" w:hAnsi="Cambria Math"/>
                <w:b/>
                <w:bCs/>
              </w:rPr>
            </m:ctrlPr>
          </m:sSubPr>
          <m:e>
            <m:r>
              <m:rPr>
                <m:sty m:val="bi"/>
              </m:rPr>
              <w:rPr>
                <w:rFonts w:ascii="Cambria Math" w:hAnsi="Cambria Math"/>
              </w:rPr>
              <m:t>J</m:t>
            </m:r>
          </m:e>
          <m:sub>
            <m:r>
              <m:rPr>
                <m:sty m:val="bi"/>
              </m:rPr>
              <w:rPr>
                <w:rFonts w:ascii="Cambria Math" w:hAnsi="Cambria Math"/>
              </w:rPr>
              <m:t>lθ</m:t>
            </m:r>
          </m:sub>
        </m:sSub>
      </m:oMath>
      <w:r w:rsidRPr="003B2ED2">
        <w:rPr>
          <w:b/>
          <w:bCs/>
        </w:rPr>
        <w:t>)</w:t>
      </w:r>
    </w:p>
    <w:p w14:paraId="545A126B" w14:textId="5194A448" w:rsidR="003B2ED2" w:rsidRPr="003B2ED2" w:rsidRDefault="003B2ED2" w:rsidP="003B2ED2">
      <w:r w:rsidRPr="003B2ED2">
        <w:t xml:space="preserve">La déformation spatiale </w:t>
      </w:r>
      <m:oMath>
        <m:r>
          <m:rPr>
            <m:sty m:val="p"/>
          </m:rPr>
          <w:rPr>
            <w:rFonts w:ascii="Cambria Math" w:hAnsi="Cambria Math"/>
          </w:rPr>
          <m:t>Δ</m:t>
        </m:r>
        <m:sSup>
          <m:sSupPr>
            <m:ctrlPr>
              <w:rPr>
                <w:rFonts w:ascii="Cambria Math" w:hAnsi="Cambria Math"/>
              </w:rPr>
            </m:ctrlPr>
          </m:sSupPr>
          <m:e>
            <m:r>
              <w:rPr>
                <w:rFonts w:ascii="Cambria Math" w:hAnsi="Cambria Math"/>
              </w:rPr>
              <m:t>l</m:t>
            </m:r>
          </m:e>
          <m:sup>
            <m:r>
              <w:rPr>
                <w:rFonts w:ascii="Cambria Math" w:hAnsi="Cambria Math"/>
              </w:rPr>
              <m:t>m</m:t>
            </m:r>
          </m:sup>
        </m:sSup>
      </m:oMath>
      <w:r w:rsidRPr="003B2ED2">
        <w:t xml:space="preserve"> dépend de manière non-linéaire des angles </w:t>
      </w:r>
      <m:oMath>
        <m:sSub>
          <m:sSubPr>
            <m:ctrlPr>
              <w:rPr>
                <w:rFonts w:ascii="Cambria Math" w:hAnsi="Cambria Math"/>
              </w:rPr>
            </m:ctrlPr>
          </m:sSubPr>
          <m:e>
            <m:r>
              <w:rPr>
                <w:rFonts w:ascii="Cambria Math" w:hAnsi="Cambria Math"/>
              </w:rPr>
              <m:t>θ</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z</m:t>
            </m:r>
          </m:sub>
        </m:sSub>
      </m:oMath>
      <w:r w:rsidRPr="003B2ED2">
        <w:t xml:space="preserve">. La dérivée </w:t>
      </w:r>
      <m:oMath>
        <m:f>
          <m:fPr>
            <m:ctrlPr>
              <w:rPr>
                <w:rFonts w:ascii="Cambria Math" w:hAnsi="Cambria Math"/>
              </w:rPr>
            </m:ctrlPr>
          </m:fPr>
          <m:num>
            <m:r>
              <w:rPr>
                <w:rFonts w:ascii="Cambria Math" w:hAnsi="Cambria Math"/>
              </w:rPr>
              <m:t>∂</m:t>
            </m:r>
            <m:r>
              <m:rPr>
                <m:sty m:val="p"/>
              </m:rPr>
              <w:rPr>
                <w:rFonts w:ascii="Cambria Math" w:hAnsi="Cambria Math"/>
              </w:rPr>
              <m:t>Δ</m:t>
            </m:r>
            <m:sSup>
              <m:sSupPr>
                <m:ctrlPr>
                  <w:rPr>
                    <w:rFonts w:ascii="Cambria Math" w:hAnsi="Cambria Math"/>
                  </w:rPr>
                </m:ctrlPr>
              </m:sSupPr>
              <m:e>
                <m:r>
                  <w:rPr>
                    <w:rFonts w:ascii="Cambria Math" w:hAnsi="Cambria Math"/>
                  </w:rPr>
                  <m:t>l</m:t>
                </m:r>
              </m:e>
              <m:sup>
                <m:r>
                  <w:rPr>
                    <w:rFonts w:ascii="Cambria Math" w:hAnsi="Cambria Math"/>
                  </w:rPr>
                  <m:t>m</m:t>
                </m:r>
              </m:sup>
            </m:sSup>
          </m:num>
          <m:den>
            <m:r>
              <w:rPr>
                <w:rFonts w:ascii="Cambria Math" w:hAnsi="Cambria Math"/>
              </w:rPr>
              <m:t>∂θ</m:t>
            </m:r>
          </m:den>
        </m:f>
      </m:oMath>
      <w:r w:rsidRPr="003B2ED2">
        <w:t xml:space="preserve"> donne naissance à des termes récurrents qui sont regroupés sous les fonctions quotients </w:t>
      </w:r>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θ</m:t>
            </m:r>
          </m:e>
        </m:d>
      </m:oMath>
      <w:r w:rsidRPr="003B2ED2">
        <w:t xml:space="preserve"> et </w:t>
      </w:r>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θ</m:t>
            </m:r>
          </m:e>
        </m:d>
      </m:oMath>
      <w:r w:rsidRPr="003B2ED2">
        <w:t xml:space="preserve"> définies par Cao et al. :</w:t>
      </w:r>
    </w:p>
    <w:p w14:paraId="1E81631F" w14:textId="6731BB2C" w:rsidR="003B2ED2" w:rsidRPr="003B2ED2" w:rsidRDefault="003B2ED2" w:rsidP="003B2ED2">
      <m:oMathPara>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θ</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num>
            <m:den>
              <m:sSup>
                <m:sSupPr>
                  <m:ctrlPr>
                    <w:rPr>
                      <w:rFonts w:ascii="Cambria Math" w:hAnsi="Cambria Math"/>
                    </w:rPr>
                  </m:ctrlPr>
                </m:sSupPr>
                <m:e>
                  <m:r>
                    <w:rPr>
                      <w:rFonts w:ascii="Cambria Math" w:hAnsi="Cambria Math"/>
                    </w:rPr>
                    <m:t>θ</m:t>
                  </m:r>
                </m:e>
                <m:sup>
                  <m:r>
                    <w:rPr>
                      <w:rFonts w:ascii="Cambria Math" w:hAnsi="Cambria Math"/>
                    </w:rPr>
                    <m:t>2</m:t>
                  </m:r>
                </m:sup>
              </m:sSup>
            </m:den>
          </m:f>
        </m:oMath>
      </m:oMathPara>
    </w:p>
    <w:p w14:paraId="64C46457" w14:textId="54AAD7E9" w:rsidR="003B2ED2" w:rsidRPr="003B2ED2" w:rsidRDefault="003B2ED2" w:rsidP="003B2ED2">
      <m:oMathPara>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θ</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w:rPr>
                  <w:rFonts w:ascii="Cambria Math" w:hAnsi="Cambria Math"/>
                </w:rPr>
                <m:t>+</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-1</m:t>
              </m:r>
            </m:num>
            <m:den>
              <m:sSup>
                <m:sSupPr>
                  <m:ctrlPr>
                    <w:rPr>
                      <w:rFonts w:ascii="Cambria Math" w:hAnsi="Cambria Math"/>
                    </w:rPr>
                  </m:ctrlPr>
                </m:sSupPr>
                <m:e>
                  <m:r>
                    <w:rPr>
                      <w:rFonts w:ascii="Cambria Math" w:hAnsi="Cambria Math"/>
                    </w:rPr>
                    <m:t>θ</m:t>
                  </m:r>
                </m:e>
                <m:sup>
                  <m:r>
                    <w:rPr>
                      <w:rFonts w:ascii="Cambria Math" w:hAnsi="Cambria Math"/>
                    </w:rPr>
                    <m:t>2</m:t>
                  </m:r>
                </m:sup>
              </m:sSup>
            </m:den>
          </m:f>
        </m:oMath>
      </m:oMathPara>
    </w:p>
    <w:p w14:paraId="5D4A53C4" w14:textId="4A664E5D" w:rsidR="003B2ED2" w:rsidRPr="003B2ED2" w:rsidRDefault="003B2ED2" w:rsidP="003B2ED2">
      <w:r w:rsidRPr="003B2ED2">
        <w:t xml:space="preserve">Ces fonctions structurent la matrice </w:t>
      </w:r>
      <m:oMath>
        <m:sSub>
          <m:sSubPr>
            <m:ctrlPr>
              <w:rPr>
                <w:rFonts w:ascii="Cambria Math" w:hAnsi="Cambria Math"/>
              </w:rPr>
            </m:ctrlPr>
          </m:sSubPr>
          <m:e>
            <m:r>
              <w:rPr>
                <w:rFonts w:ascii="Cambria Math" w:hAnsi="Cambria Math"/>
              </w:rPr>
              <m:t>J</m:t>
            </m:r>
          </m:e>
          <m:sub>
            <m:r>
              <w:rPr>
                <w:rFonts w:ascii="Cambria Math" w:hAnsi="Cambria Math"/>
              </w:rPr>
              <m:t>lθ</m:t>
            </m:r>
          </m:sub>
        </m:sSub>
      </m:oMath>
      <w:r w:rsidRPr="003B2ED2">
        <w:t xml:space="preserve">. Par exemple, la dérivée de l'allongement sur l'axe </w:t>
      </w:r>
      <m:oMath>
        <m:r>
          <w:rPr>
            <w:rFonts w:ascii="Cambria Math" w:hAnsi="Cambria Math"/>
          </w:rPr>
          <m:t>x</m:t>
        </m:r>
      </m:oMath>
      <w:r w:rsidRPr="003B2ED2">
        <w:t xml:space="preserve"> par rapport à la torsion sur l'axe </w:t>
      </w:r>
      <m:oMath>
        <m:r>
          <w:rPr>
            <w:rFonts w:ascii="Cambria Math" w:hAnsi="Cambria Math"/>
          </w:rPr>
          <m:t>y</m:t>
        </m:r>
      </m:oMath>
      <w:r w:rsidRPr="003B2ED2">
        <w:t xml:space="preserve"> donne </w:t>
      </w:r>
      <m:oMath>
        <m:sSub>
          <m:sSubPr>
            <m:ctrlPr>
              <w:rPr>
                <w:rFonts w:ascii="Cambria Math" w:hAnsi="Cambria Math"/>
              </w:rPr>
            </m:ctrlPr>
          </m:sSubPr>
          <m:e>
            <m:r>
              <w:rPr>
                <w:rFonts w:ascii="Cambria Math" w:hAnsi="Cambria Math"/>
              </w:rPr>
              <m:t>x</m:t>
            </m:r>
          </m:e>
          <m:sub>
            <m:r>
              <w:rPr>
                <w:rFonts w:ascii="Cambria Math" w:hAnsi="Cambria Math"/>
              </w:rPr>
              <m:t>0</m:t>
            </m:r>
          </m:sub>
        </m:sSub>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y</m:t>
                </m:r>
              </m:sub>
            </m:sSub>
          </m:e>
        </m:d>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y</m:t>
                </m:r>
              </m:sub>
            </m:sSub>
          </m:e>
        </m:d>
      </m:oMath>
      <w:r w:rsidRPr="003B2ED2">
        <w:t>.</w:t>
      </w:r>
    </w:p>
    <w:p w14:paraId="077C7134" w14:textId="3F0D8B1D" w:rsidR="003B2ED2" w:rsidRPr="003B2ED2" w:rsidRDefault="003B2ED2" w:rsidP="003B2ED2">
      <w:pPr>
        <w:rPr>
          <w:b/>
          <w:bCs/>
        </w:rPr>
      </w:pPr>
      <w:r w:rsidRPr="003B2ED2">
        <w:rPr>
          <w:b/>
          <w:bCs/>
        </w:rPr>
        <w:t>2.2. Jacobienne de Vitesse induite (</w:t>
      </w:r>
      <m:oMath>
        <m:sSub>
          <m:sSubPr>
            <m:ctrlPr>
              <w:rPr>
                <w:rFonts w:ascii="Cambria Math" w:hAnsi="Cambria Math"/>
                <w:b/>
                <w:bCs/>
              </w:rPr>
            </m:ctrlPr>
          </m:sSubPr>
          <m:e>
            <m:r>
              <m:rPr>
                <m:sty m:val="bi"/>
              </m:rPr>
              <w:rPr>
                <w:rFonts w:ascii="Cambria Math" w:hAnsi="Cambria Math"/>
              </w:rPr>
              <m:t>J</m:t>
            </m:r>
          </m:e>
          <m:sub>
            <m:acc>
              <m:accPr>
                <m:chr m:val="̇"/>
                <m:ctrlPr>
                  <w:rPr>
                    <w:rFonts w:ascii="Cambria Math" w:hAnsi="Cambria Math"/>
                    <w:b/>
                    <w:bCs/>
                  </w:rPr>
                </m:ctrlPr>
              </m:accPr>
              <m:e>
                <m:r>
                  <m:rPr>
                    <m:sty m:val="bi"/>
                  </m:rPr>
                  <w:rPr>
                    <w:rFonts w:ascii="Cambria Math" w:hAnsi="Cambria Math"/>
                  </w:rPr>
                  <m:t>l</m:t>
                </m:r>
              </m:e>
            </m:acc>
            <m:r>
              <m:rPr>
                <m:sty m:val="bi"/>
              </m:rPr>
              <w:rPr>
                <w:rFonts w:ascii="Cambria Math" w:hAnsi="Cambria Math"/>
              </w:rPr>
              <m:t>θ</m:t>
            </m:r>
          </m:sub>
        </m:sSub>
      </m:oMath>
      <w:r w:rsidRPr="003B2ED2">
        <w:rPr>
          <w:b/>
          <w:bCs/>
        </w:rPr>
        <w:t>)</w:t>
      </w:r>
    </w:p>
    <w:p w14:paraId="4C0F9A0D" w14:textId="084F4AF7" w:rsidR="003B2ED2" w:rsidRPr="003B2ED2" w:rsidRDefault="003B2ED2" w:rsidP="003B2ED2">
      <w:r w:rsidRPr="003B2ED2">
        <w:t xml:space="preserve">La vitesse de variation du bras de levier </w:t>
      </w:r>
      <m:oMath>
        <m:r>
          <m:rPr>
            <m:sty m:val="p"/>
          </m:rPr>
          <w:rPr>
            <w:rFonts w:ascii="Cambria Math" w:hAnsi="Cambria Math"/>
          </w:rPr>
          <m:t>Δ</m:t>
        </m:r>
        <m:sSup>
          <m:sSupPr>
            <m:ctrlPr>
              <w:rPr>
                <w:rFonts w:ascii="Cambria Math" w:hAnsi="Cambria Math"/>
              </w:rPr>
            </m:ctrlPr>
          </m:sSupPr>
          <m:e>
            <m:acc>
              <m:accPr>
                <m:chr m:val="̇"/>
                <m:ctrlPr>
                  <w:rPr>
                    <w:rFonts w:ascii="Cambria Math" w:hAnsi="Cambria Math"/>
                  </w:rPr>
                </m:ctrlPr>
              </m:accPr>
              <m:e>
                <m:r>
                  <w:rPr>
                    <w:rFonts w:ascii="Cambria Math" w:hAnsi="Cambria Math"/>
                  </w:rPr>
                  <m:t>l</m:t>
                </m:r>
              </m:e>
            </m:acc>
          </m:e>
          <m:sup>
            <m:r>
              <w:rPr>
                <w:rFonts w:ascii="Cambria Math" w:hAnsi="Cambria Math"/>
              </w:rPr>
              <m:t>m</m:t>
            </m:r>
          </m:sup>
        </m:sSup>
      </m:oMath>
      <w:r w:rsidRPr="003B2ED2">
        <w:t xml:space="preserve"> contient les angles </w:t>
      </w:r>
      <m:oMath>
        <m:r>
          <w:rPr>
            <w:rFonts w:ascii="Cambria Math" w:hAnsi="Cambria Math"/>
          </w:rPr>
          <m:t>θ</m:t>
        </m:r>
      </m:oMath>
      <w:r w:rsidRPr="003B2ED2">
        <w:t xml:space="preserve"> au numérateur et au dénominateur. Sa dérivée par rapport à </w:t>
      </w:r>
      <m:oMath>
        <m:r>
          <w:rPr>
            <w:rFonts w:ascii="Cambria Math" w:hAnsi="Cambria Math"/>
          </w:rPr>
          <m:t>θ</m:t>
        </m:r>
      </m:oMath>
      <w:r w:rsidRPr="003B2ED2">
        <w:t xml:space="preserve"> génère des dérivées secondes, regroupées sous les fonctions </w:t>
      </w:r>
      <m:oMath>
        <m:sSub>
          <m:sSubPr>
            <m:ctrlPr>
              <w:rPr>
                <w:rFonts w:ascii="Cambria Math" w:hAnsi="Cambria Math"/>
              </w:rPr>
            </m:ctrlPr>
          </m:sSubPr>
          <m:e>
            <m:r>
              <w:rPr>
                <w:rFonts w:ascii="Cambria Math" w:hAnsi="Cambria Math"/>
              </w:rPr>
              <m:t>g</m:t>
            </m:r>
          </m:e>
          <m:sub>
            <m:r>
              <w:rPr>
                <w:rFonts w:ascii="Cambria Math" w:hAnsi="Cambria Math"/>
              </w:rPr>
              <m:t>1</m:t>
            </m:r>
          </m:sub>
        </m:sSub>
        <m:d>
          <m:dPr>
            <m:ctrlPr>
              <w:rPr>
                <w:rFonts w:ascii="Cambria Math" w:hAnsi="Cambria Math"/>
              </w:rPr>
            </m:ctrlPr>
          </m:dPr>
          <m:e>
            <m:r>
              <w:rPr>
                <w:rFonts w:ascii="Cambria Math" w:hAnsi="Cambria Math"/>
              </w:rPr>
              <m:t>θ</m:t>
            </m:r>
          </m:e>
        </m:d>
      </m:oMath>
      <w:r w:rsidRPr="003B2ED2">
        <w:t xml:space="preserve"> et </w:t>
      </w:r>
      <m:oMath>
        <m:sSub>
          <m:sSubPr>
            <m:ctrlPr>
              <w:rPr>
                <w:rFonts w:ascii="Cambria Math" w:hAnsi="Cambria Math"/>
              </w:rPr>
            </m:ctrlPr>
          </m:sSubPr>
          <m:e>
            <m:r>
              <w:rPr>
                <w:rFonts w:ascii="Cambria Math" w:hAnsi="Cambria Math"/>
              </w:rPr>
              <m:t>g</m:t>
            </m:r>
          </m:e>
          <m:sub>
            <m:r>
              <w:rPr>
                <w:rFonts w:ascii="Cambria Math" w:hAnsi="Cambria Math"/>
              </w:rPr>
              <m:t>2</m:t>
            </m:r>
          </m:sub>
        </m:sSub>
        <m:d>
          <m:dPr>
            <m:ctrlPr>
              <w:rPr>
                <w:rFonts w:ascii="Cambria Math" w:hAnsi="Cambria Math"/>
              </w:rPr>
            </m:ctrlPr>
          </m:dPr>
          <m:e>
            <m:r>
              <w:rPr>
                <w:rFonts w:ascii="Cambria Math" w:hAnsi="Cambria Math"/>
              </w:rPr>
              <m:t>θ</m:t>
            </m:r>
          </m:e>
        </m:d>
      </m:oMath>
      <w:r w:rsidRPr="003B2ED2">
        <w:t xml:space="preserve"> :</w:t>
      </w:r>
    </w:p>
    <w:p w14:paraId="0D95CD7A" w14:textId="539EFFAF" w:rsidR="003B2ED2" w:rsidRPr="003B2ED2" w:rsidRDefault="003B2ED2" w:rsidP="003B2ED2">
      <m:oMathPara>
        <m:oMath>
          <m:sSub>
            <m:sSubPr>
              <m:ctrlPr>
                <w:rPr>
                  <w:rFonts w:ascii="Cambria Math" w:hAnsi="Cambria Math"/>
                </w:rPr>
              </m:ctrlPr>
            </m:sSubPr>
            <m:e>
              <m:r>
                <w:rPr>
                  <w:rFonts w:ascii="Cambria Math" w:hAnsi="Cambria Math"/>
                </w:rPr>
                <m:t>g</m:t>
              </m:r>
            </m:e>
            <m:sub>
              <m:r>
                <w:rPr>
                  <w:rFonts w:ascii="Cambria Math" w:hAnsi="Cambria Math"/>
                </w:rPr>
                <m:t>1</m:t>
              </m:r>
            </m:sub>
          </m:sSub>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2</m:t>
                  </m:r>
                </m:sup>
              </m:sSup>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w:rPr>
                  <w:rFonts w:ascii="Cambria Math" w:hAnsi="Cambria Math"/>
                </w:rPr>
                <m:t>-2θ</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+2</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num>
            <m:den>
              <m:sSup>
                <m:sSupPr>
                  <m:ctrlPr>
                    <w:rPr>
                      <w:rFonts w:ascii="Cambria Math" w:hAnsi="Cambria Math"/>
                    </w:rPr>
                  </m:ctrlPr>
                </m:sSupPr>
                <m:e>
                  <m:r>
                    <w:rPr>
                      <w:rFonts w:ascii="Cambria Math" w:hAnsi="Cambria Math"/>
                    </w:rPr>
                    <m:t>θ</m:t>
                  </m:r>
                </m:e>
                <m:sup>
                  <m:r>
                    <w:rPr>
                      <w:rFonts w:ascii="Cambria Math" w:hAnsi="Cambria Math"/>
                    </w:rPr>
                    <m:t>3</m:t>
                  </m:r>
                </m:sup>
              </m:sSup>
            </m:den>
          </m:f>
        </m:oMath>
      </m:oMathPara>
    </w:p>
    <w:p w14:paraId="46F87240" w14:textId="31560F45" w:rsidR="003B2ED2" w:rsidRPr="003B2ED2" w:rsidRDefault="003B2ED2" w:rsidP="003B2ED2">
      <m:oMathPara>
        <m:oMath>
          <m:sSub>
            <m:sSubPr>
              <m:ctrlPr>
                <w:rPr>
                  <w:rFonts w:ascii="Cambria Math" w:hAnsi="Cambria Math"/>
                </w:rPr>
              </m:ctrlPr>
            </m:sSubPr>
            <m:e>
              <m:r>
                <w:rPr>
                  <w:rFonts w:ascii="Cambria Math" w:hAnsi="Cambria Math"/>
                </w:rPr>
                <m:t>g</m:t>
              </m:r>
            </m:e>
            <m:sub>
              <m:r>
                <w:rPr>
                  <w:rFonts w:ascii="Cambria Math" w:hAnsi="Cambria Math"/>
                </w:rPr>
                <m:t>2</m:t>
              </m:r>
            </m:sub>
          </m:sSub>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-2θ</m:t>
              </m:r>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w:rPr>
                  <w:rFonts w:ascii="Cambria Math" w:hAnsi="Cambria Math"/>
                </w:rPr>
                <m:t>-2</m:t>
              </m:r>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+2</m:t>
              </m:r>
            </m:num>
            <m:den>
              <m:sSup>
                <m:sSupPr>
                  <m:ctrlPr>
                    <w:rPr>
                      <w:rFonts w:ascii="Cambria Math" w:hAnsi="Cambria Math"/>
                    </w:rPr>
                  </m:ctrlPr>
                </m:sSupPr>
                <m:e>
                  <m:r>
                    <w:rPr>
                      <w:rFonts w:ascii="Cambria Math" w:hAnsi="Cambria Math"/>
                    </w:rPr>
                    <m:t>θ</m:t>
                  </m:r>
                </m:e>
                <m:sup>
                  <m:r>
                    <w:rPr>
                      <w:rFonts w:ascii="Cambria Math" w:hAnsi="Cambria Math"/>
                    </w:rPr>
                    <m:t>3</m:t>
                  </m:r>
                </m:sup>
              </m:sSup>
            </m:den>
          </m:f>
        </m:oMath>
      </m:oMathPara>
    </w:p>
    <w:p w14:paraId="4443CC2E" w14:textId="383D376E" w:rsidR="003B2ED2" w:rsidRPr="003B2ED2" w:rsidRDefault="003B2ED2" w:rsidP="003B2ED2">
      <w:r w:rsidRPr="003B2ED2">
        <w:t xml:space="preserve">Ces termes sont ensuite factorisés par la vitesse angulaire courante </w:t>
      </w:r>
      <m:oMath>
        <m:acc>
          <m:accPr>
            <m:chr m:val="̇"/>
            <m:ctrlPr>
              <w:rPr>
                <w:rFonts w:ascii="Cambria Math" w:hAnsi="Cambria Math"/>
              </w:rPr>
            </m:ctrlPr>
          </m:accPr>
          <m:e>
            <m:r>
              <w:rPr>
                <w:rFonts w:ascii="Cambria Math" w:hAnsi="Cambria Math"/>
              </w:rPr>
              <m:t>θ</m:t>
            </m:r>
          </m:e>
        </m:acc>
      </m:oMath>
      <w:r w:rsidRPr="003B2ED2">
        <w:t xml:space="preserve"> pour former la matrice </w:t>
      </w:r>
      <m:oMath>
        <m:sSub>
          <m:sSubPr>
            <m:ctrlPr>
              <w:rPr>
                <w:rFonts w:ascii="Cambria Math" w:hAnsi="Cambria Math"/>
              </w:rPr>
            </m:ctrlPr>
          </m:sSubPr>
          <m:e>
            <m:r>
              <w:rPr>
                <w:rFonts w:ascii="Cambria Math" w:hAnsi="Cambria Math"/>
              </w:rPr>
              <m:t>J</m:t>
            </m:r>
          </m:e>
          <m:sub>
            <m:acc>
              <m:accPr>
                <m:chr m:val="̇"/>
                <m:ctrlPr>
                  <w:rPr>
                    <w:rFonts w:ascii="Cambria Math" w:hAnsi="Cambria Math"/>
                  </w:rPr>
                </m:ctrlPr>
              </m:accPr>
              <m:e>
                <m:r>
                  <w:rPr>
                    <w:rFonts w:ascii="Cambria Math" w:hAnsi="Cambria Math"/>
                  </w:rPr>
                  <m:t>l</m:t>
                </m:r>
              </m:e>
            </m:acc>
            <m:r>
              <w:rPr>
                <w:rFonts w:ascii="Cambria Math" w:hAnsi="Cambria Math"/>
              </w:rPr>
              <m:t>θ</m:t>
            </m:r>
          </m:sub>
        </m:sSub>
      </m:oMath>
      <w:r w:rsidRPr="003B2ED2">
        <w:t>.</w:t>
      </w:r>
    </w:p>
    <w:p w14:paraId="77FCCCC3" w14:textId="3917F60C" w:rsidR="003B2ED2" w:rsidRPr="003B2ED2" w:rsidRDefault="003B2ED2" w:rsidP="003B2ED2">
      <w:pPr>
        <w:rPr>
          <w:b/>
          <w:bCs/>
        </w:rPr>
      </w:pPr>
      <w:r w:rsidRPr="003B2ED2">
        <w:rPr>
          <w:b/>
          <w:bCs/>
        </w:rPr>
        <w:t>2.3. Identité cinématique fondamentale (</w:t>
      </w:r>
      <m:oMath>
        <m:sSub>
          <m:sSubPr>
            <m:ctrlPr>
              <w:rPr>
                <w:rFonts w:ascii="Cambria Math" w:hAnsi="Cambria Math"/>
                <w:b/>
                <w:bCs/>
              </w:rPr>
            </m:ctrlPr>
          </m:sSubPr>
          <m:e>
            <m:r>
              <m:rPr>
                <m:sty m:val="bi"/>
              </m:rPr>
              <w:rPr>
                <w:rFonts w:ascii="Cambria Math" w:hAnsi="Cambria Math"/>
              </w:rPr>
              <m:t>J</m:t>
            </m:r>
          </m:e>
          <m:sub>
            <m:acc>
              <m:accPr>
                <m:chr m:val="̇"/>
                <m:ctrlPr>
                  <w:rPr>
                    <w:rFonts w:ascii="Cambria Math" w:hAnsi="Cambria Math"/>
                    <w:b/>
                    <w:bCs/>
                  </w:rPr>
                </m:ctrlPr>
              </m:accPr>
              <m:e>
                <m:r>
                  <m:rPr>
                    <m:sty m:val="bi"/>
                  </m:rPr>
                  <w:rPr>
                    <w:rFonts w:ascii="Cambria Math" w:hAnsi="Cambria Math"/>
                  </w:rPr>
                  <m:t>l</m:t>
                </m:r>
              </m:e>
            </m:acc>
            <m:acc>
              <m:accPr>
                <m:chr m:val="̇"/>
                <m:ctrlPr>
                  <w:rPr>
                    <w:rFonts w:ascii="Cambria Math" w:hAnsi="Cambria Math"/>
                    <w:b/>
                    <w:bCs/>
                  </w:rPr>
                </m:ctrlPr>
              </m:accPr>
              <m:e>
                <m:r>
                  <m:rPr>
                    <m:sty m:val="bi"/>
                  </m:rPr>
                  <w:rPr>
                    <w:rFonts w:ascii="Cambria Math" w:hAnsi="Cambria Math"/>
                  </w:rPr>
                  <m:t>θ</m:t>
                </m:r>
              </m:e>
            </m:acc>
          </m:sub>
        </m:sSub>
      </m:oMath>
      <w:r w:rsidRPr="003B2ED2">
        <w:rPr>
          <w:b/>
          <w:bCs/>
        </w:rPr>
        <w:t>)</w:t>
      </w:r>
    </w:p>
    <w:p w14:paraId="38483CB1" w14:textId="1C154076" w:rsidR="003B2ED2" w:rsidRPr="003B2ED2" w:rsidRDefault="003B2ED2" w:rsidP="003B2ED2">
      <w:r w:rsidRPr="003B2ED2">
        <w:t xml:space="preserve">La vitesse de déformation est la dérivée temporelle de la position : </w:t>
      </w:r>
      <m:oMath>
        <m:r>
          <m:rPr>
            <m:sty m:val="p"/>
          </m:rPr>
          <w:rPr>
            <w:rFonts w:ascii="Cambria Math" w:hAnsi="Cambria Math"/>
          </w:rPr>
          <m:t>Δ</m:t>
        </m:r>
        <m:sSup>
          <m:sSupPr>
            <m:ctrlPr>
              <w:rPr>
                <w:rFonts w:ascii="Cambria Math" w:hAnsi="Cambria Math"/>
              </w:rPr>
            </m:ctrlPr>
          </m:sSupPr>
          <m:e>
            <m:acc>
              <m:accPr>
                <m:chr m:val="̇"/>
                <m:ctrlPr>
                  <w:rPr>
                    <w:rFonts w:ascii="Cambria Math" w:hAnsi="Cambria Math"/>
                  </w:rPr>
                </m:ctrlPr>
              </m:accPr>
              <m:e>
                <m:r>
                  <w:rPr>
                    <w:rFonts w:ascii="Cambria Math" w:hAnsi="Cambria Math"/>
                  </w:rPr>
                  <m:t>l</m:t>
                </m:r>
              </m:e>
            </m:acc>
          </m:e>
          <m:sup>
            <m:r>
              <w:rPr>
                <w:rFonts w:ascii="Cambria Math" w:hAnsi="Cambria Math"/>
              </w:rPr>
              <m:t>m</m:t>
            </m:r>
          </m:sup>
        </m:sSu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lθ</m:t>
            </m:r>
          </m:sub>
        </m:sSub>
        <m:r>
          <w:rPr>
            <w:rFonts w:ascii="Cambria Math" w:hAnsi="Cambria Math"/>
          </w:rPr>
          <m:t>⋅</m:t>
        </m:r>
        <m:acc>
          <m:accPr>
            <m:chr m:val="̇"/>
            <m:ctrlPr>
              <w:rPr>
                <w:rFonts w:ascii="Cambria Math" w:hAnsi="Cambria Math"/>
              </w:rPr>
            </m:ctrlPr>
          </m:accPr>
          <m:e>
            <m:r>
              <w:rPr>
                <w:rFonts w:ascii="Cambria Math" w:hAnsi="Cambria Math"/>
              </w:rPr>
              <m:t>θ</m:t>
            </m:r>
          </m:e>
        </m:acc>
      </m:oMath>
      <w:r w:rsidRPr="003B2ED2">
        <w:t>.</w:t>
      </w:r>
    </w:p>
    <w:p w14:paraId="464D22D9" w14:textId="04E7C2C0" w:rsidR="003B2ED2" w:rsidRPr="003B2ED2" w:rsidRDefault="003B2ED2" w:rsidP="003B2ED2">
      <w:r w:rsidRPr="003B2ED2">
        <w:t xml:space="preserve">En dérivant cette expression strictement par rapport au vecteur </w:t>
      </w:r>
      <m:oMath>
        <m:acc>
          <m:accPr>
            <m:chr m:val="̇"/>
            <m:ctrlPr>
              <w:rPr>
                <w:rFonts w:ascii="Cambria Math" w:hAnsi="Cambria Math"/>
              </w:rPr>
            </m:ctrlPr>
          </m:accPr>
          <m:e>
            <m:r>
              <w:rPr>
                <w:rFonts w:ascii="Cambria Math" w:hAnsi="Cambria Math"/>
              </w:rPr>
              <m:t>θ</m:t>
            </m:r>
          </m:e>
        </m:acc>
      </m:oMath>
      <w:r w:rsidRPr="003B2ED2">
        <w:t xml:space="preserve">, la matrice </w:t>
      </w:r>
      <m:oMath>
        <m:sSub>
          <m:sSubPr>
            <m:ctrlPr>
              <w:rPr>
                <w:rFonts w:ascii="Cambria Math" w:hAnsi="Cambria Math"/>
              </w:rPr>
            </m:ctrlPr>
          </m:sSubPr>
          <m:e>
            <m:r>
              <w:rPr>
                <w:rFonts w:ascii="Cambria Math" w:hAnsi="Cambria Math"/>
              </w:rPr>
              <m:t>J</m:t>
            </m:r>
          </m:e>
          <m:sub>
            <m:r>
              <w:rPr>
                <w:rFonts w:ascii="Cambria Math" w:hAnsi="Cambria Math"/>
              </w:rPr>
              <m:t>lθ</m:t>
            </m:r>
          </m:sub>
        </m:sSub>
      </m:oMath>
      <w:r w:rsidRPr="003B2ED2">
        <w:t xml:space="preserve"> se comporte comme une constante (car elle ne dépend que de </w:t>
      </w:r>
      <m:oMath>
        <m:r>
          <w:rPr>
            <w:rFonts w:ascii="Cambria Math" w:hAnsi="Cambria Math"/>
          </w:rPr>
          <m:t>θ</m:t>
        </m:r>
      </m:oMath>
      <w:r w:rsidRPr="003B2ED2">
        <w:t>). L'algèbre linéaire impose donc l'identité stricte :</w:t>
      </w:r>
    </w:p>
    <w:p w14:paraId="183EC2CA" w14:textId="1E15B41F" w:rsidR="003B2ED2" w:rsidRPr="003B2ED2" w:rsidRDefault="003B2ED2" w:rsidP="003B2ED2">
      <m:oMathPara>
        <m:oMath>
          <m:sSub>
            <m:sSubPr>
              <m:ctrlPr>
                <w:rPr>
                  <w:rFonts w:ascii="Cambria Math" w:hAnsi="Cambria Math"/>
                </w:rPr>
              </m:ctrlPr>
            </m:sSubPr>
            <m:e>
              <m:r>
                <w:rPr>
                  <w:rFonts w:ascii="Cambria Math" w:hAnsi="Cambria Math"/>
                </w:rPr>
                <m:t>J</m:t>
              </m:r>
            </m:e>
            <m:sub>
              <m:acc>
                <m:accPr>
                  <m:chr m:val="̇"/>
                  <m:ctrlPr>
                    <w:rPr>
                      <w:rFonts w:ascii="Cambria Math" w:hAnsi="Cambria Math"/>
                    </w:rPr>
                  </m:ctrlPr>
                </m:accPr>
                <m:e>
                  <m:r>
                    <w:rPr>
                      <w:rFonts w:ascii="Cambria Math" w:hAnsi="Cambria Math"/>
                    </w:rPr>
                    <m:t>l</m:t>
                  </m:r>
                </m:e>
              </m:acc>
              <m:acc>
                <m:accPr>
                  <m:chr m:val="̇"/>
                  <m:ctrlPr>
                    <w:rPr>
                      <w:rFonts w:ascii="Cambria Math" w:hAnsi="Cambria Math"/>
                    </w:rPr>
                  </m:ctrlPr>
                </m:accPr>
                <m:e>
                  <m:r>
                    <w:rPr>
                      <w:rFonts w:ascii="Cambria Math" w:hAnsi="Cambria Math"/>
                    </w:rPr>
                    <m:t>θ</m:t>
                  </m:r>
                </m:e>
              </m:acc>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lθ</m:t>
              </m:r>
            </m:sub>
          </m:sSub>
        </m:oMath>
      </m:oMathPara>
    </w:p>
    <w:p w14:paraId="3AC37EB3" w14:textId="77777777" w:rsidR="003B2ED2" w:rsidRPr="003B2ED2" w:rsidRDefault="003B2ED2" w:rsidP="003B2ED2">
      <w:pPr>
        <w:rPr>
          <w:b/>
          <w:bCs/>
        </w:rPr>
      </w:pPr>
      <w:r w:rsidRPr="003B2ED2">
        <w:rPr>
          <w:b/>
          <w:bCs/>
        </w:rPr>
        <w:t>3. Calcul des limites trigonométriques (Protection contre la singularité)</w:t>
      </w:r>
    </w:p>
    <w:p w14:paraId="78E05F28" w14:textId="18FDB0EE" w:rsidR="003B2ED2" w:rsidRPr="003B2ED2" w:rsidRDefault="003B2ED2" w:rsidP="003B2ED2">
      <w:r w:rsidRPr="003B2ED2">
        <w:t>Lors d'un vol rectiligne non perturbé, les angles de flexion tendent vers zéro (</w:t>
      </w:r>
      <m:oMath>
        <m:r>
          <w:rPr>
            <w:rFonts w:ascii="Cambria Math" w:hAnsi="Cambria Math"/>
          </w:rPr>
          <m:t>θ→0</m:t>
        </m:r>
      </m:oMath>
      <w:r w:rsidRPr="003B2ED2">
        <w:t xml:space="preserve">). Les fonctions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oMath>
      <w:r w:rsidRPr="003B2ED2">
        <w:t xml:space="preserve"> comportent toutes l'angle </w:t>
      </w:r>
      <m:oMath>
        <m:r>
          <w:rPr>
            <w:rFonts w:ascii="Cambria Math" w:hAnsi="Cambria Math"/>
          </w:rPr>
          <m:t>θ</m:t>
        </m:r>
      </m:oMath>
      <w:r w:rsidRPr="003B2ED2">
        <w:t xml:space="preserve"> en dénominateur, ce qui génère une forme indéterminée </w:t>
      </w:r>
      <m:oMath>
        <m:f>
          <m:fPr>
            <m:ctrlPr>
              <w:rPr>
                <w:rFonts w:ascii="Cambria Math" w:hAnsi="Cambria Math"/>
              </w:rPr>
            </m:ctrlPr>
          </m:fPr>
          <m:num>
            <m:r>
              <w:rPr>
                <w:rFonts w:ascii="Cambria Math" w:hAnsi="Cambria Math"/>
              </w:rPr>
              <m:t>0</m:t>
            </m:r>
          </m:num>
          <m:den>
            <m:r>
              <w:rPr>
                <w:rFonts w:ascii="Cambria Math" w:hAnsi="Cambria Math"/>
              </w:rPr>
              <m:t>0</m:t>
            </m:r>
          </m:den>
        </m:f>
      </m:oMath>
      <w:r w:rsidRPr="003B2ED2">
        <w:t xml:space="preserve"> (singularité numérique produisant un NaN dans le calculateur).</w:t>
      </w:r>
    </w:p>
    <w:p w14:paraId="52AF8255" w14:textId="66814166" w:rsidR="003B2ED2" w:rsidRPr="003B2ED2" w:rsidRDefault="003B2ED2" w:rsidP="003B2ED2">
      <w:r w:rsidRPr="003B2ED2">
        <w:t xml:space="preserve">Pour lever cette indétermination et garantir la stabilité de l'ESKF, le calcul des limites s'effectue par substitution des développements limités en série de Taylor des fonctions sinus et cosinus au voisinage de </w:t>
      </w:r>
      <m:oMath>
        <m:r>
          <w:rPr>
            <w:rFonts w:ascii="Cambria Math" w:hAnsi="Cambria Math"/>
          </w:rPr>
          <m:t>0</m:t>
        </m:r>
      </m:oMath>
      <w:r w:rsidRPr="003B2ED2">
        <w:t xml:space="preserve"> :</w:t>
      </w:r>
    </w:p>
    <w:p w14:paraId="3227DA03" w14:textId="317B9411" w:rsidR="003B2ED2" w:rsidRPr="003B2ED2" w:rsidRDefault="003B2ED2" w:rsidP="003B2ED2">
      <m:oMathPara>
        <m:oMath>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r>
            <w:rPr>
              <w:rFonts w:ascii="Cambria Math" w:hAnsi="Cambria Math"/>
            </w:rPr>
            <m:t>≈θ-</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3</m:t>
                  </m:r>
                </m:sup>
              </m:sSup>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5</m:t>
                  </m:r>
                </m:sup>
              </m:sSup>
            </m:num>
            <m:den>
              <m:r>
                <w:rPr>
                  <w:rFonts w:ascii="Cambria Math" w:hAnsi="Cambria Math"/>
                </w:rPr>
                <m:t>120</m:t>
              </m:r>
            </m:den>
          </m:f>
        </m:oMath>
      </m:oMathPara>
    </w:p>
    <w:p w14:paraId="3DE3647B" w14:textId="141E9EEA" w:rsidR="003B2ED2" w:rsidRPr="003B2ED2" w:rsidRDefault="003B2ED2" w:rsidP="003B2ED2">
      <m:oMathPara>
        <m:oMath>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4</m:t>
                  </m:r>
                </m:sup>
              </m:sSup>
            </m:num>
            <m:den>
              <m:r>
                <w:rPr>
                  <w:rFonts w:ascii="Cambria Math" w:hAnsi="Cambria Math"/>
                </w:rPr>
                <m:t>24</m:t>
              </m:r>
            </m:den>
          </m:f>
        </m:oMath>
      </m:oMathPara>
    </w:p>
    <w:p w14:paraId="57928FC9" w14:textId="74F076FB" w:rsidR="003B2ED2" w:rsidRPr="003B2ED2" w:rsidRDefault="003B2ED2" w:rsidP="003B2ED2">
      <w:pPr>
        <w:rPr>
          <w:b/>
          <w:bCs/>
        </w:rPr>
      </w:pPr>
      <w:r w:rsidRPr="003B2ED2">
        <w:rPr>
          <w:b/>
          <w:bCs/>
        </w:rPr>
        <w:t xml:space="preserve">3.1. Calcul de la limite de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1</m:t>
            </m:r>
          </m:sub>
        </m:sSub>
        <m:d>
          <m:dPr>
            <m:ctrlPr>
              <w:rPr>
                <w:rFonts w:ascii="Cambria Math" w:hAnsi="Cambria Math"/>
                <w:b/>
                <w:bCs/>
              </w:rPr>
            </m:ctrlPr>
          </m:dPr>
          <m:e>
            <m:r>
              <m:rPr>
                <m:sty m:val="bi"/>
              </m:rPr>
              <w:rPr>
                <w:rFonts w:ascii="Cambria Math" w:hAnsi="Cambria Math"/>
              </w:rPr>
              <m:t>θ</m:t>
            </m:r>
          </m:e>
        </m:d>
      </m:oMath>
    </w:p>
    <w:p w14:paraId="2CA2E857" w14:textId="0CC1386A" w:rsidR="003B2ED2" w:rsidRPr="003B2ED2" w:rsidRDefault="003B2ED2" w:rsidP="003B2ED2">
      <w:r w:rsidRPr="003B2ED2">
        <w:t xml:space="preserve">On substitue les séries dans la définition de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3B2ED2">
        <w:t xml:space="preserve"> :</w:t>
      </w:r>
    </w:p>
    <w:p w14:paraId="00B80EAD" w14:textId="220BB89E" w:rsidR="003B2ED2" w:rsidRPr="003B2ED2" w:rsidRDefault="003B2ED2" w:rsidP="003B2ED2">
      <m:oMathPara>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θ</m:t>
              </m:r>
              <m:d>
                <m:dPr>
                  <m:ctrlPr>
                    <w:rPr>
                      <w:rFonts w:ascii="Cambria Math" w:hAnsi="Cambria Math"/>
                    </w:rPr>
                  </m:ctrlPr>
                </m:dPr>
                <m:e>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num>
                    <m:den>
                      <m:r>
                        <w:rPr>
                          <w:rFonts w:ascii="Cambria Math" w:hAnsi="Cambria Math"/>
                        </w:rPr>
                        <m:t>2</m:t>
                      </m:r>
                    </m:den>
                  </m:f>
                </m:e>
              </m:d>
              <m:r>
                <w:rPr>
                  <w:rFonts w:ascii="Cambria Math" w:hAnsi="Cambria Math"/>
                </w:rPr>
                <m:t>-</m:t>
              </m:r>
              <m:d>
                <m:dPr>
                  <m:ctrlPr>
                    <w:rPr>
                      <w:rFonts w:ascii="Cambria Math" w:hAnsi="Cambria Math"/>
                    </w:rPr>
                  </m:ctrlPr>
                </m:dPr>
                <m:e>
                  <m:r>
                    <w:rPr>
                      <w:rFonts w:ascii="Cambria Math" w:hAnsi="Cambria Math"/>
                    </w:rPr>
                    <m:t>θ-</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3</m:t>
                          </m:r>
                        </m:sup>
                      </m:sSup>
                    </m:num>
                    <m:den>
                      <m:r>
                        <w:rPr>
                          <w:rFonts w:ascii="Cambria Math" w:hAnsi="Cambria Math"/>
                        </w:rPr>
                        <m:t>6</m:t>
                      </m:r>
                    </m:den>
                  </m:f>
                </m:e>
              </m:d>
            </m:num>
            <m:den>
              <m:sSup>
                <m:sSupPr>
                  <m:ctrlPr>
                    <w:rPr>
                      <w:rFonts w:ascii="Cambria Math" w:hAnsi="Cambria Math"/>
                    </w:rPr>
                  </m:ctrlPr>
                </m:sSupPr>
                <m:e>
                  <m:r>
                    <w:rPr>
                      <w:rFonts w:ascii="Cambria Math" w:hAnsi="Cambria Math"/>
                    </w:rPr>
                    <m:t>θ</m:t>
                  </m:r>
                </m:e>
                <m:sup>
                  <m:r>
                    <w:rPr>
                      <w:rFonts w:ascii="Cambria Math" w:hAnsi="Cambria Math"/>
                    </w:rPr>
                    <m:t>2</m:t>
                  </m:r>
                </m:sup>
              </m:sSup>
            </m:den>
          </m:f>
        </m:oMath>
      </m:oMathPara>
    </w:p>
    <w:p w14:paraId="3017B7C0" w14:textId="6BEE76C6" w:rsidR="003B2ED2" w:rsidRPr="003B2ED2" w:rsidRDefault="003B2ED2" w:rsidP="003B2ED2">
      <m:oMathPara>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θ-</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3</m:t>
                      </m:r>
                    </m:sup>
                  </m:sSup>
                </m:num>
                <m:den>
                  <m:r>
                    <w:rPr>
                      <w:rFonts w:ascii="Cambria Math" w:hAnsi="Cambria Math"/>
                    </w:rPr>
                    <m:t>2</m:t>
                  </m:r>
                </m:den>
              </m:f>
              <m:r>
                <w:rPr>
                  <w:rFonts w:ascii="Cambria Math" w:hAnsi="Cambria Math"/>
                </w:rPr>
                <m:t>-θ+</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3</m:t>
                      </m:r>
                    </m:sup>
                  </m:sSup>
                </m:num>
                <m:den>
                  <m:r>
                    <w:rPr>
                      <w:rFonts w:ascii="Cambria Math" w:hAnsi="Cambria Math"/>
                    </w:rPr>
                    <m:t>6</m:t>
                  </m:r>
                </m:den>
              </m:f>
            </m:num>
            <m:den>
              <m:sSup>
                <m:sSupPr>
                  <m:ctrlPr>
                    <w:rPr>
                      <w:rFonts w:ascii="Cambria Math" w:hAnsi="Cambria Math"/>
                    </w:rPr>
                  </m:ctrlPr>
                </m:sSupPr>
                <m:e>
                  <m:r>
                    <w:rPr>
                      <w:rFonts w:ascii="Cambria Math" w:hAnsi="Cambria Math"/>
                    </w:rPr>
                    <m:t>θ</m:t>
                  </m:r>
                </m:e>
                <m:sup>
                  <m:r>
                    <w:rPr>
                      <w:rFonts w:ascii="Cambria Math" w:hAnsi="Cambria Math"/>
                    </w:rPr>
                    <m:t>2</m:t>
                  </m:r>
                </m:sup>
              </m:sSup>
            </m:den>
          </m:f>
        </m:oMath>
      </m:oMathPara>
    </w:p>
    <w:p w14:paraId="18F0FD5F" w14:textId="2C6844F6" w:rsidR="003B2ED2" w:rsidRPr="003B2ED2" w:rsidRDefault="003B2ED2" w:rsidP="003B2ED2">
      <m:oMathPara>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θ</m:t>
                      </m:r>
                    </m:e>
                    <m:sup>
                      <m:r>
                        <w:rPr>
                          <w:rFonts w:ascii="Cambria Math" w:hAnsi="Cambria Math"/>
                        </w:rPr>
                        <m:t>3</m:t>
                      </m:r>
                    </m:sup>
                  </m:sSup>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3</m:t>
                      </m:r>
                    </m:sup>
                  </m:sSup>
                </m:num>
                <m:den>
                  <m:r>
                    <w:rPr>
                      <w:rFonts w:ascii="Cambria Math" w:hAnsi="Cambria Math"/>
                    </w:rPr>
                    <m:t>6</m:t>
                  </m:r>
                </m:den>
              </m:f>
            </m:num>
            <m:den>
              <m:sSup>
                <m:sSupPr>
                  <m:ctrlPr>
                    <w:rPr>
                      <w:rFonts w:ascii="Cambria Math" w:hAnsi="Cambria Math"/>
                    </w:rPr>
                  </m:ctrlPr>
                </m:sSupPr>
                <m:e>
                  <m:r>
                    <w:rPr>
                      <w:rFonts w:ascii="Cambria Math" w:hAnsi="Cambria Math"/>
                    </w:rPr>
                    <m:t>θ</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θ</m:t>
                      </m:r>
                    </m:e>
                    <m:sup>
                      <m:r>
                        <w:rPr>
                          <w:rFonts w:ascii="Cambria Math" w:hAnsi="Cambria Math"/>
                        </w:rPr>
                        <m:t>3</m:t>
                      </m:r>
                    </m:sup>
                  </m:sSup>
                </m:num>
                <m:den>
                  <m:r>
                    <w:rPr>
                      <w:rFonts w:ascii="Cambria Math" w:hAnsi="Cambria Math"/>
                    </w:rPr>
                    <m:t>6</m:t>
                  </m:r>
                </m:den>
              </m:f>
            </m:num>
            <m:den>
              <m:sSup>
                <m:sSupPr>
                  <m:ctrlPr>
                    <w:rPr>
                      <w:rFonts w:ascii="Cambria Math" w:hAnsi="Cambria Math"/>
                    </w:rPr>
                  </m:ctrlPr>
                </m:sSupPr>
                <m:e>
                  <m:r>
                    <w:rPr>
                      <w:rFonts w:ascii="Cambria Math" w:hAnsi="Cambria Math"/>
                    </w:rPr>
                    <m:t>θ</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3</m:t>
              </m:r>
            </m:den>
          </m:f>
        </m:oMath>
      </m:oMathPara>
    </w:p>
    <w:p w14:paraId="7034E277" w14:textId="29A48107" w:rsidR="003B2ED2" w:rsidRPr="003B2ED2" w:rsidRDefault="003B2ED2" w:rsidP="003B2ED2">
      <w:r w:rsidRPr="003B2ED2">
        <w:lastRenderedPageBreak/>
        <w:t xml:space="preserve">La limite lorsque </w:t>
      </w:r>
      <m:oMath>
        <m:r>
          <w:rPr>
            <w:rFonts w:ascii="Cambria Math" w:hAnsi="Cambria Math"/>
          </w:rPr>
          <m:t>θ→0</m:t>
        </m:r>
      </m:oMath>
      <w:r w:rsidRPr="003B2ED2">
        <w:t xml:space="preserve"> est donc </w:t>
      </w:r>
      <m:oMath>
        <m:r>
          <w:rPr>
            <w:rFonts w:ascii="Cambria Math" w:hAnsi="Cambria Math"/>
          </w:rPr>
          <m:t>0</m:t>
        </m:r>
      </m:oMath>
      <w:r w:rsidRPr="003B2ED2">
        <w:t xml:space="preserve">. Dans l'implémentation algorithmique au voisinage de zéro, on retient le premier terme non nul : </w:t>
      </w:r>
      <m:oMath>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3</m:t>
            </m:r>
          </m:den>
        </m:f>
      </m:oMath>
      <w:r w:rsidRPr="003B2ED2">
        <w:t>.</w:t>
      </w:r>
    </w:p>
    <w:p w14:paraId="37E0D339" w14:textId="7C6C43AF" w:rsidR="003B2ED2" w:rsidRPr="003B2ED2" w:rsidRDefault="003B2ED2" w:rsidP="003B2ED2">
      <w:pPr>
        <w:rPr>
          <w:b/>
          <w:bCs/>
        </w:rPr>
      </w:pPr>
      <w:r w:rsidRPr="003B2ED2">
        <w:rPr>
          <w:b/>
          <w:bCs/>
        </w:rPr>
        <w:t xml:space="preserve">3.2. Calcul de la limite de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2</m:t>
            </m:r>
          </m:sub>
        </m:sSub>
        <m:d>
          <m:dPr>
            <m:ctrlPr>
              <w:rPr>
                <w:rFonts w:ascii="Cambria Math" w:hAnsi="Cambria Math"/>
                <w:b/>
                <w:bCs/>
              </w:rPr>
            </m:ctrlPr>
          </m:dPr>
          <m:e>
            <m:r>
              <m:rPr>
                <m:sty m:val="bi"/>
              </m:rPr>
              <w:rPr>
                <w:rFonts w:ascii="Cambria Math" w:hAnsi="Cambria Math"/>
              </w:rPr>
              <m:t>θ</m:t>
            </m:r>
          </m:e>
        </m:d>
      </m:oMath>
    </w:p>
    <w:p w14:paraId="471407CD" w14:textId="5C15ECF3" w:rsidR="003B2ED2" w:rsidRPr="003B2ED2" w:rsidRDefault="003B2ED2" w:rsidP="003B2ED2">
      <m:oMathPara>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θ</m:t>
              </m:r>
              <m:d>
                <m:dPr>
                  <m:ctrlPr>
                    <w:rPr>
                      <w:rFonts w:ascii="Cambria Math" w:hAnsi="Cambria Math"/>
                    </w:rPr>
                  </m:ctrlPr>
                </m:dPr>
                <m:e>
                  <m:r>
                    <w:rPr>
                      <w:rFonts w:ascii="Cambria Math" w:hAnsi="Cambria Math"/>
                    </w:rPr>
                    <m:t>θ-</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3</m:t>
                          </m:r>
                        </m:sup>
                      </m:sSup>
                    </m:num>
                    <m:den>
                      <m:r>
                        <w:rPr>
                          <w:rFonts w:ascii="Cambria Math" w:hAnsi="Cambria Math"/>
                        </w:rPr>
                        <m:t>6</m:t>
                      </m:r>
                    </m:den>
                  </m:f>
                </m:e>
              </m:d>
              <m:r>
                <w:rPr>
                  <w:rFonts w:ascii="Cambria Math" w:hAnsi="Cambria Math"/>
                </w:rPr>
                <m:t>+</m:t>
              </m:r>
              <m:d>
                <m:dPr>
                  <m:ctrlPr>
                    <w:rPr>
                      <w:rFonts w:ascii="Cambria Math" w:hAnsi="Cambria Math"/>
                    </w:rPr>
                  </m:ctrlPr>
                </m:dPr>
                <m:e>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4</m:t>
                          </m:r>
                        </m:sup>
                      </m:sSup>
                    </m:num>
                    <m:den>
                      <m:r>
                        <w:rPr>
                          <w:rFonts w:ascii="Cambria Math" w:hAnsi="Cambria Math"/>
                        </w:rPr>
                        <m:t>24</m:t>
                      </m:r>
                    </m:den>
                  </m:f>
                </m:e>
              </m:d>
              <m:r>
                <w:rPr>
                  <w:rFonts w:ascii="Cambria Math" w:hAnsi="Cambria Math"/>
                </w:rPr>
                <m:t>-1</m:t>
              </m:r>
            </m:num>
            <m:den>
              <m:sSup>
                <m:sSupPr>
                  <m:ctrlPr>
                    <w:rPr>
                      <w:rFonts w:ascii="Cambria Math" w:hAnsi="Cambria Math"/>
                    </w:rPr>
                  </m:ctrlPr>
                </m:sSupPr>
                <m:e>
                  <m:r>
                    <w:rPr>
                      <w:rFonts w:ascii="Cambria Math" w:hAnsi="Cambria Math"/>
                    </w:rPr>
                    <m:t>θ</m:t>
                  </m:r>
                </m:e>
                <m:sup>
                  <m:r>
                    <w:rPr>
                      <w:rFonts w:ascii="Cambria Math" w:hAnsi="Cambria Math"/>
                    </w:rPr>
                    <m:t>2</m:t>
                  </m:r>
                </m:sup>
              </m:sSup>
            </m:den>
          </m:f>
        </m:oMath>
      </m:oMathPara>
    </w:p>
    <w:p w14:paraId="667C11FF" w14:textId="4964BD8A" w:rsidR="003B2ED2" w:rsidRPr="003B2ED2" w:rsidRDefault="003B2ED2" w:rsidP="003B2ED2">
      <m:oMathPara>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4</m:t>
                      </m:r>
                    </m:sup>
                  </m:sSup>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4</m:t>
                      </m:r>
                    </m:sup>
                  </m:sSup>
                </m:num>
                <m:den>
                  <m:r>
                    <w:rPr>
                      <w:rFonts w:ascii="Cambria Math" w:hAnsi="Cambria Math"/>
                    </w:rPr>
                    <m:t>24</m:t>
                  </m:r>
                </m:den>
              </m:f>
            </m:num>
            <m:den>
              <m:sSup>
                <m:sSupPr>
                  <m:ctrlPr>
                    <w:rPr>
                      <w:rFonts w:ascii="Cambria Math" w:hAnsi="Cambria Math"/>
                    </w:rPr>
                  </m:ctrlPr>
                </m:sSupPr>
                <m:e>
                  <m:r>
                    <w:rPr>
                      <w:rFonts w:ascii="Cambria Math" w:hAnsi="Cambria Math"/>
                    </w:rPr>
                    <m:t>θ</m:t>
                  </m:r>
                </m:e>
                <m:sup>
                  <m:r>
                    <w:rPr>
                      <w:rFonts w:ascii="Cambria Math" w:hAnsi="Cambria Math"/>
                    </w:rPr>
                    <m:t>2</m:t>
                  </m:r>
                </m:sup>
              </m:sSup>
            </m:den>
          </m:f>
        </m:oMath>
      </m:oMathPara>
    </w:p>
    <w:p w14:paraId="40CB4B43" w14:textId="5DDD7EE3" w:rsidR="003B2ED2" w:rsidRPr="003B2ED2" w:rsidRDefault="003B2ED2" w:rsidP="003B2ED2">
      <m:oMathPara>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θ</m:t>
                      </m:r>
                    </m:e>
                    <m:sup>
                      <m:r>
                        <w:rPr>
                          <w:rFonts w:ascii="Cambria Math" w:hAnsi="Cambria Math"/>
                        </w:rPr>
                        <m:t>4</m:t>
                      </m:r>
                    </m:sup>
                  </m:sSup>
                </m:num>
                <m:den>
                  <m:r>
                    <w:rPr>
                      <w:rFonts w:ascii="Cambria Math" w:hAnsi="Cambria Math"/>
                    </w:rPr>
                    <m:t>24</m:t>
                  </m:r>
                </m:den>
              </m:f>
            </m:num>
            <m:den>
              <m:sSup>
                <m:sSupPr>
                  <m:ctrlPr>
                    <w:rPr>
                      <w:rFonts w:ascii="Cambria Math" w:hAnsi="Cambria Math"/>
                    </w:rPr>
                  </m:ctrlPr>
                </m:sSupPr>
                <m:e>
                  <m:r>
                    <w:rPr>
                      <w:rFonts w:ascii="Cambria Math" w:hAnsi="Cambria Math"/>
                    </w:rPr>
                    <m:t>θ</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num>
            <m:den>
              <m:r>
                <w:rPr>
                  <w:rFonts w:ascii="Cambria Math" w:hAnsi="Cambria Math"/>
                </w:rPr>
                <m:t>8</m:t>
              </m:r>
            </m:den>
          </m:f>
        </m:oMath>
      </m:oMathPara>
    </w:p>
    <w:p w14:paraId="52132B32" w14:textId="2DB8B6B6" w:rsidR="003B2ED2" w:rsidRPr="003B2ED2" w:rsidRDefault="003B2ED2" w:rsidP="003B2ED2">
      <w:r w:rsidRPr="003B2ED2">
        <w:t xml:space="preserve">La limite stricte est </w:t>
      </w:r>
      <m:oMath>
        <m:r>
          <w:rPr>
            <w:rFonts w:ascii="Cambria Math" w:hAnsi="Cambria Math"/>
          </w:rPr>
          <m:t>0.5</m:t>
        </m:r>
      </m:oMath>
      <w:r w:rsidRPr="003B2ED2">
        <w:t>.</w:t>
      </w:r>
    </w:p>
    <w:p w14:paraId="446CFF8C" w14:textId="4C169B16" w:rsidR="003B2ED2" w:rsidRPr="003B2ED2" w:rsidRDefault="003B2ED2" w:rsidP="003B2ED2">
      <w:pPr>
        <w:rPr>
          <w:b/>
          <w:bCs/>
        </w:rPr>
      </w:pPr>
      <w:r w:rsidRPr="003B2ED2">
        <w:rPr>
          <w:b/>
          <w:bCs/>
        </w:rPr>
        <w:t xml:space="preserve">3.3. Calcul de la limite de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1</m:t>
            </m:r>
          </m:sub>
        </m:sSub>
        <m:d>
          <m:dPr>
            <m:ctrlPr>
              <w:rPr>
                <w:rFonts w:ascii="Cambria Math" w:hAnsi="Cambria Math"/>
                <w:b/>
                <w:bCs/>
              </w:rPr>
            </m:ctrlPr>
          </m:dPr>
          <m:e>
            <m:r>
              <m:rPr>
                <m:sty m:val="bi"/>
              </m:rPr>
              <w:rPr>
                <w:rFonts w:ascii="Cambria Math" w:hAnsi="Cambria Math"/>
              </w:rPr>
              <m:t>θ</m:t>
            </m:r>
          </m:e>
        </m:d>
      </m:oMath>
    </w:p>
    <w:p w14:paraId="2494644B" w14:textId="564B9A74" w:rsidR="003B2ED2" w:rsidRPr="003B2ED2" w:rsidRDefault="003B2ED2" w:rsidP="003B2ED2">
      <m:oMathPara>
        <m:oMath>
          <m:sSub>
            <m:sSubPr>
              <m:ctrlPr>
                <w:rPr>
                  <w:rFonts w:ascii="Cambria Math" w:hAnsi="Cambria Math"/>
                </w:rPr>
              </m:ctrlPr>
            </m:sSubPr>
            <m:e>
              <m:r>
                <w:rPr>
                  <w:rFonts w:ascii="Cambria Math" w:hAnsi="Cambria Math"/>
                </w:rPr>
                <m:t>g</m:t>
              </m:r>
            </m:e>
            <m:sub>
              <m:r>
                <w:rPr>
                  <w:rFonts w:ascii="Cambria Math" w:hAnsi="Cambria Math"/>
                </w:rPr>
                <m:t>1</m:t>
              </m:r>
            </m:sub>
          </m:sSub>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2</m:t>
                  </m:r>
                </m:sup>
              </m:sSup>
              <m:d>
                <m:dPr>
                  <m:ctrlPr>
                    <w:rPr>
                      <w:rFonts w:ascii="Cambria Math" w:hAnsi="Cambria Math"/>
                    </w:rPr>
                  </m:ctrlPr>
                </m:dPr>
                <m:e>
                  <m:r>
                    <w:rPr>
                      <w:rFonts w:ascii="Cambria Math" w:hAnsi="Cambria Math"/>
                    </w:rPr>
                    <m:t>θ-</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3</m:t>
                          </m:r>
                        </m:sup>
                      </m:sSup>
                    </m:num>
                    <m:den>
                      <m:r>
                        <w:rPr>
                          <w:rFonts w:ascii="Cambria Math" w:hAnsi="Cambria Math"/>
                        </w:rPr>
                        <m:t>6</m:t>
                      </m:r>
                    </m:den>
                  </m:f>
                </m:e>
              </m:d>
              <m:r>
                <w:rPr>
                  <w:rFonts w:ascii="Cambria Math" w:hAnsi="Cambria Math"/>
                </w:rPr>
                <m:t>-2θ</m:t>
              </m:r>
              <m:d>
                <m:dPr>
                  <m:ctrlPr>
                    <w:rPr>
                      <w:rFonts w:ascii="Cambria Math" w:hAnsi="Cambria Math"/>
                    </w:rPr>
                  </m:ctrlPr>
                </m:dPr>
                <m:e>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4</m:t>
                          </m:r>
                        </m:sup>
                      </m:sSup>
                    </m:num>
                    <m:den>
                      <m:r>
                        <w:rPr>
                          <w:rFonts w:ascii="Cambria Math" w:hAnsi="Cambria Math"/>
                        </w:rPr>
                        <m:t>24</m:t>
                      </m:r>
                    </m:den>
                  </m:f>
                </m:e>
              </m:d>
              <m:r>
                <w:rPr>
                  <w:rFonts w:ascii="Cambria Math" w:hAnsi="Cambria Math"/>
                </w:rPr>
                <m:t>+2</m:t>
              </m:r>
              <m:d>
                <m:dPr>
                  <m:ctrlPr>
                    <w:rPr>
                      <w:rFonts w:ascii="Cambria Math" w:hAnsi="Cambria Math"/>
                    </w:rPr>
                  </m:ctrlPr>
                </m:dPr>
                <m:e>
                  <m:r>
                    <w:rPr>
                      <w:rFonts w:ascii="Cambria Math" w:hAnsi="Cambria Math"/>
                    </w:rPr>
                    <m:t>θ-</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3</m:t>
                          </m:r>
                        </m:sup>
                      </m:sSup>
                    </m:num>
                    <m:den>
                      <m:r>
                        <w:rPr>
                          <w:rFonts w:ascii="Cambria Math" w:hAnsi="Cambria Math"/>
                        </w:rPr>
                        <m:t>6</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5</m:t>
                          </m:r>
                        </m:sup>
                      </m:sSup>
                    </m:num>
                    <m:den>
                      <m:r>
                        <w:rPr>
                          <w:rFonts w:ascii="Cambria Math" w:hAnsi="Cambria Math"/>
                        </w:rPr>
                        <m:t>120</m:t>
                      </m:r>
                    </m:den>
                  </m:f>
                </m:e>
              </m:d>
            </m:num>
            <m:den>
              <m:sSup>
                <m:sSupPr>
                  <m:ctrlPr>
                    <w:rPr>
                      <w:rFonts w:ascii="Cambria Math" w:hAnsi="Cambria Math"/>
                    </w:rPr>
                  </m:ctrlPr>
                </m:sSupPr>
                <m:e>
                  <m:r>
                    <w:rPr>
                      <w:rFonts w:ascii="Cambria Math" w:hAnsi="Cambria Math"/>
                    </w:rPr>
                    <m:t>θ</m:t>
                  </m:r>
                </m:e>
                <m:sup>
                  <m:r>
                    <w:rPr>
                      <w:rFonts w:ascii="Cambria Math" w:hAnsi="Cambria Math"/>
                    </w:rPr>
                    <m:t>3</m:t>
                  </m:r>
                </m:sup>
              </m:sSup>
            </m:den>
          </m:f>
        </m:oMath>
      </m:oMathPara>
    </w:p>
    <w:p w14:paraId="6BD86131" w14:textId="5ED171C8" w:rsidR="003B2ED2" w:rsidRPr="003B2ED2" w:rsidRDefault="003B2ED2" w:rsidP="003B2ED2">
      <m:oMathPara>
        <m:oMath>
          <m:sSub>
            <m:sSubPr>
              <m:ctrlPr>
                <w:rPr>
                  <w:rFonts w:ascii="Cambria Math" w:hAnsi="Cambria Math"/>
                </w:rPr>
              </m:ctrlPr>
            </m:sSubPr>
            <m:e>
              <m:r>
                <w:rPr>
                  <w:rFonts w:ascii="Cambria Math" w:hAnsi="Cambria Math"/>
                </w:rPr>
                <m:t>g</m:t>
              </m:r>
            </m:e>
            <m:sub>
              <m:r>
                <w:rPr>
                  <w:rFonts w:ascii="Cambria Math" w:hAnsi="Cambria Math"/>
                </w:rPr>
                <m:t>1</m:t>
              </m:r>
            </m:sub>
          </m:sSub>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3</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5</m:t>
                      </m:r>
                    </m:sup>
                  </m:sSup>
                </m:num>
                <m:den>
                  <m:r>
                    <w:rPr>
                      <w:rFonts w:ascii="Cambria Math" w:hAnsi="Cambria Math"/>
                    </w:rPr>
                    <m:t>6</m:t>
                  </m:r>
                </m:den>
              </m:f>
              <m:r>
                <w:rPr>
                  <w:rFonts w:ascii="Cambria Math" w:hAnsi="Cambria Math"/>
                </w:rPr>
                <m:t>-2θ+</m:t>
              </m:r>
              <m:sSup>
                <m:sSupPr>
                  <m:ctrlPr>
                    <w:rPr>
                      <w:rFonts w:ascii="Cambria Math" w:hAnsi="Cambria Math"/>
                    </w:rPr>
                  </m:ctrlPr>
                </m:sSupPr>
                <m:e>
                  <m:r>
                    <w:rPr>
                      <w:rFonts w:ascii="Cambria Math" w:hAnsi="Cambria Math"/>
                    </w:rPr>
                    <m:t>θ</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θ</m:t>
                      </m:r>
                    </m:e>
                    <m:sup>
                      <m:r>
                        <w:rPr>
                          <w:rFonts w:ascii="Cambria Math" w:hAnsi="Cambria Math"/>
                        </w:rPr>
                        <m:t>5</m:t>
                      </m:r>
                    </m:sup>
                  </m:sSup>
                </m:num>
                <m:den>
                  <m:r>
                    <w:rPr>
                      <w:rFonts w:ascii="Cambria Math" w:hAnsi="Cambria Math"/>
                    </w:rPr>
                    <m:t>24</m:t>
                  </m:r>
                </m:den>
              </m:f>
              <m:r>
                <w:rPr>
                  <w:rFonts w:ascii="Cambria Math" w:hAnsi="Cambria Math"/>
                </w:rPr>
                <m:t>+2θ-</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θ</m:t>
                      </m:r>
                    </m:e>
                    <m:sup>
                      <m:r>
                        <w:rPr>
                          <w:rFonts w:ascii="Cambria Math" w:hAnsi="Cambria Math"/>
                        </w:rPr>
                        <m:t>3</m:t>
                      </m:r>
                    </m:sup>
                  </m:sSup>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θ</m:t>
                      </m:r>
                    </m:e>
                    <m:sup>
                      <m:r>
                        <w:rPr>
                          <w:rFonts w:ascii="Cambria Math" w:hAnsi="Cambria Math"/>
                        </w:rPr>
                        <m:t>5</m:t>
                      </m:r>
                    </m:sup>
                  </m:sSup>
                </m:num>
                <m:den>
                  <m:r>
                    <w:rPr>
                      <w:rFonts w:ascii="Cambria Math" w:hAnsi="Cambria Math"/>
                    </w:rPr>
                    <m:t>120</m:t>
                  </m:r>
                </m:den>
              </m:f>
            </m:num>
            <m:den>
              <m:sSup>
                <m:sSupPr>
                  <m:ctrlPr>
                    <w:rPr>
                      <w:rFonts w:ascii="Cambria Math" w:hAnsi="Cambria Math"/>
                    </w:rPr>
                  </m:ctrlPr>
                </m:sSupPr>
                <m:e>
                  <m:r>
                    <w:rPr>
                      <w:rFonts w:ascii="Cambria Math" w:hAnsi="Cambria Math"/>
                    </w:rPr>
                    <m:t>θ</m:t>
                  </m:r>
                </m:e>
                <m:sup>
                  <m:r>
                    <w:rPr>
                      <w:rFonts w:ascii="Cambria Math" w:hAnsi="Cambria Math"/>
                    </w:rPr>
                    <m:t>3</m:t>
                  </m:r>
                </m:sup>
              </m:sSup>
            </m:den>
          </m:f>
        </m:oMath>
      </m:oMathPara>
    </w:p>
    <w:p w14:paraId="67158DBC" w14:textId="11F779E4" w:rsidR="003B2ED2" w:rsidRPr="003B2ED2" w:rsidRDefault="003B2ED2" w:rsidP="003B2ED2">
      <w:r w:rsidRPr="003B2ED2">
        <w:t>En simplifiant les termes de degré 1 (</w:t>
      </w:r>
      <m:oMath>
        <m:r>
          <w:rPr>
            <w:rFonts w:ascii="Cambria Math" w:hAnsi="Cambria Math"/>
          </w:rPr>
          <m:t>-2θ+2θ=0</m:t>
        </m:r>
      </m:oMath>
      <w:r w:rsidRPr="003B2ED2">
        <w:t>) et de degré 3 (</w:t>
      </w:r>
      <m:oMath>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3</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3</m:t>
                </m:r>
              </m:sup>
            </m:sSup>
          </m:num>
          <m:den>
            <m:r>
              <w:rPr>
                <w:rFonts w:ascii="Cambria Math" w:hAnsi="Cambria Math"/>
              </w:rPr>
              <m:t>3</m:t>
            </m:r>
          </m:den>
        </m:f>
      </m:oMath>
      <w:r w:rsidRPr="003B2ED2">
        <w:t>) :</w:t>
      </w:r>
    </w:p>
    <w:p w14:paraId="40EB45BB" w14:textId="6AD356DB" w:rsidR="003B2ED2" w:rsidRPr="003B2ED2" w:rsidRDefault="003B2ED2" w:rsidP="003B2ED2">
      <m:oMathPara>
        <m:oMath>
          <m:sSub>
            <m:sSubPr>
              <m:ctrlPr>
                <w:rPr>
                  <w:rFonts w:ascii="Cambria Math" w:hAnsi="Cambria Math"/>
                </w:rPr>
              </m:ctrlPr>
            </m:sSubPr>
            <m:e>
              <m:r>
                <w:rPr>
                  <w:rFonts w:ascii="Cambria Math" w:hAnsi="Cambria Math"/>
                </w:rPr>
                <m:t>g</m:t>
              </m:r>
            </m:e>
            <m:sub>
              <m:r>
                <w:rPr>
                  <w:rFonts w:ascii="Cambria Math" w:hAnsi="Cambria Math"/>
                </w:rPr>
                <m:t>1</m:t>
              </m:r>
            </m:sub>
          </m:sSub>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3</m:t>
                      </m:r>
                    </m:sup>
                  </m:sSup>
                </m:num>
                <m:den>
                  <m:r>
                    <w:rPr>
                      <w:rFonts w:ascii="Cambria Math" w:hAnsi="Cambria Math"/>
                    </w:rPr>
                    <m:t>3</m:t>
                  </m:r>
                </m:den>
              </m:f>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5</m:t>
                      </m:r>
                    </m:sup>
                  </m:sSup>
                </m:e>
              </m:d>
            </m:num>
            <m:den>
              <m:sSup>
                <m:sSupPr>
                  <m:ctrlPr>
                    <w:rPr>
                      <w:rFonts w:ascii="Cambria Math" w:hAnsi="Cambria Math"/>
                    </w:rPr>
                  </m:ctrlPr>
                </m:sSupPr>
                <m:e>
                  <m:r>
                    <w:rPr>
                      <w:rFonts w:ascii="Cambria Math" w:hAnsi="Cambria Math"/>
                    </w:rPr>
                    <m:t>θ</m:t>
                  </m:r>
                </m:e>
                <m:sup>
                  <m:r>
                    <w:rPr>
                      <w:rFonts w:ascii="Cambria Math" w:hAnsi="Cambria Math"/>
                    </w:rPr>
                    <m:t>3</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num>
            <m:den>
              <m:r>
                <w:rPr>
                  <w:rFonts w:ascii="Cambria Math" w:hAnsi="Cambria Math"/>
                </w:rPr>
                <m:t>10</m:t>
              </m:r>
            </m:den>
          </m:f>
        </m:oMath>
      </m:oMathPara>
    </w:p>
    <w:p w14:paraId="1CDEE802" w14:textId="4EC35068" w:rsidR="003B2ED2" w:rsidRPr="003B2ED2" w:rsidRDefault="003B2ED2" w:rsidP="003B2ED2">
      <w:r w:rsidRPr="003B2ED2">
        <w:t xml:space="preserve">La limite stricte est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oMath>
      <w:r w:rsidRPr="003B2ED2">
        <w:t>.</w:t>
      </w:r>
    </w:p>
    <w:p w14:paraId="2E775CBC" w14:textId="00F49098" w:rsidR="003B2ED2" w:rsidRPr="003B2ED2" w:rsidRDefault="003B2ED2" w:rsidP="003B2ED2">
      <w:pPr>
        <w:rPr>
          <w:b/>
          <w:bCs/>
        </w:rPr>
      </w:pPr>
      <w:r w:rsidRPr="003B2ED2">
        <w:rPr>
          <w:b/>
          <w:bCs/>
        </w:rPr>
        <w:t xml:space="preserve">3.4. Calcul de la limite de </w:t>
      </w:r>
      <m:oMath>
        <m:sSub>
          <m:sSubPr>
            <m:ctrlPr>
              <w:rPr>
                <w:rFonts w:ascii="Cambria Math" w:hAnsi="Cambria Math"/>
                <w:b/>
                <w:bCs/>
              </w:rPr>
            </m:ctrlPr>
          </m:sSubPr>
          <m:e>
            <m:r>
              <m:rPr>
                <m:sty m:val="bi"/>
              </m:rPr>
              <w:rPr>
                <w:rFonts w:ascii="Cambria Math" w:hAnsi="Cambria Math"/>
              </w:rPr>
              <m:t>g</m:t>
            </m:r>
          </m:e>
          <m:sub>
            <m:r>
              <m:rPr>
                <m:sty m:val="bi"/>
              </m:rPr>
              <w:rPr>
                <w:rFonts w:ascii="Cambria Math" w:hAnsi="Cambria Math"/>
              </w:rPr>
              <m:t>2</m:t>
            </m:r>
          </m:sub>
        </m:sSub>
        <m:d>
          <m:dPr>
            <m:ctrlPr>
              <w:rPr>
                <w:rFonts w:ascii="Cambria Math" w:hAnsi="Cambria Math"/>
                <w:b/>
                <w:bCs/>
              </w:rPr>
            </m:ctrlPr>
          </m:dPr>
          <m:e>
            <m:r>
              <m:rPr>
                <m:sty m:val="bi"/>
              </m:rPr>
              <w:rPr>
                <w:rFonts w:ascii="Cambria Math" w:hAnsi="Cambria Math"/>
              </w:rPr>
              <m:t>θ</m:t>
            </m:r>
          </m:e>
        </m:d>
      </m:oMath>
    </w:p>
    <w:p w14:paraId="342D6121" w14:textId="2683ECC5" w:rsidR="003B2ED2" w:rsidRPr="003B2ED2" w:rsidRDefault="003B2ED2" w:rsidP="003B2ED2">
      <m:oMathPara>
        <m:oMath>
          <m:sSub>
            <m:sSubPr>
              <m:ctrlPr>
                <w:rPr>
                  <w:rFonts w:ascii="Cambria Math" w:hAnsi="Cambria Math"/>
                </w:rPr>
              </m:ctrlPr>
            </m:sSubPr>
            <m:e>
              <m:r>
                <w:rPr>
                  <w:rFonts w:ascii="Cambria Math" w:hAnsi="Cambria Math"/>
                </w:rPr>
                <m:t>g</m:t>
              </m:r>
            </m:e>
            <m:sub>
              <m:r>
                <w:rPr>
                  <w:rFonts w:ascii="Cambria Math" w:hAnsi="Cambria Math"/>
                </w:rPr>
                <m:t>2</m:t>
              </m:r>
            </m:sub>
          </m:sSub>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d>
                <m:dPr>
                  <m:ctrlPr>
                    <w:rPr>
                      <w:rFonts w:ascii="Cambria Math" w:hAnsi="Cambria Math"/>
                    </w:rPr>
                  </m:ctrlPr>
                </m:dPr>
                <m:e>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num>
                    <m:den>
                      <m:r>
                        <w:rPr>
                          <w:rFonts w:ascii="Cambria Math" w:hAnsi="Cambria Math"/>
                        </w:rPr>
                        <m:t>2</m:t>
                      </m:r>
                    </m:den>
                  </m:f>
                </m:e>
              </m:d>
              <m:r>
                <w:rPr>
                  <w:rFonts w:ascii="Cambria Math" w:hAnsi="Cambria Math"/>
                </w:rPr>
                <m:t>-2θ</m:t>
              </m:r>
              <m:d>
                <m:dPr>
                  <m:ctrlPr>
                    <w:rPr>
                      <w:rFonts w:ascii="Cambria Math" w:hAnsi="Cambria Math"/>
                    </w:rPr>
                  </m:ctrlPr>
                </m:dPr>
                <m:e>
                  <m:r>
                    <w:rPr>
                      <w:rFonts w:ascii="Cambria Math" w:hAnsi="Cambria Math"/>
                    </w:rPr>
                    <m:t>θ-</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3</m:t>
                          </m:r>
                        </m:sup>
                      </m:sSup>
                    </m:num>
                    <m:den>
                      <m:r>
                        <w:rPr>
                          <w:rFonts w:ascii="Cambria Math" w:hAnsi="Cambria Math"/>
                        </w:rPr>
                        <m:t>6</m:t>
                      </m:r>
                    </m:den>
                  </m:f>
                </m:e>
              </m:d>
              <m:r>
                <w:rPr>
                  <w:rFonts w:ascii="Cambria Math" w:hAnsi="Cambria Math"/>
                </w:rPr>
                <m:t>-2</m:t>
              </m:r>
              <m:d>
                <m:dPr>
                  <m:ctrlPr>
                    <w:rPr>
                      <w:rFonts w:ascii="Cambria Math" w:hAnsi="Cambria Math"/>
                    </w:rPr>
                  </m:ctrlPr>
                </m:dPr>
                <m:e>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4</m:t>
                          </m:r>
                        </m:sup>
                      </m:sSup>
                    </m:num>
                    <m:den>
                      <m:r>
                        <w:rPr>
                          <w:rFonts w:ascii="Cambria Math" w:hAnsi="Cambria Math"/>
                        </w:rPr>
                        <m:t>24</m:t>
                      </m:r>
                    </m:den>
                  </m:f>
                </m:e>
              </m:d>
              <m:r>
                <w:rPr>
                  <w:rFonts w:ascii="Cambria Math" w:hAnsi="Cambria Math"/>
                </w:rPr>
                <m:t>+2</m:t>
              </m:r>
            </m:num>
            <m:den>
              <m:sSup>
                <m:sSupPr>
                  <m:ctrlPr>
                    <w:rPr>
                      <w:rFonts w:ascii="Cambria Math" w:hAnsi="Cambria Math"/>
                    </w:rPr>
                  </m:ctrlPr>
                </m:sSupPr>
                <m:e>
                  <m:r>
                    <w:rPr>
                      <w:rFonts w:ascii="Cambria Math" w:hAnsi="Cambria Math"/>
                    </w:rPr>
                    <m:t>θ</m:t>
                  </m:r>
                </m:e>
                <m:sup>
                  <m:r>
                    <w:rPr>
                      <w:rFonts w:ascii="Cambria Math" w:hAnsi="Cambria Math"/>
                    </w:rPr>
                    <m:t>3</m:t>
                  </m:r>
                </m:sup>
              </m:sSup>
            </m:den>
          </m:f>
        </m:oMath>
      </m:oMathPara>
    </w:p>
    <w:p w14:paraId="4BF3F7BE" w14:textId="55C5E124" w:rsidR="003B2ED2" w:rsidRPr="003B2ED2" w:rsidRDefault="003B2ED2" w:rsidP="003B2ED2">
      <m:oMathPara>
        <m:oMath>
          <m:sSub>
            <m:sSubPr>
              <m:ctrlPr>
                <w:rPr>
                  <w:rFonts w:ascii="Cambria Math" w:hAnsi="Cambria Math"/>
                </w:rPr>
              </m:ctrlPr>
            </m:sSubPr>
            <m:e>
              <m:r>
                <w:rPr>
                  <w:rFonts w:ascii="Cambria Math" w:hAnsi="Cambria Math"/>
                </w:rPr>
                <m:t>g</m:t>
              </m:r>
            </m:e>
            <m:sub>
              <m:r>
                <w:rPr>
                  <w:rFonts w:ascii="Cambria Math" w:hAnsi="Cambria Math"/>
                </w:rPr>
                <m:t>2</m:t>
              </m:r>
            </m:sub>
          </m:sSub>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4</m:t>
                      </m:r>
                    </m:sup>
                  </m:sSup>
                </m:num>
                <m:den>
                  <m:r>
                    <w:rPr>
                      <w:rFonts w:ascii="Cambria Math" w:hAnsi="Cambria Math"/>
                    </w:rPr>
                    <m:t>2</m:t>
                  </m:r>
                </m:den>
              </m:f>
              <m:r>
                <w:rPr>
                  <w:rFonts w:ascii="Cambria Math" w:hAnsi="Cambria Math"/>
                </w:rPr>
                <m:t>-2</m:t>
              </m:r>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4</m:t>
                      </m:r>
                    </m:sup>
                  </m:sSup>
                </m:num>
                <m:den>
                  <m:r>
                    <w:rPr>
                      <w:rFonts w:ascii="Cambria Math" w:hAnsi="Cambria Math"/>
                    </w:rPr>
                    <m:t>3</m:t>
                  </m:r>
                </m:den>
              </m:f>
              <m:r>
                <w:rPr>
                  <w:rFonts w:ascii="Cambria Math" w:hAnsi="Cambria Math"/>
                </w:rPr>
                <m:t>-2+</m:t>
              </m:r>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4</m:t>
                      </m:r>
                    </m:sup>
                  </m:sSup>
                </m:num>
                <m:den>
                  <m:r>
                    <w:rPr>
                      <w:rFonts w:ascii="Cambria Math" w:hAnsi="Cambria Math"/>
                    </w:rPr>
                    <m:t>12</m:t>
                  </m:r>
                </m:den>
              </m:f>
              <m:r>
                <w:rPr>
                  <w:rFonts w:ascii="Cambria Math" w:hAnsi="Cambria Math"/>
                </w:rPr>
                <m:t>+2</m:t>
              </m:r>
            </m:num>
            <m:den>
              <m:sSup>
                <m:sSupPr>
                  <m:ctrlPr>
                    <w:rPr>
                      <w:rFonts w:ascii="Cambria Math" w:hAnsi="Cambria Math"/>
                    </w:rPr>
                  </m:ctrlPr>
                </m:sSupPr>
                <m:e>
                  <m:r>
                    <w:rPr>
                      <w:rFonts w:ascii="Cambria Math" w:hAnsi="Cambria Math"/>
                    </w:rPr>
                    <m:t>θ</m:t>
                  </m:r>
                </m:e>
                <m:sup>
                  <m:r>
                    <w:rPr>
                      <w:rFonts w:ascii="Cambria Math" w:hAnsi="Cambria Math"/>
                    </w:rPr>
                    <m:t>3</m:t>
                  </m:r>
                </m:sup>
              </m:sSup>
            </m:den>
          </m:f>
        </m:oMath>
      </m:oMathPara>
    </w:p>
    <w:p w14:paraId="69741C2C" w14:textId="3EA77C05" w:rsidR="003B2ED2" w:rsidRPr="003B2ED2" w:rsidRDefault="003B2ED2" w:rsidP="003B2ED2">
      <w:r w:rsidRPr="003B2ED2">
        <w:t>En simplifiant les termes constants (</w:t>
      </w:r>
      <m:oMath>
        <m:r>
          <w:rPr>
            <w:rFonts w:ascii="Cambria Math" w:hAnsi="Cambria Math"/>
          </w:rPr>
          <m:t>-2+2=0</m:t>
        </m:r>
      </m:oMath>
      <w:r w:rsidRPr="003B2ED2">
        <w:t>) et de degré 2 (</w:t>
      </w:r>
      <m:oMath>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=0</m:t>
        </m:r>
      </m:oMath>
      <w:r w:rsidRPr="003B2ED2">
        <w:t>) :</w:t>
      </w:r>
    </w:p>
    <w:p w14:paraId="2669B042" w14:textId="15258A56" w:rsidR="003B2ED2" w:rsidRPr="003B2ED2" w:rsidRDefault="003B2ED2" w:rsidP="003B2ED2">
      <m:oMathPara>
        <m:oMath>
          <m:sSub>
            <m:sSubPr>
              <m:ctrlPr>
                <w:rPr>
                  <w:rFonts w:ascii="Cambria Math" w:hAnsi="Cambria Math"/>
                </w:rPr>
              </m:ctrlPr>
            </m:sSubPr>
            <m:e>
              <m:r>
                <w:rPr>
                  <w:rFonts w:ascii="Cambria Math" w:hAnsi="Cambria Math"/>
                </w:rPr>
                <m:t>g</m:t>
              </m:r>
            </m:e>
            <m:sub>
              <m:r>
                <w:rPr>
                  <w:rFonts w:ascii="Cambria Math" w:hAnsi="Cambria Math"/>
                </w:rPr>
                <m:t>2</m:t>
              </m:r>
            </m:sub>
          </m:sSub>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m:t>
              </m:r>
              <m:f>
                <m:fPr>
                  <m:ctrlPr>
                    <w:rPr>
                      <w:rFonts w:ascii="Cambria Math" w:hAnsi="Cambria Math"/>
                    </w:rPr>
                  </m:ctrlPr>
                </m:fPr>
                <m:num>
                  <m:r>
                    <w:rPr>
                      <w:rFonts w:ascii="Cambria Math" w:hAnsi="Cambria Math"/>
                    </w:rPr>
                    <m:t>6</m:t>
                  </m:r>
                  <m:sSup>
                    <m:sSupPr>
                      <m:ctrlPr>
                        <w:rPr>
                          <w:rFonts w:ascii="Cambria Math" w:hAnsi="Cambria Math"/>
                        </w:rPr>
                      </m:ctrlPr>
                    </m:sSupPr>
                    <m:e>
                      <m:r>
                        <w:rPr>
                          <w:rFonts w:ascii="Cambria Math" w:hAnsi="Cambria Math"/>
                        </w:rPr>
                        <m:t>θ</m:t>
                      </m:r>
                    </m:e>
                    <m:sup>
                      <m:r>
                        <w:rPr>
                          <w:rFonts w:ascii="Cambria Math" w:hAnsi="Cambria Math"/>
                        </w:rPr>
                        <m:t>4</m:t>
                      </m:r>
                    </m:sup>
                  </m:sSup>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4</m:t>
                  </m:r>
                  <m:sSup>
                    <m:sSupPr>
                      <m:ctrlPr>
                        <w:rPr>
                          <w:rFonts w:ascii="Cambria Math" w:hAnsi="Cambria Math"/>
                        </w:rPr>
                      </m:ctrlPr>
                    </m:sSupPr>
                    <m:e>
                      <m:r>
                        <w:rPr>
                          <w:rFonts w:ascii="Cambria Math" w:hAnsi="Cambria Math"/>
                        </w:rPr>
                        <m:t>θ</m:t>
                      </m:r>
                    </m:e>
                    <m:sup>
                      <m:r>
                        <w:rPr>
                          <w:rFonts w:ascii="Cambria Math" w:hAnsi="Cambria Math"/>
                        </w:rPr>
                        <m:t>4</m:t>
                      </m:r>
                    </m:sup>
                  </m:sSup>
                </m:num>
                <m:den>
                  <m:r>
                    <w:rPr>
                      <w:rFonts w:ascii="Cambria Math" w:hAnsi="Cambria Math"/>
                    </w:rPr>
                    <m:t>12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4</m:t>
                      </m:r>
                    </m:sup>
                  </m:sSup>
                </m:num>
                <m:den>
                  <m:r>
                    <w:rPr>
                      <w:rFonts w:ascii="Cambria Math" w:hAnsi="Cambria Math"/>
                    </w:rPr>
                    <m:t>12</m:t>
                  </m:r>
                </m:den>
              </m:f>
            </m:num>
            <m:den>
              <m:sSup>
                <m:sSupPr>
                  <m:ctrlPr>
                    <w:rPr>
                      <w:rFonts w:ascii="Cambria Math" w:hAnsi="Cambria Math"/>
                    </w:rPr>
                  </m:ctrlPr>
                </m:sSupPr>
                <m:e>
                  <m:r>
                    <w:rPr>
                      <w:rFonts w:ascii="Cambria Math" w:hAnsi="Cambria Math"/>
                    </w:rPr>
                    <m:t>θ</m:t>
                  </m:r>
                </m:e>
                <m:sup>
                  <m:r>
                    <w:rPr>
                      <w:rFonts w:ascii="Cambria Math" w:hAnsi="Cambria Math"/>
                    </w:rPr>
                    <m:t>3</m:t>
                  </m:r>
                </m:sup>
              </m:sSup>
            </m:den>
          </m:f>
          <m:r>
            <w:rPr>
              <w:rFonts w:ascii="Cambria Math" w:hAnsi="Cambria Math"/>
            </w:rPr>
            <m:t>=</m:t>
          </m:r>
          <m:f>
            <m:fPr>
              <m:ctrlPr>
                <w:rPr>
                  <w:rFonts w:ascii="Cambria Math" w:hAnsi="Cambria Math"/>
                </w:rPr>
              </m:ctrlPr>
            </m:fPr>
            <m:num>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θ</m:t>
                      </m:r>
                    </m:e>
                    <m:sup>
                      <m:r>
                        <w:rPr>
                          <w:rFonts w:ascii="Cambria Math" w:hAnsi="Cambria Math"/>
                        </w:rPr>
                        <m:t>4</m:t>
                      </m:r>
                    </m:sup>
                  </m:sSup>
                </m:num>
                <m:den>
                  <m:r>
                    <w:rPr>
                      <w:rFonts w:ascii="Cambria Math" w:hAnsi="Cambria Math"/>
                    </w:rPr>
                    <m:t>12</m:t>
                  </m:r>
                </m:den>
              </m:f>
            </m:num>
            <m:den>
              <m:sSup>
                <m:sSupPr>
                  <m:ctrlPr>
                    <w:rPr>
                      <w:rFonts w:ascii="Cambria Math" w:hAnsi="Cambria Math"/>
                    </w:rPr>
                  </m:ctrlPr>
                </m:sSupPr>
                <m:e>
                  <m:r>
                    <w:rPr>
                      <w:rFonts w:ascii="Cambria Math" w:hAnsi="Cambria Math"/>
                    </w:rPr>
                    <m:t>θ</m:t>
                  </m:r>
                </m:e>
                <m:sup>
                  <m:r>
                    <w:rPr>
                      <w:rFonts w:ascii="Cambria Math" w:hAnsi="Cambria Math"/>
                    </w:rPr>
                    <m:t>3</m:t>
                  </m:r>
                </m:sup>
              </m:sSup>
            </m:den>
          </m:f>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4</m:t>
              </m:r>
            </m:den>
          </m:f>
        </m:oMath>
      </m:oMathPara>
    </w:p>
    <w:p w14:paraId="3F9B9983" w14:textId="1CAAF78C" w:rsidR="003B2ED2" w:rsidRPr="003B2ED2" w:rsidRDefault="003B2ED2" w:rsidP="003B2ED2">
      <w:r w:rsidRPr="003B2ED2">
        <w:lastRenderedPageBreak/>
        <w:t xml:space="preserve">La limite lorsque </w:t>
      </w:r>
      <m:oMath>
        <m:r>
          <w:rPr>
            <w:rFonts w:ascii="Cambria Math" w:hAnsi="Cambria Math"/>
          </w:rPr>
          <m:t>θ→0</m:t>
        </m:r>
      </m:oMath>
      <w:r w:rsidRPr="003B2ED2">
        <w:t xml:space="preserve"> est donc </w:t>
      </w:r>
      <m:oMath>
        <m:r>
          <w:rPr>
            <w:rFonts w:ascii="Cambria Math" w:hAnsi="Cambria Math"/>
          </w:rPr>
          <m:t>0</m:t>
        </m:r>
      </m:oMath>
      <w:r w:rsidRPr="003B2ED2">
        <w:t xml:space="preserve">. Le terme utilisé pour stabiliser le filtre dans la zone de validité du développement limité est </w:t>
      </w:r>
      <m:oMath>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4</m:t>
            </m:r>
          </m:den>
        </m:f>
      </m:oMath>
      <w:r w:rsidRPr="003B2ED2">
        <w:t>.</w:t>
      </w:r>
    </w:p>
    <w:p w14:paraId="4585E243" w14:textId="77777777" w:rsidR="003B2ED2" w:rsidRDefault="003B2ED2"/>
    <w:sectPr w:rsidR="003B2E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85B58"/>
    <w:multiLevelType w:val="multilevel"/>
    <w:tmpl w:val="EFA4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930490"/>
    <w:multiLevelType w:val="multilevel"/>
    <w:tmpl w:val="8C7C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784651">
    <w:abstractNumId w:val="0"/>
  </w:num>
  <w:num w:numId="2" w16cid:durableId="293408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ED2"/>
    <w:rsid w:val="003B2ED2"/>
    <w:rsid w:val="005C05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2CFCF"/>
  <w15:chartTrackingRefBased/>
  <w15:docId w15:val="{A46DEEAB-2F41-40FE-9F29-1063E4077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B2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B2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B2ED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B2ED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B2ED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B2E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B2E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B2E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B2E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2ED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B2ED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B2ED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B2ED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B2ED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B2E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B2E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B2E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B2ED2"/>
    <w:rPr>
      <w:rFonts w:eastAsiaTheme="majorEastAsia" w:cstheme="majorBidi"/>
      <w:color w:val="272727" w:themeColor="text1" w:themeTint="D8"/>
    </w:rPr>
  </w:style>
  <w:style w:type="paragraph" w:styleId="Titre">
    <w:name w:val="Title"/>
    <w:basedOn w:val="Normal"/>
    <w:next w:val="Normal"/>
    <w:link w:val="TitreCar"/>
    <w:uiPriority w:val="10"/>
    <w:qFormat/>
    <w:rsid w:val="003B2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2E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2E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2E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B2ED2"/>
    <w:pPr>
      <w:spacing w:before="160"/>
      <w:jc w:val="center"/>
    </w:pPr>
    <w:rPr>
      <w:i/>
      <w:iCs/>
      <w:color w:val="404040" w:themeColor="text1" w:themeTint="BF"/>
    </w:rPr>
  </w:style>
  <w:style w:type="character" w:customStyle="1" w:styleId="CitationCar">
    <w:name w:val="Citation Car"/>
    <w:basedOn w:val="Policepardfaut"/>
    <w:link w:val="Citation"/>
    <w:uiPriority w:val="29"/>
    <w:rsid w:val="003B2ED2"/>
    <w:rPr>
      <w:i/>
      <w:iCs/>
      <w:color w:val="404040" w:themeColor="text1" w:themeTint="BF"/>
    </w:rPr>
  </w:style>
  <w:style w:type="paragraph" w:styleId="Paragraphedeliste">
    <w:name w:val="List Paragraph"/>
    <w:basedOn w:val="Normal"/>
    <w:uiPriority w:val="34"/>
    <w:qFormat/>
    <w:rsid w:val="003B2ED2"/>
    <w:pPr>
      <w:ind w:left="720"/>
      <w:contextualSpacing/>
    </w:pPr>
  </w:style>
  <w:style w:type="character" w:styleId="Accentuationintense">
    <w:name w:val="Intense Emphasis"/>
    <w:basedOn w:val="Policepardfaut"/>
    <w:uiPriority w:val="21"/>
    <w:qFormat/>
    <w:rsid w:val="003B2ED2"/>
    <w:rPr>
      <w:i/>
      <w:iCs/>
      <w:color w:val="0F4761" w:themeColor="accent1" w:themeShade="BF"/>
    </w:rPr>
  </w:style>
  <w:style w:type="paragraph" w:styleId="Citationintense">
    <w:name w:val="Intense Quote"/>
    <w:basedOn w:val="Normal"/>
    <w:next w:val="Normal"/>
    <w:link w:val="CitationintenseCar"/>
    <w:uiPriority w:val="30"/>
    <w:qFormat/>
    <w:rsid w:val="003B2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B2ED2"/>
    <w:rPr>
      <w:i/>
      <w:iCs/>
      <w:color w:val="0F4761" w:themeColor="accent1" w:themeShade="BF"/>
    </w:rPr>
  </w:style>
  <w:style w:type="character" w:styleId="Rfrenceintense">
    <w:name w:val="Intense Reference"/>
    <w:basedOn w:val="Policepardfaut"/>
    <w:uiPriority w:val="32"/>
    <w:qFormat/>
    <w:rsid w:val="003B2ED2"/>
    <w:rPr>
      <w:b/>
      <w:bCs/>
      <w:smallCaps/>
      <w:color w:val="0F4761" w:themeColor="accent1" w:themeShade="BF"/>
      <w:spacing w:val="5"/>
    </w:rPr>
  </w:style>
  <w:style w:type="paragraph" w:customStyle="1" w:styleId="msonormal0">
    <w:name w:val="msonormal"/>
    <w:basedOn w:val="Normal"/>
    <w:rsid w:val="003B2ED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3B2ED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ath-inline">
    <w:name w:val="math-inline"/>
    <w:basedOn w:val="Policepardfaut"/>
    <w:rsid w:val="003B2ED2"/>
  </w:style>
  <w:style w:type="character" w:styleId="CodeHTML">
    <w:name w:val="HTML Code"/>
    <w:basedOn w:val="Policepardfaut"/>
    <w:uiPriority w:val="99"/>
    <w:semiHidden/>
    <w:unhideWhenUsed/>
    <w:rsid w:val="003B2E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1078</Words>
  <Characters>5934</Characters>
  <Application>Microsoft Office Word</Application>
  <DocSecurity>0</DocSecurity>
  <Lines>49</Lines>
  <Paragraphs>13</Paragraphs>
  <ScaleCrop>false</ScaleCrop>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Mathis Lecry</dc:creator>
  <cp:keywords/>
  <dc:description/>
  <cp:lastModifiedBy>Mathis Lecry</cp:lastModifiedBy>
  <cp:revision>1</cp:revision>
  <dcterms:created xsi:type="dcterms:W3CDTF">2026-07-27T20:51:00Z</dcterms:created>
  <dcterms:modified xsi:type="dcterms:W3CDTF">2026-07-27T20:52:00Z</dcterms:modified>
</cp:coreProperties>
</file>