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#35: Any to Last Gasp Terminal State</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"Any to Last Gasp Terminal State"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Battery 2% OR thermal shutdown imminent OR moisture detected → final BSP burst before device death</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battery: Polled at 500ms in monitor mode. Watch for critical power levels</w:t>
      </w:r>
    </w:p>
    <w:p>
      <w:pPr>
        <w:pStyle w:val="ListParagraph"/>
        <w:numPr>
          <w:ilvl w:val="0"/>
          <w:numId w:val="2"/>
        </w:numPr>
        <w:spacing w:after="40"/>
      </w:pPr>
      <w:r>
        <w:rPr>
          <w:rFonts w:ascii="Arial" w:cs="Arial" w:eastAsia="Arial" w:hAnsi="Arial"/>
          <w:sz w:val="20"/>
          <w:szCs w:val="20"/>
        </w:rPr>
        <w:t xml:space="preserve">thermal: Polled at 1s in monitor mode. Detect temperature runaway</w:t>
      </w:r>
    </w:p>
    <w:p>
      <w:pPr>
        <w:pStyle w:val="ListParagraph"/>
        <w:numPr>
          <w:ilvl w:val="0"/>
          <w:numId w:val="2"/>
        </w:numPr>
        <w:spacing w:after="40"/>
      </w:pPr>
      <w:r>
        <w:rPr>
          <w:rFonts w:ascii="Arial" w:cs="Arial" w:eastAsia="Arial" w:hAnsi="Arial"/>
          <w:sz w:val="20"/>
          <w:szCs w:val="20"/>
        </w:rPr>
        <w:t xml:space="preserve">moisture: Polled at 2s in monitor mode. Detect water ingress</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ble_cellular_broadcast</w:t>
      </w:r>
    </w:p>
    <w:p>
      <w:pPr>
        <w:spacing w:after="80"/>
      </w:pPr>
      <w:r>
        <w:rPr>
          <w:rFonts w:ascii="Arial" w:cs="Arial" w:eastAsia="Arial" w:hAnsi="Arial"/>
          <w:sz w:val="20"/>
          <w:szCs w:val="20"/>
        </w:rPr>
        <w:t xml:space="preserve">Information shared: LAST TRANSMISSION: {deviceId} at {lat},{lng} failure={mode}</w:t>
      </w:r>
    </w:p>
    <w:p>
      <w:pPr>
        <w:spacing w:after="80"/>
      </w:pPr>
      <w:r>
        <w:rPr>
          <w:rFonts w:ascii="Arial" w:cs="Arial" w:eastAsia="Arial" w:hAnsi="Arial"/>
          <w:sz w:val="20"/>
          <w:szCs w:val="20"/>
        </w:rPr>
        <w:t xml:space="preserve">Timing: immediate_best_effort</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none</w:t>
      </w:r>
    </w:p>
    <w:p>
      <w:pPr>
        <w:spacing w:after="80"/>
      </w:pPr>
      <w:r>
        <w:rPr>
          <w:rFonts w:ascii="Arial" w:cs="Arial" w:eastAsia="Arial" w:hAnsi="Arial"/>
          <w:sz w:val="20"/>
          <w:szCs w:val="20"/>
        </w:rPr>
        <w:t xml:space="preserve">Information shared: </w:t>
      </w:r>
    </w:p>
    <w:p>
      <w:pPr>
        <w:spacing w:after="80"/>
      </w:pPr>
      <w:r>
        <w:rPr>
          <w:rFonts w:ascii="Arial" w:cs="Arial" w:eastAsia="Arial" w:hAnsi="Arial"/>
          <w:sz w:val="20"/>
          <w:szCs w:val="20"/>
        </w:rPr>
        <w:t xml:space="preserve">Timing: </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critical_event_log</w:t>
      </w:r>
    </w:p>
    <w:p>
      <w:pPr>
        <w:spacing w:after="80"/>
      </w:pPr>
      <w:r>
        <w:rPr>
          <w:rFonts w:ascii="Arial" w:cs="Arial" w:eastAsia="Arial" w:hAnsi="Arial"/>
          <w:sz w:val="20"/>
          <w:szCs w:val="20"/>
        </w:rPr>
        <w:t xml:space="preserve">Information shared: Device death: {deviceId} mode={failureMode}, last known position {lat},{lng}</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Last gasp sent only to authorized EMS/admin channels</w:t>
      </w:r>
    </w:p>
    <w:p>
      <w:pPr>
        <w:pStyle w:val="ListParagraph"/>
        <w:numPr>
          <w:ilvl w:val="0"/>
          <w:numId w:val="2"/>
        </w:numPr>
        <w:spacing w:after="40"/>
      </w:pPr>
      <w:r>
        <w:rPr>
          <w:rFonts w:ascii="Arial" w:cs="Arial" w:eastAsia="Arial" w:hAnsi="Arial"/>
          <w:sz w:val="20"/>
          <w:szCs w:val="20"/>
        </w:rPr>
        <w:t xml:space="preserve">Location data in final burst not stored permanently (emergency only)</w:t>
      </w:r>
    </w:p>
    <w:p>
      <w:pPr>
        <w:pStyle w:val="ListParagraph"/>
        <w:numPr>
          <w:ilvl w:val="0"/>
          <w:numId w:val="2"/>
        </w:numPr>
        <w:spacing w:after="40"/>
      </w:pPr>
      <w:r>
        <w:rPr>
          <w:rFonts w:ascii="Arial" w:cs="Arial" w:eastAsia="Arial" w:hAnsi="Arial"/>
          <w:sz w:val="20"/>
          <w:szCs w:val="20"/>
        </w:rPr>
        <w:t xml:space="preserve">Failure mode logged but not publicly disclosed</w:t>
      </w:r>
    </w:p>
    <w:p>
      <w:pPr>
        <w:pStyle w:val="ListParagraph"/>
        <w:numPr>
          <w:ilvl w:val="0"/>
          <w:numId w:val="2"/>
        </w:numPr>
        <w:spacing w:after="40"/>
      </w:pPr>
      <w:r>
        <w:rPr>
          <w:rFonts w:ascii="Arial" w:cs="Arial" w:eastAsia="Arial" w:hAnsi="Arial"/>
          <w:sz w:val="20"/>
          <w:szCs w:val="20"/>
        </w:rPr>
        <w:t xml:space="preserve">Device death data used only for failure analysis</w:t>
      </w:r>
    </w:p>
    <w:p>
      <w:pPr>
        <w:pStyle w:val="ListParagraph"/>
        <w:numPr>
          <w:ilvl w:val="0"/>
          <w:numId w:val="2"/>
        </w:numPr>
        <w:spacing w:after="40"/>
      </w:pPr>
      <w:r>
        <w:rPr>
          <w:rFonts w:ascii="Arial" w:cs="Arial" w:eastAsia="Arial" w:hAnsi="Arial"/>
          <w:sz w:val="20"/>
          <w:szCs w:val="20"/>
        </w:rPr>
        <w:t xml:space="preserve">User can disable last gasp transmission (not recommended)</w:t>
      </w:r>
    </w:p>
    <w:p>
      <w:pPr>
        <w:pStyle w:val="ListParagraph"/>
        <w:numPr>
          <w:ilvl w:val="0"/>
          <w:numId w:val="2"/>
        </w:numPr>
        <w:spacing w:after="40"/>
      </w:pPr>
      <w:r>
        <w:rPr>
          <w:rFonts w:ascii="Arial" w:cs="Arial" w:eastAsia="Arial" w:hAnsi="Arial"/>
          <w:sz w:val="20"/>
          <w:szCs w:val="20"/>
        </w:rPr>
        <w:t xml:space="preserve">Final location purged after device recovery/rescue completion</w:t>
      </w:r>
    </w:p>
    <w:p>
      <w:pPr>
        <w:pStyle w:val="ListParagraph"/>
        <w:numPr>
          <w:ilvl w:val="0"/>
          <w:numId w:val="2"/>
        </w:numPr>
        <w:spacing w:after="40"/>
      </w:pPr>
      <w:r>
        <w:rPr>
          <w:rFonts w:ascii="Arial" w:cs="Arial" w:eastAsia="Arial" w:hAnsi="Arial"/>
          <w:sz w:val="20"/>
          <w:szCs w:val="20"/>
        </w:rPr>
        <w:t xml:space="preserve">No personal information in broadcast (device ID only)</w:t>
      </w:r>
    </w:p>
    <w:p>
      <w:pPr>
        <w:pStyle w:val="ListParagraph"/>
        <w:numPr>
          <w:ilvl w:val="0"/>
          <w:numId w:val="2"/>
        </w:numPr>
        <w:spacing w:after="40"/>
      </w:pPr>
      <w:r>
        <w:rPr>
          <w:rFonts w:ascii="Arial" w:cs="Arial" w:eastAsia="Arial" w:hAnsi="Arial"/>
          <w:sz w:val="20"/>
          <w:szCs w:val="20"/>
        </w:rPr>
        <w:t xml:space="preserve">BLE transmission is local-only, no cloud relay</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Current health metrics only</w:t>
      </w:r>
    </w:p>
    <w:p>
      <w:pPr>
        <w:spacing w:after="80"/>
      </w:pPr>
      <w:r>
        <w:rPr>
          <w:rFonts w:ascii="Arial" w:cs="Arial" w:eastAsia="Arial" w:hAnsi="Arial"/>
          <w:sz w:val="20"/>
          <w:szCs w:val="20"/>
        </w:rPr>
        <w:t xml:space="preserve">Retention policy: Permanent (device failure investigation)</w:t>
      </w:r>
    </w:p>
    <w:p>
      <w:pPr>
        <w:spacing w:after="80"/>
      </w:pPr>
      <w:r>
        <w:rPr>
          <w:rFonts w:ascii="Arial" w:cs="Arial" w:eastAsia="Arial" w:hAnsi="Arial"/>
          <w:sz w:val="20"/>
          <w:szCs w:val="20"/>
        </w:rPr>
        <w:t xml:space="preserve">Archival: Aggregated failure statistics for hardware improvement</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False last gasp could create unnecessary false search and rescue</w:t>
      </w:r>
    </w:p>
    <w:p>
      <w:pPr>
        <w:pStyle w:val="ListParagraph"/>
        <w:numPr>
          <w:ilvl w:val="0"/>
          <w:numId w:val="2"/>
        </w:numPr>
        <w:spacing w:after="40"/>
      </w:pPr>
      <w:r>
        <w:rPr>
          <w:rFonts w:ascii="Arial" w:cs="Arial" w:eastAsia="Arial" w:hAnsi="Arial"/>
          <w:sz w:val="20"/>
          <w:szCs w:val="20"/>
        </w:rPr>
        <w:t xml:space="preserve">Battery percentage readings may be inaccurate (old battery)</w:t>
      </w:r>
    </w:p>
    <w:p>
      <w:pPr>
        <w:pStyle w:val="ListParagraph"/>
        <w:numPr>
          <w:ilvl w:val="0"/>
          <w:numId w:val="2"/>
        </w:numPr>
        <w:spacing w:after="40"/>
      </w:pPr>
      <w:r>
        <w:rPr>
          <w:rFonts w:ascii="Arial" w:cs="Arial" w:eastAsia="Arial" w:hAnsi="Arial"/>
          <w:sz w:val="20"/>
          <w:szCs w:val="20"/>
        </w:rPr>
        <w:t xml:space="preserve">Thermal sensor calibration issues (false positives on extreme but safe conditions)</w:t>
      </w:r>
    </w:p>
    <w:p>
      <w:pPr>
        <w:pStyle w:val="ListParagraph"/>
        <w:numPr>
          <w:ilvl w:val="0"/>
          <w:numId w:val="2"/>
        </w:numPr>
        <w:spacing w:after="40"/>
      </w:pPr>
      <w:r>
        <w:rPr>
          <w:rFonts w:ascii="Arial" w:cs="Arial" w:eastAsia="Arial" w:hAnsi="Arial"/>
          <w:sz w:val="20"/>
          <w:szCs w:val="20"/>
        </w:rPr>
        <w:t xml:space="preserve">Moisture sensor may false-trigger in high humidity</w:t>
      </w:r>
    </w:p>
    <w:p>
      <w:pPr>
        <w:pStyle w:val="ListParagraph"/>
        <w:numPr>
          <w:ilvl w:val="0"/>
          <w:numId w:val="2"/>
        </w:numPr>
        <w:spacing w:after="40"/>
      </w:pPr>
      <w:r>
        <w:rPr>
          <w:rFonts w:ascii="Arial" w:cs="Arial" w:eastAsia="Arial" w:hAnsi="Arial"/>
          <w:sz w:val="20"/>
          <w:szCs w:val="20"/>
        </w:rPr>
        <w:t xml:space="preserve">Device may not complete transmission before power loss</w:t>
      </w:r>
    </w:p>
    <w:p>
      <w:pPr>
        <w:pStyle w:val="ListParagraph"/>
        <w:numPr>
          <w:ilvl w:val="0"/>
          <w:numId w:val="2"/>
        </w:numPr>
        <w:spacing w:after="40"/>
      </w:pPr>
      <w:r>
        <w:rPr>
          <w:rFonts w:ascii="Arial" w:cs="Arial" w:eastAsia="Arial" w:hAnsi="Arial"/>
          <w:sz w:val="20"/>
          <w:szCs w:val="20"/>
        </w:rPr>
        <w:t xml:space="preserve">Regulatory requirement to recover and analyze failed devices</w:t>
      </w:r>
    </w:p>
    <w:p>
      <w:pPr>
        <w:pStyle w:val="ListParagraph"/>
        <w:numPr>
          <w:ilvl w:val="0"/>
          <w:numId w:val="2"/>
        </w:numPr>
        <w:spacing w:after="40"/>
      </w:pPr>
      <w:r>
        <w:rPr>
          <w:rFonts w:ascii="Arial" w:cs="Arial" w:eastAsia="Arial" w:hAnsi="Arial"/>
          <w:sz w:val="20"/>
          <w:szCs w:val="20"/>
        </w:rPr>
        <w:t xml:space="preserve">Data exposure of final location if not secured</w:t>
      </w:r>
    </w:p>
    <w:p>
      <w:pPr>
        <w:pStyle w:val="ListParagraph"/>
        <w:numPr>
          <w:ilvl w:val="0"/>
          <w:numId w:val="2"/>
        </w:numPr>
        <w:spacing w:after="40"/>
      </w:pPr>
      <w:r>
        <w:rPr>
          <w:rFonts w:ascii="Arial" w:cs="Arial" w:eastAsia="Arial" w:hAnsi="Arial"/>
          <w:sz w:val="20"/>
          <w:szCs w:val="20"/>
        </w:rPr>
        <w:t xml:space="preserve">Liability if user dies and last gasp message not received</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Requires power monitoring + thermal sensor</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Requires iOS 11+, battery health API</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"Enable emergency last transmission before device shutdown"</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Any to Last Gasp Terminal State (Trigger #35)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2026-02-23T02:58:52.564Z</dcterms:created>
  <dcterms:modified xsi:type="dcterms:W3CDTF">2026-02-23T02:58:52.564Z</dcterms:modified>
</cp:coreProperties>
</file>

<file path=docProps/custom.xml><?xml version="1.0" encoding="utf-8"?>
<Properties xmlns="http://schemas.openxmlformats.org/officeDocument/2006/custom-properties" xmlns:vt="http://schemas.openxmlformats.org/officeDocument/2006/docPropsVTypes"/>
</file>