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#3: Pedestrian fall</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"Pedestrian fall"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Acceleration freefall signature followed by impact spike, then 60+ seconds of no movement</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accelerometer: Polled at 100Hz in continuous mode. Detect free-fall (accel ~0.3g) and impact (accel &gt;3g)</w:t>
      </w:r>
    </w:p>
    <w:p>
      <w:pPr>
        <w:pStyle w:val="ListParagraph"/>
        <w:numPr>
          <w:ilvl w:val="0"/>
          <w:numId w:val="2"/>
        </w:numPr>
        <w:spacing w:after="40"/>
      </w:pPr>
      <w:r>
        <w:rPr>
          <w:rFonts w:ascii="Arial" w:cs="Arial" w:eastAsia="Arial" w:hAnsi="Arial"/>
          <w:sz w:val="20"/>
          <w:szCs w:val="20"/>
        </w:rPr>
        <w:t xml:space="preserve">motion_activity: Polled at 1Hz in continuous mode. Classify stationary vs walking vs falling</w:t>
      </w:r>
    </w:p>
    <w:p>
      <w:pPr>
        <w:pStyle w:val="ListParagraph"/>
        <w:numPr>
          <w:ilvl w:val="0"/>
          <w:numId w:val="2"/>
        </w:numPr>
        <w:spacing w:after="40"/>
      </w:pPr>
      <w:r>
        <w:rPr>
          <w:rFonts w:ascii="Arial" w:cs="Arial" w:eastAsia="Arial" w:hAnsi="Arial"/>
          <w:sz w:val="20"/>
          <w:szCs w:val="20"/>
        </w:rPr>
        <w:t xml:space="preserve">gps: Polled at 0.2Hz in low_power mode. Location confirmation only</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Pedestrian fall detected at [location]. Occupant unresponsive for [duration]s. Dispatch EMS.</w:t>
      </w:r>
    </w:p>
    <w:p>
      <w:pPr>
        <w:spacing w:after="80"/>
      </w:pPr>
      <w:r>
        <w:rPr>
          <w:rFonts w:ascii="Arial" w:cs="Arial" w:eastAsia="Arial" w:hAnsi="Arial"/>
          <w:sz w:val="20"/>
          <w:szCs w:val="20"/>
        </w:rPr>
        <w:t xml:space="preserve">Timing: &lt; 5s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Person may need help at [location]. Nearby users: consider assisting if safe.</w:t>
      </w:r>
    </w:p>
    <w:p>
      <w:pPr>
        <w:spacing w:after="80"/>
      </w:pPr>
      <w:r>
        <w:rPr>
          <w:rFonts w:ascii="Arial" w:cs="Arial" w:eastAsia="Arial" w:hAnsi="Arial"/>
          <w:sz w:val="20"/>
          <w:szCs w:val="20"/>
        </w:rPr>
        <w:t xml:space="preserve">Timing: &lt; 10s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w:t>
      </w:r>
    </w:p>
    <w:p>
      <w:pPr>
        <w:spacing w:after="80"/>
      </w:pPr>
      <w:r>
        <w:rPr>
          <w:rFonts w:ascii="Arial" w:cs="Arial" w:eastAsia="Arial" w:hAnsi="Arial"/>
          <w:sz w:val="20"/>
          <w:szCs w:val="20"/>
        </w:rPr>
        <w:t xml:space="preserve">Information shared: Fall event ID [id] - [impact]g impact, [duration]s immobility at [location].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Accelerometer data buffered locally, not streamed to server</w:t>
      </w:r>
    </w:p>
    <w:p>
      <w:pPr>
        <w:pStyle w:val="ListParagraph"/>
        <w:numPr>
          <w:ilvl w:val="0"/>
          <w:numId w:val="2"/>
        </w:numPr>
        <w:spacing w:after="40"/>
      </w:pPr>
      <w:r>
        <w:rPr>
          <w:rFonts w:ascii="Arial" w:cs="Arial" w:eastAsia="Arial" w:hAnsi="Arial"/>
          <w:sz w:val="20"/>
          <w:szCs w:val="20"/>
        </w:rPr>
        <w:t xml:space="preserve">Activity labels generated on-device using on-device ML model</w:t>
      </w:r>
    </w:p>
    <w:p>
      <w:pPr>
        <w:pStyle w:val="ListParagraph"/>
        <w:numPr>
          <w:ilvl w:val="0"/>
          <w:numId w:val="2"/>
        </w:numPr>
        <w:spacing w:after="40"/>
      </w:pPr>
      <w:r>
        <w:rPr>
          <w:rFonts w:ascii="Arial" w:cs="Arial" w:eastAsia="Arial" w:hAnsi="Arial"/>
          <w:sz w:val="20"/>
          <w:szCs w:val="20"/>
        </w:rPr>
        <w:t xml:space="preserve">Fall event data includes aggregates only (impact magnitude, duration), not raw traces</w:t>
      </w:r>
    </w:p>
    <w:p>
      <w:pPr>
        <w:pStyle w:val="ListParagraph"/>
        <w:numPr>
          <w:ilvl w:val="0"/>
          <w:numId w:val="2"/>
        </w:numPr>
        <w:spacing w:after="40"/>
      </w:pPr>
      <w:r>
        <w:rPr>
          <w:rFonts w:ascii="Arial" w:cs="Arial" w:eastAsia="Arial" w:hAnsi="Arial"/>
          <w:sz w:val="20"/>
          <w:szCs w:val="20"/>
        </w:rPr>
        <w:t xml:space="preserve">Raw sensor traces deleted 24h after event if no alert sent</w:t>
      </w:r>
    </w:p>
    <w:p>
      <w:pPr>
        <w:pStyle w:val="ListParagraph"/>
        <w:numPr>
          <w:ilvl w:val="0"/>
          <w:numId w:val="2"/>
        </w:numPr>
        <w:spacing w:after="40"/>
      </w:pPr>
      <w:r>
        <w:rPr>
          <w:rFonts w:ascii="Arial" w:cs="Arial" w:eastAsia="Arial" w:hAnsi="Arial"/>
          <w:sz w:val="20"/>
          <w:szCs w:val="20"/>
        </w:rPr>
        <w:t xml:space="preserve">EMS notifications anonymized with location only, no user identity</w:t>
      </w:r>
    </w:p>
    <w:p>
      <w:pPr>
        <w:pStyle w:val="ListParagraph"/>
        <w:numPr>
          <w:ilvl w:val="0"/>
          <w:numId w:val="2"/>
        </w:numPr>
        <w:spacing w:after="40"/>
      </w:pPr>
      <w:r>
        <w:rPr>
          <w:rFonts w:ascii="Arial" w:cs="Arial" w:eastAsia="Arial" w:hAnsi="Arial"/>
          <w:sz w:val="20"/>
          <w:szCs w:val="20"/>
        </w:rPr>
        <w:t xml:space="preserve">Elevation data sourced from terrain DB, not from GPS altitude (less precise)</w:t>
      </w:r>
    </w:p>
    <w:p>
      <w:pPr>
        <w:pStyle w:val="ListParagraph"/>
        <w:numPr>
          <w:ilvl w:val="0"/>
          <w:numId w:val="2"/>
        </w:numPr>
        <w:spacing w:after="40"/>
      </w:pPr>
      <w:r>
        <w:rPr>
          <w:rFonts w:ascii="Arial" w:cs="Arial" w:eastAsia="Arial" w:hAnsi="Arial"/>
          <w:sz w:val="20"/>
          <w:szCs w:val="20"/>
        </w:rPr>
        <w:t xml:space="preserve">User can manually dismiss fall alerts to prevent cascading notifications</w:t>
      </w:r>
    </w:p>
    <w:p>
      <w:pPr>
        <w:pStyle w:val="ListParagraph"/>
        <w:numPr>
          <w:ilvl w:val="0"/>
          <w:numId w:val="2"/>
        </w:numPr>
        <w:spacing w:after="40"/>
      </w:pPr>
      <w:r>
        <w:rPr>
          <w:rFonts w:ascii="Arial" w:cs="Arial" w:eastAsia="Arial" w:hAnsi="Arial"/>
          <w:sz w:val="20"/>
          <w:szCs w:val="20"/>
        </w:rPr>
        <w:t xml:space="preserve">Fall detection can be disabled by user at any time</w:t>
      </w:r>
    </w:p>
    <w:p>
      <w:pPr>
        <w:pStyle w:val="ListParagraph"/>
        <w:numPr>
          <w:ilvl w:val="0"/>
          <w:numId w:val="2"/>
        </w:numPr>
        <w:spacing w:after="40"/>
      </w:pPr>
      <w:r>
        <w:rPr>
          <w:rFonts w:ascii="Arial" w:cs="Arial" w:eastAsia="Arial" w:hAnsi="Arial"/>
          <w:sz w:val="20"/>
          <w:szCs w:val="20"/>
        </w:rPr>
        <w:t xml:space="preserve">Activity recognition not shared with health apps or insurers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fall_events table with user_id partition</w:t>
      </w:r>
    </w:p>
    <w:p>
      <w:pPr>
        <w:spacing w:after="80"/>
      </w:pPr>
      <w:r>
        <w:rPr>
          <w:rFonts w:ascii="Arial" w:cs="Arial" w:eastAsia="Arial" w:hAnsi="Arial"/>
          <w:sz w:val="20"/>
          <w:szCs w:val="20"/>
        </w:rPr>
        <w:t xml:space="preserve">Retention policy: Raw traces 24h if no alert sent, 7 days if alert sent; event records 90 days</w:t>
      </w:r>
    </w:p>
    <w:p>
      <w:pPr>
        <w:spacing w:after="80"/>
      </w:pPr>
      <w:r>
        <w:rPr>
          <w:rFonts w:ascii="Arial" w:cs="Arial" w:eastAsia="Arial" w:hAnsi="Arial"/>
          <w:sz w:val="20"/>
          <w:szCs w:val="20"/>
        </w:rPr>
        <w:t xml:space="preserve">Archival: Anonymized fall statistics for 1 year for epidemiological research</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Continuous accelerometer sampling for fall detection</w:t>
      </w:r>
    </w:p>
    <w:p>
      <w:pPr>
        <w:pStyle w:val="ListParagraph"/>
        <w:numPr>
          <w:ilvl w:val="0"/>
          <w:numId w:val="2"/>
        </w:numPr>
        <w:spacing w:after="40"/>
      </w:pPr>
      <w:r>
        <w:rPr>
          <w:rFonts w:ascii="Arial" w:cs="Arial" w:eastAsia="Arial" w:hAnsi="Arial"/>
          <w:sz w:val="20"/>
          <w:szCs w:val="20"/>
        </w:rPr>
        <w:t xml:space="preserve">False positive alerts summoning EMS to healthy individuals</w:t>
      </w:r>
    </w:p>
    <w:p>
      <w:pPr>
        <w:pStyle w:val="ListParagraph"/>
        <w:numPr>
          <w:ilvl w:val="0"/>
          <w:numId w:val="2"/>
        </w:numPr>
        <w:spacing w:after="40"/>
      </w:pPr>
      <w:r>
        <w:rPr>
          <w:rFonts w:ascii="Arial" w:cs="Arial" w:eastAsia="Arial" w:hAnsi="Arial"/>
          <w:sz w:val="20"/>
          <w:szCs w:val="20"/>
        </w:rPr>
        <w:t xml:space="preserve">Liability if fall not detected due to sensor limitations or device placement</w:t>
      </w:r>
    </w:p>
    <w:p>
      <w:pPr>
        <w:pStyle w:val="ListParagraph"/>
        <w:numPr>
          <w:ilvl w:val="0"/>
          <w:numId w:val="2"/>
        </w:numPr>
        <w:spacing w:after="40"/>
      </w:pPr>
      <w:r>
        <w:rPr>
          <w:rFonts w:ascii="Arial" w:cs="Arial" w:eastAsia="Arial" w:hAnsi="Arial"/>
          <w:sz w:val="20"/>
          <w:szCs w:val="20"/>
        </w:rPr>
        <w:t xml:space="preserve">Activity recognition privacy (Apple/Google Activity API privacy terms)</w:t>
      </w:r>
    </w:p>
    <w:p>
      <w:pPr>
        <w:pStyle w:val="ListParagraph"/>
        <w:numPr>
          <w:ilvl w:val="0"/>
          <w:numId w:val="2"/>
        </w:numPr>
        <w:spacing w:after="40"/>
      </w:pPr>
      <w:r>
        <w:rPr>
          <w:rFonts w:ascii="Arial" w:cs="Arial" w:eastAsia="Arial" w:hAnsi="Arial"/>
          <w:sz w:val="20"/>
          <w:szCs w:val="20"/>
        </w:rPr>
        <w:t xml:space="preserve">Consent needed for continuous monitoring of user state</w:t>
      </w:r>
    </w:p>
    <w:p>
      <w:pPr>
        <w:pStyle w:val="ListParagraph"/>
        <w:numPr>
          <w:ilvl w:val="0"/>
          <w:numId w:val="2"/>
        </w:numPr>
        <w:spacing w:after="40"/>
      </w:pPr>
      <w:r>
        <w:rPr>
          <w:rFonts w:ascii="Arial" w:cs="Arial" w:eastAsia="Arial" w:hAnsi="Arial"/>
          <w:sz w:val="20"/>
          <w:szCs w:val="20"/>
        </w:rPr>
        <w:t xml:space="preserve">Medical diagnosis implications (implying user has fall risk)</w:t>
      </w:r>
    </w:p>
    <w:p>
      <w:pPr>
        <w:pStyle w:val="ListParagraph"/>
        <w:numPr>
          <w:ilvl w:val="0"/>
          <w:numId w:val="2"/>
        </w:numPr>
        <w:spacing w:after="40"/>
      </w:pPr>
      <w:r>
        <w:rPr>
          <w:rFonts w:ascii="Arial" w:cs="Arial" w:eastAsia="Arial" w:hAnsi="Arial"/>
          <w:sz w:val="20"/>
          <w:szCs w:val="20"/>
        </w:rPr>
        <w:t xml:space="preserve">Elderly user monitoring may have paternalism concerns</w:t>
      </w:r>
    </w:p>
    <w:p>
      <w:pPr>
        <w:pStyle w:val="ListParagraph"/>
        <w:numPr>
          <w:ilvl w:val="0"/>
          <w:numId w:val="2"/>
        </w:numPr>
        <w:spacing w:after="40"/>
      </w:pPr>
      <w:r>
        <w:rPr>
          <w:rFonts w:ascii="Arial" w:cs="Arial" w:eastAsia="Arial" w:hAnsi="Arial"/>
          <w:sz w:val="20"/>
          <w:szCs w:val="20"/>
        </w:rPr>
        <w:t xml:space="preserve">EMS dispatch cost liability for false alarms</w:t>
      </w:r>
    </w:p>
    <w:p>
      <w:pPr>
        <w:pStyle w:val="ListParagraph"/>
        <w:numPr>
          <w:ilvl w:val="0"/>
          <w:numId w:val="2"/>
        </w:numPr>
        <w:spacing w:after="40"/>
      </w:pPr>
      <w:r>
        <w:rPr>
          <w:rFonts w:ascii="Arial" w:cs="Arial" w:eastAsia="Arial" w:hAnsi="Arial"/>
          <w:sz w:val="20"/>
          <w:szCs w:val="20"/>
        </w:rPr>
        <w:t xml:space="preserve">Device movement during activities (e.g., falling while playing sports) triggering false alerts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Accelerometer 100Hz, motion activity API 1Hz</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CoreMotion 100Hz, activity recognizer 1Hz</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"Pedestrian Fall Detection: Monitors for rapid acceleration drops and impacts followed by prolonged immobility to detect potential falls."</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Pedestrian fall (Trigger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2026-02-23T02:58:52.286Z</dcterms:created>
  <dcterms:modified xsi:type="dcterms:W3CDTF">2026-02-23T02:58:52.286Z</dcterms:modified>
</cp:coreProperties>
</file>

<file path=docProps/custom.xml><?xml version="1.0" encoding="utf-8"?>
<Properties xmlns="http://schemas.openxmlformats.org/officeDocument/2006/custom-properties" xmlns:vt="http://schemas.openxmlformats.org/officeDocument/2006/docPropsVTypes"/>
</file>