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#12: Fire Entrapment</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"Fire Entrapment"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Detect user inside fire zone: device temperature rising (Android direct; iOS battery drain proxy) combined with Jupiter fire front overlay at GPS location</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device_temperature: Polled at 500ms in continuous mode. Android only: CPU/battery temp from BatteryManager.BATTERY_PROPERTY_TEMPERATURE</w:t>
      </w:r>
    </w:p>
    <w:p>
      <w:pPr>
        <w:pStyle w:val="ListParagraph"/>
        <w:numPr>
          <w:ilvl w:val="0"/>
          <w:numId w:val="2"/>
        </w:numPr>
        <w:spacing w:after="40"/>
      </w:pPr>
      <w:r>
        <w:rPr>
          <w:rFonts w:ascii="Arial" w:cs="Arial" w:eastAsia="Arial" w:hAnsi="Arial"/>
          <w:sz w:val="20"/>
          <w:szCs w:val="20"/>
        </w:rPr>
        <w:t xml:space="preserve">battery_drain_rate: Polled at 1000ms in continuous mode. iOS fallback: discharge rate mA/min as heat proxy</w:t>
      </w:r>
    </w:p>
    <w:p>
      <w:pPr>
        <w:pStyle w:val="ListParagraph"/>
        <w:numPr>
          <w:ilvl w:val="0"/>
          <w:numId w:val="2"/>
        </w:numPr>
        <w:spacing w:after="40"/>
      </w:pPr>
      <w:r>
        <w:rPr>
          <w:rFonts w:ascii="Arial" w:cs="Arial" w:eastAsia="Arial" w:hAnsi="Arial"/>
          <w:sz w:val="20"/>
          <w:szCs w:val="20"/>
        </w:rPr>
        <w:t xml:space="preserve">gps_location: Polled at 5000ms in normal_accuracy mode. Track position for fire front overlay</w:t>
      </w:r>
    </w:p>
    <w:p>
      <w:pPr>
        <w:pStyle w:val="ListParagraph"/>
        <w:numPr>
          <w:ilvl w:val="0"/>
          <w:numId w:val="2"/>
        </w:numPr>
        <w:spacing w:after="40"/>
      </w:pPr>
      <w:r>
        <w:rPr>
          <w:rFonts w:ascii="Arial" w:cs="Arial" w:eastAsia="Arial" w:hAnsi="Arial"/>
          <w:sz w:val="20"/>
          <w:szCs w:val="20"/>
        </w:rPr>
        <w:t xml:space="preserve">jupiter_fire_api: Polled at 10000ms in polling mode. Query active fire perimeter at user location</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A user confirmation countdown has expired without cancellation (where applicable), OR the system determines the user is non-responsive.</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push + sms + call</w:t>
      </w:r>
    </w:p>
    <w:p>
      <w:pPr>
        <w:spacing w:after="80"/>
      </w:pPr>
      <w:r>
        <w:rPr>
          <w:rFonts w:ascii="Arial" w:cs="Arial" w:eastAsia="Arial" w:hAnsi="Arial"/>
          <w:sz w:val="20"/>
          <w:szCs w:val="20"/>
        </w:rPr>
        <w:t xml:space="preserve">Information shared: FIRE ENTRAPMENT: User at [location] with rising device temp. Evacuate NOW. Fire front: [distance]m</w:t>
      </w:r>
    </w:p>
    <w:p>
      <w:pPr>
        <w:spacing w:after="80"/>
      </w:pPr>
      <w:r>
        <w:rPr>
          <w:rFonts w:ascii="Arial" w:cs="Arial" w:eastAsia="Arial" w:hAnsi="Arial"/>
          <w:sz w:val="20"/>
          <w:szCs w:val="20"/>
        </w:rPr>
        <w:t xml:space="preserve">Timing: 0s</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none</w:t>
      </w:r>
    </w:p>
    <w:p>
      <w:pPr>
        <w:spacing w:after="80"/>
      </w:pPr>
      <w:r>
        <w:rPr>
          <w:rFonts w:ascii="Arial" w:cs="Arial" w:eastAsia="Arial" w:hAnsi="Arial"/>
          <w:sz w:val="20"/>
          <w:szCs w:val="20"/>
        </w:rPr>
        <w:t xml:space="preserve">Information shared: </w:t>
      </w:r>
    </w:p>
    <w:p>
      <w:pPr>
        <w:spacing w:after="80"/>
      </w:pPr>
      <w:r>
        <w:rPr>
          <w:rFonts w:ascii="Arial" w:cs="Arial" w:eastAsia="Arial" w:hAnsi="Arial"/>
          <w:sz w:val="20"/>
          <w:szCs w:val="20"/>
        </w:rPr>
        <w:t xml:space="preserve">Timing: </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push + email + call</w:t>
      </w:r>
    </w:p>
    <w:p>
      <w:pPr>
        <w:spacing w:after="80"/>
      </w:pPr>
      <w:r>
        <w:rPr>
          <w:rFonts w:ascii="Arial" w:cs="Arial" w:eastAsia="Arial" w:hAnsi="Arial"/>
          <w:sz w:val="20"/>
          <w:szCs w:val="20"/>
        </w:rPr>
        <w:t xml:space="preserve">Information shared: CRITICAL: User trapped in fire zone. Device: [platform], temp: [C°]/drain: [mA/min]. Location: [lat,lon]. Dispatch rescue.</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Android: query BatteryManager temperature as local API call only; never transmit raw temp to cloud until event confirmed</w:t>
      </w:r>
    </w:p>
    <w:p>
      <w:pPr>
        <w:pStyle w:val="ListParagraph"/>
        <w:numPr>
          <w:ilvl w:val="0"/>
          <w:numId w:val="2"/>
        </w:numPr>
        <w:spacing w:after="40"/>
      </w:pPr>
      <w:r>
        <w:rPr>
          <w:rFonts w:ascii="Arial" w:cs="Arial" w:eastAsia="Arial" w:hAnsi="Arial"/>
          <w:sz w:val="20"/>
          <w:szCs w:val="20"/>
        </w:rPr>
        <w:t xml:space="preserve">iOS: compute battery drain rate locally; do not expose individual sample readings to cloud</w:t>
      </w:r>
    </w:p>
    <w:p>
      <w:pPr>
        <w:pStyle w:val="ListParagraph"/>
        <w:numPr>
          <w:ilvl w:val="0"/>
          <w:numId w:val="2"/>
        </w:numPr>
        <w:spacing w:after="40"/>
      </w:pPr>
      <w:r>
        <w:rPr>
          <w:rFonts w:ascii="Arial" w:cs="Arial" w:eastAsia="Arial" w:hAnsi="Arial"/>
          <w:sz w:val="20"/>
          <w:szCs w:val="20"/>
        </w:rPr>
        <w:t xml:space="preserve">Do not store raw temperature/drain samples beyond event window (5 min); keep only aggregated metrics</w:t>
      </w:r>
    </w:p>
    <w:p>
      <w:pPr>
        <w:pStyle w:val="ListParagraph"/>
        <w:numPr>
          <w:ilvl w:val="0"/>
          <w:numId w:val="2"/>
        </w:numPr>
        <w:spacing w:after="40"/>
      </w:pPr>
      <w:r>
        <w:rPr>
          <w:rFonts w:ascii="Arial" w:cs="Arial" w:eastAsia="Arial" w:hAnsi="Arial"/>
          <w:sz w:val="20"/>
          <w:szCs w:val="20"/>
        </w:rPr>
        <w:t xml:space="preserve">Jupiter API queries executed client-side only; do not relay user location to external fire API unless event confirmed</w:t>
      </w:r>
    </w:p>
    <w:p>
      <w:pPr>
        <w:pStyle w:val="ListParagraph"/>
        <w:numPr>
          <w:ilvl w:val="0"/>
          <w:numId w:val="2"/>
        </w:numPr>
        <w:spacing w:after="40"/>
      </w:pPr>
      <w:r>
        <w:rPr>
          <w:rFonts w:ascii="Arial" w:cs="Arial" w:eastAsia="Arial" w:hAnsi="Arial"/>
          <w:sz w:val="20"/>
          <w:szCs w:val="20"/>
        </w:rPr>
        <w:t xml:space="preserve">If event confirmed, redact device model/OS from Jupiter API request; use only lat/lon + accuracy circle</w:t>
      </w:r>
    </w:p>
    <w:p>
      <w:pPr>
        <w:pStyle w:val="ListParagraph"/>
        <w:numPr>
          <w:ilvl w:val="0"/>
          <w:numId w:val="2"/>
        </w:numPr>
        <w:spacing w:after="40"/>
      </w:pPr>
      <w:r>
        <w:rPr>
          <w:rFonts w:ascii="Arial" w:cs="Arial" w:eastAsia="Arial" w:hAnsi="Arial"/>
          <w:sz w:val="20"/>
          <w:szCs w:val="20"/>
        </w:rPr>
        <w:t xml:space="preserve">User opt-in required for fire front overlay; default to disabled</w:t>
      </w:r>
    </w:p>
    <w:p>
      <w:pPr>
        <w:pStyle w:val="ListParagraph"/>
        <w:numPr>
          <w:ilvl w:val="0"/>
          <w:numId w:val="2"/>
        </w:numPr>
        <w:spacing w:after="40"/>
      </w:pPr>
      <w:r>
        <w:rPr>
          <w:rFonts w:ascii="Arial" w:cs="Arial" w:eastAsia="Arial" w:hAnsi="Arial"/>
          <w:sz w:val="20"/>
          <w:szCs w:val="20"/>
        </w:rPr>
        <w:t xml:space="preserve">Location data deleted from cache after event closure or 24 hours, whichever sooner</w:t>
      </w:r>
    </w:p>
    <w:p>
      <w:pPr>
        <w:pStyle w:val="ListParagraph"/>
        <w:numPr>
          <w:ilvl w:val="0"/>
          <w:numId w:val="2"/>
        </w:numPr>
        <w:spacing w:after="40"/>
      </w:pPr>
      <w:r>
        <w:rPr>
          <w:rFonts w:ascii="Arial" w:cs="Arial" w:eastAsia="Arial" w:hAnsi="Arial"/>
          <w:sz w:val="20"/>
          <w:szCs w:val="20"/>
        </w:rPr>
        <w:t xml:space="preserve">EMS notifications must not expose raw temp/drain data; send only severity + location</w:t>
      </w:r>
    </w:p>
    <w:p>
      <w:pPr>
        <w:pStyle w:val="ListParagraph"/>
        <w:numPr>
          <w:ilvl w:val="0"/>
          <w:numId w:val="2"/>
        </w:numPr>
        <w:spacing w:after="40"/>
      </w:pPr>
      <w:r>
        <w:rPr>
          <w:rFonts w:ascii="Arial" w:cs="Arial" w:eastAsia="Arial" w:hAnsi="Arial"/>
          <w:sz w:val="20"/>
          <w:szCs w:val="20"/>
        </w:rPr>
        <w:t xml:space="preserve">Do not correlate fire entrapment events with historical movement patterns to infer user behavior</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event_db table fire_entrapment_events (encrypted); temperature/drain buffers deleted after event (5 min window)</w:t>
      </w:r>
    </w:p>
    <w:p>
      <w:pPr>
        <w:spacing w:after="80"/>
      </w:pPr>
      <w:r>
        <w:rPr>
          <w:rFonts w:ascii="Arial" w:cs="Arial" w:eastAsia="Arial" w:hAnsi="Arial"/>
          <w:sz w:val="20"/>
          <w:szCs w:val="20"/>
        </w:rPr>
        <w:t xml:space="preserve">Retention policy: Event record retained 30 days; raw sensor buffers discarded immediately after event; aggregated metrics 1 year</w:t>
      </w:r>
    </w:p>
    <w:p>
      <w:pPr>
        <w:spacing w:after="80"/>
      </w:pPr>
      <w:r>
        <w:rPr>
          <w:rFonts w:ascii="Arial" w:cs="Arial" w:eastAsia="Arial" w:hAnsi="Arial"/>
          <w:sz w:val="20"/>
          <w:szCs w:val="20"/>
        </w:rPr>
        <w:t xml:space="preserve">Archival: Archive confirmed fire entrapment events to cold storage after 30 days; delete raw temp/drain data; retain only event metadata</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False fire entrapment alert may trigger unnecessary evacuation and resource waste</w:t>
      </w:r>
    </w:p>
    <w:p>
      <w:pPr>
        <w:pStyle w:val="ListParagraph"/>
        <w:numPr>
          <w:ilvl w:val="0"/>
          <w:numId w:val="2"/>
        </w:numPr>
        <w:spacing w:after="40"/>
      </w:pPr>
      <w:r>
        <w:rPr>
          <w:rFonts w:ascii="Arial" w:cs="Arial" w:eastAsia="Arial" w:hAnsi="Arial"/>
          <w:sz w:val="20"/>
          <w:szCs w:val="20"/>
        </w:rPr>
        <w:t xml:space="preserve">Android device temp may spike from CPU-heavy app (gaming, video) unrelated to fire</w:t>
      </w:r>
    </w:p>
    <w:p>
      <w:pPr>
        <w:pStyle w:val="ListParagraph"/>
        <w:numPr>
          <w:ilvl w:val="0"/>
          <w:numId w:val="2"/>
        </w:numPr>
        <w:spacing w:after="40"/>
      </w:pPr>
      <w:r>
        <w:rPr>
          <w:rFonts w:ascii="Arial" w:cs="Arial" w:eastAsia="Arial" w:hAnsi="Arial"/>
          <w:sz w:val="20"/>
          <w:szCs w:val="20"/>
        </w:rPr>
        <w:t xml:space="preserve">iOS battery drain proxy unreliable: high network usage, heavy computation, outdoor charging can mimic fire heat</w:t>
      </w:r>
    </w:p>
    <w:p>
      <w:pPr>
        <w:pStyle w:val="ListParagraph"/>
        <w:numPr>
          <w:ilvl w:val="0"/>
          <w:numId w:val="2"/>
        </w:numPr>
        <w:spacing w:after="40"/>
      </w:pPr>
      <w:r>
        <w:rPr>
          <w:rFonts w:ascii="Arial" w:cs="Arial" w:eastAsia="Arial" w:hAnsi="Arial"/>
          <w:sz w:val="20"/>
          <w:szCs w:val="20"/>
        </w:rPr>
        <w:t xml:space="preserve">Location shared with fire agency (Jupiter API query) exposes user trajectory to government systems</w:t>
      </w:r>
    </w:p>
    <w:p>
      <w:pPr>
        <w:pStyle w:val="ListParagraph"/>
        <w:numPr>
          <w:ilvl w:val="0"/>
          <w:numId w:val="2"/>
        </w:numPr>
        <w:spacing w:after="40"/>
      </w:pPr>
      <w:r>
        <w:rPr>
          <w:rFonts w:ascii="Arial" w:cs="Arial" w:eastAsia="Arial" w:hAnsi="Arial"/>
          <w:sz w:val="20"/>
          <w:szCs w:val="20"/>
        </w:rPr>
        <w:t xml:space="preserve">User may be outside fire zone but device inside vehicle near fire (false positive geographic mismatch)</w:t>
      </w:r>
    </w:p>
    <w:p>
      <w:pPr>
        <w:pStyle w:val="ListParagraph"/>
        <w:numPr>
          <w:ilvl w:val="0"/>
          <w:numId w:val="2"/>
        </w:numPr>
        <w:spacing w:after="40"/>
      </w:pPr>
      <w:r>
        <w:rPr>
          <w:rFonts w:ascii="Arial" w:cs="Arial" w:eastAsia="Arial" w:hAnsi="Arial"/>
          <w:sz w:val="20"/>
          <w:szCs w:val="20"/>
        </w:rPr>
        <w:t xml:space="preserve">Fire polygon data from Jupiter may be stale or inaccurate; user evacuates to actual fire path</w:t>
      </w:r>
    </w:p>
    <w:p>
      <w:pPr>
        <w:pStyle w:val="ListParagraph"/>
        <w:numPr>
          <w:ilvl w:val="0"/>
          <w:numId w:val="2"/>
        </w:numPr>
        <w:spacing w:after="40"/>
      </w:pPr>
      <w:r>
        <w:rPr>
          <w:rFonts w:ascii="Arial" w:cs="Arial" w:eastAsia="Arial" w:hAnsi="Arial"/>
          <w:sz w:val="20"/>
          <w:szCs w:val="20"/>
        </w:rPr>
        <w:t xml:space="preserve">EMS resource overload if entrapment alerts trigger excessive false rescues</w:t>
      </w:r>
    </w:p>
    <w:p>
      <w:pPr>
        <w:pStyle w:val="ListParagraph"/>
        <w:numPr>
          <w:ilvl w:val="0"/>
          <w:numId w:val="2"/>
        </w:numPr>
        <w:spacing w:after="40"/>
      </w:pPr>
      <w:r>
        <w:rPr>
          <w:rFonts w:ascii="Arial" w:cs="Arial" w:eastAsia="Arial" w:hAnsi="Arial"/>
          <w:sz w:val="20"/>
          <w:szCs w:val="20"/>
        </w:rPr>
        <w:t xml:space="preserve">Device seizure: user device confiscated by fire authority as evidence, losing communication</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Direct device temp sensor (CPU temp from thermal API)</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Not supported. No direct temp API; fallback to battery drain rate as heat proxy</w:t>
      </w:r>
    </w:p>
    <w:p>
      <w:pPr>
        <w:spacing w:after="80"/>
      </w:pPr>
      <w:r>
        <w:rPr>
          <w:rFonts w:ascii="Arial" w:cs="Arial" w:eastAsia="Arial" w:hAnsi="Arial"/>
          <w:sz w:val="20"/>
          <w:szCs w:val="20"/>
        </w:rPr>
        <w:t xml:space="preserve">Where a platform is not supported or has limited functionality, the Feature may not operate or may operate with reduced accuracy. You acknowledge this limitation.</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"Alert if trapped in fire zone (rising device temp [Android] or battery drain [iOS] + fire front)"</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Fire Entrapment (Trigger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2026-02-23T02:58:52.378Z</dcterms:created>
  <dcterms:modified xsi:type="dcterms:W3CDTF">2026-02-23T02:58:52.378Z</dcterms:modified>
</cp:coreProperties>
</file>

<file path=docProps/custom.xml><?xml version="1.0" encoding="utf-8"?>
<Properties xmlns="http://schemas.openxmlformats.org/officeDocument/2006/custom-properties" xmlns:vt="http://schemas.openxmlformats.org/officeDocument/2006/docPropsVTypes"/>
</file>