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A7928"/>
          <w:sz w:val="48"/>
          <w:szCs w:val="48"/>
        </w:rPr>
        <w:t xml:space="preserve">BEACON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Wildfire Scenario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50386A"/>
          <w:sz w:val="40"/>
          <w:szCs w:val="40"/>
        </w:rPr>
        <w:t xml:space="preserve">🏠 Evacuee / Displaced Resident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From evacuation through discovering their home is destroyed to rebuilding their life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86A"/>
          <w:sz w:val="24"/>
          <w:szCs w:val="24"/>
        </w:rPr>
        <w:t xml:space="preserve">User Profile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Patel family: Raj, Priya, and children Anika (12) and Dev (9).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Lived on Cedar Ave in Zone 3. Home destroyed in the fire.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Beacon free public users (Family team, Neighborhood team, School following).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Primary focus: safety, information about their home, recovery resources, rebuilding.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Beacon Platform • Wildfire Scenario Simulation •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T+0 to T+45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1-2: Awareness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The Patels are at home when smoke reports start. They watch the Feed and Timeline as the situation escalates. Raj starts packing the car.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Growing dread. They live right in the projected fire path. Start grabbing valuables.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 smoke reports with photos. Fire is close—NE hills are visible from their backyard.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 sighting cluster is less than a mile from Cedar Ave. Wind blowing their direction.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Raj to Priya: “Start packing the car. Grab the photo albums and the laptop. I’ll get the kids’ stuff.”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Official fire confirmation. They know it’s real. Start packing urgently.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Clear threat proximity information on Map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Engagement data from threatened area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T+45 min to T+2 hours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Evacuation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Evacuation ordered. The Patels grab what they can in 15 minutes: documents, medications, laptops, kids’ favorite stuffed animals, the dog’s leash. They leave Mittens the cat in the carrier but in the chaos forget the hamster cage.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Panic contained by action. Kids are crying. Priya is grabbing everything she can. Raj is focused on driving safely.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 (Action Card)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Evacuation WARNING then MANDATORY. Raj responds “Evacuating Now” immediately.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Follows Beacon evacuation route. Highway 91 is moving. Avoids Cedar Ave closure.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Raj messages extended family: “We’re evacuating to Convention Center. Cedar Ave area. House may be in the path.”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Posts: “We left. Forgot the hamster. If anyone goes back past 247 Cedar Ave, the cage is in the garage.”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Fast evacuation confirmation (one tap)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Clear route guidance under extreme stress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Family coordination while driving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Evacuation confirmation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Neighborhood mutual aid request (hamster)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T+2h to T+6h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Shelter and Dread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At the Convention Center. Kids are scared. They monitor the Timeline obsessively. Cedar Ave is mentioned in fire updates. They know it’s bad.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Dread. Every fire update mentioning Cedar Ave is a knife. Trying to be strong for the kids. Priya can’t stop refreshing.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Sees: “Riverside Fire confirms structure loss on Cedar Ave.” Their street. But which houses?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Desperately searching for any photo or report showing Cedar Ave conditions.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“Does anyone have eyes on 247 Cedar Ave? Please. We need to know.”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Family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Extended family offering support. Raj’s brother: “Come stay with us as long as you need.”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Tab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about the hamster again. A volunteer responds: “I’ll check on next welfare check run.”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Home address-specific updates (not just street-level)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information sharing about specific addresses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Emotional support resources at shelter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engagement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Specific address inquiry that may trigger volunteer action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T+6h to T+72h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Phases 5-6: Confirmation and Grief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Damage assessment confirms: 247 Cedar Ave is destroyed. A neighbor posts a photo showing the burned lot. The Patels’ lives are shattered. But they begin picking up the pieces. Beacon becomes their recovery lifeline.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Devastation. Then numbness. Then the grinding reality of what to do next. Grateful for the community but overwhelmed.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damage assessment: “247 Cedar Ave — Destroyed.” Confirmation of their worst fear.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Neighbor posts photo of Cedar Ave. Their lot is visible. Foundation only. Everything gone.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Tab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Starts searching: FEMA registration, insurance contacts, temporary housing, school transfer info.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(Board)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Posts: “We lost our home. Family of 4. Looking for temporary housing near Riverside. Any leads?”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DMs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8 messages offering spare rooms, clothes, meals, and support. Overwhelmed by kindness.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Timeline (Action Card)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Registers for Zone 3 escorted property access. Saturday 10 AM.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Address-specific damage notification (destroyed, damaged, intact)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Recovery resource directory: FEMA, insurance, housing, schools, mental health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Temporary housing coordination through community 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DM capability for private offers of help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Escorted access registration with time slot selection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Housing need that mobilizes community support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FEMA registration data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T+3d to T+14d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7: Early Recovery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The Patels visit the property. It’s devastating. They photograph everything for insurance. They start FEMA registration. Anika’s school is helping with supply replacement. The community rallies.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Follows escorted route to 247 Cedar Ave. Damage overlay shows their block in red.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 &gt; Report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Photos of the damage for insurance documentation. Shared privately, not publicly.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Tab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recovery resource directory: files FEMA application, contacts insurance adjuster, finds temporary housing program.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(Board)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Updates: “Staying with Raj’s brother for now. Kids enrolled at new school temporarily. Thank you all.”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Lincoln Elementary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school resource post: supply replacements for displaced students. Signs up.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Insurance documentation support (photo upload, organized by address)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FEMA application link and status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resource coordination for displaced children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Recovery progress updates that help the community understand ongoing needs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T+14d onward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8: Rebuilding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Long road ahead. Insurance negotiations, contractor selection, rebuilding permits. Beacon’s community keeps them connected and supported throughout the months-long process.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Grief, resilience, and community. The neighborhood team becomes their anchor through the rebuilding process.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(Board)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Posts: “Looking for contractor recommendations for rebuild. Anyone started the process?”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Neighborhood (Chat)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Stays connected with other displaced families. Mutual support group forming organically.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Feed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fundraiser reaches $45,000. Posts thank you.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Help Tab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for new grant opportunities and recovery resources as they become available.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Teams &gt; DMs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with temporary housing host on timeline for finding permanent housing.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Long-term recovery resource directory that updates over months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fundraiser sharing and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Contractor and rebuild resource sharing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Ongoing community support through neighborhood team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Recovery milestone tracking (insurance filed, permit approved, construction started)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Recovery community bonds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Beacon engagement for months post-disaster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Beacon advocacy as a life-saving platform</w:t>
      </w:r>
    </w:p>
    <w:p>
      <w:pPr>
        <w:spacing w:before="100" w:after="100"/>
      </w:pPr>
    </w:p>
    <w:p>
      <w:r>
        <w:br w:type="page"/>
      </w:r>
    </w:p>
    <w:p>
      <w:pPr>
        <w:pStyle w:val="Heading1"/>
      </w:pPr>
      <w:r>
        <w:t xml:space="preserve">UI Requirements Summary</w:t>
      </w:r>
    </w:p>
    <w:p>
      <w:pPr>
        <w:spacing w:before="40" w:after="4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Based on this user’s journey through the wildfire scenario, the following screens and features are required:</w:t>
      </w:r>
    </w:p>
    <w:p>
      <w:pPr>
        <w:spacing w:before="40" w:after="40"/>
      </w:pPr>
    </w:p>
    <w:p>
      <w:pPr>
        <w:pStyle w:val="Heading3"/>
      </w:pPr>
      <w:r>
        <w:t xml:space="preserve">Displaced Resident Recovery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Address-specific damage notification in Timeline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Recovery resource directory: FEMA, insurance, housing, mental health, schools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Temporary housing coordination through community boards and DMs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Escorted property access registration with time slots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Insurance documentation support (organized photo upload)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School resource coordination for displaced children’s families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Long-term recovery milestone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Community fundraiser sharing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Contractor and rebuild resource sharing 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Months-long engagement support (not just emergency-phase features)</w:t>
      </w:r>
    </w:p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Beacon Platform •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792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🏠 Evacuee / Displaced Resident — Wildfire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5038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038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88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2026-03-23T20:18:30.033Z</dcterms:created>
  <dcterms:modified xsi:type="dcterms:W3CDTF">2026-03-23T20:18:30.033Z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