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A1A2E"/>
          <w:sz w:val="48"/>
          <w:szCs w:val="48"/>
        </w:rPr>
        <w:t xml:space="preserve">Tornado</w:t>
      </w:r>
    </w:p>
    <w:p>
      <w:pPr>
        <w:spacing w:before="0" w:after="60"/>
      </w:pPr>
      <w:r>
        <w:rPr>
          <w:rFonts w:ascii="Arial" w:cs="Arial" w:eastAsia="Arial" w:hAnsi="Arial"/>
          <w:color w:val="444444"/>
          <w:sz w:val="24"/>
          <w:szCs w:val="24"/>
        </w:rPr>
        <w:t xml:space="preserve">Jupiter Hazard Module — Beacon System Reference</w:t>
      </w:r>
    </w:p>
    <w:p>
      <w:pPr>
        <w:spacing w:before="0" w:after="200"/>
      </w:pPr>
      <w:r>
        <w:rPr>
          <w:rFonts w:ascii="Arial" w:cs="Arial" w:eastAsia="Arial" w:hAnsi="Arial"/>
          <w:b/>
          <w:bCs/>
          <w:color w:val="E65100"/>
          <w:sz w:val="20"/>
          <w:szCs w:val="20"/>
        </w:rPr>
        <w:t xml:space="preserve">Status: Planned</w:t>
      </w:r>
    </w:p>
    <w:p>
      <w:pPr>
        <w:pBdr>
          <w:bottom w:val="single" w:color="1565C0" w:sz="6" w:space="1"/>
        </w:pBdr>
        <w:spacing w:before="0" w:after="200"/>
      </w:pPr>
      <w:r>
        <w:t xml:space="preserve"/>
      </w:r>
    </w:p>
    <w:p>
      <w:pPr>
        <w:pStyle w:val="Heading1"/>
        <w:spacing w:before="240" w:after="120"/>
      </w:pPr>
      <w:r>
        <w:rPr>
          <w:rFonts w:ascii="Arial" w:cs="Arial" w:eastAsia="Arial" w:hAnsi="Arial"/>
          <w:b/>
          <w:bCs/>
          <w:sz w:val="32"/>
          <w:szCs w:val="32"/>
        </w:rPr>
        <w:t xml:space="preserve">Overview</w:t>
      </w:r>
    </w:p>
    <w:p>
      <w:pPr>
        <w:spacing w:before="60" w:after="60"/>
      </w:pPr>
      <w:r>
        <w:rPr>
          <w:rFonts w:ascii="Arial" w:cs="Arial" w:eastAsia="Arial" w:hAnsi="Arial"/>
          <w:sz w:val="20"/>
          <w:szCs w:val="20"/>
        </w:rPr>
        <w:t xml:space="preserve">Tornado is the hardest major weather hazard for Beacon to add meaningful value beyond existing NWS systems. Path prediction beyond minutes is impossible. Beacon's primary value is shelter guidance based on structure type and proximity to the storm — not path prediction.</w:t>
      </w:r>
    </w:p>
    <w:p>
      <w:pPr>
        <w:pStyle w:val="Heading1"/>
        <w:spacing w:before="240" w:after="120"/>
      </w:pPr>
      <w:r>
        <w:rPr>
          <w:rFonts w:ascii="Arial" w:cs="Arial" w:eastAsia="Arial" w:hAnsi="Arial"/>
          <w:b/>
          <w:bCs/>
          <w:sz w:val="32"/>
          <w:szCs w:val="32"/>
        </w:rPr>
        <w:t xml:space="preserve">Why Tornado Is Hard</w:t>
      </w:r>
    </w:p>
    <w:p>
      <w:pPr>
        <w:pStyle w:val="ListParagraph"/>
        <w:numPr>
          <w:ilvl w:val="0"/>
          <w:numId w:val="2"/>
        </w:numPr>
        <w:spacing w:before="40" w:after="40"/>
      </w:pPr>
      <w:r>
        <w:rPr>
          <w:rFonts w:ascii="Arial" w:cs="Arial" w:eastAsia="Arial" w:hAnsi="Arial"/>
          <w:sz w:val="20"/>
          <w:szCs w:val="20"/>
        </w:rPr>
        <w:t xml:space="preserve">Chaotic paths — cannot be predicted more than minutes in advance even once tornado is on ground</w:t>
      </w:r>
    </w:p>
    <w:p>
      <w:pPr>
        <w:pStyle w:val="ListParagraph"/>
        <w:numPr>
          <w:ilvl w:val="0"/>
          <w:numId w:val="2"/>
        </w:numPr>
        <w:spacing w:before="40" w:after="40"/>
      </w:pPr>
      <w:r>
        <w:rPr>
          <w:rFonts w:ascii="Arial" w:cs="Arial" w:eastAsia="Arial" w:hAnsi="Arial"/>
          <w:sz w:val="20"/>
          <w:szCs w:val="20"/>
        </w:rPr>
        <w:t xml:space="preserve">Even after detection, trajectory is highly uncertain</w:t>
      </w:r>
    </w:p>
    <w:p>
      <w:pPr>
        <w:pStyle w:val="ListParagraph"/>
        <w:numPr>
          <w:ilvl w:val="0"/>
          <w:numId w:val="2"/>
        </w:numPr>
        <w:spacing w:before="40" w:after="40"/>
      </w:pPr>
      <w:r>
        <w:rPr>
          <w:rFonts w:ascii="Arial" w:cs="Arial" w:eastAsia="Arial" w:hAnsi="Arial"/>
          <w:sz w:val="20"/>
          <w:szCs w:val="20"/>
        </w:rPr>
        <w:t xml:space="preserve">NWS WEA polygon alerts are already relatively tight (county-level or finer with recent improvements)</w:t>
      </w:r>
    </w:p>
    <w:p>
      <w:pPr>
        <w:pStyle w:val="ListParagraph"/>
        <w:numPr>
          <w:ilvl w:val="0"/>
          <w:numId w:val="2"/>
        </w:numPr>
        <w:spacing w:before="40" w:after="40"/>
      </w:pPr>
      <w:r>
        <w:rPr>
          <w:rFonts w:ascii="Arial" w:cs="Arial" w:eastAsia="Arial" w:hAnsi="Arial"/>
          <w:sz w:val="20"/>
          <w:szCs w:val="20"/>
        </w:rPr>
        <w:t xml:space="preserve">Beacon cannot reliably say "you are in the path" with meaningful confidence improvement over NWS</w:t>
      </w:r>
    </w:p>
    <w:p>
      <w:pPr>
        <w:pStyle w:val="Heading1"/>
        <w:spacing w:before="240" w:after="120"/>
      </w:pPr>
      <w:r>
        <w:rPr>
          <w:rFonts w:ascii="Arial" w:cs="Arial" w:eastAsia="Arial" w:hAnsi="Arial"/>
          <w:b/>
          <w:bCs/>
          <w:sz w:val="32"/>
          <w:szCs w:val="32"/>
        </w:rPr>
        <w:t xml:space="preserve">Where Beacon CAN Add Value</w:t>
      </w:r>
    </w:p>
    <w:p>
      <w:pPr>
        <w:pStyle w:val="Heading2"/>
        <w:spacing w:before="200" w:after="80"/>
      </w:pPr>
      <w:r>
        <w:rPr>
          <w:rFonts w:ascii="Arial" w:cs="Arial" w:eastAsia="Arial" w:hAnsi="Arial"/>
          <w:b/>
          <w:bCs/>
          <w:sz w:val="26"/>
          <w:szCs w:val="26"/>
        </w:rPr>
        <w:t xml:space="preserve">Personalized Shelter Guidance</w:t>
      </w:r>
    </w:p>
    <w:p>
      <w:pPr>
        <w:spacing w:before="60" w:after="60"/>
      </w:pPr>
      <w:r>
        <w:rPr>
          <w:rFonts w:ascii="Arial" w:cs="Arial" w:eastAsia="Arial" w:hAnsi="Arial"/>
          <w:sz w:val="20"/>
          <w:szCs w:val="20"/>
        </w:rPr>
        <w:t xml:space="preserve">Given a tornado warning in the user's area, Beacon can provide structure-specific guidance:</w:t>
      </w:r>
    </w:p>
    <w:p>
      <w:pPr>
        <w:pStyle w:val="ListParagraph"/>
        <w:numPr>
          <w:ilvl w:val="0"/>
          <w:numId w:val="2"/>
        </w:numPr>
        <w:spacing w:before="40" w:after="40"/>
      </w:pPr>
      <w:r>
        <w:rPr>
          <w:rFonts w:ascii="Arial" w:cs="Arial" w:eastAsia="Arial" w:hAnsi="Arial"/>
          <w:sz w:val="20"/>
          <w:szCs w:val="20"/>
        </w:rPr>
        <w:t xml:space="preserve">Building type from Atlas: wood frame vs. masonry vs. manufactured home vs. concrete</w:t>
      </w:r>
    </w:p>
    <w:p>
      <w:pPr>
        <w:pStyle w:val="ListParagraph"/>
        <w:numPr>
          <w:ilvl w:val="0"/>
          <w:numId w:val="2"/>
        </w:numPr>
        <w:spacing w:before="40" w:after="40"/>
      </w:pPr>
      <w:r>
        <w:rPr>
          <w:rFonts w:ascii="Arial" w:cs="Arial" w:eastAsia="Arial" w:hAnsi="Arial"/>
          <w:sz w:val="20"/>
          <w:szCs w:val="20"/>
        </w:rPr>
        <w:t xml:space="preserve">Year of construction (proxy for code compliance)</w:t>
      </w:r>
    </w:p>
    <w:p>
      <w:pPr>
        <w:pStyle w:val="ListParagraph"/>
        <w:numPr>
          <w:ilvl w:val="0"/>
          <w:numId w:val="2"/>
        </w:numPr>
        <w:spacing w:before="40" w:after="40"/>
      </w:pPr>
      <w:r>
        <w:rPr>
          <w:rFonts w:ascii="Arial" w:cs="Arial" w:eastAsia="Arial" w:hAnsi="Arial"/>
          <w:sz w:val="20"/>
          <w:szCs w:val="20"/>
        </w:rPr>
        <w:t xml:space="preserve">"You are in a manufactured home — evacuate immediately to the nearest substantial structure"</w:t>
      </w:r>
    </w:p>
    <w:p>
      <w:pPr>
        <w:pStyle w:val="ListParagraph"/>
        <w:numPr>
          <w:ilvl w:val="0"/>
          <w:numId w:val="2"/>
        </w:numPr>
        <w:spacing w:before="40" w:after="40"/>
      </w:pPr>
      <w:r>
        <w:rPr>
          <w:rFonts w:ascii="Arial" w:cs="Arial" w:eastAsia="Arial" w:hAnsi="Arial"/>
          <w:sz w:val="20"/>
          <w:szCs w:val="20"/>
        </w:rPr>
        <w:t xml:space="preserve">"You are in a concrete building — move to interior room, lowest floor, away from windows"</w:t>
      </w:r>
    </w:p>
    <w:p>
      <w:pPr>
        <w:pStyle w:val="ListParagraph"/>
        <w:numPr>
          <w:ilvl w:val="0"/>
          <w:numId w:val="2"/>
        </w:numPr>
        <w:spacing w:before="40" w:after="40"/>
      </w:pPr>
      <w:r>
        <w:rPr>
          <w:rFonts w:ascii="Arial" w:cs="Arial" w:eastAsia="Arial" w:hAnsi="Arial"/>
          <w:sz w:val="20"/>
          <w:szCs w:val="20"/>
        </w:rPr>
        <w:t xml:space="preserve">Nearby structures: "The community center at 123 Main is 0.3 miles — concrete block construction"</w:t>
      </w:r>
    </w:p>
    <w:p>
      <w:pPr>
        <w:pStyle w:val="Heading2"/>
        <w:spacing w:before="200" w:after="80"/>
      </w:pPr>
      <w:r>
        <w:rPr>
          <w:rFonts w:ascii="Arial" w:cs="Arial" w:eastAsia="Arial" w:hAnsi="Arial"/>
          <w:b/>
          <w:bCs/>
          <w:sz w:val="26"/>
          <w:szCs w:val="26"/>
        </w:rPr>
        <w:t xml:space="preserve">Community Shelter Registry</w:t>
      </w:r>
    </w:p>
    <w:p>
      <w:pPr>
        <w:pStyle w:val="ListParagraph"/>
        <w:numPr>
          <w:ilvl w:val="0"/>
          <w:numId w:val="2"/>
        </w:numPr>
        <w:spacing w:before="40" w:after="40"/>
      </w:pPr>
      <w:r>
        <w:rPr>
          <w:rFonts w:ascii="Arial" w:cs="Arial" w:eastAsia="Arial" w:hAnsi="Arial"/>
          <w:sz w:val="20"/>
          <w:szCs w:val="20"/>
        </w:rPr>
        <w:t xml:space="preserve">Pre-mapped tornado shelters: FEMA-rated community safe rooms, school basements, designated shelters</w:t>
      </w:r>
    </w:p>
    <w:p>
      <w:pPr>
        <w:pStyle w:val="ListParagraph"/>
        <w:numPr>
          <w:ilvl w:val="0"/>
          <w:numId w:val="2"/>
        </w:numPr>
        <w:spacing w:before="40" w:after="40"/>
      </w:pPr>
      <w:r>
        <w:rPr>
          <w:rFonts w:ascii="Arial" w:cs="Arial" w:eastAsia="Arial" w:hAnsi="Arial"/>
          <w:sz w:val="20"/>
          <w:szCs w:val="20"/>
        </w:rPr>
        <w:t xml:space="preserve">User can see nearest shelter with distance and estimated travel time</w:t>
      </w:r>
    </w:p>
    <w:p>
      <w:pPr>
        <w:pStyle w:val="ListParagraph"/>
        <w:numPr>
          <w:ilvl w:val="0"/>
          <w:numId w:val="2"/>
        </w:numPr>
        <w:spacing w:before="40" w:after="40"/>
      </w:pPr>
      <w:r>
        <w:rPr>
          <w:rFonts w:ascii="Arial" w:cs="Arial" w:eastAsia="Arial" w:hAnsi="Arial"/>
          <w:sz w:val="20"/>
          <w:szCs w:val="20"/>
        </w:rPr>
        <w:t xml:space="preserve">Capacity information where available</w:t>
      </w:r>
    </w:p>
    <w:p>
      <w:pPr>
        <w:pStyle w:val="Heading2"/>
        <w:spacing w:before="200" w:after="80"/>
      </w:pPr>
      <w:r>
        <w:rPr>
          <w:rFonts w:ascii="Arial" w:cs="Arial" w:eastAsia="Arial" w:hAnsi="Arial"/>
          <w:b/>
          <w:bCs/>
          <w:sz w:val="26"/>
          <w:szCs w:val="26"/>
        </w:rPr>
        <w:t xml:space="preserve">Post-Tornado</w:t>
      </w:r>
    </w:p>
    <w:p>
      <w:pPr>
        <w:pStyle w:val="ListParagraph"/>
        <w:numPr>
          <w:ilvl w:val="0"/>
          <w:numId w:val="2"/>
        </w:numPr>
        <w:spacing w:before="40" w:after="40"/>
      </w:pPr>
      <w:r>
        <w:rPr>
          <w:rFonts w:ascii="Arial" w:cs="Arial" w:eastAsia="Arial" w:hAnsi="Arial"/>
          <w:sz w:val="20"/>
          <w:szCs w:val="20"/>
        </w:rPr>
        <w:t xml:space="preserve">Crowdsourced damage reports (Agora) feed into road passability and structural assessment</w:t>
      </w:r>
    </w:p>
    <w:p>
      <w:pPr>
        <w:pStyle w:val="ListParagraph"/>
        <w:numPr>
          <w:ilvl w:val="0"/>
          <w:numId w:val="2"/>
        </w:numPr>
        <w:spacing w:before="40" w:after="40"/>
      </w:pPr>
      <w:r>
        <w:rPr>
          <w:rFonts w:ascii="Arial" w:cs="Arial" w:eastAsia="Arial" w:hAnsi="Arial"/>
          <w:sz w:val="20"/>
          <w:szCs w:val="20"/>
        </w:rPr>
        <w:t xml:space="preserve">Damage path mapping from user reports + radar-derived path estimate</w:t>
      </w:r>
    </w:p>
    <w:p>
      <w:pPr>
        <w:pStyle w:val="Heading1"/>
        <w:spacing w:before="240" w:after="120"/>
      </w:pPr>
      <w:r>
        <w:rPr>
          <w:rFonts w:ascii="Arial" w:cs="Arial" w:eastAsia="Arial" w:hAnsi="Arial"/>
          <w:b/>
          <w:bCs/>
          <w:sz w:val="32"/>
          <w:szCs w:val="32"/>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Provides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NWS tornado warnings (CAP/IPAWS)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Polygon warnings, confirmed vs. radar-indicated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NEXRAD radar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Rotation detection, storm tracking, debris signature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SPC (Storm Prediction Center)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Tornado watch areas, probabilistic outlook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NOAA storm reports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touchdown 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Atlas building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Construction type and year for shelter guidance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 safe room registry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Community tornado shelters</w:t>
            </w:r>
          </w:p>
        </w:tc>
      </w:tr>
    </w:tbl>
    <w:p>
      <w:pPr>
        <w:pStyle w:val="Heading1"/>
        <w:spacing w:before="240" w:after="120"/>
      </w:pPr>
      <w:r>
        <w:rPr>
          <w:rFonts w:ascii="Arial" w:cs="Arial" w:eastAsia="Arial" w:hAnsi="Arial"/>
          <w:b/>
          <w:bCs/>
          <w:sz w:val="32"/>
          <w:szCs w:val="32"/>
        </w:rPr>
        <w:t xml:space="preserve">Alert Logic</w:t>
      </w:r>
    </w:p>
    <w:p>
      <w:pPr>
        <w:pStyle w:val="ListParagraph"/>
        <w:numPr>
          <w:ilvl w:val="0"/>
          <w:numId w:val="2"/>
        </w:numPr>
        <w:spacing w:before="40" w:after="40"/>
      </w:pPr>
      <w:r>
        <w:rPr>
          <w:rFonts w:ascii="Arial" w:cs="Arial" w:eastAsia="Arial" w:hAnsi="Arial"/>
          <w:sz w:val="20"/>
          <w:szCs w:val="20"/>
        </w:rPr>
        <w:t xml:space="preserve">Tornado warning polygon intersects user → immediate push alert with shelter guidance</w:t>
      </w:r>
    </w:p>
    <w:p>
      <w:pPr>
        <w:pStyle w:val="ListParagraph"/>
        <w:numPr>
          <w:ilvl w:val="0"/>
          <w:numId w:val="2"/>
        </w:numPr>
        <w:spacing w:before="40" w:after="40"/>
      </w:pPr>
      <w:r>
        <w:rPr>
          <w:rFonts w:ascii="Arial" w:cs="Arial" w:eastAsia="Arial" w:hAnsi="Arial"/>
          <w:sz w:val="20"/>
          <w:szCs w:val="20"/>
        </w:rPr>
        <w:t xml:space="preserve">Structure type determines message content (manufactured home → evacuate; concrete → shelter in place)</w:t>
      </w:r>
    </w:p>
    <w:p>
      <w:pPr>
        <w:pStyle w:val="ListParagraph"/>
        <w:numPr>
          <w:ilvl w:val="0"/>
          <w:numId w:val="2"/>
        </w:numPr>
        <w:spacing w:before="40" w:after="40"/>
      </w:pPr>
      <w:r>
        <w:rPr>
          <w:rFonts w:ascii="Arial" w:cs="Arial" w:eastAsia="Arial" w:hAnsi="Arial"/>
          <w:sz w:val="20"/>
          <w:szCs w:val="20"/>
        </w:rPr>
        <w:t xml:space="preserve">Tornado watch → preparedness alert: identify nearest shelter now</w:t>
      </w:r>
    </w:p>
    <w:p>
      <w:pPr>
        <w:pStyle w:val="ListParagraph"/>
        <w:numPr>
          <w:ilvl w:val="0"/>
          <w:numId w:val="2"/>
        </w:numPr>
        <w:spacing w:before="40" w:after="40"/>
      </w:pPr>
      <w:r>
        <w:rPr>
          <w:rFonts w:ascii="Arial" w:cs="Arial" w:eastAsia="Arial" w:hAnsi="Arial"/>
          <w:sz w:val="20"/>
          <w:szCs w:val="20"/>
        </w:rPr>
        <w:t xml:space="preserve">Confirmed tornado on ground near user → "move to shelter immediately" with route</w:t>
      </w:r>
    </w:p>
    <w:p>
      <w:pPr>
        <w:pStyle w:val="Heading1"/>
        <w:spacing w:before="240" w:after="120"/>
      </w:pPr>
      <w:r>
        <w:rPr>
          <w:rFonts w:ascii="Arial" w:cs="Arial" w:eastAsia="Arial" w:hAnsi="Arial"/>
          <w:b/>
          <w:bCs/>
          <w:sz w:val="32"/>
          <w:szCs w:val="32"/>
        </w:rPr>
        <w:t xml:space="preserve">BSP Encoding (Hermes)</w:t>
      </w:r>
    </w:p>
    <w:p>
      <w:pPr>
        <w:pStyle w:val="ListParagraph"/>
        <w:numPr>
          <w:ilvl w:val="0"/>
          <w:numId w:val="2"/>
        </w:numPr>
        <w:spacing w:before="40" w:after="40"/>
      </w:pPr>
      <w:r>
        <w:rPr>
          <w:rFonts w:ascii="Arial" w:cs="Arial" w:eastAsia="Arial" w:hAnsi="Arial"/>
          <w:sz w:val="20"/>
          <w:szCs w:val="20"/>
        </w:rPr>
        <w:t xml:space="preserve">C10: Tornado confirmed</w:t>
      </w:r>
    </w:p>
    <w:p>
      <w:pPr>
        <w:pStyle w:val="ListParagraph"/>
        <w:numPr>
          <w:ilvl w:val="0"/>
          <w:numId w:val="2"/>
        </w:numPr>
        <w:spacing w:before="40" w:after="40"/>
      </w:pPr>
      <w:r>
        <w:rPr>
          <w:rFonts w:ascii="Arial" w:cs="Arial" w:eastAsia="Arial" w:hAnsi="Arial"/>
          <w:sz w:val="20"/>
          <w:szCs w:val="20"/>
        </w:rPr>
        <w:t xml:space="preserve">C11: Tornado radar-indicated</w:t>
      </w:r>
    </w:p>
    <w:p>
      <w:pPr>
        <w:pStyle w:val="ListParagraph"/>
        <w:numPr>
          <w:ilvl w:val="0"/>
          <w:numId w:val="2"/>
        </w:numPr>
        <w:spacing w:before="40" w:after="40"/>
      </w:pPr>
      <w:r>
        <w:rPr>
          <w:rFonts w:ascii="Arial" w:cs="Arial" w:eastAsia="Arial" w:hAnsi="Arial"/>
          <w:sz w:val="20"/>
          <w:szCs w:val="20"/>
        </w:rPr>
        <w:t xml:space="preserve">C12/C13: Tornado warning / watch</w:t>
      </w:r>
    </w:p>
    <w:p>
      <w:pPr>
        <w:pStyle w:val="ListParagraph"/>
        <w:numPr>
          <w:ilvl w:val="0"/>
          <w:numId w:val="2"/>
        </w:numPr>
        <w:spacing w:before="40" w:after="40"/>
      </w:pPr>
      <w:r>
        <w:rPr>
          <w:rFonts w:ascii="Arial" w:cs="Arial" w:eastAsia="Arial" w:hAnsi="Arial"/>
          <w:sz w:val="20"/>
          <w:szCs w:val="20"/>
        </w:rPr>
        <w:t xml:space="preserve">C14: Funnel cloud sighted</w:t>
      </w:r>
    </w:p>
    <w:p>
      <w:pPr>
        <w:pStyle w:val="ListParagraph"/>
        <w:numPr>
          <w:ilvl w:val="0"/>
          <w:numId w:val="2"/>
        </w:numPr>
        <w:spacing w:before="40" w:after="40"/>
      </w:pPr>
      <w:r>
        <w:rPr>
          <w:rFonts w:ascii="Arial" w:cs="Arial" w:eastAsia="Arial" w:hAnsi="Arial"/>
          <w:sz w:val="20"/>
          <w:szCs w:val="20"/>
        </w:rPr>
        <w:t xml:space="preserve">C1A: Derecho</w:t>
      </w:r>
    </w:p>
    <w:p>
      <w:pPr>
        <w:pStyle w:val="ListParagraph"/>
        <w:numPr>
          <w:ilvl w:val="0"/>
          <w:numId w:val="2"/>
        </w:numPr>
        <w:spacing w:before="40" w:after="40"/>
      </w:pPr>
      <w:r>
        <w:rPr>
          <w:rFonts w:ascii="Arial" w:cs="Arial" w:eastAsia="Arial" w:hAnsi="Arial"/>
          <w:sz w:val="20"/>
          <w:szCs w:val="20"/>
        </w:rPr>
        <w:t xml:space="preserve">C1B: Downburst / microburst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2026-03-07T09:20:11.890Z</dcterms:created>
  <dcterms:modified xsi:type="dcterms:W3CDTF">2026-03-07T09:20:11.890Z</dcterms:modified>
</cp:coreProperties>
</file>

<file path=docProps/custom.xml><?xml version="1.0" encoding="utf-8"?>
<Properties xmlns="http://schemas.openxmlformats.org/officeDocument/2006/custom-properties" xmlns:vt="http://schemas.openxmlformats.org/officeDocument/2006/docPropsVTypes"/>
</file>