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#7: Stuck in flood water</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"Stuck in flood water"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Vehicle speed zero 10+ minutes in Jupiter inundation zone with no crash signature indicates immobilization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gps: Polled at 1Hz in continuous mode. Speed=0 detection sustained &gt;10min</w:t>
      </w:r>
    </w:p>
    <w:p>
      <w:pPr>
        <w:pStyle w:val="ListParagraph"/>
        <w:numPr>
          <w:ilvl w:val="0"/>
          <w:numId w:val="2"/>
        </w:numPr>
        <w:spacing w:after="40"/>
      </w:pPr>
      <w:r>
        <w:rPr>
          <w:rFonts w:ascii="Arial" w:cs="Arial" w:eastAsia="Arial" w:hAnsi="Arial"/>
          <w:sz w:val="20"/>
          <w:szCs w:val="20"/>
        </w:rPr>
        <w:t xml:space="preserve">jupiter_flood_model: Polled at 0.1Hz in background mode. Confirm location in inundation zone every 10s</w:t>
      </w:r>
    </w:p>
    <w:p>
      <w:pPr>
        <w:pStyle w:val="ListParagraph"/>
        <w:numPr>
          <w:ilvl w:val="0"/>
          <w:numId w:val="2"/>
        </w:numPr>
        <w:spacing w:after="40"/>
      </w:pPr>
      <w:r>
        <w:rPr>
          <w:rFonts w:ascii="Arial" w:cs="Arial" w:eastAsia="Arial" w:hAnsi="Arial"/>
          <w:sz w:val="20"/>
          <w:szCs w:val="20"/>
        </w:rPr>
        <w:t xml:space="preserve">accelerometer: Polled at 10Hz in low_power mode. Monitor for crash signature to exclude collisions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w:t>
      </w:r>
    </w:p>
    <w:p>
      <w:pPr>
        <w:spacing w:after="80"/>
      </w:pPr>
      <w:r>
        <w:rPr>
          <w:rFonts w:ascii="Arial" w:cs="Arial" w:eastAsia="Arial" w:hAnsi="Arial"/>
          <w:sz w:val="20"/>
          <w:szCs w:val="20"/>
        </w:rPr>
        <w:t xml:space="preserve">Information shared: VEHICLE STUCK IN FLOOD: Vehicle immobilized at [location] for [duration]min. Water depth ~[depth]m. Dispatch water rescue.</w:t>
      </w:r>
    </w:p>
    <w:p>
      <w:pPr>
        <w:spacing w:after="80"/>
      </w:pPr>
      <w:r>
        <w:rPr>
          <w:rFonts w:ascii="Arial" w:cs="Arial" w:eastAsia="Arial" w:hAnsi="Arial"/>
          <w:sz w:val="20"/>
          <w:szCs w:val="20"/>
        </w:rPr>
        <w:t xml:space="preserve">Timing: &lt; 5s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Vehicle trapped in flood waters at [location]. Do not attempt rescue without training. EMS dispatched.</w:t>
      </w:r>
    </w:p>
    <w:p>
      <w:pPr>
        <w:spacing w:after="80"/>
      </w:pPr>
      <w:r>
        <w:rPr>
          <w:rFonts w:ascii="Arial" w:cs="Arial" w:eastAsia="Arial" w:hAnsi="Arial"/>
          <w:sz w:val="20"/>
          <w:szCs w:val="20"/>
        </w:rPr>
        <w:t xml:space="preserve">Timing: &lt; 10s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Stuck in flood ID [id] - [duration]min immobile, water depth ~[depth]m, at [location].</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GPS speed history not stored beyond immobilization period</w:t>
      </w:r>
    </w:p>
    <w:p>
      <w:pPr>
        <w:pStyle w:val="ListParagraph"/>
        <w:numPr>
          <w:ilvl w:val="0"/>
          <w:numId w:val="2"/>
        </w:numPr>
        <w:spacing w:after="40"/>
      </w:pPr>
      <w:r>
        <w:rPr>
          <w:rFonts w:ascii="Arial" w:cs="Arial" w:eastAsia="Arial" w:hAnsi="Arial"/>
          <w:sz w:val="20"/>
          <w:szCs w:val="20"/>
        </w:rPr>
        <w:t xml:space="preserve">Inundation zone queries performed on-device with no external data exposure</w:t>
      </w:r>
    </w:p>
    <w:p>
      <w:pPr>
        <w:pStyle w:val="ListParagraph"/>
        <w:numPr>
          <w:ilvl w:val="0"/>
          <w:numId w:val="2"/>
        </w:numPr>
        <w:spacing w:after="40"/>
      </w:pPr>
      <w:r>
        <w:rPr>
          <w:rFonts w:ascii="Arial" w:cs="Arial" w:eastAsia="Arial" w:hAnsi="Arial"/>
          <w:sz w:val="20"/>
          <w:szCs w:val="20"/>
        </w:rPr>
        <w:t xml:space="preserve">Water depth estimates not shared with insurance or law enforcement without consent</w:t>
      </w:r>
    </w:p>
    <w:p>
      <w:pPr>
        <w:pStyle w:val="ListParagraph"/>
        <w:numPr>
          <w:ilvl w:val="0"/>
          <w:numId w:val="2"/>
        </w:numPr>
        <w:spacing w:after="40"/>
      </w:pPr>
      <w:r>
        <w:rPr>
          <w:rFonts w:ascii="Arial" w:cs="Arial" w:eastAsia="Arial" w:hAnsi="Arial"/>
          <w:sz w:val="20"/>
          <w:szCs w:val="20"/>
        </w:rPr>
        <w:t xml:space="preserve">Vehicle type stored only for rescue planning (not disclosed in public alerts)</w:t>
      </w:r>
    </w:p>
    <w:p>
      <w:pPr>
        <w:pStyle w:val="ListParagraph"/>
        <w:numPr>
          <w:ilvl w:val="0"/>
          <w:numId w:val="2"/>
        </w:numPr>
        <w:spacing w:after="40"/>
      </w:pPr>
      <w:r>
        <w:rPr>
          <w:rFonts w:ascii="Arial" w:cs="Arial" w:eastAsia="Arial" w:hAnsi="Arial"/>
          <w:sz w:val="20"/>
          <w:szCs w:val="20"/>
        </w:rPr>
        <w:t xml:space="preserve">User response to status checks logged but not exposed to third parties</w:t>
      </w:r>
    </w:p>
    <w:p>
      <w:pPr>
        <w:pStyle w:val="ListParagraph"/>
        <w:numPr>
          <w:ilvl w:val="0"/>
          <w:numId w:val="2"/>
        </w:numPr>
        <w:spacing w:after="40"/>
      </w:pPr>
      <w:r>
        <w:rPr>
          <w:rFonts w:ascii="Arial" w:cs="Arial" w:eastAsia="Arial" w:hAnsi="Arial"/>
          <w:sz w:val="20"/>
          <w:szCs w:val="20"/>
        </w:rPr>
        <w:t xml:space="preserve">Immobilization check-in data deleted 48h after event</w:t>
      </w:r>
    </w:p>
    <w:p>
      <w:pPr>
        <w:pStyle w:val="ListParagraph"/>
        <w:numPr>
          <w:ilvl w:val="0"/>
          <w:numId w:val="2"/>
        </w:numPr>
        <w:spacing w:after="40"/>
      </w:pPr>
      <w:r>
        <w:rPr>
          <w:rFonts w:ascii="Arial" w:cs="Arial" w:eastAsia="Arial" w:hAnsi="Arial"/>
          <w:sz w:val="20"/>
          <w:szCs w:val="20"/>
        </w:rPr>
        <w:t xml:space="preserve">Stuck event history accessible only to user and rescue services</w:t>
      </w:r>
    </w:p>
    <w:p>
      <w:pPr>
        <w:pStyle w:val="ListParagraph"/>
        <w:numPr>
          <w:ilvl w:val="0"/>
          <w:numId w:val="2"/>
        </w:numPr>
        <w:spacing w:after="40"/>
      </w:pPr>
      <w:r>
        <w:rPr>
          <w:rFonts w:ascii="Arial" w:cs="Arial" w:eastAsia="Arial" w:hAnsi="Arial"/>
          <w:sz w:val="20"/>
          <w:szCs w:val="20"/>
        </w:rPr>
        <w:t xml:space="preserve">No correlation between stuck events and user identity across time</w:t>
      </w:r>
    </w:p>
    <w:p>
      <w:pPr>
        <w:pStyle w:val="ListParagraph"/>
        <w:numPr>
          <w:ilvl w:val="0"/>
          <w:numId w:val="2"/>
        </w:numPr>
        <w:spacing w:after="40"/>
      </w:pPr>
      <w:r>
        <w:rPr>
          <w:rFonts w:ascii="Arial" w:cs="Arial" w:eastAsia="Arial" w:hAnsi="Arial"/>
          <w:sz w:val="20"/>
          <w:szCs w:val="20"/>
        </w:rPr>
        <w:t xml:space="preserve">User can manually dismiss alert if situation resolved</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stuck_in_flood_events table with user_id partition</w:t>
      </w:r>
    </w:p>
    <w:p>
      <w:pPr>
        <w:spacing w:after="80"/>
      </w:pPr>
      <w:r>
        <w:rPr>
          <w:rFonts w:ascii="Arial" w:cs="Arial" w:eastAsia="Arial" w:hAnsi="Arial"/>
          <w:sz w:val="20"/>
          <w:szCs w:val="20"/>
        </w:rPr>
        <w:t xml:space="preserve">Retention policy: Event records 90 days; check-in data 48h; GPS speed history 10min only</w:t>
      </w:r>
    </w:p>
    <w:p>
      <w:pPr>
        <w:spacing w:after="80"/>
      </w:pPr>
      <w:r>
        <w:rPr>
          <w:rFonts w:ascii="Arial" w:cs="Arial" w:eastAsia="Arial" w:hAnsi="Arial"/>
          <w:sz w:val="20"/>
          <w:szCs w:val="20"/>
        </w:rPr>
        <w:t xml:space="preserve">Archival: Anonymized stuck vehicle statistics archived for 1 year</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positives from vehicles parked in flood zones (driver safely sheltering)</w:t>
      </w:r>
    </w:p>
    <w:p>
      <w:pPr>
        <w:pStyle w:val="ListParagraph"/>
        <w:numPr>
          <w:ilvl w:val="0"/>
          <w:numId w:val="2"/>
        </w:numPr>
        <w:spacing w:after="40"/>
      </w:pPr>
      <w:r>
        <w:rPr>
          <w:rFonts w:ascii="Arial" w:cs="Arial" w:eastAsia="Arial" w:hAnsi="Arial"/>
          <w:sz w:val="20"/>
          <w:szCs w:val="20"/>
        </w:rPr>
        <w:t xml:space="preserve">Rescue dispatch liability if vehicle actually abandoned (unattended)</w:t>
      </w:r>
    </w:p>
    <w:p>
      <w:pPr>
        <w:pStyle w:val="ListParagraph"/>
        <w:numPr>
          <w:ilvl w:val="0"/>
          <w:numId w:val="2"/>
        </w:numPr>
        <w:spacing w:after="40"/>
      </w:pPr>
      <w:r>
        <w:rPr>
          <w:rFonts w:ascii="Arial" w:cs="Arial" w:eastAsia="Arial" w:hAnsi="Arial"/>
          <w:sz w:val="20"/>
          <w:szCs w:val="20"/>
        </w:rPr>
        <w:t xml:space="preserve">Privacy: identifying specific vehicles in flood zones for extended periods</w:t>
      </w:r>
    </w:p>
    <w:p>
      <w:pPr>
        <w:pStyle w:val="ListParagraph"/>
        <w:numPr>
          <w:ilvl w:val="0"/>
          <w:numId w:val="2"/>
        </w:numPr>
        <w:spacing w:after="40"/>
      </w:pPr>
      <w:r>
        <w:rPr>
          <w:rFonts w:ascii="Arial" w:cs="Arial" w:eastAsia="Arial" w:hAnsi="Arial"/>
          <w:sz w:val="20"/>
          <w:szCs w:val="20"/>
        </w:rPr>
        <w:t xml:space="preserve">Automatic rescue dispatch without verifying occupant status</w:t>
      </w:r>
    </w:p>
    <w:p>
      <w:pPr>
        <w:pStyle w:val="ListParagraph"/>
        <w:numPr>
          <w:ilvl w:val="0"/>
          <w:numId w:val="2"/>
        </w:numPr>
        <w:spacing w:after="40"/>
      </w:pPr>
      <w:r>
        <w:rPr>
          <w:rFonts w:ascii="Arial" w:cs="Arial" w:eastAsia="Arial" w:hAnsi="Arial"/>
          <w:sz w:val="20"/>
          <w:szCs w:val="20"/>
        </w:rPr>
        <w:t xml:space="preserve">GPS signal loss near structures may falsely indicate immobilization</w:t>
      </w:r>
    </w:p>
    <w:p>
      <w:pPr>
        <w:pStyle w:val="ListParagraph"/>
        <w:numPr>
          <w:ilvl w:val="0"/>
          <w:numId w:val="2"/>
        </w:numPr>
        <w:spacing w:after="40"/>
      </w:pPr>
      <w:r>
        <w:rPr>
          <w:rFonts w:ascii="Arial" w:cs="Arial" w:eastAsia="Arial" w:hAnsi="Arial"/>
          <w:sz w:val="20"/>
          <w:szCs w:val="20"/>
        </w:rPr>
        <w:t xml:space="preserve">Vehicle stuck in non-water obstruction (landslide, debris) not detectable</w:t>
      </w:r>
    </w:p>
    <w:p>
      <w:pPr>
        <w:pStyle w:val="ListParagraph"/>
        <w:numPr>
          <w:ilvl w:val="0"/>
          <w:numId w:val="2"/>
        </w:numPr>
        <w:spacing w:after="40"/>
      </w:pPr>
      <w:r>
        <w:rPr>
          <w:rFonts w:ascii="Arial" w:cs="Arial" w:eastAsia="Arial" w:hAnsi="Arial"/>
          <w:sz w:val="20"/>
          <w:szCs w:val="20"/>
        </w:rPr>
        <w:t xml:space="preserve">Liability for rescue delay if alert not triggered due to GPS loss</w:t>
      </w:r>
    </w:p>
    <w:p>
      <w:pPr>
        <w:pStyle w:val="ListParagraph"/>
        <w:numPr>
          <w:ilvl w:val="0"/>
          <w:numId w:val="2"/>
        </w:numPr>
        <w:spacing w:after="40"/>
      </w:pPr>
      <w:r>
        <w:rPr>
          <w:rFonts w:ascii="Arial" w:cs="Arial" w:eastAsia="Arial" w:hAnsi="Arial"/>
          <w:sz w:val="20"/>
          <w:szCs w:val="20"/>
        </w:rPr>
        <w:t xml:space="preserve">Secondary disaster risk from rescue attempt in active flood zone</w:t>
      </w:r>
    </w:p>
    <w:p>
      <w:pPr>
        <w:pStyle w:val="ListParagraph"/>
        <w:numPr>
          <w:ilvl w:val="0"/>
          <w:numId w:val="2"/>
        </w:numPr>
        <w:spacing w:after="40"/>
      </w:pPr>
      <w:r>
        <w:rPr>
          <w:rFonts w:ascii="Arial" w:cs="Arial" w:eastAsia="Arial" w:hAnsi="Arial"/>
          <w:sz w:val="20"/>
          <w:szCs w:val="20"/>
        </w:rPr>
        <w:t xml:space="preserve">Cross-border rescue coordination in multi-state flood events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GPS 1Hz for stationary detection, requires Jupiter flood API access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GPS 1Hz for stationary detection, requires Jupiter flood API access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"Stuck in Flood Water Detection: Monitors for prolonged immobility within flood inundation zones to detect vehicles potentially trapped by rising water."</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Stuck in flood water (Trigger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2026-02-23T02:58:52.331Z</dcterms:created>
  <dcterms:modified xsi:type="dcterms:W3CDTF">2026-02-23T02:58:52.331Z</dcterms:modified>
</cp:coreProperties>
</file>

<file path=docProps/custom.xml><?xml version="1.0" encoding="utf-8"?>
<Properties xmlns="http://schemas.openxmlformats.org/officeDocument/2006/custom-properties" xmlns:vt="http://schemas.openxmlformats.org/officeDocument/2006/docPropsVTypes"/>
</file>