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EXTREME COLD</w:t>
      </w:r>
    </w:p>
    <w:p>
      <w:r>
        <w:t xml:space="preserve">Sustained sub-zero or wind chill conditions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Wind chill baseline</w:t>
      </w:r>
    </w:p>
    <w:p>
      <w:pPr>
        <w:pStyle w:val="ListParagraph"/>
        <w:numPr>
          <w:ilvl w:val="0"/>
          <w:numId w:val="1"/>
        </w:numPr>
      </w:pPr>
      <w:r>
        <w:t xml:space="preserve">Warming shelter locations</w:t>
      </w:r>
    </w:p>
    <w:p>
      <w:pPr>
        <w:pStyle w:val="ListParagraph"/>
        <w:numPr>
          <w:ilvl w:val="0"/>
          <w:numId w:val="1"/>
        </w:numPr>
      </w:pPr>
      <w:r>
        <w:t xml:space="preserve">Heating fuel infrastructure</w:t>
      </w:r>
    </w:p>
    <w:p>
      <w:pPr>
        <w:pStyle w:val="ListParagraph"/>
        <w:numPr>
          <w:ilvl w:val="0"/>
          <w:numId w:val="1"/>
        </w:numPr>
      </w:pPr>
      <w:r>
        <w:t xml:space="preserve">Vulnerable populations (homeless, elderly, rural)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Wind chill &lt;-20°F (advisory)</w:t>
      </w:r>
    </w:p>
    <w:p>
      <w:pPr>
        <w:pStyle w:val="ListParagraph"/>
        <w:numPr>
          <w:ilvl w:val="0"/>
          <w:numId w:val="1"/>
        </w:numPr>
      </w:pPr>
      <w:r>
        <w:t xml:space="preserve">&lt;-40°F (warning)</w:t>
      </w:r>
    </w:p>
    <w:p>
      <w:pPr>
        <w:pStyle w:val="ListParagraph"/>
        <w:numPr>
          <w:ilvl w:val="0"/>
          <w:numId w:val="1"/>
        </w:numPr>
      </w:pPr>
      <w:r>
        <w:t xml:space="preserve">Sustained extreme 4+ hours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Wind chill tracking</w:t>
      </w:r>
    </w:p>
    <w:p>
      <w:pPr>
        <w:pStyle w:val="ListParagraph"/>
        <w:numPr>
          <w:ilvl w:val="0"/>
          <w:numId w:val="1"/>
        </w:numPr>
      </w:pPr>
      <w:r>
        <w:t xml:space="preserve">Frostbite onset countdown</w:t>
      </w:r>
    </w:p>
    <w:p>
      <w:pPr>
        <w:pStyle w:val="ListParagraph"/>
        <w:numPr>
          <w:ilvl w:val="0"/>
          <w:numId w:val="1"/>
        </w:numPr>
      </w:pPr>
      <w:r>
        <w:t xml:space="preserve">Heating fuel availability</w:t>
      </w:r>
    </w:p>
    <w:p>
      <w:pPr>
        <w:pStyle w:val="ListParagraph"/>
        <w:numPr>
          <w:ilvl w:val="0"/>
          <w:numId w:val="1"/>
        </w:numPr>
      </w:pPr>
      <w:r>
        <w:t xml:space="preserve">Power outage extent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Warming shelter routing (&lt;15min walk)</w:t>
      </w:r>
    </w:p>
    <w:p>
      <w:pPr>
        <w:pStyle w:val="ListParagraph"/>
        <w:numPr>
          <w:ilvl w:val="0"/>
          <w:numId w:val="1"/>
        </w:numPr>
      </w:pPr>
      <w:r>
        <w:t xml:space="preserve">Door-to-door wellness checks</w:t>
      </w:r>
    </w:p>
    <w:p>
      <w:pPr>
        <w:pStyle w:val="ListParagraph"/>
        <w:numPr>
          <w:ilvl w:val="0"/>
          <w:numId w:val="1"/>
        </w:numPr>
      </w:pPr>
      <w:r>
        <w:t xml:space="preserve">Stranded motorist rescue</w:t>
      </w:r>
    </w:p>
    <w:p>
      <w:pPr>
        <w:pStyle w:val="ListParagraph"/>
        <w:numPr>
          <w:ilvl w:val="0"/>
          <w:numId w:val="1"/>
        </w:numPr>
      </w:pPr>
      <w:r>
        <w:t xml:space="preserve">Shelter in place (buildings with backup heating)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2026-03-30T03:25:02.417Z</dcterms:created>
  <dcterms:modified xsi:type="dcterms:W3CDTF">2026-03-30T03:25:02.417Z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