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DAM FAILURE</w:t>
      </w:r>
    </w:p>
    <w:p>
      <w:r>
        <w:t xml:space="preserve">Uncontrolled release of reservoir through dam breach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Dam inventory (NID, 91k+ dams)</w:t>
      </w:r>
    </w:p>
    <w:p>
      <w:pPr>
        <w:pStyle w:val="ListParagraph"/>
        <w:numPr>
          <w:ilvl w:val="0"/>
          <w:numId w:val="1"/>
        </w:numPr>
      </w:pPr>
      <w:r>
        <w:t xml:space="preserve">Downstream inundation maps (HEC-RAS)</w:t>
      </w:r>
    </w:p>
    <w:p>
      <w:pPr>
        <w:pStyle w:val="ListParagraph"/>
        <w:numPr>
          <w:ilvl w:val="0"/>
          <w:numId w:val="1"/>
        </w:numPr>
      </w:pPr>
      <w:r>
        <w:t xml:space="preserve">Population at risk</w:t>
      </w:r>
    </w:p>
    <w:p>
      <w:pPr>
        <w:pStyle w:val="ListParagraph"/>
        <w:numPr>
          <w:ilvl w:val="0"/>
          <w:numId w:val="1"/>
        </w:numPr>
      </w:pPr>
      <w:r>
        <w:t xml:space="preserve">Hazard potential rating</w:t>
      </w:r>
    </w:p>
    <w:p>
      <w:pPr>
        <w:pStyle w:val="ListParagraph"/>
        <w:numPr>
          <w:ilvl w:val="0"/>
          <w:numId w:val="1"/>
        </w:numPr>
      </w:pPr>
      <w:r>
        <w:t xml:space="preserve">Evacuation routes perpendicular to inundation path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USACE structural assessment</w:t>
      </w:r>
    </w:p>
    <w:p>
      <w:pPr>
        <w:pStyle w:val="ListParagraph"/>
        <w:numPr>
          <w:ilvl w:val="0"/>
          <w:numId w:val="1"/>
        </w:numPr>
      </w:pPr>
      <w:r>
        <w:t xml:space="preserve">Uncontrolled spillway &gt;30min</w:t>
      </w:r>
    </w:p>
    <w:p>
      <w:pPr>
        <w:pStyle w:val="ListParagraph"/>
        <w:numPr>
          <w:ilvl w:val="0"/>
          <w:numId w:val="1"/>
        </w:numPr>
      </w:pPr>
      <w:r>
        <w:t xml:space="preserve">Seismic event &gt;M5.5 at dam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Breach modeling</w:t>
      </w:r>
    </w:p>
    <w:p>
      <w:pPr>
        <w:pStyle w:val="ListParagraph"/>
        <w:numPr>
          <w:ilvl w:val="0"/>
          <w:numId w:val="1"/>
        </w:numPr>
      </w:pPr>
      <w:r>
        <w:t xml:space="preserve">Inundation wave tracking</w:t>
      </w:r>
    </w:p>
    <w:p>
      <w:pPr>
        <w:pStyle w:val="ListParagraph"/>
        <w:numPr>
          <w:ilvl w:val="0"/>
          <w:numId w:val="1"/>
        </w:numPr>
      </w:pPr>
      <w:r>
        <w:t xml:space="preserve">Downstream arrival time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Hyper-rapid evacuation (5-30min warning)</w:t>
      </w:r>
    </w:p>
    <w:p>
      <w:pPr>
        <w:pStyle w:val="ListParagraph"/>
        <w:numPr>
          <w:ilvl w:val="0"/>
          <w:numId w:val="1"/>
        </w:numPr>
      </w:pPr>
      <w:r>
        <w:t xml:space="preserve">High ground (20-30m elevation gain)</w:t>
      </w:r>
    </w:p>
    <w:p>
      <w:pPr>
        <w:pStyle w:val="ListParagraph"/>
        <w:numPr>
          <w:ilvl w:val="0"/>
          <w:numId w:val="1"/>
        </w:numPr>
      </w:pPr>
      <w:r>
        <w:t xml:space="preserve">Staged evacuation (farthest communities first)</w:t>
      </w:r>
    </w:p>
    <w:p>
      <w:pPr>
        <w:pStyle w:val="ListParagraph"/>
        <w:numPr>
          <w:ilvl w:val="0"/>
          <w:numId w:val="1"/>
        </w:numPr>
      </w:pPr>
      <w:r>
        <w:t xml:space="preserve">Area evacuation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2026-03-30T03:25:02.447Z</dcterms:created>
  <dcterms:modified xsi:type="dcterms:W3CDTF">2026-03-30T03:25:02.447Z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