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B4F72"/>
          <w:sz w:val="48"/>
        </w:rPr>
        <w:t>Hazard Data Layers</w:t>
      </w:r>
    </w:p>
    <w:p>
      <w:r>
        <w:rPr>
          <w:rFonts w:ascii="Arial" w:hAnsi="Arial"/>
          <w:color w:val="7F8C8D"/>
          <w:sz w:val="22"/>
        </w:rPr>
        <w:t>Public data sources and AI modeling capabilities per hazard type</w:t>
      </w:r>
    </w:p>
    <w:p>
      <w:pPr>
        <w:pStyle w:val="Heading2"/>
      </w:pPr>
      <w:r>
        <w:t>1. Wildfire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472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Public Data Source</w:t>
            </w:r>
          </w:p>
        </w:tc>
        <w:tc>
          <w:tcPr>
            <w:tcW w:type="dxa" w:w="388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Elevation / Slope / Aspect (USGS 3DEP)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Digital Elevation Model for terrain analysis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Vegetation (LANDFIRE fuel models)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Fuel type, density, moisture content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NDVI from Sentinel-2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Live vegetation index, biweekly updates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Weather (NOAA HRRR)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Wind, humidity, temp — hourly, 3km grid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Soil Moisture (NASA SMAP)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Satellite-based, daily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Historical Burn Scars (MTBS)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Monitoring Trends in Burn Severity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Active Fire Detections (FIRMS)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NASA satellite hotspots, ~3hr updates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Fire Perimeters (NIFC)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Official active fire boundaries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Power Line Locations (HIFLD)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Infrastructure ignition risk</w:t>
            </w:r>
          </w:p>
        </w:tc>
      </w:tr>
    </w:tbl>
    <w:p>
      <w:r>
        <w:rPr>
          <w:rFonts w:ascii="Arial" w:hAnsi="Arial"/>
          <w:b/>
          <w:color w:val="2E86C1"/>
          <w:sz w:val="22"/>
        </w:rPr>
        <w:t>AI Modeling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Spread prediction using wind + slope + fuel models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Structure threat scoring per building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Evacuation timing and route optimization</w:t>
      </w:r>
    </w:p>
    <w:p>
      <w:pPr>
        <w:pStyle w:val="Heading2"/>
      </w:pPr>
      <w:r>
        <w:t>2. Flash Flood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472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Public Data Source</w:t>
            </w:r>
          </w:p>
        </w:tc>
        <w:tc>
          <w:tcPr>
            <w:tcW w:type="dxa" w:w="388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High-Res Elevation (USGS 3DEP)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1m resolution where available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Watershed Boundaries (NHD)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National Hydrography Dataset, flow accumulation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Soil Type (SSURGO / USDA)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Infiltration rate by soil classification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Impervious Surface (NLCD)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National Land Cover Database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Real-Time Precipitation (MRMS)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1km resolution, 2-minute updates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Precipitation Forecast (NOAA QPF)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Quantitative Precipitation Forecast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Stream Gauge Levels (USGS Water)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Real-time via USGS Water Services API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Dams and Levees (NID)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National Inventory of Dams</w:t>
            </w:r>
          </w:p>
        </w:tc>
      </w:tr>
    </w:tbl>
    <w:p>
      <w:r>
        <w:rPr>
          <w:rFonts w:ascii="Arial" w:hAnsi="Arial"/>
          <w:b/>
          <w:color w:val="2E86C1"/>
          <w:sz w:val="22"/>
        </w:rPr>
        <w:t>AI Modeling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Rainfall-to-runoff modeling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Flood inundation extent at given flow rates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Time-to-impact per location</w:t>
      </w:r>
    </w:p>
    <w:p>
      <w:r>
        <w:br w:type="page"/>
      </w:r>
    </w:p>
    <w:p>
      <w:pPr>
        <w:pStyle w:val="Heading2"/>
      </w:pPr>
      <w:r>
        <w:t>3. Storm Surge Flood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472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Public Data Source</w:t>
            </w:r>
          </w:p>
        </w:tc>
        <w:tc>
          <w:tcPr>
            <w:tcW w:type="dxa" w:w="388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Coastal Elevation + Bathymetry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NOAA DEM, GEBCO for ocean floor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Tide Levels (NOAA CO-OPS)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Real-time tide station data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Hurricane Track Forecast (NHC)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NHC advisories via API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SLOSH Model Output (NOAA)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Pre-computed surge basins by category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Building Footprints + Ground Elev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OSM + Microsoft + DEM fusion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Seawall / Barrier Locations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USACE infrastructure data</w:t>
            </w:r>
          </w:p>
        </w:tc>
      </w:tr>
    </w:tbl>
    <w:p>
      <w:r>
        <w:rPr>
          <w:rFonts w:ascii="Arial" w:hAnsi="Arial"/>
          <w:b/>
          <w:color w:val="2E86C1"/>
          <w:sz w:val="22"/>
        </w:rPr>
        <w:t>AI Modeling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Interpolate surge height for actual forecast track (not just category buckets)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Overlay on DEM for exact flood extent in real time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Update dynamically as forecast changes</w:t>
      </w:r>
    </w:p>
    <w:p>
      <w:pPr>
        <w:pStyle w:val="Heading2"/>
      </w:pPr>
      <w:r>
        <w:t>4. Earthquake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472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Public Data Source</w:t>
            </w:r>
          </w:p>
        </w:tc>
        <w:tc>
          <w:tcPr>
            <w:tcW w:type="dxa" w:w="388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Fault Lines (USGS Quaternary)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Quaternary Fault Database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Historical Seismicity (USGS)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Earthquake Catalog API, real-time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ShakeMap (USGS)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Ground shaking intensity grid, minutes after event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Vs30 Site Amplification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Soil stiffness maps for ground motion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Building Age + Type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County assessor data, FEMA HAZUS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Liquefaction Susceptibility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USGS / state geological surveys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Landslide Susceptibility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USGS landslide hazard maps</w:t>
            </w:r>
          </w:p>
        </w:tc>
      </w:tr>
    </w:tbl>
    <w:p>
      <w:r>
        <w:rPr>
          <w:rFonts w:ascii="Arial" w:hAnsi="Arial"/>
          <w:b/>
          <w:color w:val="2E86C1"/>
          <w:sz w:val="22"/>
        </w:rPr>
        <w:t>AI Modeling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Damage probability per structure (shaking intensity + building type)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Aftershock probability (Reasenberg-Jones model)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Infrastructure cascade analysis (bridges, pipelines)</w:t>
      </w:r>
    </w:p>
    <w:p>
      <w:r>
        <w:br w:type="page"/>
      </w:r>
    </w:p>
    <w:p>
      <w:pPr>
        <w:pStyle w:val="Heading2"/>
      </w:pPr>
      <w:r>
        <w:t>5. Tsunami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472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Public Data Source</w:t>
            </w:r>
          </w:p>
        </w:tc>
        <w:tc>
          <w:tcPr>
            <w:tcW w:type="dxa" w:w="388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Coastal DEM + Bathymetry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Same as storm surge elevation data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Travel Time Models (NOAA PTWC)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Pacific Tsunami Warning Center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Historical Inundation Maps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NOAA NCEI archive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Earthquake Source Params (USGS)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Real-time trigger data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Evacuation Route Elevations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DEM + road network fusion</w:t>
            </w:r>
          </w:p>
        </w:tc>
      </w:tr>
    </w:tbl>
    <w:p>
      <w:r>
        <w:rPr>
          <w:rFonts w:ascii="Arial" w:hAnsi="Arial"/>
          <w:b/>
          <w:color w:val="2E86C1"/>
          <w:sz w:val="22"/>
        </w:rPr>
        <w:t>AI Modeling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Wave propagation from earthquake source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Inundation modeling based on coastal geometry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Time-to-arrival per shoreline segment</w:t>
      </w:r>
    </w:p>
    <w:p>
      <w:pPr>
        <w:pStyle w:val="Heading2"/>
      </w:pPr>
      <w:r>
        <w:t>6. Tornado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472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Public Data Source</w:t>
            </w:r>
          </w:p>
        </w:tc>
        <w:tc>
          <w:tcPr>
            <w:tcW w:type="dxa" w:w="388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Radar (NEXRAD Level II)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Reflectivity + velocity, ~5 min updates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Mesocyclone Detections (SPC)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Storm Prediction Center alerts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Storm Reports (SPC)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Real-time severe weather reports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Watch/Warning Polygons (NWS)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NWS Alerts API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Surface Observations (ASOS/AWOS)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Wind, pressure, dewpoint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Atmospheric Soundings (SPC)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CAPE, SRH instability indices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Mobile Home Density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Census + FEMA vulnerability data</w:t>
            </w:r>
          </w:p>
        </w:tc>
      </w:tr>
    </w:tbl>
    <w:p>
      <w:r>
        <w:rPr>
          <w:rFonts w:ascii="Arial" w:hAnsi="Arial"/>
          <w:b/>
          <w:color w:val="2E86C1"/>
          <w:sz w:val="22"/>
        </w:rPr>
        <w:t>AI Modeling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Rotation detection from radar velocity data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Path prediction based on storm motion vector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Damage probability from storm intensity + building type</w:t>
      </w:r>
    </w:p>
    <w:p>
      <w:r>
        <w:br w:type="page"/>
      </w:r>
    </w:p>
    <w:p>
      <w:pPr>
        <w:pStyle w:val="Heading2"/>
      </w:pPr>
      <w:r>
        <w:t>7. Hurricane 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472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Public Data Source</w:t>
            </w:r>
          </w:p>
        </w:tc>
        <w:tc>
          <w:tcPr>
            <w:tcW w:type="dxa" w:w="388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Official Track Forecast (NHC)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Cone of uncertainty, 5-day forecast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Intensity Forecast (NHC + SHIPS)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Statistical intensity prediction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Wind Radii by Quadrant (NHC)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34kt, 50kt, 64kt wind extents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Sea Surface Temp (NOAA OISST)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Feeds intensity prediction models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Ensemble Model Tracks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GFS, ECMWF, HWRF, HMON spaghetti models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Rainfall Forecast (WPC QPF)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Precipitation along projected track</w:t>
            </w:r>
          </w:p>
        </w:tc>
      </w:tr>
    </w:tbl>
    <w:p>
      <w:r>
        <w:rPr>
          <w:rFonts w:ascii="Arial" w:hAnsi="Arial"/>
          <w:b/>
          <w:color w:val="2E86C1"/>
          <w:sz w:val="22"/>
        </w:rPr>
        <w:t>AI Modeling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Weighted ensemble of model tracks for improved accuracy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Compound hazard mapping (wind + surge + rain simultaneously)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Impact timing per location as storm approaches</w:t>
      </w:r>
    </w:p>
    <w:p>
      <w:pPr>
        <w:pStyle w:val="Heading2"/>
      </w:pPr>
      <w:r>
        <w:t>Common Across All Hazards</w:t>
      </w:r>
    </w:p>
    <w:p>
      <w:pPr>
        <w:pStyle w:val="ListBullet"/>
      </w:pPr>
      <w:r>
        <w:rPr>
          <w:rFonts w:ascii="Arial" w:hAnsi="Arial"/>
          <w:color w:val="2C3E50"/>
          <w:sz w:val="20"/>
        </w:rPr>
        <w:t>Building Footprints — OSM + Microsoft (1.3B ML-generated outlines)</w:t>
      </w:r>
    </w:p>
    <w:p>
      <w:pPr>
        <w:pStyle w:val="ListBullet"/>
      </w:pPr>
      <w:r>
        <w:rPr>
          <w:rFonts w:ascii="Arial" w:hAnsi="Arial"/>
          <w:color w:val="2C3E50"/>
          <w:sz w:val="20"/>
        </w:rPr>
        <w:t>Population Density — Census block-level, American Community Survey</w:t>
      </w:r>
    </w:p>
    <w:p>
      <w:pPr>
        <w:pStyle w:val="ListBullet"/>
      </w:pPr>
      <w:r>
        <w:rPr>
          <w:rFonts w:ascii="Arial" w:hAnsi="Arial"/>
          <w:color w:val="2C3E50"/>
          <w:sz w:val="20"/>
        </w:rPr>
        <w:t>Critical Infrastructure (HIFLD) — hospitals, schools, power plants, shelters</w:t>
      </w:r>
    </w:p>
    <w:p>
      <w:pPr>
        <w:pStyle w:val="ListBullet"/>
      </w:pPr>
      <w:r>
        <w:rPr>
          <w:rFonts w:ascii="Arial" w:hAnsi="Arial"/>
          <w:color w:val="2C3E50"/>
          <w:sz w:val="20"/>
        </w:rPr>
        <w:t>Road Network with Capacity — OSM + state DOT</w:t>
      </w:r>
    </w:p>
    <w:p>
      <w:pPr>
        <w:pStyle w:val="ListBullet"/>
      </w:pPr>
      <w:r>
        <w:rPr>
          <w:rFonts w:ascii="Arial" w:hAnsi="Arial"/>
          <w:color w:val="2C3E50"/>
          <w:sz w:val="20"/>
        </w:rPr>
        <w:t>Beacon User Locations and Status — real-time device data</w:t>
      </w:r>
    </w:p>
    <w:p>
      <w:r>
        <w:rPr>
          <w:rFonts w:ascii="Arial" w:hAnsi="Arial"/>
          <w:i/>
          <w:color w:val="7F8C8D"/>
          <w:sz w:val="19"/>
        </w:rPr>
        <w:t>All primary data sources are free, public-domain datasets from USGS, NOAA, FEMA, NASA, and Census. The AI modeling layer is where Beacon adds value — turning raw data into actionable, per-person evacuation guidance.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C3E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4F7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4F7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