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3864"/>
          <w:sz w:val="52"/>
          <w:szCs w:val="52"/>
          <w:rtl w:val="0"/>
        </w:rPr>
        <w:t xml:space="preserve">DOCUMENTATION TECHNIQUE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2e75b6"/>
          <w:sz w:val="36"/>
          <w:szCs w:val="36"/>
          <w:rtl w:val="0"/>
        </w:rPr>
        <w:t xml:space="preserve">Projet TOBAT — AP4</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iCs w:val="1"/>
          <w:sz w:val="28"/>
          <w:szCs w:val="28"/>
          <w:rtl w:val="0"/>
        </w:rPr>
        <w:t xml:space="preserve">Société de bateaux de prestige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tblGridChange w:id="0">
          <w:tblGrid>
            <w:gridCol w:w="3000"/>
            <w:gridCol w:w="4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50.0" w:type="dxa"/>
              <w:bottom w:w="80.0" w:type="dxa"/>
              <w:right w:w="150.0" w:type="dxa"/>
            </w:tcMar>
          </w:tcPr>
          <w:p w:rsidR="00000000" w:rsidDel="00000000" w:rsidP="00000000" w:rsidRDefault="00000000" w:rsidRPr="00000000" w14:paraId="0000000B">
            <w:pPr>
              <w:rPr/>
            </w:pPr>
            <w:r w:rsidDel="00000000" w:rsidR="00000000" w:rsidRPr="00000000">
              <w:rPr>
                <w:b w:val="1"/>
                <w:bCs w:val="1"/>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0C">
            <w:pPr>
              <w:rPr/>
            </w:pPr>
            <w:r w:rsidDel="00000000" w:rsidR="00000000" w:rsidRPr="00000000">
              <w:rPr>
                <w:rtl w:val="0"/>
              </w:rPr>
              <w:t xml:space="preserve">Julien – Mathis – Evan 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50.0" w:type="dxa"/>
              <w:bottom w:w="80.0" w:type="dxa"/>
              <w:right w:w="150.0" w:type="dxa"/>
            </w:tcMar>
          </w:tcPr>
          <w:p w:rsidR="00000000" w:rsidDel="00000000" w:rsidP="00000000" w:rsidRDefault="00000000" w:rsidRPr="00000000" w14:paraId="0000000D">
            <w:pPr>
              <w:rPr/>
            </w:pPr>
            <w:r w:rsidDel="00000000" w:rsidR="00000000" w:rsidRPr="00000000">
              <w:rPr>
                <w:b w:val="1"/>
                <w:bCs w:val="1"/>
                <w:rtl w:val="0"/>
              </w:rPr>
              <w:t xml:space="preserve">Domaine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0E">
            <w:pPr>
              <w:rPr/>
            </w:pPr>
            <w:r w:rsidDel="00000000" w:rsidR="00000000" w:rsidRPr="00000000">
              <w:rPr>
                <w:rtl w:val="0"/>
              </w:rPr>
              <w:t xml:space="preserve">tobat.local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50.0" w:type="dxa"/>
              <w:bottom w:w="80.0" w:type="dxa"/>
              <w:right w:w="150.0" w:type="dxa"/>
            </w:tcMar>
          </w:tcPr>
          <w:p w:rsidR="00000000" w:rsidDel="00000000" w:rsidP="00000000" w:rsidRDefault="00000000" w:rsidRPr="00000000" w14:paraId="0000000F">
            <w:pPr>
              <w:rPr/>
            </w:pPr>
            <w:r w:rsidDel="00000000" w:rsidR="00000000" w:rsidRPr="00000000">
              <w:rPr>
                <w:b w:val="1"/>
                <w:bCs w:val="1"/>
                <w:rtl w:val="0"/>
              </w:rPr>
              <w:t xml:space="preserve">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10">
            <w:pPr>
              <w:rPr/>
            </w:pPr>
            <w:r w:rsidDel="00000000" w:rsidR="00000000" w:rsidRPr="00000000">
              <w:rPr>
                <w:rtl w:val="0"/>
              </w:rPr>
              <w:t xml:space="preserve">192.168.0.0/24</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20.0" w:type="dxa"/>
              <w:left w:w="240.0" w:type="dxa"/>
              <w:bottom w:w="120.0" w:type="dxa"/>
              <w:right w:w="240.0" w:type="dxa"/>
            </w:tcMar>
          </w:tcPr>
          <w:p w:rsidR="00000000" w:rsidDel="00000000" w:rsidP="00000000" w:rsidRDefault="00000000" w:rsidRPr="00000000" w14:paraId="00000015">
            <w:pPr>
              <w:rPr/>
            </w:pPr>
            <w:r w:rsidDel="00000000" w:rsidR="00000000" w:rsidRPr="00000000">
              <w:rPr>
                <w:b w:val="1"/>
                <w:bCs w:val="1"/>
                <w:color w:val="ffffff"/>
                <w:sz w:val="32"/>
                <w:szCs w:val="32"/>
                <w:rtl w:val="0"/>
              </w:rPr>
              <w:t xml:space="preserve">PARTIE 1 — CONTEXTE ET SUJET DU PROJET</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b w:val="1"/>
          <w:bCs w:val="1"/>
          <w:rtl w:val="0"/>
        </w:rPr>
        <w:t xml:space="preserve">Description de la société TOBAT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b w:val="1"/>
          <w:bCs w:val="1"/>
          <w:rtl w:val="0"/>
        </w:rPr>
        <w:t xml:space="preserve">La société TOBAT au Salon Nautique de Paris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Le salon nautique vient juste de se terminer pour l'édition 2025. Jusqu'à-là, la société TOBAT utilisait les prestations informatiques du salon nautique et possédait un lien WAN vers sa société.</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La DSI décide de prendre en charge complètement le système d'information de ses stands du salon nautique pour l'édition 2026.</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 société TOBAT sera présente sur les stands du pavillon 1 et du pavillon 2 respectivement pour la voile et les bateaux à moteurs.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Pour le salon de Novembre 2026, l'analyse des besoins montre la nécessité d'un accès au réseau Intranet de la société et d'un accès Internet. Chaque stand est composé de 2 niveaux : un hall d'exposition au niveau zéro et des bureaux au niveau inférieur équipés de postes fixes.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b w:val="1"/>
          <w:bCs w:val="1"/>
          <w:rtl w:val="0"/>
        </w:rPr>
        <w:t xml:space="preserve">L</w:t>
      </w:r>
      <w:r w:rsidDel="00000000" w:rsidR="00000000" w:rsidRPr="00000000">
        <w:rPr>
          <w:rtl w:val="0"/>
        </w:rPr>
        <w:t xml:space="preserve">es</w:t>
      </w:r>
      <w:r w:rsidDel="00000000" w:rsidR="00000000" w:rsidRPr="00000000">
        <w:rPr>
          <w:b w:val="1"/>
          <w:bCs w:val="1"/>
          <w:rtl w:val="0"/>
        </w:rPr>
        <w:t xml:space="preserve"> mission</w:t>
      </w:r>
      <w:r w:rsidDel="00000000" w:rsidR="00000000" w:rsidRPr="00000000">
        <w:rPr>
          <w:rtl w:val="0"/>
        </w:rPr>
        <w:t xml:space="preserv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 pôle voile et nautisme, il est demandé de faire une image de chacun des 10 PC (Windows11 + Antivirus + Firefox + LibreOffice) et de pouvoir la restituer à partir d'un serveur vers tous les postes en question, ou vers un seul des postes ou vers des postes préalablement sélectionnés (Ici, vous prendrez Fog comme application).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des raisons de sécurité il est demandé de créer un rôle DHCP (plage d'adresses 192.16.0.1 à 192.16.0.254) vers un serveur. Un deuxième serveur DHCP aussi sous Linux servira de répartition de charge. Les deux serveurs seront actifs et chacun d'entre eux gérera une partie de la plage d'adresses devant être distribuées aux clients, et devront assurer une continuité de service.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onfigurer un logiciel de monitoring (supervision) de </w:t>
      </w:r>
      <w:r w:rsidDel="00000000" w:rsidR="00000000" w:rsidRPr="00000000">
        <w:rPr>
          <w:rtl w:val="0"/>
        </w:rPr>
        <w:t xml:space="preserve">notre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choix (Zabb</w:t>
      </w:r>
      <w:r w:rsidDel="00000000" w:rsidR="00000000" w:rsidRPr="00000000">
        <w:rPr>
          <w:rtl w:val="0"/>
        </w:rPr>
        <w:t xml:space="preserve">ix)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w:t>
      </w:r>
      <w:r w:rsidDel="00000000" w:rsidR="00000000" w:rsidRPr="00000000">
        <w:rPr>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rôle de surveiller les deux futurs serveurs DHCP et les deux serveurs d'annuaire avec alertes par mail lors d'états critiques de ceux-ci</w:t>
      </w:r>
      <w:r w:rsidDel="00000000" w:rsidR="00000000" w:rsidRPr="00000000">
        <w:rPr>
          <w:rtl w:val="0"/>
        </w:rPr>
        <w:t xml:space="preserve"> avec une surveillance 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leur état de fonctionnement, la sollicitation de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processeur et de leur mémoire ainsi que le stockage sur les différents disques.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demandé de créer un domaine avec deux contrôleurs de domaine sous Windows2022 répliqués et redondés pour assurer une haute disponibilité.</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comptes devront pouvoir être recréés par script de façon automatique.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b w:val="1"/>
          <w:bCs w:val="1"/>
          <w:rtl w:val="0"/>
        </w:rPr>
        <w:t xml:space="preserve">Employés</w:t>
      </w:r>
      <w:r w:rsidDel="00000000" w:rsidR="00000000" w:rsidRPr="00000000">
        <w:rPr>
          <w:rtl w:val="0"/>
        </w:rPr>
      </w:r>
    </w:p>
    <w:tbl>
      <w:tblPr>
        <w:tblStyle w:val="Table3"/>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ffffff"/>
                <w:sz w:val="20"/>
                <w:szCs w:val="20"/>
                <w:rtl w:val="0"/>
              </w:rPr>
              <w:t xml:space="preserve">Prénom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Delamarre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Catherine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Commerciale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Delpeche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Bertrand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Riverain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Antoine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Responsable stand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Tibault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Pierre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Vendeur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Rochais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Myriam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sz w:val="20"/>
                <w:szCs w:val="20"/>
                <w:rtl w:val="0"/>
              </w:rPr>
              <w:t xml:space="preserve">Représentant ALM Hollande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Castalan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sz w:val="20"/>
                <w:szCs w:val="20"/>
                <w:rtl w:val="0"/>
              </w:rPr>
              <w:t xml:space="preserve">Gérard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Représentant Actual Yachts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sz w:val="20"/>
                <w:szCs w:val="20"/>
                <w:rtl w:val="0"/>
              </w:rPr>
              <w:t xml:space="preserve">Durand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sz w:val="20"/>
                <w:szCs w:val="20"/>
                <w:rtl w:val="0"/>
              </w:rPr>
              <w:t xml:space="preserve">Sylvie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sz w:val="20"/>
                <w:szCs w:val="20"/>
                <w:rtl w:val="0"/>
              </w:rPr>
              <w:t xml:space="preserve">Designer intérieur cabine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Dijon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sz w:val="20"/>
                <w:szCs w:val="20"/>
                <w:rtl w:val="0"/>
              </w:rPr>
              <w:t xml:space="preserve">Michaël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Designer intérieur cabine</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heading=h.pqrq59rsi6te" w:id="0"/>
      <w:bookmarkEnd w:id="0"/>
      <w:r w:rsidDel="00000000" w:rsidR="00000000" w:rsidRPr="00000000">
        <w:rPr>
          <w:rtl w:val="0"/>
        </w:rPr>
        <w:t xml:space="preserve">Planning prévisionnel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3814690" cy="240017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4690" cy="240017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rPr/>
      </w:pPr>
      <w:bookmarkStart w:colFirst="0" w:colLast="0" w:name="_heading=h.al4gxyipahdf" w:id="1"/>
      <w:bookmarkEnd w:id="1"/>
      <w:r w:rsidDel="00000000" w:rsidR="00000000" w:rsidRPr="00000000">
        <w:rPr>
          <w:rtl w:val="0"/>
        </w:rPr>
        <w:t xml:space="preserve">Planning réel</w:t>
      </w:r>
    </w:p>
    <w:p w:rsidR="00000000" w:rsidDel="00000000" w:rsidP="00000000" w:rsidRDefault="00000000" w:rsidRPr="00000000" w14:paraId="00000053">
      <w:pPr>
        <w:rPr/>
      </w:pPr>
      <w:r w:rsidDel="00000000" w:rsidR="00000000" w:rsidRPr="00000000">
        <w:rPr/>
        <w:drawing>
          <wp:inline distB="114300" distT="114300" distL="114300" distR="114300">
            <wp:extent cx="4100513" cy="2573811"/>
            <wp:effectExtent b="0" l="0" r="0" t="0"/>
            <wp:docPr id="1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100513" cy="2573811"/>
                    </a:xfrm>
                    <a:prstGeom prst="rect"/>
                    <a:ln/>
                  </pic:spPr>
                </pic:pic>
              </a:graphicData>
            </a:graphic>
          </wp:inline>
        </w:drawing>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20.0" w:type="dxa"/>
              <w:left w:w="240.0" w:type="dxa"/>
              <w:bottom w:w="120.0" w:type="dxa"/>
              <w:right w:w="240.0" w:type="dxa"/>
            </w:tcMar>
          </w:tcPr>
          <w:p w:rsidR="00000000" w:rsidDel="00000000" w:rsidP="00000000" w:rsidRDefault="00000000" w:rsidRPr="00000000" w14:paraId="00000054">
            <w:pPr>
              <w:rPr/>
            </w:pPr>
            <w:r w:rsidDel="00000000" w:rsidR="00000000" w:rsidRPr="00000000">
              <w:rPr>
                <w:b w:val="1"/>
                <w:bCs w:val="1"/>
                <w:color w:val="ffffff"/>
                <w:sz w:val="32"/>
                <w:szCs w:val="32"/>
                <w:rtl w:val="0"/>
              </w:rPr>
              <w:t xml:space="preserve">PARTIE 2 — ACTIVE DIRECTORY (AD DS)</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b w:val="1"/>
          <w:bCs w:val="1"/>
          <w:rtl w:val="0"/>
        </w:rPr>
        <w:t xml:space="preserve">Documentation Technique — Configuration Active Directory</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Champ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Nom du domaine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tobat.local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Nom NetBIOS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TOBAT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Nom du serveur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sz w:val="20"/>
                <w:szCs w:val="20"/>
                <w:rtl w:val="0"/>
              </w:rPr>
              <w:t xml:space="preserve">AD1_Tobat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Système d'exploitation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sz w:val="20"/>
                <w:szCs w:val="20"/>
                <w:rtl w:val="0"/>
              </w:rPr>
              <w:t xml:space="preserve">Windows Server 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sz w:val="20"/>
                <w:szCs w:val="20"/>
                <w:rtl w:val="0"/>
              </w:rPr>
              <w:t xml:space="preserve">Poste client intégré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Date de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27/03/2026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Version du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1.0</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b w:val="1"/>
          <w:bCs w:val="1"/>
          <w:rtl w:val="0"/>
        </w:rPr>
        <w:t xml:space="preserve">1. Présentation de l'infrastructure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r w:rsidDel="00000000" w:rsidR="00000000" w:rsidRPr="00000000">
        <w:rPr>
          <w:b w:val="1"/>
          <w:bCs w:val="1"/>
          <w:rtl w:val="0"/>
        </w:rPr>
        <w:t xml:space="preserve">1.1 Structure Active Directory — tobat.local</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Le domaine tobat.local est hébergé sur le serveur AD1_Tobat sous Windows Server 2019.</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b w:val="1"/>
          <w:bCs w:val="1"/>
          <w:rtl w:val="0"/>
        </w:rPr>
        <w:t xml:space="preserve">1.2 Détail de UO_Employes</w:t>
      </w:r>
      <w:r w:rsidDel="00000000" w:rsidR="00000000" w:rsidRPr="00000000">
        <w:rPr>
          <w:rtl w:val="0"/>
        </w:rPr>
      </w:r>
    </w:p>
    <w:tbl>
      <w:tblPr>
        <w:tblStyle w:val="Table6"/>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color w:val="ffffff"/>
                <w:sz w:val="20"/>
                <w:szCs w:val="20"/>
                <w:rtl w:val="0"/>
              </w:rPr>
              <w:t xml:space="preserve">Objet 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ffffff"/>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UO_Employes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Unité d'organisation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tobat.local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UO racine contenant tous les employés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UO_Commercial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Unité d'organisation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UO_Employes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Équipe commerciale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UO_Designer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Unité d'organisation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UO_Employes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Équipe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UO_Representant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Unité d'organisation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UO_Employes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Représentants commerciaux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UO_Vente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Unité d'organisation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UO_Employes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Équipe des ventes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GR_Employes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Groupe de sécurité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UO_Employes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Groupe global de tous les employés</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b w:val="1"/>
          <w:bCs w:val="1"/>
          <w:rtl w:val="0"/>
        </w:rPr>
        <w:t xml:space="preserve">2. Installation du rôle AD DS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b w:val="1"/>
          <w:bCs w:val="1"/>
          <w:rtl w:val="0"/>
        </w:rPr>
        <w:t xml:space="preserve">2.1 Ajout du rôle via le Gestionnaire de serveur</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Ouvrir le Gestionnaire de serveur (s'ouvre automatiquement au démarrage).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Cliquer sur « Ajouter des rôles et fonctionnalités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Sélectionner « Installation basée sur un rôle ou une fonctionnalité », puis Suivant.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Sélectionner le serveur AD1_Tobat dans la liste, puis Suivant.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Cocher « Services AD DS », accepter l'ajout des fonctionnalités requises.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Cliquer sur Suivant puis Installer.</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Cocher « Redémarrer automatiquement si nécessaire » avant de lancer l'installation.</w:t>
      </w:r>
    </w:p>
    <w:p w:rsidR="00000000" w:rsidDel="00000000" w:rsidP="00000000" w:rsidRDefault="00000000" w:rsidRPr="00000000" w14:paraId="00000096">
      <w:pPr>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097">
            <w:pPr>
              <w:rPr/>
            </w:pPr>
            <w:r w:rsidDel="00000000" w:rsidR="00000000" w:rsidRPr="00000000">
              <w:rPr>
                <w:i w:val="1"/>
                <w:iCs w:val="1"/>
                <w:sz w:val="20"/>
                <w:szCs w:val="20"/>
                <w:rtl w:val="0"/>
              </w:rPr>
              <w:t xml:space="preserve">ℹ️  Ne pas fermer l'assistant pendant l'installation. Le serveur peut redémarrer automatiquement.</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b w:val="1"/>
          <w:bCs w:val="1"/>
          <w:rtl w:val="0"/>
        </w:rPr>
        <w:t xml:space="preserve">3. Promotion en contrôleur de domaine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Cliquer sur l'icône drapeau dans le Gestionnaire de serveur.</w:t>
      </w:r>
    </w:p>
    <w:p w:rsidR="00000000" w:rsidDel="00000000" w:rsidP="00000000" w:rsidRDefault="00000000" w:rsidRPr="00000000" w14:paraId="000000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Cliquer sur « Promouvoir ce serveur en contrôleur de domaine ».</w:t>
      </w:r>
    </w:p>
    <w:p w:rsidR="00000000" w:rsidDel="00000000" w:rsidP="00000000" w:rsidRDefault="00000000" w:rsidRPr="00000000" w14:paraId="000000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Sélectionner « Ajouter une nouvelle forêt » et saisir : tobat.local</w:t>
      </w:r>
    </w:p>
    <w:p w:rsidR="00000000" w:rsidDel="00000000" w:rsidP="00000000" w:rsidRDefault="00000000" w:rsidRPr="00000000" w14:paraId="000000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Conserver le niveau fonctionnel Windows Server 2016.</w:t>
      </w:r>
    </w:p>
    <w:p w:rsidR="00000000" w:rsidDel="00000000" w:rsidP="00000000" w:rsidRDefault="00000000" w:rsidRPr="00000000" w14:paraId="000000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Laisser cochés : Serveur DNS et Catalogue global. Définir le mot de passe DSRM.</w:t>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Vérifier le nom NetBIOS : TOBAT, laisser les chemins par défaut.</w:t>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Cliquer sur Installer. Le serveur redémarre.</w:t>
      </w:r>
    </w:p>
    <w:p w:rsidR="00000000" w:rsidDel="00000000" w:rsidP="00000000" w:rsidRDefault="00000000" w:rsidRPr="00000000" w14:paraId="000000A1">
      <w:pPr>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0A2">
            <w:pPr>
              <w:rPr/>
            </w:pPr>
            <w:r w:rsidDel="00000000" w:rsidR="00000000" w:rsidRPr="00000000">
              <w:rPr>
                <w:i w:val="1"/>
                <w:iCs w:val="1"/>
                <w:sz w:val="20"/>
                <w:szCs w:val="20"/>
                <w:rtl w:val="0"/>
              </w:rPr>
              <w:t xml:space="preserve">ℹ️  Après redémarrage, se connecter avec TOBAT\Administrateur ou Administrateur@tobat.local.</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b w:val="1"/>
          <w:bCs w:val="1"/>
          <w:rtl w:val="0"/>
        </w:rPr>
        <w:t xml:space="preserve">4. Création de la structure organisationnelle</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r w:rsidDel="00000000" w:rsidR="00000000" w:rsidRPr="00000000">
        <w:rPr>
          <w:b w:val="1"/>
          <w:bCs w:val="1"/>
          <w:rtl w:val="0"/>
        </w:rPr>
        <w:t xml:space="preserve">4.1 Création de UO_Employes et sous-UO</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Ouvrir « Utilisateurs et ordinateurs Active Directory ».</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74541326"/>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 droit sur tobat.local → Nouveau → Unité d'organisation → saisir UO_Employes → OK.</w:t>
          </w:r>
        </w:sdtContent>
      </w:sdt>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6005691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 droit sur UO_Employes → Nouveau → Unité d'organisation pour chaque sous-UO : UO_Commercial, UO_Designer, UO_Representant, UO_Vente.</w:t>
          </w:r>
        </w:sdtContent>
      </w:sdt>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r w:rsidDel="00000000" w:rsidR="00000000" w:rsidRPr="00000000">
        <w:rPr>
          <w:b w:val="1"/>
          <w:bCs w:val="1"/>
          <w:rtl w:val="0"/>
        </w:rPr>
        <w:t xml:space="preserve">4.2 Création du groupe GR_Employes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8361153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 droit sur UO_Employes → Nouveau → Groupe.</w:t>
          </w:r>
        </w:sdtContent>
      </w:sdt>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844919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Nom : GR_Employes | Étendue : Global | Type : Sécurité → OK.</w:t>
          </w:r>
        </w:sdtContent>
      </w:sdt>
    </w:p>
    <w:p w:rsidR="00000000" w:rsidDel="00000000" w:rsidP="00000000" w:rsidRDefault="00000000" w:rsidRPr="00000000" w14:paraId="000000AE">
      <w:pPr>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0AF">
            <w:pPr>
              <w:rPr/>
            </w:pPr>
            <w:r w:rsidDel="00000000" w:rsidR="00000000" w:rsidRPr="00000000">
              <w:rPr>
                <w:i w:val="1"/>
                <w:iCs w:val="1"/>
                <w:sz w:val="20"/>
                <w:szCs w:val="20"/>
                <w:rtl w:val="0"/>
              </w:rPr>
              <w:t xml:space="preserve">ℹ️  Les groupes GR_Commercial, GR_Designer, GR_Representant et GR_Vente sont créés automatiquement par le script PowerShell d'import (voir section 5).</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b w:val="1"/>
          <w:bCs w:val="1"/>
          <w:rtl w:val="0"/>
        </w:rPr>
        <w:t xml:space="preserve">5. Création des utilisateurs via PowerShell</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pPr>
      <w:r w:rsidDel="00000000" w:rsidR="00000000" w:rsidRPr="00000000">
        <w:rPr>
          <w:b w:val="1"/>
          <w:bCs w:val="1"/>
          <w:rtl w:val="0"/>
        </w:rPr>
        <w:t xml:space="preserve">5.1 Fichiers de configuration dans C:\Scripts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1"/>
                <w:bCs w:val="1"/>
                <w:color w:val="ffffff"/>
                <w:sz w:val="20"/>
                <w:szCs w:val="20"/>
                <w:rtl w:val="0"/>
              </w:rPr>
              <w:t xml:space="preserve">Fichier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ADUSER.csv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Liste des utilisateurs à importer (séparateur point-virgule)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sz w:val="20"/>
                <w:szCs w:val="20"/>
                <w:rtl w:val="0"/>
              </w:rPr>
              <w:t xml:space="preserve">Script PowerShell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Création automatique des comptes AD depuis le CSV</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r w:rsidDel="00000000" w:rsidR="00000000" w:rsidRPr="00000000">
        <w:rPr>
          <w:b w:val="1"/>
          <w:bCs w:val="1"/>
          <w:rtl w:val="0"/>
        </w:rPr>
        <w:t xml:space="preserve">5.2 Script PowerShell complet</w:t>
      </w:r>
      <w:r w:rsidDel="00000000" w:rsidR="00000000" w:rsidRPr="00000000">
        <w:rPr>
          <w:rtl w:val="0"/>
        </w:rPr>
      </w:r>
    </w:p>
    <w:p w:rsidR="00000000" w:rsidDel="00000000" w:rsidP="00000000" w:rsidRDefault="00000000" w:rsidRPr="00000000" w14:paraId="000000BC">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$MDP = ConvertTo-SecureString "BMW1234*" -AsPlainText -Force</w:t>
      </w:r>
      <w:r w:rsidDel="00000000" w:rsidR="00000000" w:rsidRPr="00000000">
        <w:rPr>
          <w:rtl w:val="0"/>
        </w:rPr>
      </w:r>
    </w:p>
    <w:p w:rsidR="00000000" w:rsidDel="00000000" w:rsidP="00000000" w:rsidRDefault="00000000" w:rsidRPr="00000000" w14:paraId="000000BD">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$utilisateurs = Import-Csv -Delimiter ";" -Path ".\ADUSER.csv"</w:t>
      </w:r>
      <w:r w:rsidDel="00000000" w:rsidR="00000000" w:rsidRPr="00000000">
        <w:rPr>
          <w:rtl w:val="0"/>
        </w:rPr>
      </w:r>
    </w:p>
    <w:p w:rsidR="00000000" w:rsidDel="00000000" w:rsidP="00000000" w:rsidRDefault="00000000" w:rsidRPr="00000000" w14:paraId="000000BE">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foreach ($utilisateur in $utilisateurs)</w:t>
      </w:r>
      <w:r w:rsidDel="00000000" w:rsidR="00000000" w:rsidRPr="00000000">
        <w:rPr>
          <w:rtl w:val="0"/>
        </w:rPr>
      </w:r>
    </w:p>
    <w:p w:rsidR="00000000" w:rsidDel="00000000" w:rsidP="00000000" w:rsidRDefault="00000000" w:rsidRPr="00000000" w14:paraId="000000BF">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C0">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$groupe = $utilisateur.Groupe</w:t>
      </w:r>
      <w:r w:rsidDel="00000000" w:rsidR="00000000" w:rsidRPr="00000000">
        <w:rPr>
          <w:rtl w:val="0"/>
        </w:rPr>
      </w:r>
    </w:p>
    <w:p w:rsidR="00000000" w:rsidDel="00000000" w:rsidP="00000000" w:rsidRDefault="00000000" w:rsidRPr="00000000" w14:paraId="000000C1">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$sam = $utilisateur.SamAccountName</w:t>
      </w:r>
      <w:r w:rsidDel="00000000" w:rsidR="00000000" w:rsidRPr="00000000">
        <w:rPr>
          <w:rtl w:val="0"/>
        </w:rPr>
      </w:r>
    </w:p>
    <w:p w:rsidR="00000000" w:rsidDel="00000000" w:rsidP="00000000" w:rsidRDefault="00000000" w:rsidRPr="00000000" w14:paraId="000000C2">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New-ADUser -Name "$($utilisateur.GivenName) $($utilisateur.Surname)" `</w:t>
      </w:r>
      <w:r w:rsidDel="00000000" w:rsidR="00000000" w:rsidRPr="00000000">
        <w:rPr>
          <w:rtl w:val="0"/>
        </w:rPr>
      </w:r>
    </w:p>
    <w:p w:rsidR="00000000" w:rsidDel="00000000" w:rsidP="00000000" w:rsidRDefault="00000000" w:rsidRPr="00000000" w14:paraId="000000C3">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-GivenName $utilisateur.GivenName `</w:t>
      </w:r>
      <w:r w:rsidDel="00000000" w:rsidR="00000000" w:rsidRPr="00000000">
        <w:rPr>
          <w:rtl w:val="0"/>
        </w:rPr>
      </w:r>
    </w:p>
    <w:p w:rsidR="00000000" w:rsidDel="00000000" w:rsidP="00000000" w:rsidRDefault="00000000" w:rsidRPr="00000000" w14:paraId="000000C4">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-Surname $utilisateur.Surname `</w:t>
      </w:r>
      <w:r w:rsidDel="00000000" w:rsidR="00000000" w:rsidRPr="00000000">
        <w:rPr>
          <w:rtl w:val="0"/>
        </w:rPr>
      </w:r>
    </w:p>
    <w:p w:rsidR="00000000" w:rsidDel="00000000" w:rsidP="00000000" w:rsidRDefault="00000000" w:rsidRPr="00000000" w14:paraId="000000C5">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-SamAccountName $sam `</w:t>
      </w:r>
      <w:r w:rsidDel="00000000" w:rsidR="00000000" w:rsidRPr="00000000">
        <w:rPr>
          <w:rtl w:val="0"/>
        </w:rPr>
      </w:r>
    </w:p>
    <w:p w:rsidR="00000000" w:rsidDel="00000000" w:rsidP="00000000" w:rsidRDefault="00000000" w:rsidRPr="00000000" w14:paraId="000000C6">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-UserPrincipalName "$sam@tobat.local" `</w:t>
      </w:r>
      <w:r w:rsidDel="00000000" w:rsidR="00000000" w:rsidRPr="00000000">
        <w:rPr>
          <w:rtl w:val="0"/>
        </w:rPr>
      </w:r>
    </w:p>
    <w:p w:rsidR="00000000" w:rsidDel="00000000" w:rsidP="00000000" w:rsidRDefault="00000000" w:rsidRPr="00000000" w14:paraId="000000C7">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-Path "OU=UO_$groupe,OU=UO_Employes,DC=tobat,DC=local" `</w:t>
      </w:r>
      <w:r w:rsidDel="00000000" w:rsidR="00000000" w:rsidRPr="00000000">
        <w:rPr>
          <w:rtl w:val="0"/>
        </w:rPr>
      </w:r>
    </w:p>
    <w:p w:rsidR="00000000" w:rsidDel="00000000" w:rsidP="00000000" w:rsidRDefault="00000000" w:rsidRPr="00000000" w14:paraId="000000C8">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-AccountPassword $MDP `</w:t>
      </w:r>
      <w:r w:rsidDel="00000000" w:rsidR="00000000" w:rsidRPr="00000000">
        <w:rPr>
          <w:rtl w:val="0"/>
        </w:rPr>
      </w:r>
    </w:p>
    <w:p w:rsidR="00000000" w:rsidDel="00000000" w:rsidP="00000000" w:rsidRDefault="00000000" w:rsidRPr="00000000" w14:paraId="000000C9">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-Enabled $true `</w:t>
      </w:r>
      <w:r w:rsidDel="00000000" w:rsidR="00000000" w:rsidRPr="00000000">
        <w:rPr>
          <w:rtl w:val="0"/>
        </w:rPr>
      </w:r>
    </w:p>
    <w:p w:rsidR="00000000" w:rsidDel="00000000" w:rsidP="00000000" w:rsidRDefault="00000000" w:rsidRPr="00000000" w14:paraId="000000CA">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-ChangePasswordAtLogon $true</w:t>
      </w:r>
      <w:r w:rsidDel="00000000" w:rsidR="00000000" w:rsidRPr="00000000">
        <w:rPr>
          <w:rtl w:val="0"/>
        </w:rPr>
      </w:r>
    </w:p>
    <w:p w:rsidR="00000000" w:rsidDel="00000000" w:rsidP="00000000" w:rsidRDefault="00000000" w:rsidRPr="00000000" w14:paraId="000000CB">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if([ADSI]::Exists("LDAP://CN=GR_$groupe,...") -eq $false) {</w:t>
      </w:r>
      <w:r w:rsidDel="00000000" w:rsidR="00000000" w:rsidRPr="00000000">
        <w:rPr>
          <w:rtl w:val="0"/>
        </w:rPr>
      </w:r>
    </w:p>
    <w:p w:rsidR="00000000" w:rsidDel="00000000" w:rsidP="00000000" w:rsidRDefault="00000000" w:rsidRPr="00000000" w14:paraId="000000CC">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New-ADGroup "GR_$groupe" -GroupScope Global `</w:t>
      </w:r>
      <w:r w:rsidDel="00000000" w:rsidR="00000000" w:rsidRPr="00000000">
        <w:rPr>
          <w:rtl w:val="0"/>
        </w:rPr>
      </w:r>
    </w:p>
    <w:p w:rsidR="00000000" w:rsidDel="00000000" w:rsidP="00000000" w:rsidRDefault="00000000" w:rsidRPr="00000000" w14:paraId="000000CD">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-Path "OU=UO_$groupe,OU=UO_Employes,DC=tobat,DC=local"</w:t>
      </w:r>
      <w:r w:rsidDel="00000000" w:rsidR="00000000" w:rsidRPr="00000000">
        <w:rPr>
          <w:rtl w:val="0"/>
        </w:rPr>
      </w:r>
    </w:p>
    <w:p w:rsidR="00000000" w:rsidDel="00000000" w:rsidP="00000000" w:rsidRDefault="00000000" w:rsidRPr="00000000" w14:paraId="000000CE">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F">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Add-ADGroupMember -Identity "GR_$groupe" -Members $sam</w:t>
      </w:r>
      <w:r w:rsidDel="00000000" w:rsidR="00000000" w:rsidRPr="00000000">
        <w:rPr>
          <w:rtl w:val="0"/>
        </w:rPr>
      </w:r>
    </w:p>
    <w:p w:rsidR="00000000" w:rsidDel="00000000" w:rsidP="00000000" w:rsidRDefault="00000000" w:rsidRPr="00000000" w14:paraId="000000D0">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Fonctionnement du script :</w:t>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 de passe initial BMW1234* appliqué à tous les comptes.</w:t>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-ChangePasswordAtLogon $true : changement de mot de passe forcé à la première connexion.</w:t>
      </w:r>
    </w:p>
    <w:p w:rsidR="00000000" w:rsidDel="00000000" w:rsidP="00000000" w:rsidRDefault="00000000" w:rsidRPr="00000000" w14:paraId="000000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Vérification si le groupe GR_$groupe existe avant création (évite les doublons).</w:t>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utilisateur est automatiquement ajouté à son groupe de service.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b w:val="1"/>
          <w:bCs w:val="1"/>
          <w:rtl w:val="0"/>
        </w:rPr>
        <w:t xml:space="preserve">6. Gestion des répertoires partagés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r w:rsidDel="00000000" w:rsidR="00000000" w:rsidRPr="00000000">
        <w:rPr>
          <w:b w:val="1"/>
          <w:bCs w:val="1"/>
          <w:rtl w:val="0"/>
        </w:rPr>
        <w:t xml:space="preserve">6.1 Vue d'ensemble — Disque local D:</w:t>
      </w:r>
      <w:r w:rsidDel="00000000" w:rsidR="00000000" w:rsidRPr="00000000">
        <w:rPr>
          <w:rtl w:val="0"/>
        </w:rPr>
      </w:r>
    </w:p>
    <w:tbl>
      <w:tblPr>
        <w:tblStyle w:val="Table11"/>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ffffff"/>
                <w:sz w:val="20"/>
                <w:szCs w:val="20"/>
                <w:rtl w:val="0"/>
              </w:rPr>
              <w:t xml:space="preserve">Dossier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1"/>
                <w:bCs w:val="1"/>
                <w:color w:val="ffffff"/>
                <w:sz w:val="20"/>
                <w:szCs w:val="20"/>
                <w:rtl w:val="0"/>
              </w:rPr>
              <w:t xml:space="preserve">Chemin UNC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color w:val="ffffff"/>
                <w:sz w:val="20"/>
                <w:szCs w:val="20"/>
                <w:rtl w:val="0"/>
              </w:rPr>
              <w:t xml:space="preserve">Lecteur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1"/>
                <w:bCs w:val="1"/>
                <w:color w:val="ffffff"/>
                <w:sz w:val="20"/>
                <w:szCs w:val="20"/>
                <w:rtl w:val="0"/>
              </w:rPr>
              <w:t xml:space="preserve">Groupe autorisé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Perso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\\AD1_Tobat\Perso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sz w:val="20"/>
                <w:szCs w:val="20"/>
                <w:rtl w:val="0"/>
              </w:rPr>
              <w:t xml:space="preserve">Individuel (%username%)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Commun_Commercial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\\AD1_Tobat\Commun_Commercial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GR_Commercial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Commun_Designer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\\AD1_Tobat\Commun_Designer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GR_Designer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Commun_Representant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\\AD1_Tobat\Commun_Representant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GR_Representant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Commun_Vente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\\AD1_Tobat\Commun_Vente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GR_Vente</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b w:val="1"/>
          <w:bCs w:val="1"/>
          <w:rtl w:val="0"/>
        </w:rPr>
        <w:t xml:space="preserve">6.2 Répertoire personnel D:\Perso</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ffffff"/>
                <w:sz w:val="20"/>
                <w:szCs w:val="20"/>
                <w:rtl w:val="0"/>
              </w:rPr>
              <w:t xml:space="preserve">Login (SamAccountName)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color w:val="ffffff"/>
                <w:sz w:val="20"/>
                <w:szCs w:val="20"/>
                <w:rtl w:val="0"/>
              </w:rPr>
              <w:t xml:space="preserve">Date de création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castalang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12/12/2025 15:35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delamarrec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12/12/2025 15:54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sz w:val="20"/>
                <w:szCs w:val="20"/>
                <w:rtl w:val="0"/>
              </w:rPr>
              <w:t xml:space="preserve">delpecheb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12/12/2025 15:35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dijonm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12/12/2025 15:35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durands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12/12/2025 15:35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pierret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12/12/2025 15:36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riveraina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12/12/2025 15:36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sz w:val="20"/>
                <w:szCs w:val="20"/>
                <w:rtl w:val="0"/>
              </w:rPr>
              <w:t xml:space="preserve">rochaism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12/12/2025 15:35</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b w:val="1"/>
          <w:bCs w:val="1"/>
          <w:rtl w:val="0"/>
        </w:rPr>
        <w:t xml:space="preserve">6.2.1 Partage et sécurisation du dossier Perso</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3851697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 droit sur D:\Perso → Propriétés → onglet Partage → Partager.</w:t>
          </w:r>
        </w:sdtContent>
      </w:sdt>
    </w:p>
    <w:p w:rsidR="00000000" w:rsidDel="00000000" w:rsidP="00000000" w:rsidRDefault="00000000" w:rsidRPr="00000000" w14:paraId="000001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42525963"/>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Ajouter GR_Employes avec Lecture/Écriture → Partager → Terminer.</w:t>
          </w:r>
        </w:sdtContent>
      </w:sdt>
    </w:p>
    <w:p w:rsidR="00000000" w:rsidDel="00000000" w:rsidP="00000000" w:rsidRDefault="00000000" w:rsidRPr="00000000" w14:paraId="000001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5655814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Onglet Sécurité → Avancé → Désactiver l'héritage → Convertir.</w:t>
          </w:r>
        </w:sdtContent>
      </w:sdt>
    </w:p>
    <w:p w:rsidR="00000000" w:rsidDel="00000000" w:rsidP="00000000" w:rsidRDefault="00000000" w:rsidRPr="00000000" w14:paraId="000001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Supprimer Utilisateurs authentifiés avec Contrôle total.</w:t>
      </w:r>
    </w:p>
    <w:p w:rsidR="00000000" w:rsidDel="00000000" w:rsidP="00000000" w:rsidRDefault="00000000" w:rsidRPr="00000000" w14:paraId="000001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35580271"/>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Conserver SYSTEM et Administrateurs avec Contrôle total → OK.</w:t>
          </w:r>
        </w:sdtContent>
      </w:sdt>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r w:rsidDel="00000000" w:rsidR="00000000" w:rsidRPr="00000000">
        <w:rPr>
          <w:b w:val="1"/>
          <w:bCs w:val="1"/>
          <w:rtl w:val="0"/>
        </w:rPr>
        <w:t xml:space="preserve">6.2.2 Configuration du dossier personnel dans les profils AD</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95870495"/>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Propriétés de l'utilisateur → onglet Profil → Dossier de base → Connecter → J:</w:t>
          </w:r>
        </w:sdtContent>
      </w:sdt>
    </w:p>
    <w:p w:rsidR="00000000" w:rsidDel="00000000" w:rsidP="00000000" w:rsidRDefault="00000000" w:rsidRPr="00000000"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champ A, saisir : \\AD1_Tobat\Perso\%username%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b w:val="1"/>
          <w:bCs w:val="1"/>
          <w:rtl w:val="0"/>
        </w:rPr>
        <w:t xml:space="preserve">7. Scripts de connexion (lecteurs réseau)</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r w:rsidDel="00000000" w:rsidR="00000000" w:rsidRPr="00000000">
        <w:rPr>
          <w:b w:val="1"/>
          <w:bCs w:val="1"/>
          <w:rtl w:val="0"/>
        </w:rPr>
        <w:t xml:space="preserve">7.1 Scripts présents dans SYSVOL</w:t>
      </w:r>
      <w:r w:rsidDel="00000000" w:rsidR="00000000" w:rsidRPr="00000000">
        <w:rPr>
          <w:rtl w:val="0"/>
        </w:rPr>
      </w:r>
    </w:p>
    <w:tbl>
      <w:tblPr>
        <w:tblStyle w:val="Table13"/>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1"/>
                <w:bCs w:val="1"/>
                <w:color w:val="ffffff"/>
                <w:sz w:val="20"/>
                <w:szCs w:val="20"/>
                <w:rtl w:val="0"/>
              </w:rPr>
              <w:t xml:space="preserv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ffffff"/>
                <w:sz w:val="20"/>
                <w:szCs w:val="20"/>
                <w:rtl w:val="0"/>
              </w:rPr>
              <w:t xml:space="preserve">Date modif.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1"/>
                <w:bCs w:val="1"/>
                <w:color w:val="ffffff"/>
                <w:sz w:val="20"/>
                <w:szCs w:val="20"/>
                <w:rtl w:val="0"/>
              </w:rPr>
              <w:t xml:space="preserve">Dossier commun mappé (K:)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Commercial.bat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sz w:val="20"/>
                <w:szCs w:val="20"/>
                <w:rtl w:val="0"/>
              </w:rPr>
              <w:t xml:space="preserve">06/03/2026 16:10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\\AD1_Tobat\Commun_Commercial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Designer.bat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06/03/2026 16:10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\\AD1_Tobat\Commun_Designer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Representant.bat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27/03/2026 15:49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\\AD1_Tobat\Commun_Representant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Vente.bat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06/03/2026 16:10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\\AD1_Tobat\Commun_Vente</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r w:rsidDel="00000000" w:rsidR="00000000" w:rsidRPr="00000000">
        <w:rPr>
          <w:b w:val="1"/>
          <w:bCs w:val="1"/>
          <w:rtl w:val="0"/>
        </w:rPr>
        <w:t xml:space="preserve">7.2 Contenu type (exemple : Commercial.bat)</w:t>
      </w:r>
      <w:r w:rsidDel="00000000" w:rsidR="00000000" w:rsidRPr="00000000">
        <w:rPr>
          <w:rtl w:val="0"/>
        </w:rPr>
      </w:r>
    </w:p>
    <w:p w:rsidR="00000000" w:rsidDel="00000000" w:rsidP="00000000" w:rsidRDefault="00000000" w:rsidRPr="00000000" w14:paraId="00000127">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REM Script de connexion — Service Commercial</w:t>
      </w:r>
      <w:r w:rsidDel="00000000" w:rsidR="00000000" w:rsidRPr="00000000">
        <w:rPr>
          <w:rtl w:val="0"/>
        </w:rPr>
      </w:r>
    </w:p>
    <w:p w:rsidR="00000000" w:rsidDel="00000000" w:rsidP="00000000" w:rsidRDefault="00000000" w:rsidRPr="00000000" w14:paraId="00000128">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NET USE K: \\AD1_Tobat\Commun_Commercial</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12A">
            <w:pPr>
              <w:rPr/>
            </w:pPr>
            <w:r w:rsidDel="00000000" w:rsidR="00000000" w:rsidRPr="00000000">
              <w:rPr>
                <w:i w:val="1"/>
                <w:iCs w:val="1"/>
                <w:sz w:val="20"/>
                <w:szCs w:val="20"/>
                <w:rtl w:val="0"/>
              </w:rPr>
              <w:t xml:space="preserve">ℹ️  Ne pas saisir le chemin complet. Windows cherche automatiquement dans SYSVOL\sysvol\tobat.local\scripts.</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b w:val="1"/>
          <w:bCs w:val="1"/>
          <w:rtl w:val="0"/>
        </w:rPr>
        <w:t xml:space="preserve">8. Configuration DFS (Distributed File System)</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Serveur principal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AD1_Tobat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Serveur secondaire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AD2_Tobat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Type de DFS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DFS-N (espace de noms) + DFS-R (réplication)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Espace de noms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\\tobat.local\Partages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Dossiers répliqués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Commun_Commercial, Commun_Designer, Commun_Representant, Commun_Vente, Perso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Topologie de réplication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B">
            <w:pPr>
              <w:rPr/>
            </w:pPr>
            <w:sdt>
              <w:sdtPr>
                <w:id w:val="854092648"/>
                <w:tag w:val="goog_rdk_9"/>
              </w:sdtPr>
              <w:sdtContent>
                <w:r w:rsidDel="00000000" w:rsidR="00000000" w:rsidRPr="00000000">
                  <w:rPr>
                    <w:rFonts w:ascii="Arial Unicode MS" w:cs="Arial Unicode MS" w:eastAsia="Arial Unicode MS" w:hAnsi="Arial Unicode MS"/>
                    <w:sz w:val="20"/>
                    <w:szCs w:val="20"/>
                    <w:rtl w:val="0"/>
                  </w:rPr>
                  <w:t xml:space="preserve">Hub and Spoke (AD1_Tobat → AD2_Tobat)</w:t>
                </w:r>
              </w:sdtContent>
            </w:sdt>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r w:rsidDel="00000000" w:rsidR="00000000" w:rsidRPr="00000000">
        <w:rPr>
          <w:b w:val="1"/>
          <w:bCs w:val="1"/>
          <w:rtl w:val="0"/>
        </w:rPr>
        <w:t xml:space="preserve">8.1 Installation du rôle DFS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07748228"/>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Sur chaque serveur, ouvrir le Gestionnaire de serveur → Ajouter des rôles et fonctionnalités.</w:t>
          </w:r>
        </w:sdtContent>
      </w:sdt>
    </w:p>
    <w:p w:rsidR="00000000" w:rsidDel="00000000" w:rsidP="00000000" w:rsidRDefault="00000000" w:rsidRPr="00000000" w14:paraId="000001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71169031"/>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Développer « Services de fichiers et de stockage » → « Services de fichiers et iSCSI ».</w:t>
          </w:r>
        </w:sdtContent>
      </w:sdt>
    </w:p>
    <w:p w:rsidR="00000000" w:rsidDel="00000000" w:rsidP="00000000" w:rsidRDefault="00000000" w:rsidRPr="00000000" w14:paraId="000001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Cocher « Espaces de noms DFS » et « Réplication DFS ».</w:t>
      </w:r>
    </w:p>
    <w:p w:rsidR="00000000" w:rsidDel="00000000" w:rsidP="00000000" w:rsidRDefault="00000000" w:rsidRPr="00000000" w14:paraId="000001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Cliquer sur Suivant puis Installer. Répéter sur le second serveur.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r w:rsidDel="00000000" w:rsidR="00000000" w:rsidRPr="00000000">
        <w:rPr>
          <w:b w:val="1"/>
          <w:bCs w:val="1"/>
          <w:rtl w:val="0"/>
        </w:rPr>
        <w:t xml:space="preserve">8.2 Création de l'espace de noms DFS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AD1_Tobat, ouvrir Gestion du système de fichiers distribués (DFS).</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66857049"/>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 droit sur « Espaces de noms » → Nouvel espace de noms.</w:t>
          </w:r>
        </w:sdtContent>
      </w:sdt>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61463953"/>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Saisir le nom du serveur : AD1_Tobat → Suivant.</w:t>
          </w:r>
        </w:sdtContent>
      </w:sdt>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9982733"/>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Saisir le nom de l'espace de noms : Partages → Suivant.</w:t>
          </w:r>
        </w:sdtContent>
      </w:sdt>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32329984"/>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Sélectionner « Espace de noms basé sur un domaine » et cocher « Activer Windows Server 2008 » → Suivant.</w:t>
          </w:r>
        </w:sdtContent>
      </w:sdt>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47355269"/>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Vérifier la synthèse : \\tobat.local\Partages → Créer.</w:t>
          </w:r>
        </w:sdtContent>
      </w:sdt>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pPr>
      <w:r w:rsidDel="00000000" w:rsidR="00000000" w:rsidRPr="00000000">
        <w:rPr>
          <w:b w:val="1"/>
          <w:bCs w:val="1"/>
          <w:rtl w:val="0"/>
        </w:rPr>
        <w:t xml:space="preserve">8.3 Dossiers cibles DFS</w:t>
      </w:r>
      <w:r w:rsidDel="00000000" w:rsidR="00000000" w:rsidRPr="00000000">
        <w:rPr>
          <w:rtl w:val="0"/>
        </w:rPr>
      </w:r>
    </w:p>
    <w:tbl>
      <w:tblPr>
        <w:tblStyle w:val="Table16"/>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b w:val="1"/>
                <w:bCs w:val="1"/>
                <w:color w:val="ffffff"/>
                <w:sz w:val="20"/>
                <w:szCs w:val="20"/>
                <w:rtl w:val="0"/>
              </w:rPr>
              <w:t xml:space="preserve">Nom du dossier DFS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b w:val="1"/>
                <w:bCs w:val="1"/>
                <w:color w:val="ffffff"/>
                <w:sz w:val="20"/>
                <w:szCs w:val="20"/>
                <w:rtl w:val="0"/>
              </w:rPr>
              <w:t xml:space="preserve">Cible 1 (AD1_Tobat)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b w:val="1"/>
                <w:bCs w:val="1"/>
                <w:color w:val="ffffff"/>
                <w:sz w:val="20"/>
                <w:szCs w:val="20"/>
                <w:rtl w:val="0"/>
              </w:rPr>
              <w:t xml:space="preserve">Cible 2 (AD2_Tobat)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Perso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\\AD1_Tobat\Perso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sz w:val="20"/>
                <w:szCs w:val="20"/>
                <w:rtl w:val="0"/>
              </w:rPr>
              <w:t xml:space="preserve">\\AD2_Tobat\Perso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sz w:val="20"/>
                <w:szCs w:val="20"/>
                <w:rtl w:val="0"/>
              </w:rPr>
              <w:t xml:space="preserve">Commun_Commercial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\\AD1_Tobat\Commun_Commercial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sz w:val="20"/>
                <w:szCs w:val="20"/>
                <w:rtl w:val="0"/>
              </w:rPr>
              <w:t xml:space="preserve">\\AD2_Tobat\Commun_Commercial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sz w:val="20"/>
                <w:szCs w:val="20"/>
                <w:rtl w:val="0"/>
              </w:rPr>
              <w:t xml:space="preserve">Commun_Designer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sz w:val="20"/>
                <w:szCs w:val="20"/>
                <w:rtl w:val="0"/>
              </w:rPr>
              <w:t xml:space="preserve">\\AD1_Tobat\Commun_Designer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sz w:val="20"/>
                <w:szCs w:val="20"/>
                <w:rtl w:val="0"/>
              </w:rPr>
              <w:t xml:space="preserve">\\AD2_Tobat\Commun_Designer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Commun_Representant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\\AD1_Tobat\Commun_Representant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\\AD2_Tobat\Commun_Representant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Commun_Vente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\\AD1_Tobat\Commun_Vente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\\AD2_Tobat\Commun_Vente</w:t>
            </w: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b w:val="1"/>
          <w:bCs w:val="1"/>
          <w:rtl w:val="0"/>
        </w:rPr>
        <w:t xml:space="preserve">8.4 Scripts de connexion avec chemin DFS</w:t>
      </w:r>
      <w:r w:rsidDel="00000000" w:rsidR="00000000" w:rsidRPr="00000000">
        <w:rPr>
          <w:rtl w:val="0"/>
        </w:rPr>
      </w:r>
    </w:p>
    <w:p w:rsidR="00000000" w:rsidDel="00000000" w:rsidP="00000000" w:rsidRDefault="00000000" w:rsidRPr="00000000" w14:paraId="00000160">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REM Lecteur J: — Dossier personnel via DFS</w:t>
      </w:r>
      <w:r w:rsidDel="00000000" w:rsidR="00000000" w:rsidRPr="00000000">
        <w:rPr>
          <w:rtl w:val="0"/>
        </w:rPr>
      </w:r>
    </w:p>
    <w:p w:rsidR="00000000" w:rsidDel="00000000" w:rsidP="00000000" w:rsidRDefault="00000000" w:rsidRPr="00000000" w14:paraId="00000161">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NET USE J: \\tobat.local\Partages\Perso\%username%</w:t>
      </w:r>
      <w:r w:rsidDel="00000000" w:rsidR="00000000" w:rsidRPr="00000000">
        <w:rPr>
          <w:rtl w:val="0"/>
        </w:rPr>
      </w:r>
    </w:p>
    <w:p w:rsidR="00000000" w:rsidDel="00000000" w:rsidP="00000000" w:rsidRDefault="00000000" w:rsidRPr="00000000" w14:paraId="00000162">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REM Lecteur K: — Dossier commun via DFS (exemple Commercial)</w:t>
      </w:r>
      <w:r w:rsidDel="00000000" w:rsidR="00000000" w:rsidRPr="00000000">
        <w:rPr>
          <w:rtl w:val="0"/>
        </w:rPr>
      </w:r>
    </w:p>
    <w:p w:rsidR="00000000" w:rsidDel="00000000" w:rsidP="00000000" w:rsidRDefault="00000000" w:rsidRPr="00000000" w14:paraId="00000163">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NET USE K: \\tobat.local\Partages\Commun_Commercial</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pPr>
      <w:r w:rsidDel="00000000" w:rsidR="00000000" w:rsidRPr="00000000">
        <w:rPr>
          <w:b w:val="1"/>
          <w:bCs w:val="1"/>
          <w:rtl w:val="0"/>
        </w:rPr>
        <w:t xml:space="preserve">8.5 Vérification de la réplication</w:t>
      </w:r>
      <w:r w:rsidDel="00000000" w:rsidR="00000000" w:rsidRPr="00000000">
        <w:rPr>
          <w:rtl w:val="0"/>
        </w:rPr>
      </w:r>
    </w:p>
    <w:p w:rsidR="00000000" w:rsidDel="00000000" w:rsidP="00000000" w:rsidRDefault="00000000" w:rsidRPr="00000000" w14:paraId="00000166">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dfsrdiag ReplicationState /member:AD1_Tobat</w:t>
      </w:r>
      <w:r w:rsidDel="00000000" w:rsidR="00000000" w:rsidRPr="00000000">
        <w:rPr>
          <w:rtl w:val="0"/>
        </w:rPr>
      </w:r>
    </w:p>
    <w:p w:rsidR="00000000" w:rsidDel="00000000" w:rsidP="00000000" w:rsidRDefault="00000000" w:rsidRPr="00000000" w14:paraId="00000167">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dfsrdiag ReplicationState /member:AD2_Tobat</w:t>
      </w:r>
      <w:r w:rsidDel="00000000" w:rsidR="00000000" w:rsidRPr="00000000">
        <w:rPr>
          <w:rtl w:val="0"/>
        </w:rPr>
      </w:r>
    </w:p>
    <w:p w:rsidR="00000000" w:rsidDel="00000000" w:rsidP="00000000" w:rsidRDefault="00000000" w:rsidRPr="00000000" w14:paraId="00000168">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Get-DfsReplicationGroup | Select GroupName, State</w:t>
      </w:r>
      <w:r w:rsidDel="00000000" w:rsidR="00000000" w:rsidRPr="00000000">
        <w:rPr>
          <w:rtl w:val="0"/>
        </w:rPr>
      </w:r>
    </w:p>
    <w:p w:rsidR="00000000" w:rsidDel="00000000" w:rsidP="00000000" w:rsidRDefault="00000000" w:rsidRPr="00000000" w14:paraId="00000169">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Get-DfsnRoot -Path \\tobat.local\Partages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r w:rsidDel="00000000" w:rsidR="00000000" w:rsidRPr="00000000">
        <w:rPr>
          <w:b w:val="1"/>
          <w:bCs w:val="1"/>
          <w:rtl w:val="0"/>
        </w:rPr>
        <w:t xml:space="preserve">9. Intégration du poste client CLIENT</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le poste CLIENT, configurer le DNS préféré avec l'IP du serveur AD1_Tobat.</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12732124"/>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Windows + Pause → Protection du système → Nom de l'ordinateur → Modifier.</w:t>
          </w:r>
        </w:sdtContent>
      </w:sdt>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93726976"/>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Sélectionner Membre d'un Domaine → saisir tobat.local.</w:t>
          </w:r>
        </w:sdtContent>
      </w:sdt>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0172251"/>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Entrer les identifiants Administrateur du domaine → Redémarrer.</w:t>
          </w:r>
        </w:sdtContent>
      </w:sdt>
    </w:p>
    <w:p w:rsidR="00000000" w:rsidDel="00000000" w:rsidP="00000000" w:rsidRDefault="00000000" w:rsidRPr="00000000" w14:paraId="00000170">
      <w:pPr>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171">
            <w:pPr>
              <w:rPr/>
            </w:pPr>
            <w:r w:rsidDel="00000000" w:rsidR="00000000" w:rsidRPr="00000000">
              <w:rPr>
                <w:i w:val="1"/>
                <w:iCs w:val="1"/>
                <w:sz w:val="20"/>
                <w:szCs w:val="20"/>
                <w:rtl w:val="0"/>
              </w:rPr>
              <w:t xml:space="preserve">ℹ️  Se connecter avec TOBAT\login ou login@tobat.local après le redémarrage.</w:t>
            </w: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br w:type="page"/>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20.0" w:type="dxa"/>
              <w:left w:w="240.0" w:type="dxa"/>
              <w:bottom w:w="120.0" w:type="dxa"/>
              <w:right w:w="240.0" w:type="dxa"/>
            </w:tcMar>
          </w:tcPr>
          <w:p w:rsidR="00000000" w:rsidDel="00000000" w:rsidP="00000000" w:rsidRDefault="00000000" w:rsidRPr="00000000" w14:paraId="00000174">
            <w:pPr>
              <w:rPr/>
            </w:pPr>
            <w:r w:rsidDel="00000000" w:rsidR="00000000" w:rsidRPr="00000000">
              <w:rPr>
                <w:b w:val="1"/>
                <w:bCs w:val="1"/>
                <w:color w:val="ffffff"/>
                <w:sz w:val="32"/>
                <w:szCs w:val="32"/>
                <w:rtl w:val="0"/>
              </w:rPr>
              <w:t xml:space="preserve">PARTIE 3 — DHCP (Failover ISC DHCP)</w:t>
            </w: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rPr/>
      </w:pPr>
      <w:r w:rsidDel="00000000" w:rsidR="00000000" w:rsidRPr="00000000">
        <w:rPr>
          <w:b w:val="1"/>
          <w:bCs w:val="1"/>
          <w:rtl w:val="0"/>
        </w:rPr>
        <w:t xml:space="preserve">Documentation Technique — Installation DHCP avec Failover</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tbl>
      <w:tblPr>
        <w:tblStyle w:val="Table19"/>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b w:val="1"/>
                <w:bCs w:val="1"/>
                <w:color w:val="ffffff"/>
                <w:sz w:val="20"/>
                <w:szCs w:val="20"/>
                <w:rtl w:val="0"/>
              </w:rPr>
              <w:t xml:space="preserve">Hôte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b w:val="1"/>
                <w:bCs w:val="1"/>
                <w:color w:val="ffffff"/>
                <w:sz w:val="20"/>
                <w:szCs w:val="20"/>
                <w:rtl w:val="0"/>
              </w:rPr>
              <w:t xml:space="preserve">Adresse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DHCP1 (dhcp1)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192.168.0.101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Serveur DHCP Primaire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sz w:val="20"/>
                <w:szCs w:val="20"/>
                <w:rtl w:val="0"/>
              </w:rPr>
              <w:t xml:space="preserve">DHCP2 (dhcp2)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192.168.0.102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Serveur DHCP Secondaire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AD1-Tobat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sz w:val="20"/>
                <w:szCs w:val="20"/>
                <w:rtl w:val="0"/>
              </w:rPr>
              <w:t xml:space="preserve">192.168.0.103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Contrôleur de domaine / DNS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AD2-Tobat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192.168.0.104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Contrôleur de domaine / DNS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Zabbix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192.168.0.105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sz w:val="20"/>
                <w:szCs w:val="20"/>
                <w:rtl w:val="0"/>
              </w:rPr>
              <w:t xml:space="preserve">Supervision réseau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sz w:val="20"/>
                <w:szCs w:val="20"/>
                <w:rtl w:val="0"/>
              </w:rPr>
              <w:t xml:space="preserve">Serveur PXE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sz w:val="20"/>
                <w:szCs w:val="20"/>
                <w:rtl w:val="0"/>
              </w:rPr>
              <w:t xml:space="preserve">192.168.0.106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sz w:val="20"/>
                <w:szCs w:val="20"/>
                <w:rtl w:val="0"/>
              </w:rPr>
              <w:t xml:space="preserve">Déploiement (next-server)</w:t>
            </w: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18E">
            <w:pPr>
              <w:rPr/>
            </w:pPr>
            <w:r w:rsidDel="00000000" w:rsidR="00000000" w:rsidRPr="00000000">
              <w:rPr>
                <w:i w:val="1"/>
                <w:iCs w:val="1"/>
                <w:sz w:val="20"/>
                <w:szCs w:val="20"/>
                <w:rtl w:val="0"/>
              </w:rPr>
              <w:t xml:space="preserve">ℹ️  La solution repose sur deux serveurs ISC DHCP configurés en failover actif/passif. DHCP1 est le serveur primaire, DHCP2 est le secondaire. En cas de panne de l'un des deux, l'autre prend automatiquement en charge l'attribution des baux.</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b w:val="1"/>
          <w:bCs w:val="1"/>
          <w:rtl w:val="0"/>
        </w:rPr>
        <w:t xml:space="preserve">2. Installation du paquet ISC DHCP</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Exécuter les commandes suivantes sur les deux serveurs (DHCP1 et DHCP2) :</w:t>
      </w:r>
    </w:p>
    <w:p w:rsidR="00000000" w:rsidDel="00000000" w:rsidP="00000000" w:rsidRDefault="00000000" w:rsidRPr="00000000" w14:paraId="00000192">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Mise à jour des paquets</w:t>
      </w:r>
      <w:r w:rsidDel="00000000" w:rsidR="00000000" w:rsidRPr="00000000">
        <w:rPr>
          <w:rtl w:val="0"/>
        </w:rPr>
      </w:r>
    </w:p>
    <w:p w:rsidR="00000000" w:rsidDel="00000000" w:rsidP="00000000" w:rsidRDefault="00000000" w:rsidRPr="00000000" w14:paraId="00000193">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apt update</w:t>
      </w:r>
      <w:r w:rsidDel="00000000" w:rsidR="00000000" w:rsidRPr="00000000">
        <w:rPr>
          <w:rtl w:val="0"/>
        </w:rPr>
      </w:r>
    </w:p>
    <w:p w:rsidR="00000000" w:rsidDel="00000000" w:rsidP="00000000" w:rsidRDefault="00000000" w:rsidRPr="00000000" w14:paraId="00000194">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Installation du serveur DHCP</w:t>
      </w:r>
      <w:r w:rsidDel="00000000" w:rsidR="00000000" w:rsidRPr="00000000">
        <w:rPr>
          <w:rtl w:val="0"/>
        </w:rPr>
      </w:r>
    </w:p>
    <w:p w:rsidR="00000000" w:rsidDel="00000000" w:rsidP="00000000" w:rsidRDefault="00000000" w:rsidRPr="00000000" w14:paraId="00000195">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apt install isc-dhcp-server -y</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b w:val="1"/>
          <w:bCs w:val="1"/>
          <w:rtl w:val="0"/>
        </w:rPr>
        <w:t xml:space="preserve">3. Configuration de l'adresse IP statique</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r w:rsidDel="00000000" w:rsidR="00000000" w:rsidRPr="00000000">
        <w:rPr>
          <w:b w:val="1"/>
          <w:bCs w:val="1"/>
          <w:rtl w:val="0"/>
        </w:rPr>
        <w:t xml:space="preserve">3.1 Sur DHCP1 (192.168.0.101)</w:t>
      </w:r>
      <w:r w:rsidDel="00000000" w:rsidR="00000000" w:rsidRPr="00000000">
        <w:rPr>
          <w:rtl w:val="0"/>
        </w:rPr>
      </w:r>
    </w:p>
    <w:p w:rsidR="00000000" w:rsidDel="00000000" w:rsidP="00000000" w:rsidRDefault="00000000" w:rsidRPr="00000000" w14:paraId="0000019A">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nano /etc/network/interfaces</w:t>
      </w:r>
      <w:r w:rsidDel="00000000" w:rsidR="00000000" w:rsidRPr="00000000">
        <w:rPr>
          <w:rtl w:val="0"/>
        </w:rPr>
      </w:r>
    </w:p>
    <w:p w:rsidR="00000000" w:rsidDel="00000000" w:rsidP="00000000" w:rsidRDefault="00000000" w:rsidRPr="00000000" w14:paraId="0000019B">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auto lo</w:t>
      </w:r>
      <w:r w:rsidDel="00000000" w:rsidR="00000000" w:rsidRPr="00000000">
        <w:rPr>
          <w:rtl w:val="0"/>
        </w:rPr>
      </w:r>
    </w:p>
    <w:p w:rsidR="00000000" w:rsidDel="00000000" w:rsidP="00000000" w:rsidRDefault="00000000" w:rsidRPr="00000000" w14:paraId="0000019C">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iface lo inet loopback</w:t>
      </w:r>
      <w:r w:rsidDel="00000000" w:rsidR="00000000" w:rsidRPr="00000000">
        <w:rPr>
          <w:rtl w:val="0"/>
        </w:rPr>
      </w:r>
    </w:p>
    <w:p w:rsidR="00000000" w:rsidDel="00000000" w:rsidP="00000000" w:rsidRDefault="00000000" w:rsidRPr="00000000" w14:paraId="0000019D">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auto ens33</w:t>
      </w:r>
      <w:r w:rsidDel="00000000" w:rsidR="00000000" w:rsidRPr="00000000">
        <w:rPr>
          <w:rtl w:val="0"/>
        </w:rPr>
      </w:r>
    </w:p>
    <w:p w:rsidR="00000000" w:rsidDel="00000000" w:rsidP="00000000" w:rsidRDefault="00000000" w:rsidRPr="00000000" w14:paraId="0000019E">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iface ens33 inet static</w:t>
      </w:r>
      <w:r w:rsidDel="00000000" w:rsidR="00000000" w:rsidRPr="00000000">
        <w:rPr>
          <w:rtl w:val="0"/>
        </w:rPr>
      </w:r>
    </w:p>
    <w:p w:rsidR="00000000" w:rsidDel="00000000" w:rsidP="00000000" w:rsidRDefault="00000000" w:rsidRPr="00000000" w14:paraId="0000019F">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address 192.168.0.101</w:t>
      </w:r>
      <w:r w:rsidDel="00000000" w:rsidR="00000000" w:rsidRPr="00000000">
        <w:rPr>
          <w:rtl w:val="0"/>
        </w:rPr>
      </w:r>
    </w:p>
    <w:p w:rsidR="00000000" w:rsidDel="00000000" w:rsidP="00000000" w:rsidRDefault="00000000" w:rsidRPr="00000000" w14:paraId="000001A0">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netmask 255.255.255.0</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pPr>
      <w:r w:rsidDel="00000000" w:rsidR="00000000" w:rsidRPr="00000000">
        <w:rPr>
          <w:b w:val="1"/>
          <w:bCs w:val="1"/>
          <w:rtl w:val="0"/>
        </w:rPr>
        <w:t xml:space="preserve">3.2 Sur DHCP2 (192.168.0.102)</w:t>
      </w:r>
      <w:r w:rsidDel="00000000" w:rsidR="00000000" w:rsidRPr="00000000">
        <w:rPr>
          <w:rtl w:val="0"/>
        </w:rPr>
      </w:r>
    </w:p>
    <w:p w:rsidR="00000000" w:rsidDel="00000000" w:rsidP="00000000" w:rsidRDefault="00000000" w:rsidRPr="00000000" w14:paraId="000001A3">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nano /etc/network/interfaces</w:t>
      </w:r>
      <w:r w:rsidDel="00000000" w:rsidR="00000000" w:rsidRPr="00000000">
        <w:rPr>
          <w:rtl w:val="0"/>
        </w:rPr>
      </w:r>
    </w:p>
    <w:p w:rsidR="00000000" w:rsidDel="00000000" w:rsidP="00000000" w:rsidRDefault="00000000" w:rsidRPr="00000000" w14:paraId="000001A4">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auto ens33</w:t>
      </w:r>
      <w:r w:rsidDel="00000000" w:rsidR="00000000" w:rsidRPr="00000000">
        <w:rPr>
          <w:rtl w:val="0"/>
        </w:rPr>
      </w:r>
    </w:p>
    <w:p w:rsidR="00000000" w:rsidDel="00000000" w:rsidP="00000000" w:rsidRDefault="00000000" w:rsidRPr="00000000" w14:paraId="000001A5">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iface ens33 inet static</w:t>
      </w:r>
      <w:r w:rsidDel="00000000" w:rsidR="00000000" w:rsidRPr="00000000">
        <w:rPr>
          <w:rtl w:val="0"/>
        </w:rPr>
      </w:r>
    </w:p>
    <w:p w:rsidR="00000000" w:rsidDel="00000000" w:rsidP="00000000" w:rsidRDefault="00000000" w:rsidRPr="00000000" w14:paraId="000001A6">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address 192.168.0.102</w:t>
      </w:r>
      <w:r w:rsidDel="00000000" w:rsidR="00000000" w:rsidRPr="00000000">
        <w:rPr>
          <w:rtl w:val="0"/>
        </w:rPr>
      </w:r>
    </w:p>
    <w:p w:rsidR="00000000" w:rsidDel="00000000" w:rsidP="00000000" w:rsidRDefault="00000000" w:rsidRPr="00000000" w14:paraId="000001A7">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netmask 255.255.255.0</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Appliquer les modifications sur les deux serveurs :</w:t>
      </w:r>
    </w:p>
    <w:p w:rsidR="00000000" w:rsidDel="00000000" w:rsidP="00000000" w:rsidRDefault="00000000" w:rsidRPr="00000000" w14:paraId="000001AA">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service networking restart</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b w:val="1"/>
          <w:bCs w:val="1"/>
          <w:rtl w:val="0"/>
        </w:rPr>
        <w:t xml:space="preserve">4. Déclaration de l'interface d'écoute</w:t>
      </w:r>
      <w:r w:rsidDel="00000000" w:rsidR="00000000" w:rsidRPr="00000000">
        <w:rPr>
          <w:rtl w:val="0"/>
        </w:rPr>
      </w:r>
    </w:p>
    <w:p w:rsidR="00000000" w:rsidDel="00000000" w:rsidP="00000000" w:rsidRDefault="00000000" w:rsidRPr="00000000" w14:paraId="000001AD">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nano /etc/default/isc-dhcp-server</w:t>
      </w:r>
      <w:r w:rsidDel="00000000" w:rsidR="00000000" w:rsidRPr="00000000">
        <w:rPr>
          <w:rtl w:val="0"/>
        </w:rPr>
      </w:r>
    </w:p>
    <w:p w:rsidR="00000000" w:rsidDel="00000000" w:rsidP="00000000" w:rsidRDefault="00000000" w:rsidRPr="00000000" w14:paraId="000001AE">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INTERFACESv4="enp0s3"</w:t>
      </w:r>
      <w:r w:rsidDel="00000000" w:rsidR="00000000" w:rsidRPr="00000000">
        <w:rPr>
          <w:rtl w:val="0"/>
        </w:rPr>
      </w:r>
    </w:p>
    <w:p w:rsidR="00000000" w:rsidDel="00000000" w:rsidP="00000000" w:rsidRDefault="00000000" w:rsidRPr="00000000" w14:paraId="000001AF">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INTERFACESv6=""</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b w:val="1"/>
          <w:bCs w:val="1"/>
          <w:rtl w:val="0"/>
        </w:rPr>
        <w:t xml:space="preserve">5. Configuration de dhcpd.conf — DHCP1 (Primaire)</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r w:rsidDel="00000000" w:rsidR="00000000" w:rsidRPr="00000000">
        <w:rPr>
          <w:b w:val="1"/>
          <w:bCs w:val="1"/>
          <w:rtl w:val="0"/>
        </w:rPr>
        <w:t xml:space="preserve">5.1 En-tête global</w:t>
      </w:r>
      <w:r w:rsidDel="00000000" w:rsidR="00000000" w:rsidRPr="00000000">
        <w:rPr>
          <w:rtl w:val="0"/>
        </w:rPr>
      </w:r>
    </w:p>
    <w:p w:rsidR="00000000" w:rsidDel="00000000" w:rsidP="00000000" w:rsidRDefault="00000000" w:rsidRPr="00000000" w14:paraId="000001B4">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dhcpd.conf — Tobat</w:t>
      </w:r>
      <w:r w:rsidDel="00000000" w:rsidR="00000000" w:rsidRPr="00000000">
        <w:rPr>
          <w:rtl w:val="0"/>
        </w:rPr>
      </w:r>
    </w:p>
    <w:p w:rsidR="00000000" w:rsidDel="00000000" w:rsidP="00000000" w:rsidRDefault="00000000" w:rsidRPr="00000000" w14:paraId="000001B5">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option domain-name "tobat.local";</w:t>
      </w:r>
      <w:r w:rsidDel="00000000" w:rsidR="00000000" w:rsidRPr="00000000">
        <w:rPr>
          <w:rtl w:val="0"/>
        </w:rPr>
      </w:r>
    </w:p>
    <w:p w:rsidR="00000000" w:rsidDel="00000000" w:rsidP="00000000" w:rsidRDefault="00000000" w:rsidRPr="00000000" w14:paraId="000001B6">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option domain-name-servers 192.168.0.103, 192.168.0.104;</w:t>
      </w:r>
      <w:r w:rsidDel="00000000" w:rsidR="00000000" w:rsidRPr="00000000">
        <w:rPr>
          <w:rtl w:val="0"/>
        </w:rPr>
      </w:r>
    </w:p>
    <w:p w:rsidR="00000000" w:rsidDel="00000000" w:rsidP="00000000" w:rsidRDefault="00000000" w:rsidRPr="00000000" w14:paraId="000001B7">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default-lease-time 600;</w:t>
      </w:r>
      <w:r w:rsidDel="00000000" w:rsidR="00000000" w:rsidRPr="00000000">
        <w:rPr>
          <w:rtl w:val="0"/>
        </w:rPr>
      </w:r>
    </w:p>
    <w:p w:rsidR="00000000" w:rsidDel="00000000" w:rsidP="00000000" w:rsidRDefault="00000000" w:rsidRPr="00000000" w14:paraId="000001B8">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max-lease-time 7200;</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r w:rsidDel="00000000" w:rsidR="00000000" w:rsidRPr="00000000">
        <w:rPr>
          <w:b w:val="1"/>
          <w:bCs w:val="1"/>
          <w:rtl w:val="0"/>
        </w:rPr>
        <w:t xml:space="preserve">5.2 Bloc Failover — Primaire</w:t>
      </w:r>
      <w:r w:rsidDel="00000000" w:rsidR="00000000" w:rsidRPr="00000000">
        <w:rPr>
          <w:rtl w:val="0"/>
        </w:rPr>
      </w:r>
    </w:p>
    <w:p w:rsidR="00000000" w:rsidDel="00000000" w:rsidP="00000000" w:rsidRDefault="00000000" w:rsidRPr="00000000" w14:paraId="000001BB">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failover peer "dhcp-failover" {</w:t>
      </w:r>
      <w:r w:rsidDel="00000000" w:rsidR="00000000" w:rsidRPr="00000000">
        <w:rPr>
          <w:rtl w:val="0"/>
        </w:rPr>
      </w:r>
    </w:p>
    <w:p w:rsidR="00000000" w:rsidDel="00000000" w:rsidP="00000000" w:rsidRDefault="00000000" w:rsidRPr="00000000" w14:paraId="000001BC">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primary;</w:t>
      </w:r>
      <w:r w:rsidDel="00000000" w:rsidR="00000000" w:rsidRPr="00000000">
        <w:rPr>
          <w:rtl w:val="0"/>
        </w:rPr>
      </w:r>
    </w:p>
    <w:p w:rsidR="00000000" w:rsidDel="00000000" w:rsidP="00000000" w:rsidRDefault="00000000" w:rsidRPr="00000000" w14:paraId="000001BD">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address 192.168.0.101;</w:t>
      </w:r>
      <w:r w:rsidDel="00000000" w:rsidR="00000000" w:rsidRPr="00000000">
        <w:rPr>
          <w:rtl w:val="0"/>
        </w:rPr>
      </w:r>
    </w:p>
    <w:p w:rsidR="00000000" w:rsidDel="00000000" w:rsidP="00000000" w:rsidRDefault="00000000" w:rsidRPr="00000000" w14:paraId="000001BE">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port 647;</w:t>
      </w:r>
      <w:r w:rsidDel="00000000" w:rsidR="00000000" w:rsidRPr="00000000">
        <w:rPr>
          <w:rtl w:val="0"/>
        </w:rPr>
      </w:r>
    </w:p>
    <w:p w:rsidR="00000000" w:rsidDel="00000000" w:rsidP="00000000" w:rsidRDefault="00000000" w:rsidRPr="00000000" w14:paraId="000001BF">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peer address 192.168.0.102;</w:t>
      </w:r>
      <w:r w:rsidDel="00000000" w:rsidR="00000000" w:rsidRPr="00000000">
        <w:rPr>
          <w:rtl w:val="0"/>
        </w:rPr>
      </w:r>
    </w:p>
    <w:p w:rsidR="00000000" w:rsidDel="00000000" w:rsidP="00000000" w:rsidRDefault="00000000" w:rsidRPr="00000000" w14:paraId="000001C0">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peer port 647;</w:t>
      </w:r>
      <w:r w:rsidDel="00000000" w:rsidR="00000000" w:rsidRPr="00000000">
        <w:rPr>
          <w:rtl w:val="0"/>
        </w:rPr>
      </w:r>
    </w:p>
    <w:p w:rsidR="00000000" w:rsidDel="00000000" w:rsidP="00000000" w:rsidRDefault="00000000" w:rsidRPr="00000000" w14:paraId="000001C1">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mclt 1800;</w:t>
      </w:r>
      <w:r w:rsidDel="00000000" w:rsidR="00000000" w:rsidRPr="00000000">
        <w:rPr>
          <w:rtl w:val="0"/>
        </w:rPr>
      </w:r>
    </w:p>
    <w:p w:rsidR="00000000" w:rsidDel="00000000" w:rsidP="00000000" w:rsidRDefault="00000000" w:rsidRPr="00000000" w14:paraId="000001C2">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split 128;</w:t>
      </w:r>
      <w:r w:rsidDel="00000000" w:rsidR="00000000" w:rsidRPr="00000000">
        <w:rPr>
          <w:rtl w:val="0"/>
        </w:rPr>
      </w:r>
    </w:p>
    <w:p w:rsidR="00000000" w:rsidDel="00000000" w:rsidP="00000000" w:rsidRDefault="00000000" w:rsidRPr="00000000" w14:paraId="000001C3">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load balance max seconds 3;</w:t>
      </w:r>
      <w:r w:rsidDel="00000000" w:rsidR="00000000" w:rsidRPr="00000000">
        <w:rPr>
          <w:rtl w:val="0"/>
        </w:rPr>
      </w:r>
    </w:p>
    <w:p w:rsidR="00000000" w:rsidDel="00000000" w:rsidP="00000000" w:rsidRDefault="00000000" w:rsidRPr="00000000" w14:paraId="000001C4">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max-response-delay 60;</w:t>
      </w:r>
      <w:r w:rsidDel="00000000" w:rsidR="00000000" w:rsidRPr="00000000">
        <w:rPr>
          <w:rtl w:val="0"/>
        </w:rPr>
      </w:r>
    </w:p>
    <w:p w:rsidR="00000000" w:rsidDel="00000000" w:rsidP="00000000" w:rsidRDefault="00000000" w:rsidRPr="00000000" w14:paraId="000001C5">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max-unacked-updates 10;</w:t>
      </w:r>
      <w:r w:rsidDel="00000000" w:rsidR="00000000" w:rsidRPr="00000000">
        <w:rPr>
          <w:rtl w:val="0"/>
        </w:rPr>
      </w:r>
    </w:p>
    <w:p w:rsidR="00000000" w:rsidDel="00000000" w:rsidP="00000000" w:rsidRDefault="00000000" w:rsidRPr="00000000" w14:paraId="000001C6">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1C8">
            <w:pPr>
              <w:rPr/>
            </w:pPr>
            <w:r w:rsidDel="00000000" w:rsidR="00000000" w:rsidRPr="00000000">
              <w:rPr>
                <w:i w:val="1"/>
                <w:iCs w:val="1"/>
                <w:sz w:val="20"/>
                <w:szCs w:val="20"/>
                <w:rtl w:val="0"/>
              </w:rPr>
              <w:t xml:space="preserve">ℹ️  split 128 : Le trafic est partagé à 50/50 entre les deux serveurs. mclt (Maximum Client Lead Time) définit la durée maximale pendant laquelle un serveur peut attribuer des baux sans la confirmation de l'autre.</w:t>
            </w: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b w:val="1"/>
          <w:bCs w:val="1"/>
          <w:rtl w:val="0"/>
        </w:rPr>
        <w:t xml:space="preserve">6. Configuration de dhcpd.conf — DHCP2 (Secondaire)</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r w:rsidDel="00000000" w:rsidR="00000000" w:rsidRPr="00000000">
        <w:rPr>
          <w:b w:val="1"/>
          <w:bCs w:val="1"/>
          <w:rtl w:val="0"/>
        </w:rPr>
        <w:t xml:space="preserve">6.1 En-tête global</w:t>
      </w:r>
      <w:r w:rsidDel="00000000" w:rsidR="00000000" w:rsidRPr="00000000">
        <w:rPr>
          <w:rtl w:val="0"/>
        </w:rPr>
      </w:r>
    </w:p>
    <w:p w:rsidR="00000000" w:rsidDel="00000000" w:rsidP="00000000" w:rsidRDefault="00000000" w:rsidRPr="00000000" w14:paraId="000001CD">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dhcpd.conf — Tobat</w:t>
      </w:r>
      <w:r w:rsidDel="00000000" w:rsidR="00000000" w:rsidRPr="00000000">
        <w:rPr>
          <w:rtl w:val="0"/>
        </w:rPr>
      </w:r>
    </w:p>
    <w:p w:rsidR="00000000" w:rsidDel="00000000" w:rsidP="00000000" w:rsidRDefault="00000000" w:rsidRPr="00000000" w14:paraId="000001CE">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option domain-name "tobat.local";</w:t>
      </w:r>
      <w:r w:rsidDel="00000000" w:rsidR="00000000" w:rsidRPr="00000000">
        <w:rPr>
          <w:rtl w:val="0"/>
        </w:rPr>
      </w:r>
    </w:p>
    <w:p w:rsidR="00000000" w:rsidDel="00000000" w:rsidP="00000000" w:rsidRDefault="00000000" w:rsidRPr="00000000" w14:paraId="000001CF">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option domain-name-servers 192.168.0.103, 192.168.0.104;</w:t>
      </w:r>
      <w:r w:rsidDel="00000000" w:rsidR="00000000" w:rsidRPr="00000000">
        <w:rPr>
          <w:rtl w:val="0"/>
        </w:rPr>
      </w:r>
    </w:p>
    <w:p w:rsidR="00000000" w:rsidDel="00000000" w:rsidP="00000000" w:rsidRDefault="00000000" w:rsidRPr="00000000" w14:paraId="000001D0">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default-lease-time 600;</w:t>
      </w:r>
      <w:r w:rsidDel="00000000" w:rsidR="00000000" w:rsidRPr="00000000">
        <w:rPr>
          <w:rtl w:val="0"/>
        </w:rPr>
      </w:r>
    </w:p>
    <w:p w:rsidR="00000000" w:rsidDel="00000000" w:rsidP="00000000" w:rsidRDefault="00000000" w:rsidRPr="00000000" w14:paraId="000001D1">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max-lease-time 7200;</w:t>
      </w:r>
      <w:r w:rsidDel="00000000" w:rsidR="00000000" w:rsidRPr="00000000">
        <w:rPr>
          <w:rtl w:val="0"/>
        </w:rPr>
      </w:r>
    </w:p>
    <w:p w:rsidR="00000000" w:rsidDel="00000000" w:rsidP="00000000" w:rsidRDefault="00000000" w:rsidRPr="00000000" w14:paraId="000001D2">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ddns-update-style none;</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rPr/>
      </w:pPr>
      <w:r w:rsidDel="00000000" w:rsidR="00000000" w:rsidRPr="00000000">
        <w:rPr>
          <w:b w:val="1"/>
          <w:bCs w:val="1"/>
          <w:rtl w:val="0"/>
        </w:rPr>
        <w:t xml:space="preserve">6.2 Bloc Failover — Secondaire</w:t>
      </w:r>
      <w:r w:rsidDel="00000000" w:rsidR="00000000" w:rsidRPr="00000000">
        <w:rPr>
          <w:rtl w:val="0"/>
        </w:rPr>
      </w:r>
    </w:p>
    <w:p w:rsidR="00000000" w:rsidDel="00000000" w:rsidP="00000000" w:rsidRDefault="00000000" w:rsidRPr="00000000" w14:paraId="000001D5">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failover peer "dhcp-failover" {</w:t>
      </w:r>
      <w:r w:rsidDel="00000000" w:rsidR="00000000" w:rsidRPr="00000000">
        <w:rPr>
          <w:rtl w:val="0"/>
        </w:rPr>
      </w:r>
    </w:p>
    <w:p w:rsidR="00000000" w:rsidDel="00000000" w:rsidP="00000000" w:rsidRDefault="00000000" w:rsidRPr="00000000" w14:paraId="000001D6">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secondary;</w:t>
      </w:r>
      <w:r w:rsidDel="00000000" w:rsidR="00000000" w:rsidRPr="00000000">
        <w:rPr>
          <w:rtl w:val="0"/>
        </w:rPr>
      </w:r>
    </w:p>
    <w:p w:rsidR="00000000" w:rsidDel="00000000" w:rsidP="00000000" w:rsidRDefault="00000000" w:rsidRPr="00000000" w14:paraId="000001D7">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address 192.168.0.102;</w:t>
      </w:r>
      <w:r w:rsidDel="00000000" w:rsidR="00000000" w:rsidRPr="00000000">
        <w:rPr>
          <w:rtl w:val="0"/>
        </w:rPr>
      </w:r>
    </w:p>
    <w:p w:rsidR="00000000" w:rsidDel="00000000" w:rsidP="00000000" w:rsidRDefault="00000000" w:rsidRPr="00000000" w14:paraId="000001D8">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port 647;</w:t>
      </w:r>
      <w:r w:rsidDel="00000000" w:rsidR="00000000" w:rsidRPr="00000000">
        <w:rPr>
          <w:rtl w:val="0"/>
        </w:rPr>
      </w:r>
    </w:p>
    <w:p w:rsidR="00000000" w:rsidDel="00000000" w:rsidP="00000000" w:rsidRDefault="00000000" w:rsidRPr="00000000" w14:paraId="000001D9">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peer address 192.168.0.101;</w:t>
      </w:r>
      <w:r w:rsidDel="00000000" w:rsidR="00000000" w:rsidRPr="00000000">
        <w:rPr>
          <w:rtl w:val="0"/>
        </w:rPr>
      </w:r>
    </w:p>
    <w:p w:rsidR="00000000" w:rsidDel="00000000" w:rsidP="00000000" w:rsidRDefault="00000000" w:rsidRPr="00000000" w14:paraId="000001DA">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peer port 647;</w:t>
      </w:r>
      <w:r w:rsidDel="00000000" w:rsidR="00000000" w:rsidRPr="00000000">
        <w:rPr>
          <w:rtl w:val="0"/>
        </w:rPr>
      </w:r>
    </w:p>
    <w:p w:rsidR="00000000" w:rsidDel="00000000" w:rsidP="00000000" w:rsidRDefault="00000000" w:rsidRPr="00000000" w14:paraId="000001DB">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max-response-delay 60;</w:t>
      </w:r>
      <w:r w:rsidDel="00000000" w:rsidR="00000000" w:rsidRPr="00000000">
        <w:rPr>
          <w:rtl w:val="0"/>
        </w:rPr>
      </w:r>
    </w:p>
    <w:p w:rsidR="00000000" w:rsidDel="00000000" w:rsidP="00000000" w:rsidRDefault="00000000" w:rsidRPr="00000000" w14:paraId="000001DC">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max-unacked-updates 10;</w:t>
      </w:r>
      <w:r w:rsidDel="00000000" w:rsidR="00000000" w:rsidRPr="00000000">
        <w:rPr>
          <w:rtl w:val="0"/>
        </w:rPr>
      </w:r>
    </w:p>
    <w:p w:rsidR="00000000" w:rsidDel="00000000" w:rsidP="00000000" w:rsidRDefault="00000000" w:rsidRPr="00000000" w14:paraId="000001DD">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200.0" w:type="dxa"/>
              <w:bottom w:w="80.0" w:type="dxa"/>
              <w:right w:w="200.0" w:type="dxa"/>
            </w:tcMar>
          </w:tcPr>
          <w:p w:rsidR="00000000" w:rsidDel="00000000" w:rsidP="00000000" w:rsidRDefault="00000000" w:rsidRPr="00000000" w14:paraId="000001DF">
            <w:pPr>
              <w:rPr/>
            </w:pPr>
            <w:r w:rsidDel="00000000" w:rsidR="00000000" w:rsidRPr="00000000">
              <w:rPr>
                <w:i w:val="1"/>
                <w:iCs w:val="1"/>
                <w:sz w:val="20"/>
                <w:szCs w:val="20"/>
                <w:rtl w:val="0"/>
              </w:rPr>
              <w:t xml:space="preserve">⚠️  Les blocs host (réservations) doivent être identiques sur DHCP1 et DHCP2 pour assurer la cohérence en cas de basculement.</w:t>
            </w: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b w:val="1"/>
          <w:bCs w:val="1"/>
          <w:rtl w:val="0"/>
        </w:rPr>
        <w:t xml:space="preserve">9. Démarrage et activation du service</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Démarrer DHCP1 en premier, puis DHCP2.</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pPr>
      <w:r w:rsidDel="00000000" w:rsidR="00000000" w:rsidRPr="00000000">
        <w:rPr>
          <w:b w:val="1"/>
          <w:bCs w:val="1"/>
          <w:rtl w:val="0"/>
        </w:rPr>
        <w:t xml:space="preserve">Sur DHCP1 (primaire) — démarrer en premier</w:t>
      </w:r>
      <w:r w:rsidDel="00000000" w:rsidR="00000000" w:rsidRPr="00000000">
        <w:rPr>
          <w:rtl w:val="0"/>
        </w:rPr>
      </w:r>
    </w:p>
    <w:p w:rsidR="00000000" w:rsidDel="00000000" w:rsidP="00000000" w:rsidRDefault="00000000" w:rsidRPr="00000000" w14:paraId="000001E5">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systemctl start isc-dhcp-server</w:t>
      </w:r>
      <w:r w:rsidDel="00000000" w:rsidR="00000000" w:rsidRPr="00000000">
        <w:rPr>
          <w:rtl w:val="0"/>
        </w:rPr>
      </w:r>
    </w:p>
    <w:p w:rsidR="00000000" w:rsidDel="00000000" w:rsidP="00000000" w:rsidRDefault="00000000" w:rsidRPr="00000000" w14:paraId="000001E6">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systemctl enable isc-dhcp-server</w:t>
      </w:r>
      <w:r w:rsidDel="00000000" w:rsidR="00000000" w:rsidRPr="00000000">
        <w:rPr>
          <w:rtl w:val="0"/>
        </w:rPr>
      </w:r>
    </w:p>
    <w:p w:rsidR="00000000" w:rsidDel="00000000" w:rsidP="00000000" w:rsidRDefault="00000000" w:rsidRPr="00000000" w14:paraId="000001E7">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systemctl status isc-dhcp-server</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pPr>
      <w:r w:rsidDel="00000000" w:rsidR="00000000" w:rsidRPr="00000000">
        <w:rPr>
          <w:b w:val="1"/>
          <w:bCs w:val="1"/>
          <w:rtl w:val="0"/>
        </w:rPr>
        <w:t xml:space="preserve">Sur DHCP2 (secondaire) — démarrer ensuite</w:t>
      </w:r>
      <w:r w:rsidDel="00000000" w:rsidR="00000000" w:rsidRPr="00000000">
        <w:rPr>
          <w:rtl w:val="0"/>
        </w:rPr>
      </w:r>
    </w:p>
    <w:p w:rsidR="00000000" w:rsidDel="00000000" w:rsidP="00000000" w:rsidRDefault="00000000" w:rsidRPr="00000000" w14:paraId="000001EA">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systemctl start isc-dhcp-server</w:t>
      </w:r>
      <w:r w:rsidDel="00000000" w:rsidR="00000000" w:rsidRPr="00000000">
        <w:rPr>
          <w:rtl w:val="0"/>
        </w:rPr>
      </w:r>
    </w:p>
    <w:p w:rsidR="00000000" w:rsidDel="00000000" w:rsidP="00000000" w:rsidRDefault="00000000" w:rsidRPr="00000000" w14:paraId="000001EB">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systemctl enable isc-dhcp-server</w:t>
      </w:r>
      <w:r w:rsidDel="00000000" w:rsidR="00000000" w:rsidRPr="00000000">
        <w:rPr>
          <w:rtl w:val="0"/>
        </w:rPr>
      </w:r>
    </w:p>
    <w:p w:rsidR="00000000" w:rsidDel="00000000" w:rsidP="00000000" w:rsidRDefault="00000000" w:rsidRPr="00000000" w14:paraId="000001EC">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systemctl status isc-dhcp-server</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br w:type="page"/>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20.0" w:type="dxa"/>
              <w:left w:w="240.0" w:type="dxa"/>
              <w:bottom w:w="120.0" w:type="dxa"/>
              <w:right w:w="240.0" w:type="dxa"/>
            </w:tcMar>
          </w:tcPr>
          <w:p w:rsidR="00000000" w:rsidDel="00000000" w:rsidP="00000000" w:rsidRDefault="00000000" w:rsidRPr="00000000" w14:paraId="000001EF">
            <w:pPr>
              <w:rPr/>
            </w:pPr>
            <w:r w:rsidDel="00000000" w:rsidR="00000000" w:rsidRPr="00000000">
              <w:rPr>
                <w:b w:val="1"/>
                <w:bCs w:val="1"/>
                <w:color w:val="ffffff"/>
                <w:sz w:val="32"/>
                <w:szCs w:val="32"/>
                <w:rtl w:val="0"/>
              </w:rPr>
              <w:t xml:space="preserve">PARTIE 4 — FOG PROJECT (Déploiement d'images)</w:t>
            </w:r>
            <w:r w:rsidDel="00000000" w:rsidR="00000000" w:rsidRPr="00000000">
              <w:rPr>
                <w:rtl w:val="0"/>
              </w:rPr>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1"/>
        <w:rPr/>
      </w:pPr>
      <w:r w:rsidDel="00000000" w:rsidR="00000000" w:rsidRPr="00000000">
        <w:rPr>
          <w:b w:val="1"/>
          <w:bCs w:val="1"/>
          <w:rtl w:val="0"/>
        </w:rPr>
        <w:t xml:space="preserve">Documentation Technique — FOG Project</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sz w:val="20"/>
                <w:szCs w:val="20"/>
                <w:rtl w:val="0"/>
              </w:rPr>
              <w:t xml:space="preserve">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sz w:val="20"/>
                <w:szCs w:val="20"/>
                <w:rtl w:val="0"/>
              </w:rPr>
              <w:t xml:space="preserve">TOBAT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sz w:val="20"/>
                <w:szCs w:val="20"/>
                <w:rtl w:val="0"/>
              </w:rPr>
              <w:t xml:space="preserve">Département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sz w:val="20"/>
                <w:szCs w:val="20"/>
                <w:rtl w:val="0"/>
              </w:rPr>
              <w:t xml:space="preserve">Service Informatique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sz w:val="20"/>
                <w:szCs w:val="20"/>
                <w:rtl w:val="0"/>
              </w:rPr>
              <w:t xml:space="preserve">Version FOG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sz w:val="20"/>
                <w:szCs w:val="20"/>
                <w:rtl w:val="0"/>
              </w:rPr>
              <w:t xml:space="preserve">1.5.10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sz w:val="20"/>
                <w:szCs w:val="20"/>
                <w:rtl w:val="0"/>
              </w:rPr>
              <w:t xml:space="preserve">Serveur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sz w:val="20"/>
                <w:szCs w:val="20"/>
                <w:rtl w:val="0"/>
              </w:rPr>
              <w:t xml:space="preserve">192.168.0.106 (Fog)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sz w:val="20"/>
                <w:szCs w:val="20"/>
                <w:rtl w:val="0"/>
              </w:rPr>
              <w:t xml:space="preserve">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sz w:val="20"/>
                <w:szCs w:val="20"/>
                <w:rtl w:val="0"/>
              </w:rPr>
              <w:t xml:space="preserve">Debian Linux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sz w:val="20"/>
                <w:szCs w:val="20"/>
                <w:rtl w:val="0"/>
              </w:rPr>
              <w:t xml:space="preserve">Date d'installation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sz w:val="20"/>
                <w:szCs w:val="20"/>
                <w:rtl w:val="0"/>
              </w:rPr>
              <w:t xml:space="preserve">12 décembre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sz w:val="20"/>
                <w:szCs w:val="20"/>
                <w:rtl w:val="0"/>
              </w:rPr>
              <w:t xml:space="preserve">Date du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sz w:val="20"/>
                <w:szCs w:val="20"/>
                <w:rtl w:val="0"/>
              </w:rPr>
              <w:t xml:space="preserve">Avril 2026</w:t>
            </w: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2"/>
        <w:rPr/>
      </w:pPr>
      <w:r w:rsidDel="00000000" w:rsidR="00000000" w:rsidRPr="00000000">
        <w:rPr>
          <w:b w:val="1"/>
          <w:bCs w:val="1"/>
          <w:rtl w:val="0"/>
        </w:rPr>
        <w:t xml:space="preserve">1. Introduction à FOG Project</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FOG Project est une solution de clonage et de déploiement d'images disque open-source, conçue pour les entreprises et établissements souhaitant gérer efficacement un parc de postes informatiques. Basé sur un modèle client-serveur, FOG permet de capturer l'image d'un système d'exploitation et de la redéployer sur un ou plusieurs postes simultanément via le réseau (PXE Boot).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r w:rsidDel="00000000" w:rsidR="00000000" w:rsidRPr="00000000">
        <w:rPr>
          <w:b w:val="1"/>
          <w:bCs w:val="1"/>
          <w:rtl w:val="0"/>
        </w:rPr>
        <w:t xml:space="preserve">1.1 Pourquoi FOG ?</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Déploiement rapide d'images Windows ou Linux sur un grand nombre de postes</w:t>
      </w:r>
    </w:p>
    <w:p w:rsidR="00000000" w:rsidDel="00000000" w:rsidP="00000000" w:rsidRDefault="00000000" w:rsidRPr="00000000" w14:paraId="000002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centralisée des hôtes, images et tâches de déploiement</w:t>
      </w:r>
    </w:p>
    <w:p w:rsidR="00000000" w:rsidDel="00000000" w:rsidP="00000000" w:rsidRDefault="00000000" w:rsidRPr="00000000" w14:paraId="000002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web intuitive accessible depuis n'importe quel navigateur</w:t>
      </w:r>
    </w:p>
    <w:p w:rsidR="00000000" w:rsidDel="00000000" w:rsidP="00000000" w:rsidRDefault="00000000" w:rsidRPr="00000000" w14:paraId="000002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100% gratuite et open-source (licence GPL)</w:t>
      </w:r>
    </w:p>
    <w:p w:rsidR="00000000" w:rsidDel="00000000" w:rsidP="00000000" w:rsidRDefault="00000000" w:rsidRPr="00000000" w14:paraId="000002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Compatible avec les environnements PXE, UEFI et Legacy BIOS</w:t>
      </w:r>
    </w:p>
    <w:p w:rsidR="00000000" w:rsidDel="00000000" w:rsidP="00000000" w:rsidRDefault="00000000" w:rsidRPr="00000000" w14:paraId="000002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des protocoles TFTP, NFS et HTTP pour le transfert d'images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r w:rsidDel="00000000" w:rsidR="00000000" w:rsidRPr="00000000">
        <w:rPr>
          <w:b w:val="1"/>
          <w:bCs w:val="1"/>
          <w:rtl w:val="0"/>
        </w:rPr>
        <w:t xml:space="preserve">1.2 Architecture générale</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Serveur FOG : Machine Linux (Debian) hébergeant Apache, MySQL/MariaDB, TFTP et le stockage des images.</w:t>
      </w:r>
    </w:p>
    <w:p w:rsidR="00000000" w:rsidDel="00000000" w:rsidP="00000000" w:rsidRDefault="00000000" w:rsidRPr="00000000" w14:paraId="000002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PXE : Postes clients qui démarrent sur le réseau pour recevoir ou être capturés.</w:t>
      </w:r>
    </w:p>
    <w:p w:rsidR="00000000" w:rsidDel="00000000" w:rsidP="00000000" w:rsidRDefault="00000000" w:rsidRPr="00000000" w14:paraId="000002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FOG Client (optionnel) : Agent installé sur les postes pour l'inventaire, snapins et gestion AD.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b w:val="1"/>
          <w:bCs w:val="1"/>
          <w:rtl w:val="0"/>
        </w:rPr>
        <w:t xml:space="preserve">2. Infrastructure en place à la TOBAT</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rPr/>
      </w:pPr>
      <w:r w:rsidDel="00000000" w:rsidR="00000000" w:rsidRPr="00000000">
        <w:rPr>
          <w:b w:val="1"/>
          <w:bCs w:val="1"/>
          <w:rtl w:val="0"/>
        </w:rPr>
        <w:t xml:space="preserve">2.1 Paramètres de configuration — .fogsettings</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sz w:val="20"/>
                <w:szCs w:val="20"/>
                <w:rtl w:val="0"/>
              </w:rPr>
              <w:t xml:space="preserve">Adresse IP (ipaddress)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sz w:val="20"/>
                <w:szCs w:val="20"/>
                <w:rtl w:val="0"/>
              </w:rPr>
              <w:t xml:space="preserve">192.168.0.106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sz w:val="20"/>
                <w:szCs w:val="20"/>
                <w:rtl w:val="0"/>
              </w:rPr>
              <w:t xml:space="preserve">Nom d'hôte (hostname)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sz w:val="20"/>
                <w:szCs w:val="20"/>
                <w:rtl w:val="0"/>
              </w:rPr>
              <w:t xml:space="preserve">Fog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sz w:val="20"/>
                <w:szCs w:val="20"/>
                <w:rtl w:val="0"/>
              </w:rPr>
              <w:t xml:space="preserve">Interface réseau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sz w:val="20"/>
                <w:szCs w:val="20"/>
                <w:rtl w:val="0"/>
              </w:rPr>
              <w:t xml:space="preserve">enp0s3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sz w:val="20"/>
                <w:szCs w:val="20"/>
                <w:rtl w:val="0"/>
              </w:rPr>
              <w:t xml:space="preserve">Masque de sous-réseau (submask)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255.255.255.0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sz w:val="20"/>
                <w:szCs w:val="20"/>
                <w:rtl w:val="0"/>
              </w:rPr>
              <w:t xml:space="preserve">Système d'exploitation (osname)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Debian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Version FOG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sz w:val="20"/>
                <w:szCs w:val="20"/>
                <w:rtl w:val="0"/>
              </w:rPr>
              <w:t xml:space="preserve">1.5.10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5">
            <w:pPr>
              <w:rPr/>
            </w:pPr>
            <w:r w:rsidDel="00000000" w:rsidR="00000000" w:rsidRPr="00000000">
              <w:rPr>
                <w:sz w:val="20"/>
                <w:szCs w:val="20"/>
                <w:rtl w:val="0"/>
              </w:rPr>
              <w:t xml:space="preserve">Utilisateur FOG (username)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fogproject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sz w:val="20"/>
                <w:szCs w:val="20"/>
                <w:rtl w:val="0"/>
              </w:rPr>
              <w:t xml:space="preserve">Utilisateur MySQL (snmysqluser)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sz w:val="20"/>
                <w:szCs w:val="20"/>
                <w:rtl w:val="0"/>
              </w:rPr>
              <w:t xml:space="preserve">fogmaster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sz w:val="20"/>
                <w:szCs w:val="20"/>
                <w:rtl w:val="0"/>
              </w:rPr>
              <w:t xml:space="preserve">Base de données (mysqldbname)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sz w:val="20"/>
                <w:szCs w:val="20"/>
                <w:rtl w:val="0"/>
              </w:rPr>
              <w:t xml:space="preserve">fog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sz w:val="20"/>
                <w:szCs w:val="20"/>
                <w:rtl w:val="0"/>
              </w:rPr>
              <w:t xml:space="preserve">Répertoire des images (storageLocation)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sz w:val="20"/>
                <w:szCs w:val="20"/>
                <w:rtl w:val="0"/>
              </w:rPr>
              <w:t xml:space="preserve">/images</w:t>
            </w:r>
            <w:r w:rsidDel="00000000" w:rsidR="00000000" w:rsidRPr="00000000">
              <w:rPr>
                <w:rtl w:val="0"/>
              </w:rPr>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rPr/>
      </w:pPr>
      <w:r w:rsidDel="00000000" w:rsidR="00000000" w:rsidRPr="00000000">
        <w:rPr>
          <w:b w:val="1"/>
          <w:bCs w:val="1"/>
          <w:rtl w:val="0"/>
        </w:rPr>
        <w:t xml:space="preserve">2.2 Dashboard — Informations</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Serveur web : 192.168.0.106 | Utilisateur : fog</w:t>
      </w:r>
    </w:p>
    <w:p w:rsidR="00000000" w:rsidDel="00000000" w:rsidP="00000000" w:rsidRDefault="00000000" w:rsidRPr="00000000" w14:paraId="000002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Uptime : 12 jours 19 heures 31 minutes | Charge système : 0.06 / 0.04 / 0.05 (très faible)</w:t>
      </w:r>
    </w:p>
    <w:p w:rsidR="00000000" w:rsidDel="00000000" w:rsidP="00000000" w:rsidRDefault="00000000" w:rsidRPr="00000000" w14:paraId="000002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Slots d'imagerie disponibles : 10 / 10 libres (100%)</w:t>
      </w:r>
    </w:p>
    <w:p w:rsidR="00000000" w:rsidDel="00000000" w:rsidP="00000000" w:rsidRDefault="00000000" w:rsidRPr="00000000" w14:paraId="000002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Espace disque nœud DefaultMember : 26.11 GiB libres / 20.91 GiB utilisés (44% libre / 56% utilisé)</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b w:val="1"/>
          <w:bCs w:val="1"/>
          <w:rtl w:val="0"/>
        </w:rPr>
        <w:t xml:space="preserve">3. Gestion des hôtes</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r w:rsidDel="00000000" w:rsidR="00000000" w:rsidRPr="00000000">
        <w:rPr>
          <w:b w:val="1"/>
          <w:bCs w:val="1"/>
          <w:rtl w:val="0"/>
        </w:rPr>
        <w:t xml:space="preserve">3.1 Hôtes enregistrés</w:t>
      </w:r>
      <w:r w:rsidDel="00000000" w:rsidR="00000000" w:rsidRPr="00000000">
        <w:rPr>
          <w:rtl w:val="0"/>
        </w:rPr>
      </w:r>
    </w:p>
    <w:tbl>
      <w:tblPr>
        <w:tblStyle w:val="Table26"/>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b w:val="1"/>
                <w:bCs w:val="1"/>
                <w:color w:val="ffffff"/>
                <w:sz w:val="20"/>
                <w:szCs w:val="20"/>
                <w:rtl w:val="0"/>
              </w:rPr>
              <w:t xml:space="preserve">Nom de l'hôte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b w:val="1"/>
                <w:bCs w:val="1"/>
                <w:color w:val="ffffff"/>
                <w:sz w:val="20"/>
                <w:szCs w:val="20"/>
                <w:rtl w:val="0"/>
              </w:rPr>
              <w:t xml:space="preserve">Adresse MAC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b w:val="1"/>
                <w:bCs w:val="1"/>
                <w:color w:val="ffffff"/>
                <w:sz w:val="20"/>
                <w:szCs w:val="20"/>
                <w:rtl w:val="0"/>
              </w:rPr>
              <w:t xml:space="preserve">Dernier imagé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1"/>
                <w:bCs w:val="1"/>
                <w:color w:val="ffffff"/>
                <w:sz w:val="20"/>
                <w:szCs w:val="20"/>
                <w:rtl w:val="0"/>
              </w:rPr>
              <w:t xml:space="preserve">Image assignée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sz w:val="20"/>
                <w:szCs w:val="20"/>
                <w:rtl w:val="0"/>
              </w:rPr>
              <w:t xml:space="preserve">Client2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sz w:val="20"/>
                <w:szCs w:val="20"/>
                <w:rtl w:val="0"/>
              </w:rPr>
              <w:t xml:space="preserve">08:00:27:2e:ba:59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sz w:val="20"/>
                <w:szCs w:val="20"/>
                <w:rtl w:val="0"/>
              </w:rPr>
              <w:t xml:space="preserve">27/03/2026 15:53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sz w:val="20"/>
                <w:szCs w:val="20"/>
                <w:rtl w:val="0"/>
              </w:rPr>
              <w:t xml:space="preserve">Windows11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sz w:val="20"/>
                <w:szCs w:val="20"/>
                <w:rtl w:val="0"/>
              </w:rPr>
              <w:t xml:space="preserve">Client_W11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sz w:val="20"/>
                <w:szCs w:val="20"/>
                <w:rtl w:val="0"/>
              </w:rPr>
              <w:t xml:space="preserve">08:00:27:34:7d:50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sz w:val="20"/>
                <w:szCs w:val="20"/>
                <w:rtl w:val="0"/>
              </w:rPr>
              <w:t xml:space="preserve">Aucune donnée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sz w:val="20"/>
                <w:szCs w:val="20"/>
                <w:rtl w:val="0"/>
              </w:rPr>
              <w:t xml:space="preserve">Windows11</w:t>
            </w:r>
            <w:r w:rsidDel="00000000" w:rsidR="00000000" w:rsidRPr="00000000">
              <w:rPr>
                <w:rtl w:val="0"/>
              </w:rPr>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3"/>
        <w:rPr/>
      </w:pPr>
      <w:r w:rsidDel="00000000" w:rsidR="00000000" w:rsidRPr="00000000">
        <w:rPr>
          <w:b w:val="1"/>
          <w:bCs w:val="1"/>
          <w:rtl w:val="0"/>
        </w:rPr>
        <w:t xml:space="preserve">3.2 Enregistrement d'un nouvel hôte</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Méthode 1 — Enregistrement automatique via PXE :</w:t>
      </w:r>
    </w:p>
    <w:p w:rsidR="00000000" w:rsidDel="00000000" w:rsidP="00000000" w:rsidRDefault="00000000" w:rsidRPr="00000000" w14:paraId="000002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Configurer le BIOS/UEFI du poste pour démarrer sur le réseau (PXE Boot) en priorité.</w:t>
      </w:r>
    </w:p>
    <w:p w:rsidR="00000000" w:rsidDel="00000000" w:rsidP="00000000" w:rsidRDefault="00000000" w:rsidRPr="00000000" w14:paraId="000002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Démarrer le poste — il contacte le serveur FOG via TFTP.</w:t>
      </w:r>
    </w:p>
    <w:p w:rsidR="00000000" w:rsidDel="00000000" w:rsidP="00000000" w:rsidRDefault="00000000" w:rsidRPr="00000000" w14:paraId="000002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menu iPXE, sélectionner « Register » pour l'enregistrement automatique.</w:t>
      </w:r>
    </w:p>
    <w:p w:rsidR="00000000" w:rsidDel="00000000" w:rsidP="00000000" w:rsidRDefault="00000000" w:rsidRPr="00000000" w14:paraId="000002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poste apparaît dans l'interface web FOG sous Host Management.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Méthode 2 — Création manuelle via l'interface web :</w:t>
      </w:r>
    </w:p>
    <w:p w:rsidR="00000000" w:rsidDel="00000000" w:rsidP="00000000" w:rsidRDefault="00000000" w:rsidRPr="00000000" w14:paraId="000002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l'interface FOG, aller dans Host Management &gt; Create New Host.</w:t>
      </w:r>
    </w:p>
    <w:p w:rsidR="00000000" w:rsidDel="00000000" w:rsidP="00000000" w:rsidRDefault="00000000" w:rsidRPr="00000000" w14:paraId="000002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Renseigner le nom de l'hôte et l'adresse MAC (obligatoire).</w:t>
      </w:r>
    </w:p>
    <w:p w:rsidR="00000000" w:rsidDel="00000000" w:rsidP="00000000" w:rsidRDefault="00000000" w:rsidRPr="00000000" w14:paraId="000002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Assigner une image dans le champ « Assigned Image ».</w:t>
      </w:r>
    </w:p>
    <w:p w:rsidR="00000000" w:rsidDel="00000000" w:rsidP="00000000" w:rsidRDefault="00000000" w:rsidRPr="00000000" w14:paraId="000002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Cliquer sur « Add Host » pour enregistrer.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b w:val="1"/>
          <w:bCs w:val="1"/>
          <w:rtl w:val="0"/>
        </w:rPr>
        <w:t xml:space="preserve">4. Gestion des images</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r w:rsidDel="00000000" w:rsidR="00000000" w:rsidRPr="00000000">
        <w:rPr>
          <w:b w:val="1"/>
          <w:bCs w:val="1"/>
          <w:rtl w:val="0"/>
        </w:rPr>
        <w:t xml:space="preserve">4.1 Image Windows11</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L'image actuellement disponible et assignée aux deux hôtes enregistrés se nomme « Windows11 ». Elle a été capturée le 27 mars 2026 à partir de l'hôte Client2 et représente une installation standard de Windows 11 configurée pour l'environnement TOBAT.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3"/>
        <w:rPr/>
      </w:pPr>
      <w:r w:rsidDel="00000000" w:rsidR="00000000" w:rsidRPr="00000000">
        <w:rPr>
          <w:b w:val="1"/>
          <w:bCs w:val="1"/>
          <w:rtl w:val="0"/>
        </w:rPr>
        <w:t xml:space="preserve">4.2 Capture d'une image</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le poste maître : installer Windows 11, mises à jour, logiciels requis.</w:t>
      </w:r>
    </w:p>
    <w:p w:rsidR="00000000" w:rsidDel="00000000" w:rsidP="00000000" w:rsidRDefault="00000000" w:rsidRPr="00000000" w14:paraId="000002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Exécuter sysprep si nécessaire pour généraliser l'image.</w:t>
      </w:r>
    </w:p>
    <w:p w:rsidR="00000000" w:rsidDel="00000000" w:rsidP="00000000" w:rsidRDefault="00000000" w:rsidRPr="00000000" w14:paraId="000002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S'assurer que l'hôte maître est enregistré dans FOG avec une image associée.</w:t>
      </w:r>
    </w:p>
    <w:p w:rsidR="00000000" w:rsidDel="00000000" w:rsidP="00000000" w:rsidRDefault="00000000" w:rsidRPr="00000000" w14:paraId="000002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97370966"/>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Dans Host Management, cliquer sur l'icône de capture (flèche vers le haut ↑).</w:t>
          </w:r>
        </w:sdtContent>
      </w:sdt>
    </w:p>
    <w:p w:rsidR="00000000" w:rsidDel="00000000" w:rsidP="00000000" w:rsidRDefault="00000000" w:rsidRPr="00000000" w14:paraId="000002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Démarrer le poste maître en PXE — la capture commence automatiquement.</w:t>
      </w:r>
    </w:p>
    <w:p w:rsidR="00000000" w:rsidDel="00000000" w:rsidP="00000000" w:rsidRDefault="00000000" w:rsidRPr="00000000" w14:paraId="000002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Patienter jusqu'à la fin — l'image est stockée dans /images sur le serveur.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r w:rsidDel="00000000" w:rsidR="00000000" w:rsidRPr="00000000">
        <w:rPr>
          <w:b w:val="1"/>
          <w:bCs w:val="1"/>
          <w:rtl w:val="0"/>
        </w:rPr>
        <w:t xml:space="preserve">4.3 Déploiement d'une image</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Déploiement unicast (poste par poste) :</w:t>
      </w:r>
    </w:p>
    <w:p w:rsidR="00000000" w:rsidDel="00000000" w:rsidP="00000000" w:rsidRDefault="00000000" w:rsidRPr="00000000" w14:paraId="000002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Host Management, sélectionner l'hôte cible.</w:t>
      </w:r>
    </w:p>
    <w:p w:rsidR="00000000" w:rsidDel="00000000" w:rsidP="00000000" w:rsidRDefault="00000000" w:rsidRPr="00000000" w14:paraId="000002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4933262"/>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Cliquer sur l'icône de déploiement (flèche vers le bas ↓).</w:t>
          </w:r>
        </w:sdtContent>
      </w:sdt>
    </w:p>
    <w:p w:rsidR="00000000" w:rsidDel="00000000" w:rsidP="00000000" w:rsidRDefault="00000000" w:rsidRPr="00000000" w14:paraId="000002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Confirmer la tâche — le poste doit démarrer en PXE pour recevoir l'image.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Déploiement multicast (plusieurs postes simultanément) :</w:t>
      </w:r>
    </w:p>
    <w:p w:rsidR="00000000" w:rsidDel="00000000" w:rsidP="00000000" w:rsidRDefault="00000000" w:rsidRPr="00000000" w14:paraId="000002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Aller dans le menu Groups et créer un groupe contenant les hôtes cibles.</w:t>
      </w:r>
    </w:p>
    <w:p w:rsidR="00000000" w:rsidDel="00000000" w:rsidP="00000000" w:rsidRDefault="00000000" w:rsidRPr="00000000" w14:paraId="000002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Lancer une tâche multicast depuis le groupe.</w:t>
      </w:r>
    </w:p>
    <w:p w:rsidR="00000000" w:rsidDel="00000000" w:rsidP="00000000" w:rsidRDefault="00000000" w:rsidRPr="00000000" w14:paraId="000002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 les postes du groupe reçoivent l'image en même temps.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2"/>
        <w:rPr/>
      </w:pPr>
      <w:r w:rsidDel="00000000" w:rsidR="00000000" w:rsidRPr="00000000">
        <w:rPr>
          <w:b w:val="1"/>
          <w:bCs w:val="1"/>
          <w:rtl w:val="0"/>
        </w:rPr>
        <w:t xml:space="preserve">5. Interface d'administration web</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sz w:val="20"/>
                <w:szCs w:val="20"/>
                <w:rtl w:val="0"/>
              </w:rPr>
              <w:t xml:space="preserve">http://192.168.0.106/fog/management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sz w:val="20"/>
                <w:szCs w:val="20"/>
                <w:rtl w:val="0"/>
              </w:rPr>
              <w:t xml:space="preserve">Identifiant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sz w:val="20"/>
                <w:szCs w:val="20"/>
                <w:rtl w:val="0"/>
              </w:rPr>
              <w:t xml:space="preserve">fog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sz w:val="20"/>
                <w:szCs w:val="20"/>
                <w:rtl w:val="0"/>
              </w:rPr>
              <w:t xml:space="preserve">Mot de passe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sz w:val="20"/>
                <w:szCs w:val="20"/>
                <w:rtl w:val="0"/>
              </w:rPr>
              <w:t xml:space="preserve">password</w:t>
            </w:r>
            <w:r w:rsidDel="00000000" w:rsidR="00000000" w:rsidRPr="00000000">
              <w:rPr>
                <w:rtl w:val="0"/>
              </w:rPr>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br w:type="page"/>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20.0" w:type="dxa"/>
              <w:left w:w="240.0" w:type="dxa"/>
              <w:bottom w:w="120.0" w:type="dxa"/>
              <w:right w:w="240.0" w:type="dxa"/>
            </w:tcMar>
          </w:tcPr>
          <w:p w:rsidR="00000000" w:rsidDel="00000000" w:rsidP="00000000" w:rsidRDefault="00000000" w:rsidRPr="00000000" w14:paraId="00000275">
            <w:pPr>
              <w:rPr/>
            </w:pPr>
            <w:r w:rsidDel="00000000" w:rsidR="00000000" w:rsidRPr="00000000">
              <w:rPr>
                <w:b w:val="1"/>
                <w:bCs w:val="1"/>
                <w:color w:val="ffffff"/>
                <w:sz w:val="32"/>
                <w:szCs w:val="32"/>
                <w:rtl w:val="0"/>
              </w:rPr>
              <w:t xml:space="preserve">PARTIE 5 — ZABBIX 7.0 (Supervision réseau)</w:t>
            </w: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1"/>
        <w:rPr/>
      </w:pPr>
      <w:r w:rsidDel="00000000" w:rsidR="00000000" w:rsidRPr="00000000">
        <w:rPr>
          <w:b w:val="1"/>
          <w:bCs w:val="1"/>
          <w:rtl w:val="0"/>
        </w:rPr>
        <w:t xml:space="preserve">Documentation Technique — Installation et Configuration de Zabbix 7.0</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sz w:val="20"/>
                <w:szCs w:val="20"/>
                <w:rtl w:val="0"/>
              </w:rPr>
              <w:t xml:space="preserve">Environnement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sz w:val="20"/>
                <w:szCs w:val="20"/>
                <w:rtl w:val="0"/>
              </w:rPr>
              <w:t xml:space="preserve">Tobat.local / SSIIRES_SIO.local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sz w:val="20"/>
                <w:szCs w:val="20"/>
                <w:rtl w:val="0"/>
              </w:rPr>
              <w:t xml:space="preserve">Système cible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sz w:val="20"/>
                <w:szCs w:val="20"/>
                <w:rtl w:val="0"/>
              </w:rPr>
              <w:t xml:space="preserve">Debian 12 (Bookworm)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sz w:val="20"/>
                <w:szCs w:val="20"/>
                <w:rtl w:val="0"/>
              </w:rPr>
              <w:t xml:space="preserve">Version Zabbix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0">
            <w:pPr>
              <w:rPr/>
            </w:pPr>
            <w:r w:rsidDel="00000000" w:rsidR="00000000" w:rsidRPr="00000000">
              <w:rPr>
                <w:sz w:val="20"/>
                <w:szCs w:val="20"/>
                <w:rtl w:val="0"/>
              </w:rPr>
              <w:t xml:space="preserve">7.0.21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1">
            <w:pPr>
              <w:rPr/>
            </w:pPr>
            <w:r w:rsidDel="00000000" w:rsidR="00000000" w:rsidRPr="00000000">
              <w:rPr>
                <w:sz w:val="20"/>
                <w:szCs w:val="20"/>
                <w:rtl w:val="0"/>
              </w:rPr>
              <w:t xml:space="preserve">Base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sz w:val="20"/>
                <w:szCs w:val="20"/>
                <w:rtl w:val="0"/>
              </w:rPr>
              <w:t xml:space="preserve">MySQL / MariaDB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sz w:val="20"/>
                <w:szCs w:val="20"/>
                <w:rtl w:val="0"/>
              </w:rPr>
              <w:t xml:space="preserve">Serveur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sz w:val="20"/>
                <w:szCs w:val="20"/>
                <w:rtl w:val="0"/>
              </w:rPr>
              <w:t xml:space="preserve">Apache2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sz w:val="20"/>
                <w:szCs w:val="20"/>
                <w:rtl w:val="0"/>
              </w:rPr>
              <w:t xml:space="preserve">Adresse serveur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6">
            <w:pPr>
              <w:rPr/>
            </w:pPr>
            <w:r w:rsidDel="00000000" w:rsidR="00000000" w:rsidRPr="00000000">
              <w:rPr>
                <w:sz w:val="20"/>
                <w:szCs w:val="20"/>
                <w:rtl w:val="0"/>
              </w:rPr>
              <w:t xml:space="preserve">192.168.0.105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8">
            <w:pPr>
              <w:rPr/>
            </w:pPr>
            <w:r w:rsidDel="00000000" w:rsidR="00000000" w:rsidRPr="00000000">
              <w:rPr>
                <w:sz w:val="20"/>
                <w:szCs w:val="20"/>
                <w:rtl w:val="0"/>
              </w:rPr>
              <w:t xml:space="preserve">Mars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9">
            <w:pPr>
              <w:rPr/>
            </w:pPr>
            <w:r w:rsidDel="00000000" w:rsidR="00000000" w:rsidRPr="00000000">
              <w:rPr>
                <w:sz w:val="20"/>
                <w:szCs w:val="20"/>
                <w:rtl w:val="0"/>
              </w:rPr>
              <w:t xml:space="preserve">Auteur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A">
            <w:pPr>
              <w:rPr/>
            </w:pPr>
            <w:r w:rsidDel="00000000" w:rsidR="00000000" w:rsidRPr="00000000">
              <w:rPr>
                <w:sz w:val="20"/>
                <w:szCs w:val="20"/>
                <w:rtl w:val="0"/>
              </w:rPr>
              <w:t xml:space="preserve">Mathis</w:t>
            </w:r>
            <w:r w:rsidDel="00000000" w:rsidR="00000000" w:rsidRPr="00000000">
              <w:rPr>
                <w:rtl w:val="0"/>
              </w:rPr>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r w:rsidDel="00000000" w:rsidR="00000000" w:rsidRPr="00000000">
        <w:rPr>
          <w:b w:val="1"/>
          <w:bCs w:val="1"/>
          <w:rtl w:val="0"/>
        </w:rPr>
        <w:t xml:space="preserve">1. Présentation de Zabbix</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Zabbix est une solution open source de supervision et de monitoring réseau permettant de surveiller en temps réel l'état des serveurs, services réseau, machines virtuelles et équipements. Il fournit des tableaux de bord, des alertes configurables, des graphiques de performance et un historique des données.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rPr/>
      </w:pPr>
      <w:r w:rsidDel="00000000" w:rsidR="00000000" w:rsidRPr="00000000">
        <w:rPr>
          <w:b w:val="1"/>
          <w:bCs w:val="1"/>
          <w:rtl w:val="0"/>
        </w:rPr>
        <w:t xml:space="preserve">1.1 Architecture déployée</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Zabbix Server : collecte et traitement des données de supervision</w:t>
      </w:r>
    </w:p>
    <w:p w:rsidR="00000000" w:rsidDel="00000000" w:rsidP="00000000" w:rsidRDefault="00000000" w:rsidRPr="00000000" w14:paraId="000002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Zabbix Frontend (PHP + Apache) : interface web d'administration</w:t>
      </w:r>
    </w:p>
    <w:p w:rsidR="00000000" w:rsidDel="00000000" w:rsidP="00000000" w:rsidRDefault="00000000" w:rsidRPr="00000000" w14:paraId="000002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Zabbix Agent : déployé sur les hôtes surveillés (AD1-Tobat, AD2-Tobat, dhcp1, dhcp2)</w:t>
      </w:r>
    </w:p>
    <w:p w:rsidR="00000000" w:rsidDel="00000000" w:rsidP="00000000" w:rsidRDefault="00000000" w:rsidRPr="00000000" w14:paraId="000002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données MySQL : stockage des métriques et événements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r w:rsidDel="00000000" w:rsidR="00000000" w:rsidRPr="00000000">
        <w:rPr>
          <w:b w:val="1"/>
          <w:bCs w:val="1"/>
          <w:rtl w:val="0"/>
        </w:rPr>
        <w:t xml:space="preserve">1.2 Hôtes supervisés</w:t>
      </w:r>
      <w:r w:rsidDel="00000000" w:rsidR="00000000" w:rsidRPr="00000000">
        <w:rPr>
          <w:rtl w:val="0"/>
        </w:rPr>
      </w:r>
    </w:p>
    <w:tbl>
      <w:tblPr>
        <w:tblStyle w:val="Table30"/>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b w:val="1"/>
                <w:bCs w:val="1"/>
                <w:color w:val="ffffff"/>
                <w:sz w:val="20"/>
                <w:szCs w:val="20"/>
                <w:rtl w:val="0"/>
              </w:rPr>
              <w:t xml:space="preserve">Hôte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b w:val="1"/>
                <w:bCs w:val="1"/>
                <w:color w:val="ffffff"/>
                <w:sz w:val="20"/>
                <w:szCs w:val="20"/>
                <w:rtl w:val="0"/>
              </w:rPr>
              <w:t xml:space="preserve">CPU (1m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b w:val="1"/>
                <w:bCs w:val="1"/>
                <w:color w:val="ffffff"/>
                <w:sz w:val="20"/>
                <w:szCs w:val="20"/>
                <w:rtl w:val="0"/>
              </w:rPr>
              <w:t xml:space="preserve">Mémoire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b w:val="1"/>
                <w:bCs w:val="1"/>
                <w:color w:val="ffffff"/>
                <w:sz w:val="20"/>
                <w:szCs w:val="20"/>
                <w:rtl w:val="0"/>
              </w:rPr>
              <w:t xml:space="preserve">Processus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sz w:val="20"/>
                <w:szCs w:val="20"/>
                <w:rtl w:val="0"/>
              </w:rPr>
              <w:t xml:space="preserve">AD1-Tobat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sz w:val="20"/>
                <w:szCs w:val="20"/>
                <w:rtl w:val="0"/>
              </w:rPr>
              <w:t xml:space="preserve">19.47 %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sz w:val="20"/>
                <w:szCs w:val="20"/>
                <w:rtl w:val="0"/>
              </w:rPr>
              <w:t xml:space="preserve">24.47 %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sz w:val="20"/>
                <w:szCs w:val="20"/>
                <w:rtl w:val="0"/>
              </w:rPr>
              <w:t xml:space="preserve">103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sz w:val="20"/>
                <w:szCs w:val="20"/>
                <w:rtl w:val="0"/>
              </w:rPr>
              <w:t xml:space="preserve">AD2-Tobat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sz w:val="20"/>
                <w:szCs w:val="20"/>
                <w:rtl w:val="0"/>
              </w:rPr>
              <w:t xml:space="preserve">1.21 %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sz w:val="20"/>
                <w:szCs w:val="20"/>
                <w:rtl w:val="0"/>
              </w:rPr>
              <w:t xml:space="preserve">25.22 %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sz w:val="20"/>
                <w:szCs w:val="20"/>
                <w:rtl w:val="0"/>
              </w:rPr>
              <w:t xml:space="preserve">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2">
            <w:pPr>
              <w:rPr/>
            </w:pPr>
            <w:r w:rsidDel="00000000" w:rsidR="00000000" w:rsidRPr="00000000">
              <w:rPr>
                <w:sz w:val="20"/>
                <w:szCs w:val="20"/>
                <w:rtl w:val="0"/>
              </w:rPr>
              <w:t xml:space="preserve">dhcp1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sz w:val="20"/>
                <w:szCs w:val="20"/>
                <w:rtl w:val="0"/>
              </w:rPr>
              <w:t xml:space="preserve">0.55 %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4">
            <w:pPr>
              <w:rPr/>
            </w:pPr>
            <w:r w:rsidDel="00000000" w:rsidR="00000000" w:rsidRPr="00000000">
              <w:rPr>
                <w:sz w:val="20"/>
                <w:szCs w:val="20"/>
                <w:rtl w:val="0"/>
              </w:rPr>
              <w:t xml:space="preserve">28.47 %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5">
            <w:pPr>
              <w:rPr/>
            </w:pPr>
            <w:r w:rsidDel="00000000" w:rsidR="00000000" w:rsidRPr="00000000">
              <w:rPr>
                <w:sz w:val="20"/>
                <w:szCs w:val="20"/>
                <w:rtl w:val="0"/>
              </w:rPr>
              <w:t xml:space="preserve">179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6">
            <w:pPr>
              <w:rPr/>
            </w:pPr>
            <w:r w:rsidDel="00000000" w:rsidR="00000000" w:rsidRPr="00000000">
              <w:rPr>
                <w:sz w:val="20"/>
                <w:szCs w:val="20"/>
                <w:rtl w:val="0"/>
              </w:rPr>
              <w:t xml:space="preserve">dhcp2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7">
            <w:pPr>
              <w:rPr/>
            </w:pPr>
            <w:r w:rsidDel="00000000" w:rsidR="00000000" w:rsidRPr="00000000">
              <w:rPr>
                <w:sz w:val="20"/>
                <w:szCs w:val="20"/>
                <w:rtl w:val="0"/>
              </w:rPr>
              <w:t xml:space="preserve">6.86 %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8">
            <w:pPr>
              <w:rPr/>
            </w:pPr>
            <w:r w:rsidDel="00000000" w:rsidR="00000000" w:rsidRPr="00000000">
              <w:rPr>
                <w:sz w:val="20"/>
                <w:szCs w:val="20"/>
                <w:rtl w:val="0"/>
              </w:rPr>
              <w:t xml:space="preserve">25.40 %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9">
            <w:pPr>
              <w:rPr/>
            </w:pPr>
            <w:r w:rsidDel="00000000" w:rsidR="00000000" w:rsidRPr="00000000">
              <w:rPr>
                <w:sz w:val="20"/>
                <w:szCs w:val="20"/>
                <w:rtl w:val="0"/>
              </w:rPr>
              <w:t xml:space="preserve">183</w:t>
            </w:r>
            <w:r w:rsidDel="00000000" w:rsidR="00000000" w:rsidRPr="00000000">
              <w:rPr>
                <w:rtl w:val="0"/>
              </w:rPr>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rPr/>
      </w:pPr>
      <w:r w:rsidDel="00000000" w:rsidR="00000000" w:rsidRPr="00000000">
        <w:rPr>
          <w:b w:val="1"/>
          <w:bCs w:val="1"/>
          <w:rtl w:val="0"/>
        </w:rPr>
        <w:t xml:space="preserve">2. Prérequis</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3"/>
        <w:rPr/>
      </w:pPr>
      <w:r w:rsidDel="00000000" w:rsidR="00000000" w:rsidRPr="00000000">
        <w:rPr>
          <w:b w:val="1"/>
          <w:bCs w:val="1"/>
          <w:rtl w:val="0"/>
        </w:rPr>
        <w:t xml:space="preserve">2.1 Système d'exploitation</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0">
            <w:pPr>
              <w:rPr/>
            </w:pPr>
            <w:r w:rsidDel="00000000" w:rsidR="00000000" w:rsidRPr="00000000">
              <w:rPr>
                <w:sz w:val="20"/>
                <w:szCs w:val="20"/>
                <w:rtl w:val="0"/>
              </w:rPr>
              <w:t xml:space="preserv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1">
            <w:pPr>
              <w:rPr/>
            </w:pPr>
            <w:r w:rsidDel="00000000" w:rsidR="00000000" w:rsidRPr="00000000">
              <w:rPr>
                <w:sz w:val="20"/>
                <w:szCs w:val="20"/>
                <w:rtl w:val="0"/>
              </w:rPr>
              <w:t xml:space="preserve">Debian 12 (Bookworm) — 64 bits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sz w:val="20"/>
                <w:szCs w:val="20"/>
                <w:rtl w:val="0"/>
              </w:rPr>
              <w:t xml:space="preserve">RAM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3">
            <w:pPr>
              <w:rPr/>
            </w:pPr>
            <w:r w:rsidDel="00000000" w:rsidR="00000000" w:rsidRPr="00000000">
              <w:rPr>
                <w:sz w:val="20"/>
                <w:szCs w:val="20"/>
                <w:rtl w:val="0"/>
              </w:rPr>
              <w:t xml:space="preserve">2 Go (4 Go recommandés)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sz w:val="20"/>
                <w:szCs w:val="20"/>
                <w:rtl w:val="0"/>
              </w:rPr>
              <w:t xml:space="preserve">Disque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sz w:val="20"/>
                <w:szCs w:val="20"/>
                <w:rtl w:val="0"/>
              </w:rPr>
              <w:t xml:space="preserve">20 Go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sz w:val="20"/>
                <w:szCs w:val="20"/>
                <w:rtl w:val="0"/>
              </w:rPr>
              <w:t xml:space="preserve">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7">
            <w:pPr>
              <w:rPr/>
            </w:pPr>
            <w:r w:rsidDel="00000000" w:rsidR="00000000" w:rsidRPr="00000000">
              <w:rPr>
                <w:sz w:val="20"/>
                <w:szCs w:val="20"/>
                <w:rtl w:val="0"/>
              </w:rPr>
              <w:t xml:space="preserve">IP statique configurée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8">
            <w:pPr>
              <w:rPr/>
            </w:pPr>
            <w:r w:rsidDel="00000000" w:rsidR="00000000" w:rsidRPr="00000000">
              <w:rPr>
                <w:sz w:val="20"/>
                <w:szCs w:val="20"/>
                <w:rtl w:val="0"/>
              </w:rPr>
              <w:t xml:space="preserve">Accès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9">
            <w:pPr>
              <w:rPr/>
            </w:pPr>
            <w:r w:rsidDel="00000000" w:rsidR="00000000" w:rsidRPr="00000000">
              <w:rPr>
                <w:sz w:val="20"/>
                <w:szCs w:val="20"/>
                <w:rtl w:val="0"/>
              </w:rPr>
              <w:t xml:space="preserve">sudo ou root requis</w:t>
            </w:r>
            <w:r w:rsidDel="00000000" w:rsidR="00000000" w:rsidRPr="00000000">
              <w:rPr>
                <w:rtl w:val="0"/>
              </w:rPr>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r w:rsidDel="00000000" w:rsidR="00000000" w:rsidRPr="00000000">
        <w:rPr>
          <w:b w:val="1"/>
          <w:bCs w:val="1"/>
          <w:rtl w:val="0"/>
        </w:rPr>
        <w:t xml:space="preserve">2.2 Ports réseau à autoriser</w:t>
      </w:r>
      <w:r w:rsidDel="00000000" w:rsidR="00000000" w:rsidRPr="00000000">
        <w:rPr>
          <w:rtl w:val="0"/>
        </w:rPr>
      </w:r>
    </w:p>
    <w:tbl>
      <w:tblPr>
        <w:tblStyle w:val="Table3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b w:val="1"/>
                <w:bCs w:val="1"/>
                <w:color w:val="ffffff"/>
                <w:sz w:val="20"/>
                <w:szCs w:val="20"/>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b w:val="1"/>
                <w:bCs w:val="1"/>
                <w:color w:val="ffffff"/>
                <w:sz w:val="20"/>
                <w:szCs w:val="20"/>
                <w:rtl w:val="0"/>
              </w:rPr>
              <w:t xml:space="preserve">Protocole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b w:val="1"/>
                <w:bCs w:val="1"/>
                <w:color w:val="ffffff"/>
                <w:sz w:val="20"/>
                <w:szCs w:val="20"/>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F">
            <w:pPr>
              <w:rPr/>
            </w:pPr>
            <w:r w:rsidDel="00000000" w:rsidR="00000000" w:rsidRPr="00000000">
              <w:rPr>
                <w:sz w:val="20"/>
                <w:szCs w:val="20"/>
                <w:rtl w:val="0"/>
              </w:rPr>
              <w:t xml:space="preserve">10050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0">
            <w:pPr>
              <w:rPr/>
            </w:pPr>
            <w:r w:rsidDel="00000000" w:rsidR="00000000" w:rsidRPr="00000000">
              <w:rPr>
                <w:sz w:val="20"/>
                <w:szCs w:val="20"/>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1">
            <w:pPr>
              <w:rPr/>
            </w:pPr>
            <w:r w:rsidDel="00000000" w:rsidR="00000000" w:rsidRPr="00000000">
              <w:rPr>
                <w:sz w:val="20"/>
                <w:szCs w:val="20"/>
                <w:rtl w:val="0"/>
              </w:rPr>
              <w:t xml:space="preserve">Zabbix Agent — écoute sur les hôtes supervisés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2">
            <w:pPr>
              <w:rPr/>
            </w:pPr>
            <w:r w:rsidDel="00000000" w:rsidR="00000000" w:rsidRPr="00000000">
              <w:rPr>
                <w:sz w:val="20"/>
                <w:szCs w:val="20"/>
                <w:rtl w:val="0"/>
              </w:rPr>
              <w:t xml:space="preserve">10051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3">
            <w:pPr>
              <w:rPr/>
            </w:pPr>
            <w:r w:rsidDel="00000000" w:rsidR="00000000" w:rsidRPr="00000000">
              <w:rPr>
                <w:sz w:val="20"/>
                <w:szCs w:val="20"/>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sz w:val="20"/>
                <w:szCs w:val="20"/>
                <w:rtl w:val="0"/>
              </w:rPr>
              <w:t xml:space="preserve">Zabbix Server — réception des données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5">
            <w:pPr>
              <w:rPr/>
            </w:pPr>
            <w:r w:rsidDel="00000000" w:rsidR="00000000" w:rsidRPr="00000000">
              <w:rPr>
                <w:sz w:val="20"/>
                <w:szCs w:val="20"/>
                <w:rtl w:val="0"/>
              </w:rPr>
              <w:t xml:space="preserve">80 / 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sz w:val="20"/>
                <w:szCs w:val="20"/>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7">
            <w:pPr>
              <w:rPr/>
            </w:pPr>
            <w:r w:rsidDel="00000000" w:rsidR="00000000" w:rsidRPr="00000000">
              <w:rPr>
                <w:sz w:val="20"/>
                <w:szCs w:val="20"/>
                <w:rtl w:val="0"/>
              </w:rPr>
              <w:t xml:space="preserve">Interface web Apache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8">
            <w:pPr>
              <w:rPr/>
            </w:pPr>
            <w:r w:rsidDel="00000000" w:rsidR="00000000" w:rsidRPr="00000000">
              <w:rPr>
                <w:sz w:val="20"/>
                <w:szCs w:val="20"/>
                <w:rtl w:val="0"/>
              </w:rPr>
              <w:t xml:space="preserve">3306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9">
            <w:pPr>
              <w:rPr/>
            </w:pPr>
            <w:r w:rsidDel="00000000" w:rsidR="00000000" w:rsidRPr="00000000">
              <w:rPr>
                <w:sz w:val="20"/>
                <w:szCs w:val="20"/>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A">
            <w:pPr>
              <w:rPr/>
            </w:pPr>
            <w:r w:rsidDel="00000000" w:rsidR="00000000" w:rsidRPr="00000000">
              <w:rPr>
                <w:sz w:val="20"/>
                <w:szCs w:val="20"/>
                <w:rtl w:val="0"/>
              </w:rPr>
              <w:t xml:space="preserve">MySQL — accès local uniquement</w:t>
            </w: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2"/>
        <w:rPr/>
      </w:pPr>
      <w:r w:rsidDel="00000000" w:rsidR="00000000" w:rsidRPr="00000000">
        <w:rPr>
          <w:b w:val="1"/>
          <w:bCs w:val="1"/>
          <w:rtl w:val="0"/>
        </w:rPr>
        <w:t xml:space="preserve">3. Installation du serveur Zabbix</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rPr/>
      </w:pPr>
      <w:r w:rsidDel="00000000" w:rsidR="00000000" w:rsidRPr="00000000">
        <w:rPr>
          <w:b w:val="1"/>
          <w:bCs w:val="1"/>
          <w:rtl w:val="0"/>
        </w:rPr>
        <w:t xml:space="preserve">3.1 Installation d'Apache</w:t>
      </w:r>
      <w:r w:rsidDel="00000000" w:rsidR="00000000" w:rsidRPr="00000000">
        <w:rPr>
          <w:rtl w:val="0"/>
        </w:rPr>
      </w:r>
    </w:p>
    <w:p w:rsidR="00000000" w:rsidDel="00000000" w:rsidP="00000000" w:rsidRDefault="00000000" w:rsidRPr="00000000" w14:paraId="000002CF">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apt install apache2</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3"/>
        <w:rPr/>
      </w:pPr>
      <w:r w:rsidDel="00000000" w:rsidR="00000000" w:rsidRPr="00000000">
        <w:rPr>
          <w:b w:val="1"/>
          <w:bCs w:val="1"/>
          <w:rtl w:val="0"/>
        </w:rPr>
        <w:t xml:space="preserve">3.2 Ajout du dépôt officiel Zabbix</w:t>
      </w:r>
      <w:r w:rsidDel="00000000" w:rsidR="00000000" w:rsidRPr="00000000">
        <w:rPr>
          <w:rtl w:val="0"/>
        </w:rPr>
      </w:r>
    </w:p>
    <w:p w:rsidR="00000000" w:rsidDel="00000000" w:rsidP="00000000" w:rsidRDefault="00000000" w:rsidRPr="00000000" w14:paraId="000002D2">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wget https://repo.zabbix.com/zabbix/7.0/debian/pool/main/z/zabbix-release/zabbix-release_latest+debian12_all.deb</w:t>
      </w:r>
      <w:r w:rsidDel="00000000" w:rsidR="00000000" w:rsidRPr="00000000">
        <w:rPr>
          <w:rtl w:val="0"/>
        </w:rPr>
      </w:r>
    </w:p>
    <w:p w:rsidR="00000000" w:rsidDel="00000000" w:rsidP="00000000" w:rsidRDefault="00000000" w:rsidRPr="00000000" w14:paraId="000002D3">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dpkg -i zabbix-release_latest+debian12_all.deb</w:t>
      </w:r>
      <w:r w:rsidDel="00000000" w:rsidR="00000000" w:rsidRPr="00000000">
        <w:rPr>
          <w:rtl w:val="0"/>
        </w:rPr>
      </w:r>
    </w:p>
    <w:p w:rsidR="00000000" w:rsidDel="00000000" w:rsidP="00000000" w:rsidRDefault="00000000" w:rsidRPr="00000000" w14:paraId="000002D4">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apt update</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rPr/>
      </w:pPr>
      <w:r w:rsidDel="00000000" w:rsidR="00000000" w:rsidRPr="00000000">
        <w:rPr>
          <w:b w:val="1"/>
          <w:bCs w:val="1"/>
          <w:rtl w:val="0"/>
        </w:rPr>
        <w:t xml:space="preserve">3.3 Installation des paquets Zabbix</w:t>
      </w:r>
      <w:r w:rsidDel="00000000" w:rsidR="00000000" w:rsidRPr="00000000">
        <w:rPr>
          <w:rtl w:val="0"/>
        </w:rPr>
      </w:r>
    </w:p>
    <w:p w:rsidR="00000000" w:rsidDel="00000000" w:rsidP="00000000" w:rsidRDefault="00000000" w:rsidRPr="00000000" w14:paraId="000002D7">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apt install -y zabbix-server-mysql zabbix-frontend-php zabbix-agent zabbix-sql-scripts zabbix-apache-conf</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2D9">
            <w:pPr>
              <w:rPr/>
            </w:pPr>
            <w:r w:rsidDel="00000000" w:rsidR="00000000" w:rsidRPr="00000000">
              <w:rPr>
                <w:i w:val="1"/>
                <w:iCs w:val="1"/>
                <w:sz w:val="20"/>
                <w:szCs w:val="20"/>
                <w:rtl w:val="0"/>
              </w:rPr>
              <w:t xml:space="preserve">ℹ️  Cette commande installe simultanément le serveur Zabbix, l'interface PHP, l'agent local, les scripts d'initialisation de la base de données et la configuration Apache.</w:t>
            </w:r>
            <w:r w:rsidDel="00000000" w:rsidR="00000000" w:rsidRPr="00000000">
              <w:rPr>
                <w:rtl w:val="0"/>
              </w:rPr>
            </w:r>
          </w:p>
        </w:tc>
      </w:tr>
    </w:tbl>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2"/>
        <w:rPr/>
      </w:pPr>
      <w:r w:rsidDel="00000000" w:rsidR="00000000" w:rsidRPr="00000000">
        <w:rPr>
          <w:b w:val="1"/>
          <w:bCs w:val="1"/>
          <w:rtl w:val="0"/>
        </w:rPr>
        <w:t xml:space="preserve">4. Configuration de la base de données MySQL / MariaDB</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3"/>
        <w:rPr/>
      </w:pPr>
      <w:r w:rsidDel="00000000" w:rsidR="00000000" w:rsidRPr="00000000">
        <w:rPr>
          <w:b w:val="1"/>
          <w:bCs w:val="1"/>
          <w:rtl w:val="0"/>
        </w:rPr>
        <w:t xml:space="preserve">4.1 Installation de MariaDB</w:t>
      </w:r>
      <w:r w:rsidDel="00000000" w:rsidR="00000000" w:rsidRPr="00000000">
        <w:rPr>
          <w:rtl w:val="0"/>
        </w:rPr>
      </w:r>
    </w:p>
    <w:p w:rsidR="00000000" w:rsidDel="00000000" w:rsidP="00000000" w:rsidRDefault="00000000" w:rsidRPr="00000000" w14:paraId="000002E3">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apt install mariadb-server</w:t>
      </w:r>
      <w:r w:rsidDel="00000000" w:rsidR="00000000" w:rsidRPr="00000000">
        <w:rPr>
          <w:rtl w:val="0"/>
        </w:rPr>
      </w:r>
    </w:p>
    <w:p w:rsidR="00000000" w:rsidDel="00000000" w:rsidP="00000000" w:rsidRDefault="00000000" w:rsidRPr="00000000" w14:paraId="000002E4">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mysql_secure_installation</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rPr/>
      </w:pPr>
      <w:r w:rsidDel="00000000" w:rsidR="00000000" w:rsidRPr="00000000">
        <w:rPr>
          <w:b w:val="1"/>
          <w:bCs w:val="1"/>
          <w:rtl w:val="0"/>
        </w:rPr>
        <w:t xml:space="preserve">4.2 Sécurisation de MariaDB</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b w:val="1"/>
                <w:bCs w:val="1"/>
                <w:color w:val="ffffff"/>
                <w:sz w:val="20"/>
                <w:szCs w:val="20"/>
                <w:rtl w:val="0"/>
              </w:rPr>
              <w:t xml:space="preserve">Réponse recommandée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sz w:val="20"/>
                <w:szCs w:val="20"/>
                <w:rtl w:val="0"/>
              </w:rPr>
              <w:t xml:space="preserve">Switch to unix_socket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B">
            <w:pPr>
              <w:rPr/>
            </w:pPr>
            <w:r w:rsidDel="00000000" w:rsidR="00000000" w:rsidRPr="00000000">
              <w:rPr>
                <w:sz w:val="20"/>
                <w:szCs w:val="20"/>
                <w:rtl w:val="0"/>
              </w:rPr>
              <w:t xml:space="preserve">Change root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D">
            <w:pPr>
              <w:rPr/>
            </w:pPr>
            <w:r w:rsidDel="00000000" w:rsidR="00000000" w:rsidRPr="00000000">
              <w:rPr>
                <w:sz w:val="20"/>
                <w:szCs w:val="20"/>
                <w:rtl w:val="0"/>
              </w:rPr>
              <w:t xml:space="preserve">Remove anonymous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sz w:val="20"/>
                <w:szCs w:val="20"/>
                <w:rtl w:val="0"/>
              </w:rPr>
              <w:t xml:space="preserve">Disallow root login remotely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sz w:val="20"/>
                <w:szCs w:val="20"/>
                <w:rtl w:val="0"/>
              </w:rPr>
              <w:t xml:space="preserve">Remove test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sz w:val="20"/>
                <w:szCs w:val="20"/>
                <w:rtl w:val="0"/>
              </w:rPr>
              <w:t xml:space="preserve">Reload privilege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sz w:val="20"/>
                <w:szCs w:val="20"/>
                <w:rtl w:val="0"/>
              </w:rPr>
              <w:t xml:space="preserve">yes</w:t>
            </w:r>
            <w:r w:rsidDel="00000000" w:rsidR="00000000" w:rsidRPr="00000000">
              <w:rPr>
                <w:rtl w:val="0"/>
              </w:rPr>
            </w:r>
          </w:p>
        </w:tc>
      </w:tr>
    </w:tbl>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rPr/>
      </w:pPr>
      <w:r w:rsidDel="00000000" w:rsidR="00000000" w:rsidRPr="00000000">
        <w:rPr>
          <w:b w:val="1"/>
          <w:bCs w:val="1"/>
          <w:rtl w:val="0"/>
        </w:rPr>
        <w:t xml:space="preserve">4.3 Création de la base de données Zabbix</w:t>
      </w:r>
      <w:r w:rsidDel="00000000" w:rsidR="00000000" w:rsidRPr="00000000">
        <w:rPr>
          <w:rtl w:val="0"/>
        </w:rPr>
      </w:r>
    </w:p>
    <w:p w:rsidR="00000000" w:rsidDel="00000000" w:rsidP="00000000" w:rsidRDefault="00000000" w:rsidRPr="00000000" w14:paraId="000002F7">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mysql -u root -p</w:t>
      </w:r>
      <w:r w:rsidDel="00000000" w:rsidR="00000000" w:rsidRPr="00000000">
        <w:rPr>
          <w:rtl w:val="0"/>
        </w:rPr>
      </w:r>
    </w:p>
    <w:p w:rsidR="00000000" w:rsidDel="00000000" w:rsidP="00000000" w:rsidRDefault="00000000" w:rsidRPr="00000000" w14:paraId="000002F8">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CREATE DATABASE zabbix CHARACTER SET utf8mb4 COLLATE utf8mb4_bin;</w:t>
      </w:r>
      <w:r w:rsidDel="00000000" w:rsidR="00000000" w:rsidRPr="00000000">
        <w:rPr>
          <w:rtl w:val="0"/>
        </w:rPr>
      </w:r>
    </w:p>
    <w:p w:rsidR="00000000" w:rsidDel="00000000" w:rsidP="00000000" w:rsidRDefault="00000000" w:rsidRPr="00000000" w14:paraId="000002F9">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CREATE USER 'zabbix'@'localhost' IDENTIFIED BY 'VotreMotDePasse';</w:t>
      </w:r>
      <w:r w:rsidDel="00000000" w:rsidR="00000000" w:rsidRPr="00000000">
        <w:rPr>
          <w:rtl w:val="0"/>
        </w:rPr>
      </w:r>
    </w:p>
    <w:p w:rsidR="00000000" w:rsidDel="00000000" w:rsidP="00000000" w:rsidRDefault="00000000" w:rsidRPr="00000000" w14:paraId="000002FA">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GRANT ALL PRIVILEGES ON zabbix.* TO 'zabbix'@'localhost';</w:t>
      </w:r>
      <w:r w:rsidDel="00000000" w:rsidR="00000000" w:rsidRPr="00000000">
        <w:rPr>
          <w:rtl w:val="0"/>
        </w:rPr>
      </w:r>
    </w:p>
    <w:p w:rsidR="00000000" w:rsidDel="00000000" w:rsidP="00000000" w:rsidRDefault="00000000" w:rsidRPr="00000000" w14:paraId="000002FB">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FLUSH PRIVILEGES;</w:t>
      </w:r>
      <w:r w:rsidDel="00000000" w:rsidR="00000000" w:rsidRPr="00000000">
        <w:rPr>
          <w:rtl w:val="0"/>
        </w:rPr>
      </w:r>
    </w:p>
    <w:p w:rsidR="00000000" w:rsidDel="00000000" w:rsidP="00000000" w:rsidRDefault="00000000" w:rsidRPr="00000000" w14:paraId="000002FC">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EXIT;</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rPr/>
      </w:pPr>
      <w:r w:rsidDel="00000000" w:rsidR="00000000" w:rsidRPr="00000000">
        <w:rPr>
          <w:b w:val="1"/>
          <w:bCs w:val="1"/>
          <w:rtl w:val="0"/>
        </w:rPr>
        <w:t xml:space="preserve">4.4 Import du schéma initial</w:t>
      </w:r>
      <w:r w:rsidDel="00000000" w:rsidR="00000000" w:rsidRPr="00000000">
        <w:rPr>
          <w:rtl w:val="0"/>
        </w:rPr>
      </w:r>
    </w:p>
    <w:p w:rsidR="00000000" w:rsidDel="00000000" w:rsidP="00000000" w:rsidRDefault="00000000" w:rsidRPr="00000000" w14:paraId="000002FF">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zcat /usr/share/zabbix-sql-scripts/mysql/server.sql.gz | mysql --default-character-set=utf8mb4 -u zabbix -p zabbix</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301">
            <w:pPr>
              <w:rPr/>
            </w:pPr>
            <w:r w:rsidDel="00000000" w:rsidR="00000000" w:rsidRPr="00000000">
              <w:rPr>
                <w:i w:val="1"/>
                <w:iCs w:val="1"/>
                <w:sz w:val="20"/>
                <w:szCs w:val="20"/>
                <w:rtl w:val="0"/>
              </w:rPr>
              <w:t xml:space="preserve">ℹ️  L'importation peut prendre quelques minutes selon les performances du serveur. Aucune sortie n'est attendue en cas de succès.</w:t>
            </w:r>
            <w:r w:rsidDel="00000000" w:rsidR="00000000" w:rsidRPr="00000000">
              <w:rPr>
                <w:rtl w:val="0"/>
              </w:rPr>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3"/>
        <w:rPr/>
      </w:pPr>
      <w:r w:rsidDel="00000000" w:rsidR="00000000" w:rsidRPr="00000000">
        <w:rPr>
          <w:b w:val="1"/>
          <w:bCs w:val="1"/>
          <w:rtl w:val="0"/>
        </w:rPr>
        <w:t xml:space="preserve">4.5 Configuration du fichier zabbix_server.conf</w:t>
      </w:r>
      <w:r w:rsidDel="00000000" w:rsidR="00000000" w:rsidRPr="00000000">
        <w:rPr>
          <w:rtl w:val="0"/>
        </w:rPr>
      </w:r>
    </w:p>
    <w:p w:rsidR="00000000" w:rsidDel="00000000" w:rsidP="00000000" w:rsidRDefault="00000000" w:rsidRPr="00000000" w14:paraId="00000304">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nano /etc/zabbix/zabbix_server.conf</w:t>
      </w:r>
      <w:r w:rsidDel="00000000" w:rsidR="00000000" w:rsidRPr="00000000">
        <w:rPr>
          <w:rtl w:val="0"/>
        </w:rPr>
      </w:r>
    </w:p>
    <w:p w:rsidR="00000000" w:rsidDel="00000000" w:rsidP="00000000" w:rsidRDefault="00000000" w:rsidRPr="00000000" w14:paraId="00000305">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DBHost=localhost</w:t>
      </w:r>
      <w:r w:rsidDel="00000000" w:rsidR="00000000" w:rsidRPr="00000000">
        <w:rPr>
          <w:rtl w:val="0"/>
        </w:rPr>
      </w:r>
    </w:p>
    <w:p w:rsidR="00000000" w:rsidDel="00000000" w:rsidP="00000000" w:rsidRDefault="00000000" w:rsidRPr="00000000" w14:paraId="00000306">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DBName=zabbix</w:t>
      </w:r>
      <w:r w:rsidDel="00000000" w:rsidR="00000000" w:rsidRPr="00000000">
        <w:rPr>
          <w:rtl w:val="0"/>
        </w:rPr>
      </w:r>
    </w:p>
    <w:p w:rsidR="00000000" w:rsidDel="00000000" w:rsidP="00000000" w:rsidRDefault="00000000" w:rsidRPr="00000000" w14:paraId="00000307">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DBUser=zabbix</w:t>
      </w:r>
      <w:r w:rsidDel="00000000" w:rsidR="00000000" w:rsidRPr="00000000">
        <w:rPr>
          <w:rtl w:val="0"/>
        </w:rPr>
      </w:r>
    </w:p>
    <w:p w:rsidR="00000000" w:rsidDel="00000000" w:rsidP="00000000" w:rsidRDefault="00000000" w:rsidRPr="00000000" w14:paraId="00000308">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DBPassword=VotreMotDePasse</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b w:val="1"/>
          <w:bCs w:val="1"/>
          <w:rtl w:val="0"/>
        </w:rPr>
        <w:t xml:space="preserve">5. Configuration du service de messagerie (Postfix)</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3"/>
        <w:rPr/>
      </w:pPr>
      <w:r w:rsidDel="00000000" w:rsidR="00000000" w:rsidRPr="00000000">
        <w:rPr>
          <w:b w:val="1"/>
          <w:bCs w:val="1"/>
          <w:rtl w:val="0"/>
        </w:rPr>
        <w:t xml:space="preserve">5.1 Paramètre mydestination</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Dans le cadre de l'intégration avec le domaine Tobat.local, le fichier /etc/postfix/main.cf doit contenir :</w:t>
      </w:r>
    </w:p>
    <w:p w:rsidR="00000000" w:rsidDel="00000000" w:rsidP="00000000" w:rsidRDefault="00000000" w:rsidRPr="00000000" w14:paraId="00000315">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mydestination = $myhostname, Tobat.local, Debian12, localhost.localdomain, localhost</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317">
            <w:pPr>
              <w:rPr/>
            </w:pPr>
            <w:r w:rsidDel="00000000" w:rsidR="00000000" w:rsidRPr="00000000">
              <w:rPr>
                <w:i w:val="1"/>
                <w:iCs w:val="1"/>
                <w:sz w:val="20"/>
                <w:szCs w:val="20"/>
                <w:rtl w:val="0"/>
              </w:rPr>
              <w:t xml:space="preserve">ℹ️  Ce paramètre indique à Postfix les domaines pour lesquels il est autoritaire (livraison locale). Inclure Tobat.local permet de recevoir les alertes mail destinées à ce domaine.</w:t>
            </w:r>
            <w:r w:rsidDel="00000000" w:rsidR="00000000" w:rsidRPr="00000000">
              <w:rPr>
                <w:rtl w:val="0"/>
              </w:rPr>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b w:val="1"/>
          <w:bCs w:val="1"/>
          <w:rtl w:val="0"/>
        </w:rPr>
        <w:t xml:space="preserve">6. Démarrage et activation des services</w:t>
      </w:r>
      <w:r w:rsidDel="00000000" w:rsidR="00000000" w:rsidRPr="00000000">
        <w:rPr>
          <w:rtl w:val="0"/>
        </w:rPr>
      </w:r>
    </w:p>
    <w:p w:rsidR="00000000" w:rsidDel="00000000" w:rsidP="00000000" w:rsidRDefault="00000000" w:rsidRPr="00000000" w14:paraId="0000031A">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systemctl restart zabbix-server zabbix-agent apache2</w:t>
      </w:r>
      <w:r w:rsidDel="00000000" w:rsidR="00000000" w:rsidRPr="00000000">
        <w:rPr>
          <w:rtl w:val="0"/>
        </w:rPr>
      </w:r>
    </w:p>
    <w:p w:rsidR="00000000" w:rsidDel="00000000" w:rsidP="00000000" w:rsidRDefault="00000000" w:rsidRPr="00000000" w14:paraId="0000031B">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systemctl enable zabbix-server zabbix-agent apache2</w:t>
      </w:r>
      <w:r w:rsidDel="00000000" w:rsidR="00000000" w:rsidRPr="00000000">
        <w:rPr>
          <w:rtl w:val="0"/>
        </w:rPr>
      </w:r>
    </w:p>
    <w:p w:rsidR="00000000" w:rsidDel="00000000" w:rsidP="00000000" w:rsidRDefault="00000000" w:rsidRPr="00000000" w14:paraId="0000031C">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systemctl status zabbix-server</w:t>
      </w:r>
      <w:r w:rsidDel="00000000" w:rsidR="00000000" w:rsidRPr="00000000">
        <w:rPr>
          <w:rtl w:val="0"/>
        </w:rPr>
      </w:r>
    </w:p>
    <w:p w:rsidR="00000000" w:rsidDel="00000000" w:rsidP="00000000" w:rsidRDefault="00000000" w:rsidRPr="00000000" w14:paraId="0000031D">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systemctl status zabbix-agent</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b w:val="1"/>
          <w:bCs w:val="1"/>
          <w:rtl w:val="0"/>
        </w:rPr>
        <w:t xml:space="preserve">7. Configuration de l'interface web</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Ouvrir un navigateur et accéder à l'URL : http://192.168.0.105/zabbix</w:t>
      </w:r>
    </w:p>
    <w:p w:rsidR="00000000" w:rsidDel="00000000" w:rsidP="00000000" w:rsidRDefault="00000000" w:rsidRPr="00000000" w14:paraId="00000321">
      <w:pPr>
        <w:rPr/>
      </w:pPr>
      <w:r w:rsidDel="00000000" w:rsidR="00000000" w:rsidRPr="00000000">
        <w:rPr>
          <w:rtl w:val="0"/>
        </w:rPr>
        <w:t xml:space="preserve">L'assistant de configuration web se lance automatiquement. Renseigner les informations suivantes :</w:t>
      </w:r>
    </w:p>
    <w:p w:rsidR="00000000" w:rsidDel="00000000" w:rsidP="00000000" w:rsidRDefault="00000000" w:rsidRPr="00000000" w14:paraId="000003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Langue : Français</w:t>
      </w:r>
    </w:p>
    <w:p w:rsidR="00000000" w:rsidDel="00000000" w:rsidP="00000000" w:rsidRDefault="00000000" w:rsidRPr="00000000" w14:paraId="000003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Connexion base de données : hôte localhost, port 3306, nom zabbix, utilisateur zabbix</w:t>
      </w:r>
    </w:p>
    <w:p w:rsidR="00000000" w:rsidDel="00000000" w:rsidP="00000000" w:rsidRDefault="00000000" w:rsidRPr="00000000" w14:paraId="000003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du serveur Zabbix : Zabbix_Tobat</w:t>
      </w:r>
    </w:p>
    <w:p w:rsidR="00000000" w:rsidDel="00000000" w:rsidP="00000000" w:rsidRDefault="00000000" w:rsidRPr="00000000" w14:paraId="000003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Fuseau horaire : Europe/Paris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3"/>
        <w:rPr/>
      </w:pPr>
      <w:r w:rsidDel="00000000" w:rsidR="00000000" w:rsidRPr="00000000">
        <w:rPr>
          <w:b w:val="1"/>
          <w:bCs w:val="1"/>
          <w:rtl w:val="0"/>
        </w:rPr>
        <w:t xml:space="preserve">7.2 Première connexion</w:t>
      </w: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A">
            <w:pPr>
              <w:rPr/>
            </w:pPr>
            <w:r w:rsidDel="00000000" w:rsidR="00000000" w:rsidRPr="00000000">
              <w:rPr>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B">
            <w:pPr>
              <w:rPr/>
            </w:pPr>
            <w:r w:rsidDel="00000000" w:rsidR="00000000" w:rsidRPr="00000000">
              <w:rPr>
                <w:sz w:val="20"/>
                <w:szCs w:val="20"/>
                <w:rtl w:val="0"/>
              </w:rPr>
              <w:t xml:space="preserve">http://192.168.0.105/zabbix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C">
            <w:pPr>
              <w:rPr/>
            </w:pPr>
            <w:r w:rsidDel="00000000" w:rsidR="00000000" w:rsidRPr="00000000">
              <w:rPr>
                <w:sz w:val="20"/>
                <w:szCs w:val="20"/>
                <w:rtl w:val="0"/>
              </w:rPr>
              <w:t xml:space="preserve">Identifiant par défaut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D">
            <w:pPr>
              <w:rPr/>
            </w:pPr>
            <w:r w:rsidDel="00000000" w:rsidR="00000000" w:rsidRPr="00000000">
              <w:rPr>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E">
            <w:pPr>
              <w:rPr/>
            </w:pPr>
            <w:r w:rsidDel="00000000" w:rsidR="00000000" w:rsidRPr="00000000">
              <w:rPr>
                <w:sz w:val="20"/>
                <w:szCs w:val="20"/>
                <w:rtl w:val="0"/>
              </w:rPr>
              <w:t xml:space="preserve">Mot de passe par défaut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F">
            <w:pPr>
              <w:rPr/>
            </w:pPr>
            <w:r w:rsidDel="00000000" w:rsidR="00000000" w:rsidRPr="00000000">
              <w:rPr>
                <w:sz w:val="20"/>
                <w:szCs w:val="20"/>
                <w:rtl w:val="0"/>
              </w:rPr>
              <w:t xml:space="preserve">zabbix</w:t>
            </w:r>
            <w:r w:rsidDel="00000000" w:rsidR="00000000" w:rsidRPr="00000000">
              <w:rPr>
                <w:rtl w:val="0"/>
              </w:rPr>
            </w:r>
          </w:p>
        </w:tc>
      </w:tr>
    </w:tbl>
    <w:p w:rsidR="00000000" w:rsidDel="00000000" w:rsidP="00000000" w:rsidRDefault="00000000" w:rsidRPr="00000000" w14:paraId="00000330">
      <w:pPr>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200.0" w:type="dxa"/>
              <w:bottom w:w="80.0" w:type="dxa"/>
              <w:right w:w="200.0" w:type="dxa"/>
            </w:tcMar>
          </w:tcPr>
          <w:p w:rsidR="00000000" w:rsidDel="00000000" w:rsidP="00000000" w:rsidRDefault="00000000" w:rsidRPr="00000000" w14:paraId="00000331">
            <w:pPr>
              <w:rPr/>
            </w:pPr>
            <w:r w:rsidDel="00000000" w:rsidR="00000000" w:rsidRPr="00000000">
              <w:rPr>
                <w:i w:val="1"/>
                <w:iCs w:val="1"/>
                <w:sz w:val="20"/>
                <w:szCs w:val="20"/>
                <w:rtl w:val="0"/>
              </w:rPr>
              <w:t xml:space="preserve">⚠️  Modifier impérativement le mot de passe administrateur après la première connexion : Administration &gt; Utilisateurs &gt; Admin.</w:t>
            </w:r>
            <w:r w:rsidDel="00000000" w:rsidR="00000000" w:rsidRPr="00000000">
              <w:rPr>
                <w:rtl w:val="0"/>
              </w:rPr>
            </w:r>
          </w:p>
        </w:tc>
      </w:tr>
    </w:tbl>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2"/>
        <w:rPr/>
      </w:pPr>
      <w:r w:rsidDel="00000000" w:rsidR="00000000" w:rsidRPr="00000000">
        <w:rPr>
          <w:b w:val="1"/>
          <w:bCs w:val="1"/>
          <w:rtl w:val="0"/>
        </w:rPr>
        <w:t xml:space="preserve">8. Tableau de bord — Vue globale</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3"/>
        <w:rPr/>
      </w:pPr>
      <w:r w:rsidDel="00000000" w:rsidR="00000000" w:rsidRPr="00000000">
        <w:rPr>
          <w:b w:val="1"/>
          <w:bCs w:val="1"/>
          <w:rtl w:val="0"/>
        </w:rPr>
        <w:t xml:space="preserve">8.1 Widgets disponibles</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b w:val="1"/>
                <w:bCs w:val="1"/>
                <w:color w:val="ffffff"/>
                <w:sz w:val="20"/>
                <w:szCs w:val="20"/>
                <w:rtl w:val="0"/>
              </w:rPr>
              <w:t xml:space="preserve">Widget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0">
            <w:pPr>
              <w:rPr/>
            </w:pPr>
            <w:r w:rsidDel="00000000" w:rsidR="00000000" w:rsidRPr="00000000">
              <w:rPr>
                <w:sz w:val="20"/>
                <w:szCs w:val="20"/>
                <w:rtl w:val="0"/>
              </w:rPr>
              <w:t xml:space="preserve">Top hosts by 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1">
            <w:pPr>
              <w:rPr/>
            </w:pPr>
            <w:r w:rsidDel="00000000" w:rsidR="00000000" w:rsidRPr="00000000">
              <w:rPr>
                <w:sz w:val="20"/>
                <w:szCs w:val="20"/>
                <w:rtl w:val="0"/>
              </w:rPr>
              <w:t xml:space="preserve">Classement des hôtes par utilisation CPU (1m / 5m / 15m avg)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2">
            <w:pPr>
              <w:rPr/>
            </w:pPr>
            <w:r w:rsidDel="00000000" w:rsidR="00000000" w:rsidRPr="00000000">
              <w:rPr>
                <w:sz w:val="20"/>
                <w:szCs w:val="20"/>
                <w:rtl w:val="0"/>
              </w:rPr>
              <w:t xml:space="preserve">Top hosts by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3">
            <w:pPr>
              <w:rPr/>
            </w:pPr>
            <w:r w:rsidDel="00000000" w:rsidR="00000000" w:rsidRPr="00000000">
              <w:rPr>
                <w:sz w:val="20"/>
                <w:szCs w:val="20"/>
                <w:rtl w:val="0"/>
              </w:rPr>
              <w:t xml:space="preserve">Utilisation disque par hôte avec indicateur coloré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4">
            <w:pPr>
              <w:rPr/>
            </w:pPr>
            <w:r w:rsidDel="00000000" w:rsidR="00000000" w:rsidRPr="00000000">
              <w:rPr>
                <w:sz w:val="20"/>
                <w:szCs w:val="20"/>
                <w:rtl w:val="0"/>
              </w:rPr>
              <w:t xml:space="preserve">Top hosts by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5">
            <w:pPr>
              <w:rPr/>
            </w:pPr>
            <w:r w:rsidDel="00000000" w:rsidR="00000000" w:rsidRPr="00000000">
              <w:rPr>
                <w:sz w:val="20"/>
                <w:szCs w:val="20"/>
                <w:rtl w:val="0"/>
              </w:rPr>
              <w:t xml:space="preserve">Consommation mémoire par hôte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6">
            <w:pPr>
              <w:rPr/>
            </w:pPr>
            <w:r w:rsidDel="00000000" w:rsidR="00000000" w:rsidRPr="00000000">
              <w:rPr>
                <w:sz w:val="20"/>
                <w:szCs w:val="20"/>
                <w:rtl w:val="0"/>
              </w:rPr>
              <w:t xml:space="preserve">Disponibilité de l'hôte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7">
            <w:pPr>
              <w:rPr/>
            </w:pPr>
            <w:r w:rsidDel="00000000" w:rsidR="00000000" w:rsidRPr="00000000">
              <w:rPr>
                <w:sz w:val="20"/>
                <w:szCs w:val="20"/>
                <w:rtl w:val="0"/>
              </w:rPr>
              <w:t xml:space="preserve">5 disponibles, 0 non disponibles, 0 inconnus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8">
            <w:pPr>
              <w:rPr/>
            </w:pPr>
            <w:r w:rsidDel="00000000" w:rsidR="00000000" w:rsidRPr="00000000">
              <w:rPr>
                <w:sz w:val="20"/>
                <w:szCs w:val="20"/>
                <w:rtl w:val="0"/>
              </w:rPr>
              <w:t xml:space="preserve">Problèmes par sévérité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9">
            <w:pPr>
              <w:rPr/>
            </w:pPr>
            <w:r w:rsidDel="00000000" w:rsidR="00000000" w:rsidRPr="00000000">
              <w:rPr>
                <w:sz w:val="20"/>
                <w:szCs w:val="20"/>
                <w:rtl w:val="0"/>
              </w:rPr>
              <w:t xml:space="preserve">5 avertissements actifs (0 désastre, 0 haut)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A">
            <w:pPr>
              <w:rPr/>
            </w:pPr>
            <w:r w:rsidDel="00000000" w:rsidR="00000000" w:rsidRPr="00000000">
              <w:rPr>
                <w:sz w:val="20"/>
                <w:szCs w:val="20"/>
                <w:rtl w:val="0"/>
              </w:rPr>
              <w:t xml:space="preserve">Current problems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B">
            <w:pPr>
              <w:rPr/>
            </w:pPr>
            <w:r w:rsidDel="00000000" w:rsidR="00000000" w:rsidRPr="00000000">
              <w:rPr>
                <w:sz w:val="20"/>
                <w:szCs w:val="20"/>
                <w:rtl w:val="0"/>
              </w:rPr>
              <w:t xml:space="preserve">Liste des problèmes en cours avec horodatage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C">
            <w:pPr>
              <w:rPr/>
            </w:pPr>
            <w:r w:rsidDel="00000000" w:rsidR="00000000" w:rsidRPr="00000000">
              <w:rPr>
                <w:sz w:val="20"/>
                <w:szCs w:val="20"/>
                <w:rtl w:val="0"/>
              </w:rPr>
              <w:t xml:space="preserve">Information 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D">
            <w:pPr>
              <w:rPr/>
            </w:pPr>
            <w:r w:rsidDel="00000000" w:rsidR="00000000" w:rsidRPr="00000000">
              <w:rPr>
                <w:sz w:val="20"/>
                <w:szCs w:val="20"/>
                <w:rtl w:val="0"/>
              </w:rPr>
              <w:t xml:space="preserve">Version 7.0.21, 5 hôtes actifs, 531 éléments surveillés</w:t>
            </w:r>
            <w:r w:rsidDel="00000000" w:rsidR="00000000" w:rsidRPr="00000000">
              <w:rPr>
                <w:rtl w:val="0"/>
              </w:rPr>
            </w:r>
          </w:p>
        </w:tc>
      </w:tr>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rPr/>
      </w:pPr>
      <w:r w:rsidDel="00000000" w:rsidR="00000000" w:rsidRPr="00000000">
        <w:rPr>
          <w:b w:val="1"/>
          <w:bCs w:val="1"/>
          <w:rtl w:val="0"/>
        </w:rPr>
        <w:t xml:space="preserve">8.2 Problèmes actifs détectés</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dhcp2 — Linux: High swap space usage (less than 50% free) : détecté le 22/03/2026, durée 5j 3h.</w:t>
      </w:r>
    </w:p>
    <w:p w:rsidR="00000000" w:rsidDel="00000000" w:rsidP="00000000" w:rsidRDefault="00000000" w:rsidRPr="00000000" w14:paraId="000003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AD1-Tobat &amp; AD2-Tobat — Windows: System time is out of sync (diff &gt; 60s) : détecté le 12/12/2025.</w:t>
      </w:r>
    </w:p>
    <w:p w:rsidR="00000000" w:rsidDel="00000000" w:rsidP="00000000" w:rsidRDefault="00000000" w:rsidRPr="00000000" w14:paraId="00000352">
      <w:pPr>
        <w:rPr/>
      </w:pP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353">
            <w:pPr>
              <w:rPr/>
            </w:pPr>
            <w:r w:rsidDel="00000000" w:rsidR="00000000" w:rsidRPr="00000000">
              <w:rPr>
                <w:i w:val="1"/>
                <w:iCs w:val="1"/>
                <w:sz w:val="20"/>
                <w:szCs w:val="20"/>
                <w:rtl w:val="0"/>
              </w:rPr>
              <w:t xml:space="preserve">ℹ️  Pour résoudre la désynchronisation NTP sur les AD, vérifier la configuration W32tm et s'assurer que les contrôleurs de domaine pointent vers une source NTP fiable.</w:t>
            </w:r>
            <w:r w:rsidDel="00000000" w:rsidR="00000000" w:rsidRPr="00000000">
              <w:rPr>
                <w:rtl w:val="0"/>
              </w:rPr>
            </w:r>
          </w:p>
        </w:tc>
      </w:tr>
    </w:tbl>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2"/>
        <w:rPr/>
      </w:pPr>
      <w:r w:rsidDel="00000000" w:rsidR="00000000" w:rsidRPr="00000000">
        <w:rPr>
          <w:b w:val="1"/>
          <w:bCs w:val="1"/>
          <w:rtl w:val="0"/>
        </w:rPr>
        <w:t xml:space="preserve">10. Installation de l'agent Zabbix — Hôtes Debian</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3"/>
        <w:rPr/>
      </w:pPr>
      <w:r w:rsidDel="00000000" w:rsidR="00000000" w:rsidRPr="00000000">
        <w:rPr>
          <w:b w:val="1"/>
          <w:bCs w:val="1"/>
          <w:rtl w:val="0"/>
        </w:rPr>
        <w:t xml:space="preserve">10.1 Installation de l'agent</w:t>
      </w:r>
      <w:r w:rsidDel="00000000" w:rsidR="00000000" w:rsidRPr="00000000">
        <w:rPr>
          <w:rtl w:val="0"/>
        </w:rPr>
      </w:r>
    </w:p>
    <w:p w:rsidR="00000000" w:rsidDel="00000000" w:rsidP="00000000" w:rsidRDefault="00000000" w:rsidRPr="00000000" w14:paraId="00000358">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sudo apt install zabbix-agent</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3"/>
        <w:rPr/>
      </w:pPr>
      <w:r w:rsidDel="00000000" w:rsidR="00000000" w:rsidRPr="00000000">
        <w:rPr>
          <w:b w:val="1"/>
          <w:bCs w:val="1"/>
          <w:rtl w:val="0"/>
        </w:rPr>
        <w:t xml:space="preserve">10.2 Configuration du fichier zabbix_agentd.conf</w:t>
      </w:r>
      <w:r w:rsidDel="00000000" w:rsidR="00000000" w:rsidRPr="00000000">
        <w:rPr>
          <w:rtl w:val="0"/>
        </w:rPr>
      </w:r>
    </w:p>
    <w:p w:rsidR="00000000" w:rsidDel="00000000" w:rsidP="00000000" w:rsidRDefault="00000000" w:rsidRPr="00000000" w14:paraId="0000035B">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nano /etc/zabbix/zabbix_agentd.conf</w:t>
      </w:r>
      <w:r w:rsidDel="00000000" w:rsidR="00000000" w:rsidRPr="00000000">
        <w:rPr>
          <w:rtl w:val="0"/>
        </w:rPr>
      </w:r>
    </w:p>
    <w:p w:rsidR="00000000" w:rsidDel="00000000" w:rsidP="00000000" w:rsidRDefault="00000000" w:rsidRPr="00000000" w14:paraId="0000035C">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Server=192.168.0.105</w:t>
      </w:r>
      <w:r w:rsidDel="00000000" w:rsidR="00000000" w:rsidRPr="00000000">
        <w:rPr>
          <w:rtl w:val="0"/>
        </w:rPr>
      </w:r>
    </w:p>
    <w:p w:rsidR="00000000" w:rsidDel="00000000" w:rsidP="00000000" w:rsidRDefault="00000000" w:rsidRPr="00000000" w14:paraId="0000035D">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ServerActive=192.168.0.105</w:t>
      </w:r>
      <w:r w:rsidDel="00000000" w:rsidR="00000000" w:rsidRPr="00000000">
        <w:rPr>
          <w:rtl w:val="0"/>
        </w:rPr>
      </w:r>
    </w:p>
    <w:p w:rsidR="00000000" w:rsidDel="00000000" w:rsidP="00000000" w:rsidRDefault="00000000" w:rsidRPr="00000000" w14:paraId="0000035E">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Hostname=NomUniqueDeLaMachine</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360">
            <w:pPr>
              <w:rPr/>
            </w:pPr>
            <w:r w:rsidDel="00000000" w:rsidR="00000000" w:rsidRPr="00000000">
              <w:rPr>
                <w:i w:val="1"/>
                <w:iCs w:val="1"/>
                <w:sz w:val="20"/>
                <w:szCs w:val="20"/>
                <w:rtl w:val="0"/>
              </w:rPr>
              <w:t xml:space="preserve">ℹ️  Le nom défini dans Hostname doit correspondre exactement au nom de l'hôte saisi dans l'interface web Zabbix (Configuration &gt; Hôtes).</w:t>
            </w:r>
            <w:r w:rsidDel="00000000" w:rsidR="00000000" w:rsidRPr="00000000">
              <w:rPr>
                <w:rtl w:val="0"/>
              </w:rPr>
            </w:r>
          </w:p>
        </w:tc>
      </w:tr>
    </w:tbl>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3"/>
        <w:rPr/>
      </w:pPr>
      <w:r w:rsidDel="00000000" w:rsidR="00000000" w:rsidRPr="00000000">
        <w:rPr>
          <w:b w:val="1"/>
          <w:bCs w:val="1"/>
          <w:rtl w:val="0"/>
        </w:rPr>
        <w:t xml:space="preserve">10.3 Redémarrage de l'agent</w:t>
      </w:r>
      <w:r w:rsidDel="00000000" w:rsidR="00000000" w:rsidRPr="00000000">
        <w:rPr>
          <w:rtl w:val="0"/>
        </w:rPr>
      </w:r>
    </w:p>
    <w:p w:rsidR="00000000" w:rsidDel="00000000" w:rsidP="00000000" w:rsidRDefault="00000000" w:rsidRPr="00000000" w14:paraId="00000363">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systemctl restart zabbix-agent</w:t>
      </w:r>
      <w:r w:rsidDel="00000000" w:rsidR="00000000" w:rsidRPr="00000000">
        <w:rPr>
          <w:rtl w:val="0"/>
        </w:rPr>
      </w:r>
    </w:p>
    <w:p w:rsidR="00000000" w:rsidDel="00000000" w:rsidP="00000000" w:rsidRDefault="00000000" w:rsidRPr="00000000" w14:paraId="00000364">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systemctl enable zabbix-agent</w:t>
      </w:r>
      <w:r w:rsidDel="00000000" w:rsidR="00000000" w:rsidRPr="00000000">
        <w:rPr>
          <w:rtl w:val="0"/>
        </w:rPr>
      </w:r>
    </w:p>
    <w:p w:rsidR="00000000" w:rsidDel="00000000" w:rsidP="00000000" w:rsidRDefault="00000000" w:rsidRPr="00000000" w14:paraId="00000365">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systemctl status zabbix-agent</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b w:val="1"/>
          <w:bCs w:val="1"/>
          <w:rtl w:val="0"/>
        </w:rPr>
        <w:t xml:space="preserve">11. Installation de l'agent Zabbix — Hôtes Windows</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3"/>
        <w:rPr/>
      </w:pPr>
      <w:r w:rsidDel="00000000" w:rsidR="00000000" w:rsidRPr="00000000">
        <w:rPr>
          <w:b w:val="1"/>
          <w:bCs w:val="1"/>
          <w:rtl w:val="0"/>
        </w:rPr>
        <w:t xml:space="preserve">11.1 Téléchargement de l'installeur</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Télécharger le Zabbix Agent 2 MSI (64-bit) depuis : https://www.zabbix.com/download_agents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3"/>
        <w:rPr/>
      </w:pPr>
      <w:r w:rsidDel="00000000" w:rsidR="00000000" w:rsidRPr="00000000">
        <w:rPr>
          <w:b w:val="1"/>
          <w:bCs w:val="1"/>
          <w:rtl w:val="0"/>
        </w:rPr>
        <w:t xml:space="preserve">11.2 Configuration lors de l'installation</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b w:val="1"/>
                <w:bCs w:val="1"/>
                <w:color w:val="ffffff"/>
                <w:sz w:val="20"/>
                <w:szCs w:val="20"/>
                <w:rtl w:val="0"/>
              </w:rPr>
              <w:t xml:space="preserve">Champ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6F">
            <w:pPr>
              <w:rPr/>
            </w:pPr>
            <w:r w:rsidDel="00000000" w:rsidR="00000000" w:rsidRPr="00000000">
              <w:rPr>
                <w:sz w:val="20"/>
                <w:szCs w:val="20"/>
                <w:rtl w:val="0"/>
              </w:rPr>
              <w:t xml:space="preserve">Host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70">
            <w:pPr>
              <w:rPr/>
            </w:pPr>
            <w:r w:rsidDel="00000000" w:rsidR="00000000" w:rsidRPr="00000000">
              <w:rPr>
                <w:sz w:val="20"/>
                <w:szCs w:val="20"/>
                <w:rtl w:val="0"/>
              </w:rPr>
              <w:t xml:space="preserve">Nom de la machine (ex : AD1-Tobat)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71">
            <w:pPr>
              <w:rPr/>
            </w:pPr>
            <w:r w:rsidDel="00000000" w:rsidR="00000000" w:rsidRPr="00000000">
              <w:rPr>
                <w:sz w:val="20"/>
                <w:szCs w:val="20"/>
                <w:rtl w:val="0"/>
              </w:rPr>
              <w:t xml:space="preserve">Zabbix server IP/DNS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72">
            <w:pPr>
              <w:rPr/>
            </w:pPr>
            <w:r w:rsidDel="00000000" w:rsidR="00000000" w:rsidRPr="00000000">
              <w:rPr>
                <w:sz w:val="20"/>
                <w:szCs w:val="20"/>
                <w:rtl w:val="0"/>
              </w:rPr>
              <w:t xml:space="preserve">192.168.0.105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73">
            <w:pPr>
              <w:rPr/>
            </w:pPr>
            <w:r w:rsidDel="00000000" w:rsidR="00000000" w:rsidRPr="00000000">
              <w:rPr>
                <w:sz w:val="20"/>
                <w:szCs w:val="20"/>
                <w:rtl w:val="0"/>
              </w:rPr>
              <w:t xml:space="preserve">Agent listen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74">
            <w:pPr>
              <w:rPr/>
            </w:pPr>
            <w:r w:rsidDel="00000000" w:rsidR="00000000" w:rsidRPr="00000000">
              <w:rPr>
                <w:sz w:val="20"/>
                <w:szCs w:val="20"/>
                <w:rtl w:val="0"/>
              </w:rPr>
              <w:t xml:space="preserve">10050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75">
            <w:pPr>
              <w:rPr/>
            </w:pPr>
            <w:r w:rsidDel="00000000" w:rsidR="00000000" w:rsidRPr="00000000">
              <w:rPr>
                <w:sz w:val="20"/>
                <w:szCs w:val="20"/>
                <w:rtl w:val="0"/>
              </w:rPr>
              <w:t xml:space="preserve">Server or Proxy for active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76">
            <w:pPr>
              <w:rPr/>
            </w:pPr>
            <w:r w:rsidDel="00000000" w:rsidR="00000000" w:rsidRPr="00000000">
              <w:rPr>
                <w:sz w:val="20"/>
                <w:szCs w:val="20"/>
                <w:rtl w:val="0"/>
              </w:rPr>
              <w:t xml:space="preserve">192.168.0.105</w:t>
            </w:r>
            <w:r w:rsidDel="00000000" w:rsidR="00000000" w:rsidRPr="00000000">
              <w:rPr>
                <w:rtl w:val="0"/>
              </w:rPr>
            </w:r>
          </w:p>
        </w:tc>
      </w:tr>
    </w:tbl>
    <w:p w:rsidR="00000000" w:rsidDel="00000000" w:rsidP="00000000" w:rsidRDefault="00000000" w:rsidRPr="00000000" w14:paraId="00000377">
      <w:pPr>
        <w:rPr/>
      </w:pP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200.0" w:type="dxa"/>
              <w:bottom w:w="80.0" w:type="dxa"/>
              <w:right w:w="200.0" w:type="dxa"/>
            </w:tcMar>
          </w:tcPr>
          <w:p w:rsidR="00000000" w:rsidDel="00000000" w:rsidP="00000000" w:rsidRDefault="00000000" w:rsidRPr="00000000" w14:paraId="00000378">
            <w:pPr>
              <w:rPr/>
            </w:pPr>
            <w:r w:rsidDel="00000000" w:rsidR="00000000" w:rsidRPr="00000000">
              <w:rPr>
                <w:i w:val="1"/>
                <w:iCs w:val="1"/>
                <w:sz w:val="20"/>
                <w:szCs w:val="20"/>
                <w:rtl w:val="0"/>
              </w:rPr>
              <w:t xml:space="preserve">⚠️  Sur Windows Server, vérifier que le pare-feu autorise le port TCP 10050 en entrée pour permettre au serveur Zabbix d'interroger l'agent.</w:t>
            </w:r>
            <w:r w:rsidDel="00000000" w:rsidR="00000000" w:rsidRPr="00000000">
              <w:rPr>
                <w:rtl w:val="0"/>
              </w:rPr>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br w:type="page"/>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20.0" w:type="dxa"/>
              <w:left w:w="240.0" w:type="dxa"/>
              <w:bottom w:w="120.0" w:type="dxa"/>
              <w:right w:w="240.0" w:type="dxa"/>
            </w:tcMar>
          </w:tcPr>
          <w:p w:rsidR="00000000" w:rsidDel="00000000" w:rsidP="00000000" w:rsidRDefault="00000000" w:rsidRPr="00000000" w14:paraId="0000037B">
            <w:pPr>
              <w:rPr/>
            </w:pPr>
            <w:r w:rsidDel="00000000" w:rsidR="00000000" w:rsidRPr="00000000">
              <w:rPr>
                <w:b w:val="1"/>
                <w:bCs w:val="1"/>
                <w:color w:val="ffffff"/>
                <w:sz w:val="32"/>
                <w:szCs w:val="32"/>
                <w:rtl w:val="0"/>
              </w:rPr>
              <w:t xml:space="preserve">PARTIE 6 — POSTFIX (Serveur de messagerie)</w:t>
            </w:r>
            <w:r w:rsidDel="00000000" w:rsidR="00000000" w:rsidRPr="00000000">
              <w:rPr>
                <w:rtl w:val="0"/>
              </w:rPr>
            </w:r>
          </w:p>
        </w:tc>
      </w:tr>
    </w:tbl>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1"/>
        <w:rPr/>
      </w:pPr>
      <w:r w:rsidDel="00000000" w:rsidR="00000000" w:rsidRPr="00000000">
        <w:rPr>
          <w:b w:val="1"/>
          <w:bCs w:val="1"/>
          <w:rtl w:val="0"/>
        </w:rPr>
        <w:t xml:space="preserve">Documentation Technique — Installation et Configuration de Postfix</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2"/>
        <w:rPr/>
      </w:pPr>
      <w:r w:rsidDel="00000000" w:rsidR="00000000" w:rsidRPr="00000000">
        <w:rPr>
          <w:b w:val="1"/>
          <w:bCs w:val="1"/>
          <w:rtl w:val="0"/>
        </w:rPr>
        <w:t xml:space="preserve">4. Installation de Postfix</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L'installation de Postfix se fait via le gestionnaire de paquets APT. Lors de l'installation, un assistant de configuration interactif (ncurses) s'ouvre automatiquement pour paramétrer les options de base du serveur mail.</w:t>
      </w:r>
    </w:p>
    <w:p w:rsidR="00000000" w:rsidDel="00000000" w:rsidP="00000000" w:rsidRDefault="00000000" w:rsidRPr="00000000" w14:paraId="00000381">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sudo apt install postfix -y</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3"/>
        <w:rPr/>
      </w:pPr>
      <w:r w:rsidDel="00000000" w:rsidR="00000000" w:rsidRPr="00000000">
        <w:rPr>
          <w:b w:val="1"/>
          <w:bCs w:val="1"/>
          <w:rtl w:val="0"/>
        </w:rPr>
        <w:t xml:space="preserve">4.1 Sélection du type de configuration</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Au lancement de l'installateur, une fenêtre de configuration Postfix apparaît. Elle propose plusieurs types de configuration selon l'usage du serveur :</w:t>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7">
            <w:pPr>
              <w:rPr/>
            </w:pPr>
            <w:r w:rsidDel="00000000" w:rsidR="00000000" w:rsidRPr="00000000">
              <w:rPr>
                <w:sz w:val="20"/>
                <w:szCs w:val="20"/>
                <w:rtl w:val="0"/>
              </w:rPr>
              <w:t xml:space="preserve">No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8">
            <w:pPr>
              <w:rPr/>
            </w:pPr>
            <w:r w:rsidDel="00000000" w:rsidR="00000000" w:rsidRPr="00000000">
              <w:rPr>
                <w:sz w:val="20"/>
                <w:szCs w:val="20"/>
                <w:rtl w:val="0"/>
              </w:rPr>
              <w:t xml:space="preserve">Ne modifie pas la configuration existante (déconseillé pour une fresh install)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9">
            <w:pPr>
              <w:rPr/>
            </w:pPr>
            <w:r w:rsidDel="00000000" w:rsidR="00000000" w:rsidRPr="00000000">
              <w:rPr>
                <w:sz w:val="20"/>
                <w:szCs w:val="20"/>
                <w:rtl w:val="0"/>
              </w:rPr>
              <w:t xml:space="preserve">Internet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A">
            <w:pPr>
              <w:rPr/>
            </w:pPr>
            <w:r w:rsidDel="00000000" w:rsidR="00000000" w:rsidRPr="00000000">
              <w:rPr>
                <w:sz w:val="20"/>
                <w:szCs w:val="20"/>
                <w:rtl w:val="0"/>
              </w:rPr>
              <w:t xml:space="preserve">Le serveur envoie et reçoit les e-mails directement via SMTP — recommandé pour un usage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B">
            <w:pPr>
              <w:rPr/>
            </w:pPr>
            <w:r w:rsidDel="00000000" w:rsidR="00000000" w:rsidRPr="00000000">
              <w:rPr>
                <w:sz w:val="20"/>
                <w:szCs w:val="20"/>
                <w:rtl w:val="0"/>
              </w:rPr>
              <w:t xml:space="preserve">Internet with smarthost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C">
            <w:pPr>
              <w:rPr/>
            </w:pPr>
            <w:r w:rsidDel="00000000" w:rsidR="00000000" w:rsidRPr="00000000">
              <w:rPr>
                <w:sz w:val="20"/>
                <w:szCs w:val="20"/>
                <w:rtl w:val="0"/>
              </w:rPr>
              <w:t xml:space="preserve">Réception via SMTP, envoi via un relais (smarthost) comme fetchmail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D">
            <w:pPr>
              <w:rPr/>
            </w:pPr>
            <w:r w:rsidDel="00000000" w:rsidR="00000000" w:rsidRPr="00000000">
              <w:rPr>
                <w:sz w:val="20"/>
                <w:szCs w:val="20"/>
                <w:rtl w:val="0"/>
              </w:rPr>
              <w:t xml:space="preserve">Satellite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E">
            <w:pPr>
              <w:rPr/>
            </w:pPr>
            <w:r w:rsidDel="00000000" w:rsidR="00000000" w:rsidRPr="00000000">
              <w:rPr>
                <w:sz w:val="20"/>
                <w:szCs w:val="20"/>
                <w:rtl w:val="0"/>
              </w:rPr>
              <w:t xml:space="preserve">Tous les mails sont transmis à un autre serveur (smarthost) pour livraison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F">
            <w:pPr>
              <w:rPr/>
            </w:pPr>
            <w:r w:rsidDel="00000000" w:rsidR="00000000" w:rsidRPr="00000000">
              <w:rPr>
                <w:sz w:val="20"/>
                <w:szCs w:val="20"/>
                <w:rtl w:val="0"/>
              </w:rPr>
              <w:t xml:space="preserve">Local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90">
            <w:pPr>
              <w:rPr/>
            </w:pPr>
            <w:r w:rsidDel="00000000" w:rsidR="00000000" w:rsidRPr="00000000">
              <w:rPr>
                <w:sz w:val="20"/>
                <w:szCs w:val="20"/>
                <w:rtl w:val="0"/>
              </w:rPr>
              <w:t xml:space="preserve">Les mails ne circulent qu'entre utilisateurs locaux de la machine</w:t>
            </w:r>
            <w:r w:rsidDel="00000000" w:rsidR="00000000" w:rsidRPr="00000000">
              <w:rPr>
                <w:rtl w:val="0"/>
              </w:rPr>
            </w:r>
          </w:p>
        </w:tc>
      </w:tr>
    </w:tbl>
    <w:p w:rsidR="00000000" w:rsidDel="00000000" w:rsidP="00000000" w:rsidRDefault="00000000" w:rsidRPr="00000000" w14:paraId="00000391">
      <w:pPr>
        <w:rPr/>
      </w:pP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392">
            <w:pPr>
              <w:rPr/>
            </w:pPr>
            <w:r w:rsidDel="00000000" w:rsidR="00000000" w:rsidRPr="00000000">
              <w:rPr>
                <w:i w:val="1"/>
                <w:iCs w:val="1"/>
                <w:sz w:val="20"/>
                <w:szCs w:val="20"/>
                <w:rtl w:val="0"/>
              </w:rPr>
              <w:t xml:space="preserve">ℹ️  Pour un serveur mail standard en production, sélectionner "Internet site". C'est le mode qui permet au serveur d'envoyer et recevoir directement via le protocole SMTP.</w:t>
            </w:r>
            <w:r w:rsidDel="00000000" w:rsidR="00000000" w:rsidRPr="00000000">
              <w:rPr>
                <w:rtl w:val="0"/>
              </w:rPr>
            </w:r>
          </w:p>
        </w:tc>
      </w:tr>
    </w:tbl>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3"/>
        <w:rPr/>
      </w:pPr>
      <w:r w:rsidDel="00000000" w:rsidR="00000000" w:rsidRPr="00000000">
        <w:rPr>
          <w:b w:val="1"/>
          <w:bCs w:val="1"/>
          <w:rtl w:val="0"/>
        </w:rPr>
        <w:t xml:space="preserve">4.2 Définition du nom de messagerie (System mail name)</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L'étape suivante demande le nom de messagerie du système. Ce nom est utilisé pour qualifier les adresses mail locales (exemple : root@srvmail). Il doit correspondre au FQDN (Fully Qualified Domain Name) de la machine.</w:t>
      </w:r>
    </w:p>
    <w:p w:rsidR="00000000" w:rsidDel="00000000" w:rsidP="00000000" w:rsidRDefault="00000000" w:rsidRPr="00000000" w14:paraId="00000396">
      <w:pPr>
        <w:rPr/>
      </w:pP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397">
            <w:pPr>
              <w:rPr/>
            </w:pPr>
            <w:r w:rsidDel="00000000" w:rsidR="00000000" w:rsidRPr="00000000">
              <w:rPr>
                <w:i w:val="1"/>
                <w:iCs w:val="1"/>
                <w:sz w:val="20"/>
                <w:szCs w:val="20"/>
                <w:rtl w:val="0"/>
              </w:rPr>
              <w:t xml:space="preserve">ℹ️  Il est recommandé que ce nom corresponde exactement au résultat de la commande hostname -f sur votre serveur.</w:t>
            </w:r>
            <w:r w:rsidDel="00000000" w:rsidR="00000000" w:rsidRPr="00000000">
              <w:rPr>
                <w:rtl w:val="0"/>
              </w:rPr>
            </w:r>
          </w:p>
        </w:tc>
      </w:tr>
    </w:tbl>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2"/>
        <w:rPr/>
      </w:pPr>
      <w:r w:rsidDel="00000000" w:rsidR="00000000" w:rsidRPr="00000000">
        <w:rPr>
          <w:b w:val="1"/>
          <w:bCs w:val="1"/>
          <w:rtl w:val="0"/>
        </w:rPr>
        <w:t xml:space="preserve">5. Configuration de Postfix</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Après l'installation, les paramètres principaux de Postfix se trouvent dans le fichier /etc/postfix/main.cf. Ce fichier centralise l'ensemble de la configuration du serveur mail.</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3"/>
        <w:rPr/>
      </w:pPr>
      <w:r w:rsidDel="00000000" w:rsidR="00000000" w:rsidRPr="00000000">
        <w:rPr>
          <w:b w:val="1"/>
          <w:bCs w:val="1"/>
          <w:rtl w:val="0"/>
        </w:rPr>
        <w:t xml:space="preserve">5.1 Accès et modification du fichier de configuration</w:t>
      </w:r>
      <w:r w:rsidDel="00000000" w:rsidR="00000000" w:rsidRPr="00000000">
        <w:rPr>
          <w:rtl w:val="0"/>
        </w:rPr>
      </w:r>
    </w:p>
    <w:p w:rsidR="00000000" w:rsidDel="00000000" w:rsidP="00000000" w:rsidRDefault="00000000" w:rsidRPr="00000000" w14:paraId="0000039D">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sudo nano /etc/postfix/main.cf</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3"/>
        <w:rPr/>
      </w:pPr>
      <w:r w:rsidDel="00000000" w:rsidR="00000000" w:rsidRPr="00000000">
        <w:rPr>
          <w:b w:val="1"/>
          <w:bCs w:val="1"/>
          <w:rtl w:val="0"/>
        </w:rPr>
        <w:t xml:space="preserve">5.2 Paramètre mydestination</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Le paramètre mydestination définit la liste des domaines pour lesquels Postfix est considéré comme destinataire final (livraison locale). Tout mail destiné à un de ces domaines sera livré localement plutôt que relayé.</w:t>
      </w:r>
    </w:p>
    <w:p w:rsidR="00000000" w:rsidDel="00000000" w:rsidP="00000000" w:rsidRDefault="00000000" w:rsidRPr="00000000" w14:paraId="000003A1">
      <w:pPr>
        <w:rPr/>
      </w:pP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b w:val="1"/>
                <w:bCs w:val="1"/>
                <w:color w:val="ffffff"/>
                <w:sz w:val="20"/>
                <w:szCs w:val="20"/>
                <w:rtl w:val="0"/>
              </w:rPr>
              <w:t xml:space="preserve">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A4">
            <w:pPr>
              <w:rPr/>
            </w:pPr>
            <w:r w:rsidDel="00000000" w:rsidR="00000000" w:rsidRPr="00000000">
              <w:rPr>
                <w:sz w:val="20"/>
                <w:szCs w:val="20"/>
                <w:rtl w:val="0"/>
              </w:rPr>
              <w:t xml:space="preserve">$myhostname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A5">
            <w:pPr>
              <w:rPr/>
            </w:pPr>
            <w:r w:rsidDel="00000000" w:rsidR="00000000" w:rsidRPr="00000000">
              <w:rPr>
                <w:sz w:val="20"/>
                <w:szCs w:val="20"/>
                <w:rtl w:val="0"/>
              </w:rPr>
              <w:t xml:space="preserve">Variable Postfix — correspond au nom d'hôte complet du serveur (ex. srvmail)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A6">
            <w:pPr>
              <w:rPr/>
            </w:pPr>
            <w:r w:rsidDel="00000000" w:rsidR="00000000" w:rsidRPr="00000000">
              <w:rPr>
                <w:sz w:val="20"/>
                <w:szCs w:val="20"/>
                <w:rtl w:val="0"/>
              </w:rPr>
              <w:t xml:space="preserve">Tobat.local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A7">
            <w:pPr>
              <w:rPr/>
            </w:pPr>
            <w:r w:rsidDel="00000000" w:rsidR="00000000" w:rsidRPr="00000000">
              <w:rPr>
                <w:sz w:val="20"/>
                <w:szCs w:val="20"/>
                <w:rtl w:val="0"/>
              </w:rPr>
              <w:t xml:space="preserve">Domaine local de l'organisation — les mails @Tobat.local sont livrés localement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A8">
            <w:pPr>
              <w:rPr/>
            </w:pPr>
            <w:r w:rsidDel="00000000" w:rsidR="00000000" w:rsidRPr="00000000">
              <w:rPr>
                <w:sz w:val="20"/>
                <w:szCs w:val="20"/>
                <w:rtl w:val="0"/>
              </w:rPr>
              <w:t xml:space="preserve">Debian12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A9">
            <w:pPr>
              <w:rPr/>
            </w:pPr>
            <w:r w:rsidDel="00000000" w:rsidR="00000000" w:rsidRPr="00000000">
              <w:rPr>
                <w:sz w:val="20"/>
                <w:szCs w:val="20"/>
                <w:rtl w:val="0"/>
              </w:rPr>
              <w:t xml:space="preserve">Alias court du serveur — permet la réception sur ce nom aussi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AA">
            <w:pPr>
              <w:rPr/>
            </w:pPr>
            <w:r w:rsidDel="00000000" w:rsidR="00000000" w:rsidRPr="00000000">
              <w:rPr>
                <w:sz w:val="20"/>
                <w:szCs w:val="20"/>
                <w:rtl w:val="0"/>
              </w:rPr>
              <w:t xml:space="preserve">localhost.localdomain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AB">
            <w:pPr>
              <w:rPr/>
            </w:pPr>
            <w:r w:rsidDel="00000000" w:rsidR="00000000" w:rsidRPr="00000000">
              <w:rPr>
                <w:sz w:val="20"/>
                <w:szCs w:val="20"/>
                <w:rtl w:val="0"/>
              </w:rPr>
              <w:t xml:space="preserve">Adresse de loopback qualifiée — standard dans les configs Postfix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AC">
            <w:pPr>
              <w:rPr/>
            </w:pPr>
            <w:r w:rsidDel="00000000" w:rsidR="00000000" w:rsidRPr="00000000">
              <w:rPr>
                <w:sz w:val="20"/>
                <w:szCs w:val="20"/>
                <w:rtl w:val="0"/>
              </w:rPr>
              <w:t xml:space="preserve">localhost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AD">
            <w:pPr>
              <w:rPr/>
            </w:pPr>
            <w:r w:rsidDel="00000000" w:rsidR="00000000" w:rsidRPr="00000000">
              <w:rPr>
                <w:sz w:val="20"/>
                <w:szCs w:val="20"/>
                <w:rtl w:val="0"/>
              </w:rPr>
              <w:t xml:space="preserve">Nom d'hôte de loopback — toujours inclus pour les processus locaux</w:t>
            </w: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3"/>
        <w:rPr/>
      </w:pPr>
      <w:r w:rsidDel="00000000" w:rsidR="00000000" w:rsidRPr="00000000">
        <w:rPr>
          <w:b w:val="1"/>
          <w:bCs w:val="1"/>
          <w:rtl w:val="0"/>
        </w:rPr>
        <w:t xml:space="preserve">5.3 Paramètres essentiels de main.cf</w:t>
      </w:r>
      <w:r w:rsidDel="00000000" w:rsidR="00000000" w:rsidRPr="00000000">
        <w:rPr>
          <w:rtl w:val="0"/>
        </w:rPr>
      </w:r>
    </w:p>
    <w:p w:rsidR="00000000" w:rsidDel="00000000" w:rsidP="00000000" w:rsidRDefault="00000000" w:rsidRPr="00000000" w14:paraId="000003B0">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Nom d'hôte du serveur</w:t>
      </w:r>
      <w:r w:rsidDel="00000000" w:rsidR="00000000" w:rsidRPr="00000000">
        <w:rPr>
          <w:rtl w:val="0"/>
        </w:rPr>
      </w:r>
    </w:p>
    <w:p w:rsidR="00000000" w:rsidDel="00000000" w:rsidP="00000000" w:rsidRDefault="00000000" w:rsidRPr="00000000" w14:paraId="000003B1">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myhostname = srvmail.Tobat.local</w:t>
      </w:r>
      <w:r w:rsidDel="00000000" w:rsidR="00000000" w:rsidRPr="00000000">
        <w:rPr>
          <w:rtl w:val="0"/>
        </w:rPr>
      </w:r>
    </w:p>
    <w:p w:rsidR="00000000" w:rsidDel="00000000" w:rsidP="00000000" w:rsidRDefault="00000000" w:rsidRPr="00000000" w14:paraId="000003B2">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Interface réseau d'écoute (all = toutes les interfaces)</w:t>
      </w:r>
      <w:r w:rsidDel="00000000" w:rsidR="00000000" w:rsidRPr="00000000">
        <w:rPr>
          <w:rtl w:val="0"/>
        </w:rPr>
      </w:r>
    </w:p>
    <w:p w:rsidR="00000000" w:rsidDel="00000000" w:rsidP="00000000" w:rsidRDefault="00000000" w:rsidRPr="00000000" w14:paraId="000003B3">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inet_interfaces = all</w:t>
      </w:r>
      <w:r w:rsidDel="00000000" w:rsidR="00000000" w:rsidRPr="00000000">
        <w:rPr>
          <w:rtl w:val="0"/>
        </w:rPr>
      </w:r>
    </w:p>
    <w:p w:rsidR="00000000" w:rsidDel="00000000" w:rsidP="00000000" w:rsidRDefault="00000000" w:rsidRPr="00000000" w14:paraId="000003B4">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Version du protocole IP</w:t>
      </w:r>
      <w:r w:rsidDel="00000000" w:rsidR="00000000" w:rsidRPr="00000000">
        <w:rPr>
          <w:rtl w:val="0"/>
        </w:rPr>
      </w:r>
    </w:p>
    <w:p w:rsidR="00000000" w:rsidDel="00000000" w:rsidP="00000000" w:rsidRDefault="00000000" w:rsidRPr="00000000" w14:paraId="000003B5">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inet_protocols = all</w:t>
      </w:r>
      <w:r w:rsidDel="00000000" w:rsidR="00000000" w:rsidRPr="00000000">
        <w:rPr>
          <w:rtl w:val="0"/>
        </w:rPr>
      </w:r>
    </w:p>
    <w:p w:rsidR="00000000" w:rsidDel="00000000" w:rsidP="00000000" w:rsidRDefault="00000000" w:rsidRPr="00000000" w14:paraId="000003B6">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Domaines pour lesquels Postfix est destinataire final</w:t>
      </w:r>
      <w:r w:rsidDel="00000000" w:rsidR="00000000" w:rsidRPr="00000000">
        <w:rPr>
          <w:rtl w:val="0"/>
        </w:rPr>
      </w:r>
    </w:p>
    <w:p w:rsidR="00000000" w:rsidDel="00000000" w:rsidP="00000000" w:rsidRDefault="00000000" w:rsidRPr="00000000" w14:paraId="000003B7">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mydestination = $myhostname, Tobat.local, Debian12, localhost.localdomain, localhost</w:t>
      </w:r>
      <w:r w:rsidDel="00000000" w:rsidR="00000000" w:rsidRPr="00000000">
        <w:rPr>
          <w:rtl w:val="0"/>
        </w:rPr>
      </w:r>
    </w:p>
    <w:p w:rsidR="00000000" w:rsidDel="00000000" w:rsidP="00000000" w:rsidRDefault="00000000" w:rsidRPr="00000000" w14:paraId="000003B8">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 Réseau local autorisé à relayer</w:t>
      </w:r>
      <w:r w:rsidDel="00000000" w:rsidR="00000000" w:rsidRPr="00000000">
        <w:rPr>
          <w:rtl w:val="0"/>
        </w:rPr>
      </w:r>
    </w:p>
    <w:p w:rsidR="00000000" w:rsidDel="00000000" w:rsidP="00000000" w:rsidRDefault="00000000" w:rsidRPr="00000000" w14:paraId="000003B9">
      <w:pPr>
        <w:shd w:fill="f4f4f4" w:val="clear"/>
        <w:spacing w:after="60" w:before="60" w:lineRule="auto"/>
        <w:ind w:left="360" w:firstLine="0"/>
        <w:rPr/>
      </w:pPr>
      <w:r w:rsidDel="00000000" w:rsidR="00000000" w:rsidRPr="00000000">
        <w:rPr>
          <w:rFonts w:ascii="Courier New" w:cs="Courier New" w:eastAsia="Courier New" w:hAnsi="Courier New"/>
          <w:sz w:val="18"/>
          <w:szCs w:val="18"/>
          <w:rtl w:val="0"/>
        </w:rPr>
        <w:t xml:space="preserve">mynetworks = 127.0.0.0/8 [::ffff:127.0.0.0]/104 [::1]/128</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200.0" w:type="dxa"/>
              <w:bottom w:w="80.0" w:type="dxa"/>
              <w:right w:w="200.0" w:type="dxa"/>
            </w:tcMar>
          </w:tcPr>
          <w:p w:rsidR="00000000" w:rsidDel="00000000" w:rsidP="00000000" w:rsidRDefault="00000000" w:rsidRPr="00000000" w14:paraId="000003BB">
            <w:pPr>
              <w:rPr/>
            </w:pPr>
            <w:r w:rsidDel="00000000" w:rsidR="00000000" w:rsidRPr="00000000">
              <w:rPr>
                <w:i w:val="1"/>
                <w:iCs w:val="1"/>
                <w:sz w:val="20"/>
                <w:szCs w:val="20"/>
                <w:rtl w:val="0"/>
              </w:rPr>
              <w:t xml:space="preserve">ℹ️  Ne pas oublier d'inclure $myhostname et localhost dans mydestination pour éviter les boucles de mail ou les rejets de mails internes.</w:t>
            </w:r>
            <w:r w:rsidDel="00000000" w:rsidR="00000000" w:rsidRPr="00000000">
              <w:rPr>
                <w:rtl w:val="0"/>
              </w:rPr>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ab/>
      </w:r>
    </w:p>
    <w:p w:rsidR="00000000" w:rsidDel="00000000" w:rsidP="00000000" w:rsidRDefault="00000000" w:rsidRPr="00000000" w14:paraId="000003C6">
      <w:pPr>
        <w:rPr/>
      </w:pP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20.0" w:type="dxa"/>
              <w:left w:w="240.0" w:type="dxa"/>
              <w:bottom w:w="120.0" w:type="dxa"/>
              <w:right w:w="240.0" w:type="dxa"/>
            </w:tcMar>
          </w:tcPr>
          <w:p w:rsidR="00000000" w:rsidDel="00000000" w:rsidP="00000000" w:rsidRDefault="00000000" w:rsidRPr="00000000" w14:paraId="000003C7">
            <w:pPr>
              <w:rPr/>
            </w:pPr>
            <w:r w:rsidDel="00000000" w:rsidR="00000000" w:rsidRPr="00000000">
              <w:rPr>
                <w:b w:val="1"/>
                <w:bCs w:val="1"/>
                <w:color w:val="ffffff"/>
                <w:sz w:val="32"/>
                <w:szCs w:val="32"/>
                <w:rtl w:val="0"/>
              </w:rPr>
              <w:t xml:space="preserve">PARTIE 7 — Plans de test</w:t>
            </w:r>
            <w:r w:rsidDel="00000000" w:rsidR="00000000" w:rsidRPr="00000000">
              <w:rPr>
                <w:rtl w:val="0"/>
              </w:rPr>
            </w:r>
          </w:p>
        </w:tc>
      </w:tr>
    </w:tbl>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2"/>
        <w:rPr/>
      </w:pPr>
      <w:bookmarkStart w:colFirst="0" w:colLast="0" w:name="_heading=h.layblvm9w6bb" w:id="2"/>
      <w:bookmarkEnd w:id="2"/>
      <w:r w:rsidDel="00000000" w:rsidR="00000000" w:rsidRPr="00000000">
        <w:rPr>
          <w:rtl w:val="0"/>
        </w:rPr>
        <w:t xml:space="preserve">7.1 Réplication du service DHCP</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spacing w:after="240" w:before="240" w:lineRule="auto"/>
        <w:ind w:firstLine="510"/>
        <w:jc w:val="both"/>
        <w:rPr>
          <w:rFonts w:ascii="Comic Sans MS" w:cs="Comic Sans MS" w:eastAsia="Comic Sans MS" w:hAnsi="Comic Sans MS"/>
          <w:sz w:val="20"/>
          <w:szCs w:val="20"/>
        </w:rPr>
      </w:pPr>
      <w:bookmarkStart w:colFirst="0" w:colLast="0" w:name="_heading=h.nc5ycud5gfz7" w:id="3"/>
      <w:bookmarkEnd w:id="3"/>
      <w:r w:rsidDel="00000000" w:rsidR="00000000" w:rsidRPr="00000000">
        <w:rPr>
          <w:rFonts w:ascii="Comic Sans MS" w:cs="Comic Sans MS" w:eastAsia="Comic Sans MS" w:hAnsi="Comic Sans MS"/>
          <w:sz w:val="20"/>
          <w:szCs w:val="20"/>
          <w:rtl w:val="0"/>
        </w:rPr>
        <w:t xml:space="preserve">Historique des révisions</w:t>
      </w:r>
    </w:p>
    <w:sdt>
      <w:sdtPr>
        <w:lock w:val="contentLocked"/>
        <w:id w:val="-31026061"/>
        <w:tag w:val="goog_rdk_22"/>
      </w:sdtPr>
      <w:sdtContent>
        <w:tbl>
          <w:tblPr>
            <w:tblStyle w:val="Table51"/>
            <w:tblW w:w="9288.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1043"/>
            <w:gridCol w:w="1636"/>
            <w:gridCol w:w="4339"/>
            <w:gridCol w:w="2270"/>
            <w:tblGridChange w:id="0">
              <w:tblGrid>
                <w:gridCol w:w="1043"/>
                <w:gridCol w:w="1636"/>
                <w:gridCol w:w="4339"/>
                <w:gridCol w:w="2270"/>
              </w:tblGrid>
            </w:tblGridChange>
          </w:tblGrid>
          <w:tr>
            <w:trPr>
              <w:cantSplit w:val="1"/>
              <w:tblHeader w:val="0"/>
            </w:trPr>
            <w:tc>
              <w:tcPr>
                <w:tcBorders>
                  <w:top w:color="800000" w:space="0" w:sz="12" w:val="single"/>
                  <w:left w:color="800000" w:space="0" w:sz="12" w:val="single"/>
                  <w:bottom w:color="800000" w:space="0" w:sz="6" w:val="single"/>
                  <w:right w:color="800000" w:space="0" w:sz="6" w:val="single"/>
                </w:tcBorders>
                <w:shd w:fill="ffcc99" w:val="clear"/>
              </w:tcPr>
              <w:p w:rsidR="00000000" w:rsidDel="00000000" w:rsidP="00000000" w:rsidRDefault="00000000" w:rsidRPr="00000000" w14:paraId="000003CC">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Version</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3CD">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Date</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3CE">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Modification</w:t>
                </w:r>
              </w:p>
            </w:tc>
            <w:tc>
              <w:tcPr>
                <w:tcBorders>
                  <w:top w:color="800000" w:space="0" w:sz="12" w:val="single"/>
                  <w:left w:color="800000" w:space="0" w:sz="6" w:val="single"/>
                  <w:bottom w:color="800000" w:space="0" w:sz="6" w:val="single"/>
                  <w:right w:color="800000" w:space="0" w:sz="12" w:val="single"/>
                </w:tcBorders>
                <w:shd w:fill="ffcc99" w:val="clear"/>
              </w:tcPr>
              <w:p w:rsidR="00000000" w:rsidDel="00000000" w:rsidP="00000000" w:rsidRDefault="00000000" w:rsidRPr="00000000" w14:paraId="000003CF">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Auteur</w:t>
                </w:r>
              </w:p>
            </w:tc>
          </w:tr>
          <w:tr>
            <w:trPr>
              <w:cantSplit w:val="1"/>
              <w:tblHeader w:val="0"/>
            </w:trPr>
            <w:tc>
              <w:tcPr>
                <w:shd w:fill="auto" w:val="clear"/>
              </w:tcPr>
              <w:p w:rsidR="00000000" w:rsidDel="00000000" w:rsidP="00000000" w:rsidRDefault="00000000" w:rsidRPr="00000000" w14:paraId="000003D0">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w:t>
                </w:r>
              </w:p>
            </w:tc>
            <w:tc>
              <w:tcPr>
                <w:shd w:fill="auto" w:val="clear"/>
              </w:tcPr>
              <w:p w:rsidR="00000000" w:rsidDel="00000000" w:rsidP="00000000" w:rsidRDefault="00000000" w:rsidRPr="00000000" w14:paraId="000003D1">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15/09/2025</w:t>
                </w:r>
              </w:p>
            </w:tc>
            <w:tc>
              <w:tcPr>
                <w:shd w:fill="auto" w:val="clear"/>
              </w:tcPr>
              <w:p w:rsidR="00000000" w:rsidDel="00000000" w:rsidP="00000000" w:rsidRDefault="00000000" w:rsidRPr="00000000" w14:paraId="000003D2">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RAS</w:t>
                </w:r>
              </w:p>
            </w:tc>
            <w:tc>
              <w:tcPr>
                <w:shd w:fill="auto" w:val="clear"/>
              </w:tcPr>
              <w:p w:rsidR="00000000" w:rsidDel="00000000" w:rsidP="00000000" w:rsidRDefault="00000000" w:rsidRPr="00000000" w14:paraId="000003D3">
                <w:pPr>
                  <w:rPr>
                    <w:rFonts w:ascii="Comic Sans MS" w:cs="Comic Sans MS" w:eastAsia="Comic Sans MS" w:hAnsi="Comic Sans MS"/>
                  </w:rPr>
                </w:pPr>
                <w:hyperlink r:id="rId9">
                  <w:r w:rsidDel="00000000" w:rsidR="00000000" w:rsidRPr="00000000">
                    <w:rPr>
                      <w:rFonts w:ascii="Comic Sans MS" w:cs="Comic Sans MS" w:eastAsia="Comic Sans MS" w:hAnsi="Comic Sans MS"/>
                      <w:color w:val="0000ee"/>
                      <w:u w:val="single"/>
                      <w:rtl w:val="0"/>
                    </w:rPr>
                    <w:t xml:space="preserve">Evan RAIMBAULT</w:t>
                  </w:r>
                </w:hyperlink>
                <w:r w:rsidDel="00000000" w:rsidR="00000000" w:rsidRPr="00000000">
                  <w:rPr>
                    <w:rtl w:val="0"/>
                  </w:rPr>
                </w:r>
              </w:p>
            </w:tc>
          </w:tr>
        </w:tbl>
      </w:sdtContent>
    </w:sdt>
    <w:p w:rsidR="00000000" w:rsidDel="00000000" w:rsidP="00000000" w:rsidRDefault="00000000" w:rsidRPr="00000000" w14:paraId="000003D4">
      <w:pPr>
        <w:spacing w:after="160" w:line="259" w:lineRule="auto"/>
        <w:rPr>
          <w:rFonts w:ascii="Calibri" w:cs="Calibri" w:eastAsia="Calibri" w:hAnsi="Calibri"/>
          <w:sz w:val="48"/>
          <w:szCs w:val="48"/>
        </w:rPr>
      </w:pPr>
      <w:r w:rsidDel="00000000" w:rsidR="00000000" w:rsidRPr="00000000">
        <w:rPr>
          <w:rtl w:val="0"/>
        </w:rPr>
      </w:r>
    </w:p>
    <w:sdt>
      <w:sdtPr>
        <w:lock w:val="contentLocked"/>
        <w:id w:val="-1515023095"/>
        <w:tag w:val="goog_rdk_23"/>
      </w:sdtPr>
      <w:sdtContent>
        <w:tbl>
          <w:tblPr>
            <w:tblStyle w:val="Table52"/>
            <w:tblW w:w="9300.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435"/>
            <w:gridCol w:w="900"/>
            <w:gridCol w:w="240"/>
            <w:gridCol w:w="660"/>
            <w:gridCol w:w="3675"/>
            <w:gridCol w:w="2190"/>
            <w:gridCol w:w="105"/>
            <w:gridCol w:w="1095"/>
            <w:tblGridChange w:id="0">
              <w:tblGrid>
                <w:gridCol w:w="435"/>
                <w:gridCol w:w="900"/>
                <w:gridCol w:w="240"/>
                <w:gridCol w:w="660"/>
                <w:gridCol w:w="3675"/>
                <w:gridCol w:w="2190"/>
                <w:gridCol w:w="105"/>
                <w:gridCol w:w="1095"/>
              </w:tblGrid>
            </w:tblGridChange>
          </w:tblGrid>
          <w:tr>
            <w:trPr>
              <w:cantSplit w:val="1"/>
              <w:trHeight w:val="330" w:hRule="atLeast"/>
              <w:tblHeader w:val="0"/>
            </w:trPr>
            <w:tc>
              <w:tcPr>
                <w:gridSpan w:val="8"/>
                <w:tcBorders>
                  <w:top w:color="800000" w:space="0" w:sz="12" w:val="single"/>
                  <w:left w:color="800000" w:space="0" w:sz="12" w:val="single"/>
                  <w:bottom w:color="800000" w:space="0" w:sz="6" w:val="single"/>
                  <w:right w:color="800000" w:space="0" w:sz="12" w:val="single"/>
                </w:tcBorders>
                <w:shd w:fill="ffcc99" w:val="clear"/>
              </w:tcPr>
              <w:p w:rsidR="00000000" w:rsidDel="00000000" w:rsidP="00000000" w:rsidRDefault="00000000" w:rsidRPr="00000000" w14:paraId="000003D5">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Test Fonctionnel : [CT-FUNC] Test d’installation de l’application</w:t>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3DD">
                <w:pPr>
                  <w:spacing w:after="240" w:before="240" w:lineRule="auto"/>
                  <w:ind w:firstLine="51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Objectif : Tester la réplication du service DHCP</w:t>
                </w:r>
                <w:r w:rsidDel="00000000" w:rsidR="00000000" w:rsidRPr="00000000">
                  <w:rPr>
                    <w:rtl w:val="0"/>
                  </w:rPr>
                </w:r>
              </w:p>
              <w:p w:rsidR="00000000" w:rsidDel="00000000" w:rsidP="00000000" w:rsidRDefault="00000000" w:rsidRPr="00000000" w14:paraId="000003DE">
                <w:pPr>
                  <w:rPr>
                    <w:rFonts w:ascii="Comic Sans MS" w:cs="Comic Sans MS" w:eastAsia="Comic Sans MS" w:hAnsi="Comic Sans MS"/>
                  </w:rPr>
                </w:pPr>
                <w:r w:rsidDel="00000000" w:rsidR="00000000" w:rsidRPr="00000000">
                  <w:rPr>
                    <w:rtl w:val="0"/>
                  </w:rPr>
                </w:r>
              </w:p>
            </w:tc>
          </w:tr>
          <w:tr>
            <w:trPr>
              <w:cantSplit w:val="1"/>
              <w:trHeight w:val="330"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3E6">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3E8">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3EE">
                <w:pPr>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Eléments à tester : Réplication DHCP</w:t>
                </w:r>
                <w:r w:rsidDel="00000000" w:rsidR="00000000" w:rsidRPr="00000000">
                  <w:rPr>
                    <w:rtl w:val="0"/>
                  </w:rPr>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3F6">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3F8">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3FE">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Pré requis : 2 serveur DHCP avec comme nom dhcp1 et dhcp2, un poste client</w:t>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406">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408">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40E">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Initialisation : les deux serveurs sont allumés tous les services sont prêt, l’invite de commande sur le serveur dhcp1 est ouvert en root et l’invite de commande du poste client est ouvert</w:t>
                </w:r>
              </w:p>
              <w:p w:rsidR="00000000" w:rsidDel="00000000" w:rsidP="00000000" w:rsidRDefault="00000000" w:rsidRPr="00000000" w14:paraId="0000040F">
                <w:pPr>
                  <w:rPr>
                    <w:rFonts w:ascii="Comic Sans MS" w:cs="Comic Sans MS" w:eastAsia="Comic Sans MS" w:hAnsi="Comic Sans MS"/>
                    <w:sz w:val="20"/>
                    <w:szCs w:val="20"/>
                  </w:rPr>
                </w:pPr>
                <w:r w:rsidDel="00000000" w:rsidR="00000000" w:rsidRPr="00000000">
                  <w:rPr>
                    <w:rtl w:val="0"/>
                  </w:rPr>
                </w:r>
              </w:p>
            </w:tc>
          </w:tr>
          <w:tr>
            <w:trPr>
              <w:cantSplit w:val="1"/>
              <w:trHeight w:val="318" w:hRule="atLeast"/>
              <w:tblHeader w:val="0"/>
            </w:trPr>
            <w:tc>
              <w:tcPr>
                <w:gridSpan w:val="2"/>
                <w:tcBorders>
                  <w:top w:color="000000" w:space="0" w:sz="0" w:val="nil"/>
                  <w:bottom w:color="000000" w:space="0" w:sz="0" w:val="nil"/>
                  <w:right w:color="000000" w:space="0" w:sz="0" w:val="nil"/>
                </w:tcBorders>
                <w:shd w:fill="auto" w:val="clear"/>
              </w:tcPr>
              <w:p w:rsidR="00000000" w:rsidDel="00000000" w:rsidP="00000000" w:rsidRDefault="00000000" w:rsidRPr="00000000" w14:paraId="00000417">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000000" w:space="0" w:sz="0" w:val="nil"/>
                </w:tcBorders>
                <w:shd w:fill="auto" w:val="clear"/>
              </w:tcPr>
              <w:p w:rsidR="00000000" w:rsidDel="00000000" w:rsidP="00000000" w:rsidRDefault="00000000" w:rsidRPr="00000000" w14:paraId="00000419">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shd w:fill="ffcc99" w:val="clear"/>
              </w:tcPr>
              <w:p w:rsidR="00000000" w:rsidDel="00000000" w:rsidP="00000000" w:rsidRDefault="00000000" w:rsidRPr="00000000" w14:paraId="0000041F">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Scénario : </w:t>
                </w:r>
              </w:p>
            </w:tc>
          </w:tr>
          <w:tr>
            <w:trPr>
              <w:cantSplit w:val="1"/>
              <w:trHeight w:val="499" w:hRule="atLeast"/>
              <w:tblHeader w:val="0"/>
            </w:trPr>
            <w:tc>
              <w:tcPr>
                <w:shd w:fill="ffcc99" w:val="clear"/>
              </w:tcPr>
              <w:p w:rsidR="00000000" w:rsidDel="00000000" w:rsidP="00000000" w:rsidRDefault="00000000" w:rsidRPr="00000000" w14:paraId="00000427">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Id</w:t>
                </w:r>
              </w:p>
            </w:tc>
            <w:tc>
              <w:tcPr>
                <w:gridSpan w:val="3"/>
                <w:shd w:fill="ffcc99" w:val="clear"/>
              </w:tcPr>
              <w:p w:rsidR="00000000" w:rsidDel="00000000" w:rsidP="00000000" w:rsidRDefault="00000000" w:rsidRPr="00000000" w14:paraId="00000428">
                <w:pPr>
                  <w:tabs>
                    <w:tab w:val="center" w:leader="none" w:pos="4536"/>
                    <w:tab w:val="right" w:leader="none" w:pos="9072"/>
                  </w:tabs>
                  <w:rPr>
                    <w:rFonts w:ascii="Comic Sans MS" w:cs="Comic Sans MS" w:eastAsia="Comic Sans MS" w:hAnsi="Comic Sans MS"/>
                    <w:b w:val="1"/>
                    <w:bCs w:val="1"/>
                    <w:color w:val="800000"/>
                    <w:sz w:val="24"/>
                    <w:szCs w:val="24"/>
                  </w:rPr>
                </w:pPr>
                <w:r w:rsidDel="00000000" w:rsidR="00000000" w:rsidRPr="00000000">
                  <w:rPr>
                    <w:rFonts w:ascii="Comic Sans MS" w:cs="Comic Sans MS" w:eastAsia="Comic Sans MS" w:hAnsi="Comic Sans MS"/>
                    <w:b w:val="1"/>
                    <w:bCs w:val="1"/>
                    <w:color w:val="800000"/>
                    <w:sz w:val="24"/>
                    <w:szCs w:val="24"/>
                    <w:rtl w:val="0"/>
                  </w:rPr>
                  <w:t xml:space="preserve">Démarche</w:t>
                </w:r>
              </w:p>
            </w:tc>
            <w:tc>
              <w:tcPr>
                <w:shd w:fill="ffcc99" w:val="clear"/>
              </w:tcPr>
              <w:p w:rsidR="00000000" w:rsidDel="00000000" w:rsidP="00000000" w:rsidRDefault="00000000" w:rsidRPr="00000000" w14:paraId="0000042B">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attendus</w:t>
                </w:r>
              </w:p>
            </w:tc>
            <w:tc>
              <w:tcPr>
                <w:gridSpan w:val="2"/>
                <w:shd w:fill="ffcc99" w:val="clear"/>
              </w:tcPr>
              <w:p w:rsidR="00000000" w:rsidDel="00000000" w:rsidP="00000000" w:rsidRDefault="00000000" w:rsidRPr="00000000" w14:paraId="0000042C">
                <w:pPr>
                  <w:ind w:right="-212"/>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obtenus</w:t>
                </w:r>
              </w:p>
            </w:tc>
            <w:tc>
              <w:tcPr>
                <w:shd w:fill="ffcc99" w:val="clear"/>
              </w:tcPr>
              <w:p w:rsidR="00000000" w:rsidDel="00000000" w:rsidP="00000000" w:rsidRDefault="00000000" w:rsidRPr="00000000" w14:paraId="0000042E">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OK / NOK</w:t>
                </w:r>
              </w:p>
            </w:tc>
          </w:tr>
          <w:tr>
            <w:trPr>
              <w:cantSplit w:val="1"/>
              <w:trHeight w:val="563" w:hRule="atLeast"/>
              <w:tblHeader w:val="0"/>
            </w:trPr>
            <w:tc>
              <w:tcPr>
                <w:shd w:fill="auto" w:val="clear"/>
              </w:tcPr>
              <w:p w:rsidR="00000000" w:rsidDel="00000000" w:rsidP="00000000" w:rsidRDefault="00000000" w:rsidRPr="00000000" w14:paraId="0000042F">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1</w:t>
                </w:r>
              </w:p>
              <w:p w:rsidR="00000000" w:rsidDel="00000000" w:rsidP="00000000" w:rsidRDefault="00000000" w:rsidRPr="00000000" w14:paraId="00000430">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431">
                <w:pPr>
                  <w:rPr>
                    <w:rFonts w:ascii="Comic Sans MS" w:cs="Comic Sans MS" w:eastAsia="Comic Sans MS" w:hAnsi="Comic Sans MS"/>
                    <w:b w:val="1"/>
                    <w:bCs w:val="1"/>
                    <w:sz w:val="20"/>
                    <w:szCs w:val="20"/>
                  </w:rPr>
                </w:pPr>
                <w:r w:rsidDel="00000000" w:rsidR="00000000" w:rsidRPr="00000000">
                  <w:rPr>
                    <w:rtl w:val="0"/>
                  </w:rPr>
                </w:r>
              </w:p>
            </w:tc>
            <w:tc>
              <w:tcPr>
                <w:gridSpan w:val="3"/>
                <w:shd w:fill="auto" w:val="clear"/>
              </w:tcPr>
              <w:p w:rsidR="00000000" w:rsidDel="00000000" w:rsidP="00000000" w:rsidRDefault="00000000" w:rsidRPr="00000000" w14:paraId="0000043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Sur le cmd du poste client, tapez ipconfig /all</w:t>
                </w:r>
              </w:p>
              <w:p w:rsidR="00000000" w:rsidDel="00000000" w:rsidP="00000000" w:rsidRDefault="00000000" w:rsidRPr="00000000" w14:paraId="00000433">
                <w:pPr>
                  <w:rPr>
                    <w:rFonts w:ascii="Calibri" w:cs="Calibri" w:eastAsia="Calibri" w:hAnsi="Calibri"/>
                    <w:b w:val="1"/>
                    <w:bCs w:val="1"/>
                    <w:color w:val="1414f8"/>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tabs>
                    <w:tab w:val="center" w:leader="none" w:pos="4536"/>
                    <w:tab w:val="right" w:leader="none" w:pos="9072"/>
                  </w:tabs>
                  <w:rPr>
                    <w:rFonts w:ascii="Comic Sans MS" w:cs="Comic Sans MS" w:eastAsia="Comic Sans MS" w:hAnsi="Comic Sans MS"/>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438">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2108950" cy="939944"/>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108950" cy="939944"/>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439">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321917" cy="587519"/>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21917" cy="587519"/>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43B">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rHeight w:val="563" w:hRule="atLeast"/>
              <w:tblHeader w:val="0"/>
            </w:trPr>
            <w:tc>
              <w:tcPr>
                <w:shd w:fill="auto" w:val="clear"/>
              </w:tcPr>
              <w:p w:rsidR="00000000" w:rsidDel="00000000" w:rsidP="00000000" w:rsidRDefault="00000000" w:rsidRPr="00000000" w14:paraId="0000043C">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43D">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2</w:t>
                </w:r>
              </w:p>
              <w:p w:rsidR="00000000" w:rsidDel="00000000" w:rsidP="00000000" w:rsidRDefault="00000000" w:rsidRPr="00000000" w14:paraId="0000043E">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43F">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440">
                <w:pPr>
                  <w:rPr>
                    <w:rFonts w:ascii="Comic Sans MS" w:cs="Comic Sans MS" w:eastAsia="Comic Sans MS" w:hAnsi="Comic Sans MS"/>
                    <w:b w:val="1"/>
                    <w:bCs w:val="1"/>
                    <w:sz w:val="20"/>
                    <w:szCs w:val="20"/>
                  </w:rPr>
                </w:pPr>
                <w:r w:rsidDel="00000000" w:rsidR="00000000" w:rsidRPr="00000000">
                  <w:rPr>
                    <w:rtl w:val="0"/>
                  </w:rPr>
                </w:r>
              </w:p>
            </w:tc>
            <w:tc>
              <w:tcPr>
                <w:gridSpan w:val="3"/>
                <w:shd w:fill="auto" w:val="clear"/>
              </w:tcPr>
              <w:p w:rsidR="00000000" w:rsidDel="00000000" w:rsidP="00000000" w:rsidRDefault="00000000" w:rsidRPr="00000000" w14:paraId="00000441">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Sur le serveur dhcp1, dans l’invite de commande, tapez sudo init 0. Puis sur le poste client retapez la commande ipconfig /all</w:t>
                </w:r>
              </w:p>
            </w:tc>
            <w:tc>
              <w:tcPr>
                <w:shd w:fill="auto" w:val="clear"/>
              </w:tcPr>
              <w:p w:rsidR="00000000" w:rsidDel="00000000" w:rsidP="00000000" w:rsidRDefault="00000000" w:rsidRPr="00000000" w14:paraId="00000444">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895792" cy="1476872"/>
                      <wp:effectExtent b="0" l="0" r="0" t="0"/>
                      <wp:docPr id="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895792" cy="1476872"/>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445">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314767" cy="1022597"/>
                      <wp:effectExtent b="0" l="0" r="0" t="0"/>
                      <wp:docPr id="40"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314767" cy="102259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447">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blHeader w:val="0"/>
            </w:trPr>
            <w:tc>
              <w:tcPr>
                <w:gridSpan w:val="8"/>
                <w:shd w:fill="auto" w:val="clear"/>
              </w:tcPr>
              <w:p w:rsidR="00000000" w:rsidDel="00000000" w:rsidP="00000000" w:rsidRDefault="00000000" w:rsidRPr="00000000" w14:paraId="0000044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49">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Total                                                                                                              100  /100%</w:t>
                </w:r>
              </w:p>
              <w:p w:rsidR="00000000" w:rsidDel="00000000" w:rsidP="00000000" w:rsidRDefault="00000000" w:rsidRPr="00000000" w14:paraId="0000044A">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4B">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Seuil de conformité                                                                                               100  %</w:t>
                </w:r>
              </w:p>
            </w:tc>
          </w:tr>
          <w:tr>
            <w:trPr>
              <w:cantSplit w:val="1"/>
              <w:trHeight w:val="651" w:hRule="atLeast"/>
              <w:tblHeader w:val="0"/>
            </w:trPr>
            <w:tc>
              <w:tcPr>
                <w:gridSpan w:val="3"/>
                <w:tcBorders>
                  <w:bottom w:color="800000" w:space="0" w:sz="6" w:val="single"/>
                  <w:right w:color="000000" w:space="0" w:sz="0" w:val="nil"/>
                </w:tcBorders>
                <w:shd w:fill="ffcc99" w:val="clear"/>
              </w:tcPr>
              <w:p w:rsidR="00000000" w:rsidDel="00000000" w:rsidP="00000000" w:rsidRDefault="00000000" w:rsidRPr="00000000" w14:paraId="00000453">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Rapport de test</w:t>
                </w:r>
              </w:p>
            </w:tc>
            <w:tc>
              <w:tcPr>
                <w:gridSpan w:val="3"/>
                <w:tcBorders>
                  <w:left w:color="000000" w:space="0" w:sz="0" w:val="nil"/>
                  <w:bottom w:color="800000" w:space="0" w:sz="6" w:val="single"/>
                  <w:right w:color="000000" w:space="0" w:sz="0" w:val="nil"/>
                </w:tcBorders>
                <w:shd w:fill="ffcc99" w:val="clear"/>
              </w:tcPr>
              <w:p w:rsidR="00000000" w:rsidDel="00000000" w:rsidP="00000000" w:rsidRDefault="00000000" w:rsidRPr="00000000" w14:paraId="00000456">
                <w:pPr>
                  <w:rPr>
                    <w:rFonts w:ascii="Comic Sans MS" w:cs="Comic Sans MS" w:eastAsia="Comic Sans MS" w:hAnsi="Comic Sans MS"/>
                    <w:b w:val="1"/>
                    <w:bCs w:val="1"/>
                    <w:color w:val="800000"/>
                  </w:rPr>
                </w:pPr>
                <w:r w:rsidDel="00000000" w:rsidR="00000000" w:rsidRPr="00000000">
                  <w:rPr>
                    <w:rFonts w:ascii="Noto Sans Symbols" w:cs="Noto Sans Symbols" w:eastAsia="Noto Sans Symbols" w:hAnsi="Noto Sans Symbols"/>
                    <w:b w:val="1"/>
                    <w:bCs w:val="1"/>
                    <w:color w:val="800000"/>
                    <w:rtl w:val="0"/>
                  </w:rPr>
                  <w:t xml:space="preserve">❑</w:t>
                </w:r>
                <w:r w:rsidDel="00000000" w:rsidR="00000000" w:rsidRPr="00000000">
                  <w:rPr>
                    <w:rFonts w:ascii="Comic Sans MS" w:cs="Comic Sans MS" w:eastAsia="Comic Sans MS" w:hAnsi="Comic Sans MS"/>
                    <w:b w:val="1"/>
                    <w:bCs w:val="1"/>
                    <w:color w:val="800000"/>
                    <w:rtl w:val="0"/>
                  </w:rPr>
                  <w:t xml:space="preserve"> Testé par :Mathis ROUVREAU</w:t>
                </w:r>
              </w:p>
            </w:tc>
            <w:tc>
              <w:tcPr>
                <w:gridSpan w:val="2"/>
                <w:tcBorders>
                  <w:left w:color="000000" w:space="0" w:sz="0" w:val="nil"/>
                  <w:bottom w:color="800000" w:space="0" w:sz="6" w:val="single"/>
                </w:tcBorders>
                <w:shd w:fill="ffcc99" w:val="clear"/>
              </w:tcPr>
              <w:p w:rsidR="00000000" w:rsidDel="00000000" w:rsidP="00000000" w:rsidRDefault="00000000" w:rsidRPr="00000000" w14:paraId="00000459">
                <w:pPr>
                  <w:rPr>
                    <w:rFonts w:ascii="Comic Sans MS" w:cs="Comic Sans MS" w:eastAsia="Comic Sans MS" w:hAnsi="Comic Sans MS"/>
                    <w:b w:val="1"/>
                    <w:bCs w:val="1"/>
                    <w:color w:val="800000"/>
                  </w:rPr>
                </w:pPr>
                <w:bookmarkStart w:colFirst="0" w:colLast="0" w:name="_heading=h.giqhnm5y1r8" w:id="4"/>
                <w:bookmarkEnd w:id="4"/>
                <w:r w:rsidDel="00000000" w:rsidR="00000000" w:rsidRPr="00000000">
                  <w:rPr>
                    <w:rFonts w:ascii="Comic Sans MS" w:cs="Comic Sans MS" w:eastAsia="Comic Sans MS" w:hAnsi="Comic Sans MS"/>
                    <w:b w:val="1"/>
                    <w:bCs w:val="1"/>
                    <w:color w:val="800000"/>
                    <w:rtl w:val="0"/>
                  </w:rPr>
                  <w:t xml:space="preserve">Le :15/09</w:t>
                </w:r>
              </w:p>
            </w:tc>
          </w:tr>
          <w:tr>
            <w:trPr>
              <w:cantSplit w:val="1"/>
              <w:tblHeader w:val="0"/>
            </w:trPr>
            <w:tc>
              <w:tcPr>
                <w:gridSpan w:val="6"/>
                <w:tcBorders>
                  <w:top w:color="800000" w:space="0" w:sz="6" w:val="single"/>
                  <w:bottom w:color="800000" w:space="0" w:sz="6" w:val="single"/>
                  <w:right w:color="000000" w:space="0" w:sz="0" w:val="nil"/>
                </w:tcBorders>
                <w:shd w:fill="auto" w:val="clear"/>
              </w:tcPr>
              <w:p w:rsidR="00000000" w:rsidDel="00000000" w:rsidP="00000000" w:rsidRDefault="00000000" w:rsidRPr="00000000" w14:paraId="0000045B">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Commentaire :</w:t>
                </w:r>
              </w:p>
              <w:p w:rsidR="00000000" w:rsidDel="00000000" w:rsidP="00000000" w:rsidRDefault="00000000" w:rsidRPr="00000000" w14:paraId="0000045C">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45D">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45E">
                <w:pPr>
                  <w:rPr>
                    <w:rFonts w:ascii="Comic Sans MS" w:cs="Comic Sans MS" w:eastAsia="Comic Sans MS" w:hAnsi="Comic Sans MS"/>
                    <w:b w:val="1"/>
                    <w:bCs w:val="1"/>
                  </w:rPr>
                </w:pPr>
                <w:r w:rsidDel="00000000" w:rsidR="00000000" w:rsidRPr="00000000">
                  <w:rPr>
                    <w:rtl w:val="0"/>
                  </w:rPr>
                </w:r>
              </w:p>
            </w:tc>
            <w:tc>
              <w:tcPr>
                <w:gridSpan w:val="2"/>
                <w:tcBorders>
                  <w:top w:color="800000" w:space="0" w:sz="6" w:val="single"/>
                  <w:left w:color="000000" w:space="0" w:sz="0" w:val="nil"/>
                  <w:bottom w:color="800000" w:space="0" w:sz="6" w:val="single"/>
                </w:tcBorders>
                <w:shd w:fill="auto" w:val="clear"/>
              </w:tcPr>
              <w:p w:rsidR="00000000" w:rsidDel="00000000" w:rsidP="00000000" w:rsidRDefault="00000000" w:rsidRPr="00000000" w14:paraId="00000464">
                <w:pPr>
                  <w:rPr>
                    <w:rFonts w:ascii="Comic Sans MS" w:cs="Comic Sans MS" w:eastAsia="Comic Sans MS" w:hAnsi="Comic Sans MS"/>
                    <w:b w:val="1"/>
                    <w:bCs w:val="1"/>
                  </w:rPr>
                </w:pPr>
                <w:r w:rsidDel="00000000" w:rsidR="00000000" w:rsidRPr="00000000">
                  <w:rPr>
                    <w:rtl w:val="0"/>
                  </w:rPr>
                </w:r>
              </w:p>
            </w:tc>
          </w:tr>
          <w:tr>
            <w:trPr>
              <w:cantSplit w:val="1"/>
              <w:tblHeader w:val="0"/>
            </w:trPr>
            <w:tc>
              <w:tcPr>
                <w:gridSpan w:val="6"/>
                <w:tcBorders>
                  <w:top w:color="800000" w:space="0" w:sz="6" w:val="single"/>
                  <w:bottom w:color="800000" w:space="0" w:sz="4" w:val="single"/>
                  <w:right w:color="000000" w:space="0" w:sz="0" w:val="nil"/>
                </w:tcBorders>
                <w:shd w:fill="auto" w:val="clear"/>
              </w:tcPr>
              <w:p w:rsidR="00000000" w:rsidDel="00000000" w:rsidP="00000000" w:rsidRDefault="00000000" w:rsidRPr="00000000" w14:paraId="00000466">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Approbation :</w:t>
                </w:r>
              </w:p>
              <w:p w:rsidR="00000000" w:rsidDel="00000000" w:rsidP="00000000" w:rsidRDefault="00000000" w:rsidRPr="00000000" w14:paraId="00000467">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468">
                <w:pPr>
                  <w:rPr>
                    <w:rFonts w:ascii="Comic Sans MS" w:cs="Comic Sans MS" w:eastAsia="Comic Sans MS" w:hAnsi="Comic Sans MS"/>
                    <w:sz w:val="20"/>
                    <w:szCs w:val="20"/>
                  </w:rPr>
                </w:pPr>
                <w:r w:rsidDel="00000000" w:rsidR="00000000" w:rsidRPr="00000000">
                  <w:rPr>
                    <w:rtl w:val="0"/>
                  </w:rPr>
                </w:r>
              </w:p>
            </w:tc>
            <w:tc>
              <w:tcPr>
                <w:gridSpan w:val="2"/>
                <w:tcBorders>
                  <w:top w:color="800000" w:space="0" w:sz="6" w:val="single"/>
                  <w:left w:color="000000" w:space="0" w:sz="0" w:val="nil"/>
                  <w:bottom w:color="800000" w:space="0" w:sz="4" w:val="single"/>
                </w:tcBorders>
                <w:shd w:fill="auto" w:val="clear"/>
              </w:tcPr>
              <w:p w:rsidR="00000000" w:rsidDel="00000000" w:rsidP="00000000" w:rsidRDefault="00000000" w:rsidRPr="00000000" w14:paraId="0000046E">
                <w:pPr>
                  <w:rPr>
                    <w:rFonts w:ascii="Comic Sans MS" w:cs="Comic Sans MS" w:eastAsia="Comic Sans MS" w:hAnsi="Comic Sans MS"/>
                    <w:sz w:val="20"/>
                    <w:szCs w:val="20"/>
                  </w:rPr>
                </w:pPr>
                <w:r w:rsidDel="00000000" w:rsidR="00000000" w:rsidRPr="00000000">
                  <w:rPr>
                    <w:rtl w:val="0"/>
                  </w:rPr>
                </w:r>
              </w:p>
            </w:tc>
          </w:tr>
          <w:tr>
            <w:trPr>
              <w:cantSplit w:val="1"/>
              <w:trHeight w:val="1055" w:hRule="atLeast"/>
              <w:tblHeader w:val="0"/>
            </w:trPr>
            <w:tc>
              <w:tcPr>
                <w:gridSpan w:val="8"/>
                <w:tcBorders>
                  <w:top w:color="800000" w:space="0" w:sz="4" w:val="single"/>
                  <w:bottom w:color="800000" w:space="0" w:sz="12" w:val="single"/>
                </w:tcBorders>
                <w:shd w:fill="auto" w:val="clear"/>
              </w:tcPr>
              <w:p w:rsidR="00000000" w:rsidDel="00000000" w:rsidP="00000000" w:rsidRDefault="00000000" w:rsidRPr="00000000" w14:paraId="00000470">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Fiches d’anomalies émises :</w:t>
                </w:r>
              </w:p>
              <w:p w:rsidR="00000000" w:rsidDel="00000000" w:rsidP="00000000" w:rsidRDefault="00000000" w:rsidRPr="00000000" w14:paraId="00000471">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472">
                <w:pPr>
                  <w:rPr>
                    <w:rFonts w:ascii="Comic Sans MS" w:cs="Comic Sans MS" w:eastAsia="Comic Sans MS" w:hAnsi="Comic Sans MS"/>
                    <w:b w:val="1"/>
                    <w:bCs w:val="1"/>
                  </w:rPr>
                </w:pPr>
                <w:r w:rsidDel="00000000" w:rsidR="00000000" w:rsidRPr="00000000">
                  <w:rPr>
                    <w:rtl w:val="0"/>
                  </w:rPr>
                </w:r>
              </w:p>
            </w:tc>
          </w:tr>
        </w:tbl>
      </w:sdtContent>
    </w:sdt>
    <w:p w:rsidR="00000000" w:rsidDel="00000000" w:rsidP="00000000" w:rsidRDefault="00000000" w:rsidRPr="00000000" w14:paraId="0000047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7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7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7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7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7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8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8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8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8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8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8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8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87">
      <w:pPr>
        <w:pStyle w:val="Heading2"/>
        <w:rPr/>
      </w:pPr>
      <w:bookmarkStart w:colFirst="0" w:colLast="0" w:name="_heading=h.l356d62jphgp" w:id="5"/>
      <w:bookmarkEnd w:id="5"/>
      <w:r w:rsidDel="00000000" w:rsidR="00000000" w:rsidRPr="00000000">
        <w:rPr>
          <w:rtl w:val="0"/>
        </w:rPr>
        <w:t xml:space="preserve">7.2 Plan de test Lecteur réseau</w:t>
      </w:r>
    </w:p>
    <w:p w:rsidR="00000000" w:rsidDel="00000000" w:rsidP="00000000" w:rsidRDefault="00000000" w:rsidRPr="00000000" w14:paraId="00000488">
      <w:pPr>
        <w:spacing w:after="240" w:before="240" w:lineRule="auto"/>
        <w:ind w:firstLine="510"/>
        <w:jc w:val="both"/>
        <w:rPr>
          <w:rFonts w:ascii="Comic Sans MS" w:cs="Comic Sans MS" w:eastAsia="Comic Sans MS" w:hAnsi="Comic Sans MS"/>
          <w:sz w:val="20"/>
          <w:szCs w:val="20"/>
        </w:rPr>
      </w:pPr>
      <w:bookmarkStart w:colFirst="0" w:colLast="0" w:name="_heading=h.nc5ycud5gfz7" w:id="3"/>
      <w:bookmarkEnd w:id="3"/>
      <w:r w:rsidDel="00000000" w:rsidR="00000000" w:rsidRPr="00000000">
        <w:rPr>
          <w:rFonts w:ascii="Comic Sans MS" w:cs="Comic Sans MS" w:eastAsia="Comic Sans MS" w:hAnsi="Comic Sans MS"/>
          <w:sz w:val="20"/>
          <w:szCs w:val="20"/>
          <w:rtl w:val="0"/>
        </w:rPr>
        <w:t xml:space="preserve">Historique des révisions</w:t>
      </w:r>
    </w:p>
    <w:sdt>
      <w:sdtPr>
        <w:lock w:val="contentLocked"/>
        <w:id w:val="-1720229745"/>
        <w:tag w:val="goog_rdk_24"/>
      </w:sdtPr>
      <w:sdtContent>
        <w:tbl>
          <w:tblPr>
            <w:tblStyle w:val="Table53"/>
            <w:tblW w:w="9288.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1043"/>
            <w:gridCol w:w="1636"/>
            <w:gridCol w:w="4339"/>
            <w:gridCol w:w="2270"/>
            <w:tblGridChange w:id="0">
              <w:tblGrid>
                <w:gridCol w:w="1043"/>
                <w:gridCol w:w="1636"/>
                <w:gridCol w:w="4339"/>
                <w:gridCol w:w="2270"/>
              </w:tblGrid>
            </w:tblGridChange>
          </w:tblGrid>
          <w:tr>
            <w:trPr>
              <w:cantSplit w:val="1"/>
              <w:tblHeader w:val="0"/>
            </w:trPr>
            <w:tc>
              <w:tcPr>
                <w:tcBorders>
                  <w:top w:color="800000" w:space="0" w:sz="12" w:val="single"/>
                  <w:left w:color="800000" w:space="0" w:sz="12" w:val="single"/>
                  <w:bottom w:color="800000" w:space="0" w:sz="6" w:val="single"/>
                  <w:right w:color="800000" w:space="0" w:sz="6" w:val="single"/>
                </w:tcBorders>
                <w:shd w:fill="ffcc99" w:val="clear"/>
              </w:tcPr>
              <w:p w:rsidR="00000000" w:rsidDel="00000000" w:rsidP="00000000" w:rsidRDefault="00000000" w:rsidRPr="00000000" w14:paraId="00000489">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Version</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48A">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Date</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48B">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Modification</w:t>
                </w:r>
              </w:p>
            </w:tc>
            <w:tc>
              <w:tcPr>
                <w:tcBorders>
                  <w:top w:color="800000" w:space="0" w:sz="12" w:val="single"/>
                  <w:left w:color="800000" w:space="0" w:sz="6" w:val="single"/>
                  <w:bottom w:color="800000" w:space="0" w:sz="6" w:val="single"/>
                  <w:right w:color="800000" w:space="0" w:sz="12" w:val="single"/>
                </w:tcBorders>
                <w:shd w:fill="ffcc99" w:val="clear"/>
              </w:tcPr>
              <w:p w:rsidR="00000000" w:rsidDel="00000000" w:rsidP="00000000" w:rsidRDefault="00000000" w:rsidRPr="00000000" w14:paraId="0000048C">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Auteur</w:t>
                </w:r>
              </w:p>
            </w:tc>
          </w:tr>
          <w:tr>
            <w:trPr>
              <w:cantSplit w:val="1"/>
              <w:tblHeader w:val="0"/>
            </w:trPr>
            <w:tc>
              <w:tcPr>
                <w:shd w:fill="auto" w:val="clear"/>
              </w:tcPr>
              <w:p w:rsidR="00000000" w:rsidDel="00000000" w:rsidP="00000000" w:rsidRDefault="00000000" w:rsidRPr="00000000" w14:paraId="0000048D">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w:t>
                </w:r>
              </w:p>
            </w:tc>
            <w:tc>
              <w:tcPr>
                <w:shd w:fill="auto" w:val="clear"/>
              </w:tcPr>
              <w:p w:rsidR="00000000" w:rsidDel="00000000" w:rsidP="00000000" w:rsidRDefault="00000000" w:rsidRPr="00000000" w14:paraId="0000048E">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15/09/2025</w:t>
                </w:r>
              </w:p>
            </w:tc>
            <w:tc>
              <w:tcPr>
                <w:shd w:fill="auto" w:val="clear"/>
              </w:tcPr>
              <w:p w:rsidR="00000000" w:rsidDel="00000000" w:rsidP="00000000" w:rsidRDefault="00000000" w:rsidRPr="00000000" w14:paraId="0000048F">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RAS</w:t>
                </w:r>
              </w:p>
            </w:tc>
            <w:tc>
              <w:tcPr>
                <w:shd w:fill="auto" w:val="clear"/>
              </w:tcPr>
              <w:p w:rsidR="00000000" w:rsidDel="00000000" w:rsidP="00000000" w:rsidRDefault="00000000" w:rsidRPr="00000000" w14:paraId="00000490">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Julien</w:t>
                </w:r>
              </w:p>
            </w:tc>
          </w:tr>
        </w:tbl>
      </w:sdtContent>
    </w:sdt>
    <w:p w:rsidR="00000000" w:rsidDel="00000000" w:rsidP="00000000" w:rsidRDefault="00000000" w:rsidRPr="00000000" w14:paraId="00000491">
      <w:pPr>
        <w:spacing w:after="160" w:line="259" w:lineRule="auto"/>
        <w:rPr>
          <w:rFonts w:ascii="Calibri" w:cs="Calibri" w:eastAsia="Calibri" w:hAnsi="Calibri"/>
          <w:sz w:val="48"/>
          <w:szCs w:val="48"/>
        </w:rPr>
      </w:pPr>
      <w:r w:rsidDel="00000000" w:rsidR="00000000" w:rsidRPr="00000000">
        <w:rPr>
          <w:rtl w:val="0"/>
        </w:rPr>
      </w:r>
    </w:p>
    <w:sdt>
      <w:sdtPr>
        <w:lock w:val="contentLocked"/>
        <w:id w:val="1609066358"/>
        <w:tag w:val="goog_rdk_25"/>
      </w:sdtPr>
      <w:sdtContent>
        <w:tbl>
          <w:tblPr>
            <w:tblStyle w:val="Table54"/>
            <w:tblW w:w="9300.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435"/>
            <w:gridCol w:w="900"/>
            <w:gridCol w:w="240"/>
            <w:gridCol w:w="660"/>
            <w:gridCol w:w="4245"/>
            <w:gridCol w:w="1620"/>
            <w:gridCol w:w="405"/>
            <w:gridCol w:w="795"/>
            <w:tblGridChange w:id="0">
              <w:tblGrid>
                <w:gridCol w:w="435"/>
                <w:gridCol w:w="900"/>
                <w:gridCol w:w="240"/>
                <w:gridCol w:w="660"/>
                <w:gridCol w:w="4245"/>
                <w:gridCol w:w="1620"/>
                <w:gridCol w:w="405"/>
                <w:gridCol w:w="795"/>
              </w:tblGrid>
            </w:tblGridChange>
          </w:tblGrid>
          <w:tr>
            <w:trPr>
              <w:cantSplit w:val="1"/>
              <w:trHeight w:val="330" w:hRule="atLeast"/>
              <w:tblHeader w:val="0"/>
            </w:trPr>
            <w:tc>
              <w:tcPr>
                <w:gridSpan w:val="8"/>
                <w:tcBorders>
                  <w:top w:color="800000" w:space="0" w:sz="12" w:val="single"/>
                  <w:left w:color="800000" w:space="0" w:sz="12" w:val="single"/>
                  <w:bottom w:color="800000" w:space="0" w:sz="6" w:val="single"/>
                  <w:right w:color="800000" w:space="0" w:sz="12" w:val="single"/>
                </w:tcBorders>
                <w:shd w:fill="ffcc99" w:val="clear"/>
              </w:tcPr>
              <w:p w:rsidR="00000000" w:rsidDel="00000000" w:rsidP="00000000" w:rsidRDefault="00000000" w:rsidRPr="00000000" w14:paraId="00000492">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Test Fonctionnel : [CT-FUNC] Test d’installation de l’application</w:t>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49A">
                <w:pPr>
                  <w:spacing w:after="240" w:before="240" w:lineRule="auto"/>
                  <w:ind w:firstLine="51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Objectif : Tester l’accès au lecteur réseau</w:t>
                </w:r>
                <w:r w:rsidDel="00000000" w:rsidR="00000000" w:rsidRPr="00000000">
                  <w:rPr>
                    <w:rtl w:val="0"/>
                  </w:rPr>
                </w:r>
              </w:p>
              <w:p w:rsidR="00000000" w:rsidDel="00000000" w:rsidP="00000000" w:rsidRDefault="00000000" w:rsidRPr="00000000" w14:paraId="0000049B">
                <w:pPr>
                  <w:rPr>
                    <w:rFonts w:ascii="Comic Sans MS" w:cs="Comic Sans MS" w:eastAsia="Comic Sans MS" w:hAnsi="Comic Sans MS"/>
                  </w:rPr>
                </w:pPr>
                <w:r w:rsidDel="00000000" w:rsidR="00000000" w:rsidRPr="00000000">
                  <w:rPr>
                    <w:rtl w:val="0"/>
                  </w:rPr>
                </w:r>
              </w:p>
            </w:tc>
          </w:tr>
          <w:tr>
            <w:trPr>
              <w:cantSplit w:val="1"/>
              <w:trHeight w:val="330"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4A3">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4A5">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4AB">
                <w:pPr>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Eléments à tester : Lecteur réseau</w:t>
                </w:r>
                <w:r w:rsidDel="00000000" w:rsidR="00000000" w:rsidRPr="00000000">
                  <w:rPr>
                    <w:rtl w:val="0"/>
                  </w:rPr>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4B3">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4B5">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4BB">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Pré requis : Un serveur AD et un poste client joint au domaine</w:t>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4C3">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4C5">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4CB">
                <w:pPr>
                  <w:rPr>
                    <w:rFonts w:ascii="Comic Sans MS" w:cs="Comic Sans MS" w:eastAsia="Comic Sans MS" w:hAnsi="Comic Sans MS"/>
                    <w:sz w:val="20"/>
                    <w:szCs w:val="20"/>
                  </w:rPr>
                </w:pPr>
                <w:r w:rsidDel="00000000" w:rsidR="00000000" w:rsidRPr="00000000">
                  <w:rPr>
                    <w:rFonts w:ascii="Comic Sans MS" w:cs="Comic Sans MS" w:eastAsia="Comic Sans MS" w:hAnsi="Comic Sans MS"/>
                    <w:b w:val="1"/>
                    <w:bCs w:val="1"/>
                    <w:sz w:val="20"/>
                    <w:szCs w:val="20"/>
                    <w:rtl w:val="0"/>
                  </w:rPr>
                  <w:t xml:space="preserve">Initialisation : le serveur AD et le poste client sont allumé</w:t>
                </w:r>
                <w:r w:rsidDel="00000000" w:rsidR="00000000" w:rsidRPr="00000000">
                  <w:rPr>
                    <w:rtl w:val="0"/>
                  </w:rPr>
                </w:r>
              </w:p>
            </w:tc>
          </w:tr>
          <w:tr>
            <w:trPr>
              <w:cantSplit w:val="1"/>
              <w:trHeight w:val="318" w:hRule="atLeast"/>
              <w:tblHeader w:val="0"/>
            </w:trPr>
            <w:tc>
              <w:tcPr>
                <w:gridSpan w:val="2"/>
                <w:tcBorders>
                  <w:top w:color="000000" w:space="0" w:sz="0" w:val="nil"/>
                  <w:bottom w:color="000000" w:space="0" w:sz="0" w:val="nil"/>
                  <w:right w:color="000000" w:space="0" w:sz="0" w:val="nil"/>
                </w:tcBorders>
                <w:shd w:fill="auto" w:val="clear"/>
              </w:tcPr>
              <w:p w:rsidR="00000000" w:rsidDel="00000000" w:rsidP="00000000" w:rsidRDefault="00000000" w:rsidRPr="00000000" w14:paraId="000004D3">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000000" w:space="0" w:sz="0" w:val="nil"/>
                </w:tcBorders>
                <w:shd w:fill="auto" w:val="clear"/>
              </w:tcPr>
              <w:p w:rsidR="00000000" w:rsidDel="00000000" w:rsidP="00000000" w:rsidRDefault="00000000" w:rsidRPr="00000000" w14:paraId="000004D5">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shd w:fill="ffcc99" w:val="clear"/>
              </w:tcPr>
              <w:p w:rsidR="00000000" w:rsidDel="00000000" w:rsidP="00000000" w:rsidRDefault="00000000" w:rsidRPr="00000000" w14:paraId="000004DB">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Scénario : </w:t>
                </w:r>
              </w:p>
            </w:tc>
          </w:tr>
          <w:tr>
            <w:trPr>
              <w:cantSplit w:val="1"/>
              <w:trHeight w:val="499" w:hRule="atLeast"/>
              <w:tblHeader w:val="0"/>
            </w:trPr>
            <w:tc>
              <w:tcPr>
                <w:shd w:fill="ffcc99" w:val="clear"/>
              </w:tcPr>
              <w:p w:rsidR="00000000" w:rsidDel="00000000" w:rsidP="00000000" w:rsidRDefault="00000000" w:rsidRPr="00000000" w14:paraId="000004E3">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Id</w:t>
                </w:r>
              </w:p>
            </w:tc>
            <w:tc>
              <w:tcPr>
                <w:gridSpan w:val="3"/>
                <w:shd w:fill="ffcc99" w:val="clear"/>
              </w:tcPr>
              <w:p w:rsidR="00000000" w:rsidDel="00000000" w:rsidP="00000000" w:rsidRDefault="00000000" w:rsidRPr="00000000" w14:paraId="000004E4">
                <w:pPr>
                  <w:tabs>
                    <w:tab w:val="center" w:leader="none" w:pos="4536"/>
                    <w:tab w:val="right" w:leader="none" w:pos="9072"/>
                  </w:tabs>
                  <w:rPr>
                    <w:rFonts w:ascii="Comic Sans MS" w:cs="Comic Sans MS" w:eastAsia="Comic Sans MS" w:hAnsi="Comic Sans MS"/>
                    <w:b w:val="1"/>
                    <w:bCs w:val="1"/>
                    <w:color w:val="800000"/>
                    <w:sz w:val="24"/>
                    <w:szCs w:val="24"/>
                  </w:rPr>
                </w:pPr>
                <w:r w:rsidDel="00000000" w:rsidR="00000000" w:rsidRPr="00000000">
                  <w:rPr>
                    <w:rFonts w:ascii="Comic Sans MS" w:cs="Comic Sans MS" w:eastAsia="Comic Sans MS" w:hAnsi="Comic Sans MS"/>
                    <w:b w:val="1"/>
                    <w:bCs w:val="1"/>
                    <w:color w:val="800000"/>
                    <w:sz w:val="24"/>
                    <w:szCs w:val="24"/>
                    <w:rtl w:val="0"/>
                  </w:rPr>
                  <w:t xml:space="preserve">Démarche</w:t>
                </w:r>
              </w:p>
            </w:tc>
            <w:tc>
              <w:tcPr>
                <w:shd w:fill="ffcc99" w:val="clear"/>
              </w:tcPr>
              <w:p w:rsidR="00000000" w:rsidDel="00000000" w:rsidP="00000000" w:rsidRDefault="00000000" w:rsidRPr="00000000" w14:paraId="000004E7">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attendus</w:t>
                </w:r>
              </w:p>
            </w:tc>
            <w:tc>
              <w:tcPr>
                <w:gridSpan w:val="2"/>
                <w:shd w:fill="ffcc99" w:val="clear"/>
              </w:tcPr>
              <w:p w:rsidR="00000000" w:rsidDel="00000000" w:rsidP="00000000" w:rsidRDefault="00000000" w:rsidRPr="00000000" w14:paraId="000004E8">
                <w:pPr>
                  <w:ind w:right="-212"/>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obtenus</w:t>
                </w:r>
              </w:p>
            </w:tc>
            <w:tc>
              <w:tcPr>
                <w:shd w:fill="ffcc99" w:val="clear"/>
              </w:tcPr>
              <w:p w:rsidR="00000000" w:rsidDel="00000000" w:rsidP="00000000" w:rsidRDefault="00000000" w:rsidRPr="00000000" w14:paraId="000004EA">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OK / NOK</w:t>
                </w:r>
              </w:p>
            </w:tc>
          </w:tr>
          <w:tr>
            <w:trPr>
              <w:cantSplit w:val="1"/>
              <w:trHeight w:val="563" w:hRule="atLeast"/>
              <w:tblHeader w:val="0"/>
            </w:trPr>
            <w:tc>
              <w:tcPr>
                <w:shd w:fill="auto" w:val="clear"/>
              </w:tcPr>
              <w:p w:rsidR="00000000" w:rsidDel="00000000" w:rsidP="00000000" w:rsidRDefault="00000000" w:rsidRPr="00000000" w14:paraId="000004EB">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1</w:t>
                </w:r>
              </w:p>
              <w:p w:rsidR="00000000" w:rsidDel="00000000" w:rsidP="00000000" w:rsidRDefault="00000000" w:rsidRPr="00000000" w14:paraId="000004EC">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4ED">
                <w:pPr>
                  <w:rPr>
                    <w:rFonts w:ascii="Comic Sans MS" w:cs="Comic Sans MS" w:eastAsia="Comic Sans MS" w:hAnsi="Comic Sans MS"/>
                    <w:b w:val="1"/>
                    <w:bCs w:val="1"/>
                    <w:sz w:val="20"/>
                    <w:szCs w:val="20"/>
                  </w:rPr>
                </w:pPr>
                <w:r w:rsidDel="00000000" w:rsidR="00000000" w:rsidRPr="00000000">
                  <w:rPr>
                    <w:rtl w:val="0"/>
                  </w:rPr>
                </w:r>
              </w:p>
            </w:tc>
            <w:tc>
              <w:tcPr>
                <w:gridSpan w:val="3"/>
                <w:shd w:fill="auto" w:val="clear"/>
              </w:tcPr>
              <w:p w:rsidR="00000000" w:rsidDel="00000000" w:rsidP="00000000" w:rsidRDefault="00000000" w:rsidRPr="00000000" w14:paraId="000004EE">
                <w:pPr>
                  <w:rPr>
                    <w:rFonts w:ascii="Calibri" w:cs="Calibri" w:eastAsia="Calibri" w:hAnsi="Calibri"/>
                    <w:b w:val="1"/>
                    <w:bCs w:val="1"/>
                    <w:color w:val="1414f8"/>
                  </w:rPr>
                </w:pP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connecter à un utilisateur et se rendre dans ce pc dans l’explorateur de fichier</w:t>
                </w:r>
              </w:p>
              <w:p w:rsidR="00000000" w:rsidDel="00000000" w:rsidP="00000000" w:rsidRDefault="00000000" w:rsidRPr="00000000" w14:paraId="000004F0">
                <w:pPr>
                  <w:tabs>
                    <w:tab w:val="center" w:leader="none" w:pos="4536"/>
                    <w:tab w:val="right" w:leader="none" w:pos="9072"/>
                  </w:tabs>
                  <w:rPr>
                    <w:rFonts w:ascii="Comic Sans MS" w:cs="Comic Sans MS" w:eastAsia="Comic Sans MS" w:hAnsi="Comic Sans MS"/>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4F3">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2543175" cy="1917700"/>
                      <wp:effectExtent b="0" l="0" r="0" t="0"/>
                      <wp:docPr id="2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543175" cy="1917700"/>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4F4">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181417" cy="895013"/>
                      <wp:effectExtent b="0" l="0" r="0" t="0"/>
                      <wp:docPr id="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181417" cy="895013"/>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4F6">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rHeight w:val="563" w:hRule="atLeast"/>
              <w:tblHeader w:val="0"/>
            </w:trPr>
            <w:tc>
              <w:tcPr>
                <w:shd w:fill="auto" w:val="clear"/>
              </w:tcPr>
              <w:p w:rsidR="00000000" w:rsidDel="00000000" w:rsidP="00000000" w:rsidRDefault="00000000" w:rsidRPr="00000000" w14:paraId="000004F7">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4F8">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2</w:t>
                </w:r>
              </w:p>
              <w:p w:rsidR="00000000" w:rsidDel="00000000" w:rsidP="00000000" w:rsidRDefault="00000000" w:rsidRPr="00000000" w14:paraId="000004F9">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4FA">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4FB">
                <w:pPr>
                  <w:rPr>
                    <w:rFonts w:ascii="Comic Sans MS" w:cs="Comic Sans MS" w:eastAsia="Comic Sans MS" w:hAnsi="Comic Sans MS"/>
                    <w:b w:val="1"/>
                    <w:bCs w:val="1"/>
                    <w:sz w:val="20"/>
                    <w:szCs w:val="20"/>
                  </w:rPr>
                </w:pPr>
                <w:r w:rsidDel="00000000" w:rsidR="00000000" w:rsidRPr="00000000">
                  <w:rPr>
                    <w:rtl w:val="0"/>
                  </w:rPr>
                </w:r>
              </w:p>
            </w:tc>
            <w:tc>
              <w:tcPr>
                <w:gridSpan w:val="3"/>
                <w:shd w:fill="auto" w:val="clear"/>
              </w:tcPr>
              <w:p w:rsidR="00000000" w:rsidDel="00000000" w:rsidP="00000000" w:rsidRDefault="00000000" w:rsidRPr="00000000" w14:paraId="000004FC">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Se connecter à un autre utilisateur </w:t>
                </w:r>
                <w:r w:rsidDel="00000000" w:rsidR="00000000" w:rsidRPr="00000000">
                  <w:rPr>
                    <w:rFonts w:ascii="Times New Roman" w:cs="Times New Roman" w:eastAsia="Times New Roman" w:hAnsi="Times New Roman"/>
                    <w:sz w:val="24"/>
                    <w:szCs w:val="24"/>
                    <w:rtl w:val="0"/>
                  </w:rPr>
                  <w:t xml:space="preserve">et se rendre dans ce pc dans l’explorateur de fichier</w:t>
                </w:r>
                <w:r w:rsidDel="00000000" w:rsidR="00000000" w:rsidRPr="00000000">
                  <w:rPr>
                    <w:rtl w:val="0"/>
                  </w:rPr>
                </w:r>
              </w:p>
            </w:tc>
            <w:tc>
              <w:tcPr>
                <w:shd w:fill="auto" w:val="clear"/>
              </w:tcPr>
              <w:p w:rsidR="00000000" w:rsidDel="00000000" w:rsidP="00000000" w:rsidRDefault="00000000" w:rsidRPr="00000000" w14:paraId="000004FF">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2543175" cy="1905000"/>
                      <wp:effectExtent b="0" l="0" r="0" t="0"/>
                      <wp:docPr id="35"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2543175" cy="1905000"/>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500">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171892" cy="887797"/>
                      <wp:effectExtent b="0" l="0" r="0" t="0"/>
                      <wp:docPr id="27"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171892" cy="88779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502">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blHeader w:val="0"/>
            </w:trPr>
            <w:tc>
              <w:tcPr>
                <w:gridSpan w:val="8"/>
                <w:shd w:fill="auto" w:val="clear"/>
              </w:tcPr>
              <w:p w:rsidR="00000000" w:rsidDel="00000000" w:rsidP="00000000" w:rsidRDefault="00000000" w:rsidRPr="00000000" w14:paraId="00000503">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04">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Total                                                                                                              100  /100%</w:t>
                </w:r>
              </w:p>
              <w:p w:rsidR="00000000" w:rsidDel="00000000" w:rsidP="00000000" w:rsidRDefault="00000000" w:rsidRPr="00000000" w14:paraId="00000505">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06">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Seuil de conformité                                                                                               100  %</w:t>
                </w:r>
              </w:p>
            </w:tc>
          </w:tr>
          <w:tr>
            <w:trPr>
              <w:cantSplit w:val="1"/>
              <w:trHeight w:val="651" w:hRule="atLeast"/>
              <w:tblHeader w:val="0"/>
            </w:trPr>
            <w:tc>
              <w:tcPr>
                <w:gridSpan w:val="3"/>
                <w:tcBorders>
                  <w:bottom w:color="800000" w:space="0" w:sz="6" w:val="single"/>
                  <w:right w:color="000000" w:space="0" w:sz="0" w:val="nil"/>
                </w:tcBorders>
                <w:shd w:fill="ffcc99" w:val="clear"/>
              </w:tcPr>
              <w:p w:rsidR="00000000" w:rsidDel="00000000" w:rsidP="00000000" w:rsidRDefault="00000000" w:rsidRPr="00000000" w14:paraId="0000050E">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Rapport de test</w:t>
                </w:r>
              </w:p>
            </w:tc>
            <w:tc>
              <w:tcPr>
                <w:gridSpan w:val="3"/>
                <w:tcBorders>
                  <w:left w:color="000000" w:space="0" w:sz="0" w:val="nil"/>
                  <w:bottom w:color="800000" w:space="0" w:sz="6" w:val="single"/>
                  <w:right w:color="000000" w:space="0" w:sz="0" w:val="nil"/>
                </w:tcBorders>
                <w:shd w:fill="ffcc99" w:val="clear"/>
              </w:tcPr>
              <w:p w:rsidR="00000000" w:rsidDel="00000000" w:rsidP="00000000" w:rsidRDefault="00000000" w:rsidRPr="00000000" w14:paraId="00000511">
                <w:pPr>
                  <w:rPr>
                    <w:rFonts w:ascii="Comic Sans MS" w:cs="Comic Sans MS" w:eastAsia="Comic Sans MS" w:hAnsi="Comic Sans MS"/>
                    <w:b w:val="1"/>
                    <w:bCs w:val="1"/>
                    <w:color w:val="800000"/>
                  </w:rPr>
                </w:pPr>
                <w:r w:rsidDel="00000000" w:rsidR="00000000" w:rsidRPr="00000000">
                  <w:rPr>
                    <w:rFonts w:ascii="Noto Sans Symbols" w:cs="Noto Sans Symbols" w:eastAsia="Noto Sans Symbols" w:hAnsi="Noto Sans Symbols"/>
                    <w:b w:val="1"/>
                    <w:bCs w:val="1"/>
                    <w:color w:val="800000"/>
                    <w:rtl w:val="0"/>
                  </w:rPr>
                  <w:t xml:space="preserve">❑</w:t>
                </w:r>
                <w:r w:rsidDel="00000000" w:rsidR="00000000" w:rsidRPr="00000000">
                  <w:rPr>
                    <w:rFonts w:ascii="Comic Sans MS" w:cs="Comic Sans MS" w:eastAsia="Comic Sans MS" w:hAnsi="Comic Sans MS"/>
                    <w:b w:val="1"/>
                    <w:bCs w:val="1"/>
                    <w:color w:val="800000"/>
                    <w:rtl w:val="0"/>
                  </w:rPr>
                  <w:t xml:space="preserve"> Testé par :Evan R</w:t>
                </w:r>
              </w:p>
            </w:tc>
            <w:tc>
              <w:tcPr>
                <w:gridSpan w:val="2"/>
                <w:tcBorders>
                  <w:left w:color="000000" w:space="0" w:sz="0" w:val="nil"/>
                  <w:bottom w:color="800000" w:space="0" w:sz="6" w:val="single"/>
                </w:tcBorders>
                <w:shd w:fill="ffcc99" w:val="clear"/>
              </w:tcPr>
              <w:p w:rsidR="00000000" w:rsidDel="00000000" w:rsidP="00000000" w:rsidRDefault="00000000" w:rsidRPr="00000000" w14:paraId="00000514">
                <w:pPr>
                  <w:rPr>
                    <w:rFonts w:ascii="Comic Sans MS" w:cs="Comic Sans MS" w:eastAsia="Comic Sans MS" w:hAnsi="Comic Sans MS"/>
                    <w:b w:val="1"/>
                    <w:bCs w:val="1"/>
                    <w:color w:val="800000"/>
                  </w:rPr>
                </w:pPr>
                <w:bookmarkStart w:colFirst="0" w:colLast="0" w:name="_heading=h.giqhnm5y1r8" w:id="4"/>
                <w:bookmarkEnd w:id="4"/>
                <w:r w:rsidDel="00000000" w:rsidR="00000000" w:rsidRPr="00000000">
                  <w:rPr>
                    <w:rFonts w:ascii="Comic Sans MS" w:cs="Comic Sans MS" w:eastAsia="Comic Sans MS" w:hAnsi="Comic Sans MS"/>
                    <w:b w:val="1"/>
                    <w:bCs w:val="1"/>
                    <w:color w:val="800000"/>
                    <w:rtl w:val="0"/>
                  </w:rPr>
                  <w:t xml:space="preserve">Le :15/09</w:t>
                </w:r>
              </w:p>
            </w:tc>
          </w:tr>
          <w:tr>
            <w:trPr>
              <w:cantSplit w:val="1"/>
              <w:tblHeader w:val="0"/>
            </w:trPr>
            <w:tc>
              <w:tcPr>
                <w:gridSpan w:val="6"/>
                <w:tcBorders>
                  <w:top w:color="800000" w:space="0" w:sz="6" w:val="single"/>
                  <w:bottom w:color="800000" w:space="0" w:sz="6" w:val="single"/>
                  <w:right w:color="000000" w:space="0" w:sz="0" w:val="nil"/>
                </w:tcBorders>
                <w:shd w:fill="auto" w:val="clear"/>
              </w:tcPr>
              <w:p w:rsidR="00000000" w:rsidDel="00000000" w:rsidP="00000000" w:rsidRDefault="00000000" w:rsidRPr="00000000" w14:paraId="00000516">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Commentaire :</w:t>
                </w:r>
              </w:p>
              <w:p w:rsidR="00000000" w:rsidDel="00000000" w:rsidP="00000000" w:rsidRDefault="00000000" w:rsidRPr="00000000" w14:paraId="00000517">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18">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19">
                <w:pPr>
                  <w:rPr>
                    <w:rFonts w:ascii="Comic Sans MS" w:cs="Comic Sans MS" w:eastAsia="Comic Sans MS" w:hAnsi="Comic Sans MS"/>
                    <w:b w:val="1"/>
                    <w:bCs w:val="1"/>
                  </w:rPr>
                </w:pPr>
                <w:r w:rsidDel="00000000" w:rsidR="00000000" w:rsidRPr="00000000">
                  <w:rPr>
                    <w:rtl w:val="0"/>
                  </w:rPr>
                </w:r>
              </w:p>
            </w:tc>
            <w:tc>
              <w:tcPr>
                <w:gridSpan w:val="2"/>
                <w:tcBorders>
                  <w:top w:color="800000" w:space="0" w:sz="6" w:val="single"/>
                  <w:left w:color="000000" w:space="0" w:sz="0" w:val="nil"/>
                  <w:bottom w:color="800000" w:space="0" w:sz="6" w:val="single"/>
                </w:tcBorders>
                <w:shd w:fill="auto" w:val="clear"/>
              </w:tcPr>
              <w:p w:rsidR="00000000" w:rsidDel="00000000" w:rsidP="00000000" w:rsidRDefault="00000000" w:rsidRPr="00000000" w14:paraId="0000051F">
                <w:pPr>
                  <w:rPr>
                    <w:rFonts w:ascii="Comic Sans MS" w:cs="Comic Sans MS" w:eastAsia="Comic Sans MS" w:hAnsi="Comic Sans MS"/>
                    <w:b w:val="1"/>
                    <w:bCs w:val="1"/>
                  </w:rPr>
                </w:pPr>
                <w:r w:rsidDel="00000000" w:rsidR="00000000" w:rsidRPr="00000000">
                  <w:rPr>
                    <w:rtl w:val="0"/>
                  </w:rPr>
                </w:r>
              </w:p>
            </w:tc>
          </w:tr>
          <w:tr>
            <w:trPr>
              <w:cantSplit w:val="1"/>
              <w:tblHeader w:val="0"/>
            </w:trPr>
            <w:tc>
              <w:tcPr>
                <w:gridSpan w:val="6"/>
                <w:tcBorders>
                  <w:top w:color="800000" w:space="0" w:sz="6" w:val="single"/>
                  <w:bottom w:color="800000" w:space="0" w:sz="4" w:val="single"/>
                  <w:right w:color="000000" w:space="0" w:sz="0" w:val="nil"/>
                </w:tcBorders>
                <w:shd w:fill="auto" w:val="clear"/>
              </w:tcPr>
              <w:p w:rsidR="00000000" w:rsidDel="00000000" w:rsidP="00000000" w:rsidRDefault="00000000" w:rsidRPr="00000000" w14:paraId="00000521">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Approbation :</w:t>
                </w:r>
              </w:p>
              <w:p w:rsidR="00000000" w:rsidDel="00000000" w:rsidP="00000000" w:rsidRDefault="00000000" w:rsidRPr="00000000" w14:paraId="00000522">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23">
                <w:pPr>
                  <w:rPr>
                    <w:rFonts w:ascii="Comic Sans MS" w:cs="Comic Sans MS" w:eastAsia="Comic Sans MS" w:hAnsi="Comic Sans MS"/>
                    <w:sz w:val="20"/>
                    <w:szCs w:val="20"/>
                  </w:rPr>
                </w:pPr>
                <w:r w:rsidDel="00000000" w:rsidR="00000000" w:rsidRPr="00000000">
                  <w:rPr>
                    <w:rtl w:val="0"/>
                  </w:rPr>
                </w:r>
              </w:p>
            </w:tc>
            <w:tc>
              <w:tcPr>
                <w:gridSpan w:val="2"/>
                <w:tcBorders>
                  <w:top w:color="800000" w:space="0" w:sz="6" w:val="single"/>
                  <w:left w:color="000000" w:space="0" w:sz="0" w:val="nil"/>
                  <w:bottom w:color="800000" w:space="0" w:sz="4" w:val="single"/>
                </w:tcBorders>
                <w:shd w:fill="auto" w:val="clear"/>
              </w:tcPr>
              <w:p w:rsidR="00000000" w:rsidDel="00000000" w:rsidP="00000000" w:rsidRDefault="00000000" w:rsidRPr="00000000" w14:paraId="00000529">
                <w:pPr>
                  <w:rPr>
                    <w:rFonts w:ascii="Comic Sans MS" w:cs="Comic Sans MS" w:eastAsia="Comic Sans MS" w:hAnsi="Comic Sans MS"/>
                    <w:sz w:val="20"/>
                    <w:szCs w:val="20"/>
                  </w:rPr>
                </w:pPr>
                <w:r w:rsidDel="00000000" w:rsidR="00000000" w:rsidRPr="00000000">
                  <w:rPr>
                    <w:rtl w:val="0"/>
                  </w:rPr>
                </w:r>
              </w:p>
            </w:tc>
          </w:tr>
          <w:tr>
            <w:trPr>
              <w:cantSplit w:val="1"/>
              <w:trHeight w:val="1055" w:hRule="atLeast"/>
              <w:tblHeader w:val="0"/>
            </w:trPr>
            <w:tc>
              <w:tcPr>
                <w:gridSpan w:val="8"/>
                <w:tcBorders>
                  <w:top w:color="800000" w:space="0" w:sz="4" w:val="single"/>
                  <w:bottom w:color="800000" w:space="0" w:sz="12" w:val="single"/>
                </w:tcBorders>
                <w:shd w:fill="auto" w:val="clear"/>
              </w:tcPr>
              <w:p w:rsidR="00000000" w:rsidDel="00000000" w:rsidP="00000000" w:rsidRDefault="00000000" w:rsidRPr="00000000" w14:paraId="0000052B">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Fiches d’anomalies émises :</w:t>
                </w:r>
              </w:p>
              <w:p w:rsidR="00000000" w:rsidDel="00000000" w:rsidP="00000000" w:rsidRDefault="00000000" w:rsidRPr="00000000" w14:paraId="0000052C">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2D">
                <w:pPr>
                  <w:rPr>
                    <w:rFonts w:ascii="Comic Sans MS" w:cs="Comic Sans MS" w:eastAsia="Comic Sans MS" w:hAnsi="Comic Sans MS"/>
                    <w:b w:val="1"/>
                    <w:bCs w:val="1"/>
                  </w:rPr>
                </w:pPr>
                <w:r w:rsidDel="00000000" w:rsidR="00000000" w:rsidRPr="00000000">
                  <w:rPr>
                    <w:rtl w:val="0"/>
                  </w:rPr>
                </w:r>
              </w:p>
            </w:tc>
          </w:tr>
        </w:tbl>
      </w:sdtContent>
    </w:sdt>
    <w:p w:rsidR="00000000" w:rsidDel="00000000" w:rsidP="00000000" w:rsidRDefault="00000000" w:rsidRPr="00000000" w14:paraId="0000053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2"/>
        <w:rPr/>
      </w:pPr>
      <w:bookmarkStart w:colFirst="0" w:colLast="0" w:name="_heading=h.qiatefny842e" w:id="6"/>
      <w:bookmarkEnd w:id="6"/>
      <w:r w:rsidDel="00000000" w:rsidR="00000000" w:rsidRPr="00000000">
        <w:rPr>
          <w:rtl w:val="0"/>
        </w:rPr>
        <w:t xml:space="preserve">7.3 Plan de test FOG</w:t>
      </w:r>
    </w:p>
    <w:p w:rsidR="00000000" w:rsidDel="00000000" w:rsidP="00000000" w:rsidRDefault="00000000" w:rsidRPr="00000000" w14:paraId="00000556">
      <w:pPr>
        <w:spacing w:after="240" w:before="240" w:lineRule="auto"/>
        <w:ind w:firstLine="510"/>
        <w:jc w:val="both"/>
        <w:rPr>
          <w:rFonts w:ascii="Comic Sans MS" w:cs="Comic Sans MS" w:eastAsia="Comic Sans MS" w:hAnsi="Comic Sans MS"/>
          <w:sz w:val="20"/>
          <w:szCs w:val="20"/>
        </w:rPr>
      </w:pPr>
      <w:bookmarkStart w:colFirst="0" w:colLast="0" w:name="_heading=h.nc5ycud5gfz7" w:id="3"/>
      <w:bookmarkEnd w:id="3"/>
      <w:r w:rsidDel="00000000" w:rsidR="00000000" w:rsidRPr="00000000">
        <w:rPr>
          <w:rFonts w:ascii="Comic Sans MS" w:cs="Comic Sans MS" w:eastAsia="Comic Sans MS" w:hAnsi="Comic Sans MS"/>
          <w:sz w:val="20"/>
          <w:szCs w:val="20"/>
          <w:rtl w:val="0"/>
        </w:rPr>
        <w:t xml:space="preserve">Historique des révisions</w:t>
      </w:r>
    </w:p>
    <w:sdt>
      <w:sdtPr>
        <w:lock w:val="contentLocked"/>
        <w:id w:val="-107887457"/>
        <w:tag w:val="goog_rdk_26"/>
      </w:sdtPr>
      <w:sdtContent>
        <w:tbl>
          <w:tblPr>
            <w:tblStyle w:val="Table55"/>
            <w:tblW w:w="9288.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1043"/>
            <w:gridCol w:w="1636"/>
            <w:gridCol w:w="4339"/>
            <w:gridCol w:w="2270"/>
            <w:tblGridChange w:id="0">
              <w:tblGrid>
                <w:gridCol w:w="1043"/>
                <w:gridCol w:w="1636"/>
                <w:gridCol w:w="4339"/>
                <w:gridCol w:w="2270"/>
              </w:tblGrid>
            </w:tblGridChange>
          </w:tblGrid>
          <w:tr>
            <w:trPr>
              <w:cantSplit w:val="1"/>
              <w:tblHeader w:val="0"/>
            </w:trPr>
            <w:tc>
              <w:tcPr>
                <w:tcBorders>
                  <w:top w:color="800000" w:space="0" w:sz="12" w:val="single"/>
                  <w:left w:color="800000" w:space="0" w:sz="12" w:val="single"/>
                  <w:bottom w:color="800000" w:space="0" w:sz="6" w:val="single"/>
                  <w:right w:color="800000" w:space="0" w:sz="6" w:val="single"/>
                </w:tcBorders>
                <w:shd w:fill="ffcc99" w:val="clear"/>
              </w:tcPr>
              <w:p w:rsidR="00000000" w:rsidDel="00000000" w:rsidP="00000000" w:rsidRDefault="00000000" w:rsidRPr="00000000" w14:paraId="00000557">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Version</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558">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Date</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559">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Modification</w:t>
                </w:r>
              </w:p>
            </w:tc>
            <w:tc>
              <w:tcPr>
                <w:tcBorders>
                  <w:top w:color="800000" w:space="0" w:sz="12" w:val="single"/>
                  <w:left w:color="800000" w:space="0" w:sz="6" w:val="single"/>
                  <w:bottom w:color="800000" w:space="0" w:sz="6" w:val="single"/>
                  <w:right w:color="800000" w:space="0" w:sz="12" w:val="single"/>
                </w:tcBorders>
                <w:shd w:fill="ffcc99" w:val="clear"/>
              </w:tcPr>
              <w:p w:rsidR="00000000" w:rsidDel="00000000" w:rsidP="00000000" w:rsidRDefault="00000000" w:rsidRPr="00000000" w14:paraId="0000055A">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Auteur</w:t>
                </w:r>
              </w:p>
            </w:tc>
          </w:tr>
          <w:tr>
            <w:trPr>
              <w:cantSplit w:val="1"/>
              <w:tblHeader w:val="0"/>
            </w:trPr>
            <w:tc>
              <w:tcPr>
                <w:shd w:fill="auto" w:val="clear"/>
              </w:tcPr>
              <w:p w:rsidR="00000000" w:rsidDel="00000000" w:rsidP="00000000" w:rsidRDefault="00000000" w:rsidRPr="00000000" w14:paraId="0000055B">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w:t>
                </w:r>
              </w:p>
            </w:tc>
            <w:tc>
              <w:tcPr>
                <w:shd w:fill="auto" w:val="clear"/>
              </w:tcPr>
              <w:p w:rsidR="00000000" w:rsidDel="00000000" w:rsidP="00000000" w:rsidRDefault="00000000" w:rsidRPr="00000000" w14:paraId="0000055C">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15/09/2025</w:t>
                </w:r>
              </w:p>
            </w:tc>
            <w:tc>
              <w:tcPr>
                <w:shd w:fill="auto" w:val="clear"/>
              </w:tcPr>
              <w:p w:rsidR="00000000" w:rsidDel="00000000" w:rsidP="00000000" w:rsidRDefault="00000000" w:rsidRPr="00000000" w14:paraId="0000055D">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RAS</w:t>
                </w:r>
              </w:p>
            </w:tc>
            <w:tc>
              <w:tcPr>
                <w:shd w:fill="auto" w:val="clear"/>
              </w:tcPr>
              <w:p w:rsidR="00000000" w:rsidDel="00000000" w:rsidP="00000000" w:rsidRDefault="00000000" w:rsidRPr="00000000" w14:paraId="0000055E">
                <w:pPr>
                  <w:rPr>
                    <w:rFonts w:ascii="Comic Sans MS" w:cs="Comic Sans MS" w:eastAsia="Comic Sans MS" w:hAnsi="Comic Sans MS"/>
                  </w:rPr>
                </w:pPr>
                <w:hyperlink r:id="rId14">
                  <w:r w:rsidDel="00000000" w:rsidR="00000000" w:rsidRPr="00000000">
                    <w:rPr>
                      <w:rFonts w:ascii="Comic Sans MS" w:cs="Comic Sans MS" w:eastAsia="Comic Sans MS" w:hAnsi="Comic Sans MS"/>
                      <w:color w:val="0000ee"/>
                      <w:u w:val="single"/>
                      <w:rtl w:val="0"/>
                    </w:rPr>
                    <w:t xml:space="preserve">Julien TOUZEAU</w:t>
                  </w:r>
                </w:hyperlink>
                <w:r w:rsidDel="00000000" w:rsidR="00000000" w:rsidRPr="00000000">
                  <w:rPr>
                    <w:rtl w:val="0"/>
                  </w:rPr>
                </w:r>
              </w:p>
            </w:tc>
          </w:tr>
        </w:tbl>
      </w:sdtContent>
    </w:sdt>
    <w:p w:rsidR="00000000" w:rsidDel="00000000" w:rsidP="00000000" w:rsidRDefault="00000000" w:rsidRPr="00000000" w14:paraId="0000055F">
      <w:pPr>
        <w:spacing w:after="160" w:line="259" w:lineRule="auto"/>
        <w:rPr>
          <w:rFonts w:ascii="Calibri" w:cs="Calibri" w:eastAsia="Calibri" w:hAnsi="Calibri"/>
          <w:sz w:val="48"/>
          <w:szCs w:val="48"/>
        </w:rPr>
      </w:pPr>
      <w:r w:rsidDel="00000000" w:rsidR="00000000" w:rsidRPr="00000000">
        <w:rPr>
          <w:rtl w:val="0"/>
        </w:rPr>
      </w:r>
    </w:p>
    <w:sdt>
      <w:sdtPr>
        <w:lock w:val="contentLocked"/>
        <w:id w:val="-2083750841"/>
        <w:tag w:val="goog_rdk_27"/>
      </w:sdtPr>
      <w:sdtContent>
        <w:tbl>
          <w:tblPr>
            <w:tblStyle w:val="Table56"/>
            <w:tblW w:w="9300.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435"/>
            <w:gridCol w:w="900"/>
            <w:gridCol w:w="240"/>
            <w:gridCol w:w="660"/>
            <w:gridCol w:w="3255"/>
            <w:gridCol w:w="2610"/>
            <w:gridCol w:w="510"/>
            <w:gridCol w:w="690"/>
            <w:tblGridChange w:id="0">
              <w:tblGrid>
                <w:gridCol w:w="435"/>
                <w:gridCol w:w="900"/>
                <w:gridCol w:w="240"/>
                <w:gridCol w:w="660"/>
                <w:gridCol w:w="3255"/>
                <w:gridCol w:w="2610"/>
                <w:gridCol w:w="510"/>
                <w:gridCol w:w="690"/>
              </w:tblGrid>
            </w:tblGridChange>
          </w:tblGrid>
          <w:tr>
            <w:trPr>
              <w:cantSplit w:val="1"/>
              <w:trHeight w:val="330" w:hRule="atLeast"/>
              <w:tblHeader w:val="0"/>
            </w:trPr>
            <w:tc>
              <w:tcPr>
                <w:gridSpan w:val="8"/>
                <w:tcBorders>
                  <w:top w:color="800000" w:space="0" w:sz="12" w:val="single"/>
                  <w:left w:color="800000" w:space="0" w:sz="12" w:val="single"/>
                  <w:bottom w:color="800000" w:space="0" w:sz="6" w:val="single"/>
                  <w:right w:color="800000" w:space="0" w:sz="12" w:val="single"/>
                </w:tcBorders>
                <w:shd w:fill="ffcc99" w:val="clear"/>
              </w:tcPr>
              <w:p w:rsidR="00000000" w:rsidDel="00000000" w:rsidP="00000000" w:rsidRDefault="00000000" w:rsidRPr="00000000" w14:paraId="00000560">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Test Fonctionnel : [CT-FUNC] Test d’installation de l’application</w:t>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568">
                <w:pPr>
                  <w:spacing w:after="240" w:before="240" w:lineRule="auto"/>
                  <w:ind w:firstLine="51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Objectif : Tester le fonctionnement du serveur Fog</w:t>
                </w:r>
                <w:r w:rsidDel="00000000" w:rsidR="00000000" w:rsidRPr="00000000">
                  <w:rPr>
                    <w:rtl w:val="0"/>
                  </w:rPr>
                </w:r>
              </w:p>
              <w:p w:rsidR="00000000" w:rsidDel="00000000" w:rsidP="00000000" w:rsidRDefault="00000000" w:rsidRPr="00000000" w14:paraId="00000569">
                <w:pPr>
                  <w:rPr>
                    <w:rFonts w:ascii="Comic Sans MS" w:cs="Comic Sans MS" w:eastAsia="Comic Sans MS" w:hAnsi="Comic Sans MS"/>
                  </w:rPr>
                </w:pPr>
                <w:r w:rsidDel="00000000" w:rsidR="00000000" w:rsidRPr="00000000">
                  <w:rPr>
                    <w:rtl w:val="0"/>
                  </w:rPr>
                </w:r>
              </w:p>
            </w:tc>
          </w:tr>
          <w:tr>
            <w:trPr>
              <w:cantSplit w:val="1"/>
              <w:trHeight w:val="330"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571">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573">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579">
                <w:pPr>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Eléments à tester : Serveur Fog</w:t>
                </w:r>
                <w:r w:rsidDel="00000000" w:rsidR="00000000" w:rsidRPr="00000000">
                  <w:rPr>
                    <w:rtl w:val="0"/>
                  </w:rPr>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581">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583">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589">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Pré requis : Un serveur Fog sous debian 12 et un serveur client relié par le réseau </w:t>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591">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593">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599">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Initialisation : le serveur fog est allumé et le client éteint configurer sur le Netboot</w:t>
                </w:r>
              </w:p>
              <w:p w:rsidR="00000000" w:rsidDel="00000000" w:rsidP="00000000" w:rsidRDefault="00000000" w:rsidRPr="00000000" w14:paraId="0000059A">
                <w:pPr>
                  <w:rPr>
                    <w:rFonts w:ascii="Comic Sans MS" w:cs="Comic Sans MS" w:eastAsia="Comic Sans MS" w:hAnsi="Comic Sans MS"/>
                    <w:sz w:val="20"/>
                    <w:szCs w:val="20"/>
                  </w:rPr>
                </w:pPr>
                <w:r w:rsidDel="00000000" w:rsidR="00000000" w:rsidRPr="00000000">
                  <w:rPr>
                    <w:rtl w:val="0"/>
                  </w:rPr>
                </w:r>
              </w:p>
            </w:tc>
          </w:tr>
          <w:tr>
            <w:trPr>
              <w:cantSplit w:val="1"/>
              <w:trHeight w:val="318" w:hRule="atLeast"/>
              <w:tblHeader w:val="0"/>
            </w:trPr>
            <w:tc>
              <w:tcPr>
                <w:gridSpan w:val="2"/>
                <w:tcBorders>
                  <w:top w:color="000000" w:space="0" w:sz="0" w:val="nil"/>
                  <w:bottom w:color="000000" w:space="0" w:sz="0" w:val="nil"/>
                  <w:right w:color="000000" w:space="0" w:sz="0" w:val="nil"/>
                </w:tcBorders>
                <w:shd w:fill="auto" w:val="clear"/>
              </w:tcPr>
              <w:p w:rsidR="00000000" w:rsidDel="00000000" w:rsidP="00000000" w:rsidRDefault="00000000" w:rsidRPr="00000000" w14:paraId="000005A2">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000000" w:space="0" w:sz="0" w:val="nil"/>
                </w:tcBorders>
                <w:shd w:fill="auto" w:val="clear"/>
              </w:tcPr>
              <w:p w:rsidR="00000000" w:rsidDel="00000000" w:rsidP="00000000" w:rsidRDefault="00000000" w:rsidRPr="00000000" w14:paraId="000005A4">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shd w:fill="ffcc99" w:val="clear"/>
              </w:tcPr>
              <w:p w:rsidR="00000000" w:rsidDel="00000000" w:rsidP="00000000" w:rsidRDefault="00000000" w:rsidRPr="00000000" w14:paraId="000005AA">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Scénario : </w:t>
                </w:r>
              </w:p>
            </w:tc>
          </w:tr>
          <w:tr>
            <w:trPr>
              <w:cantSplit w:val="1"/>
              <w:trHeight w:val="499" w:hRule="atLeast"/>
              <w:tblHeader w:val="0"/>
            </w:trPr>
            <w:tc>
              <w:tcPr>
                <w:shd w:fill="ffcc99" w:val="clear"/>
              </w:tcPr>
              <w:p w:rsidR="00000000" w:rsidDel="00000000" w:rsidP="00000000" w:rsidRDefault="00000000" w:rsidRPr="00000000" w14:paraId="000005B2">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Id</w:t>
                </w:r>
              </w:p>
            </w:tc>
            <w:tc>
              <w:tcPr>
                <w:gridSpan w:val="3"/>
                <w:shd w:fill="ffcc99" w:val="clear"/>
              </w:tcPr>
              <w:p w:rsidR="00000000" w:rsidDel="00000000" w:rsidP="00000000" w:rsidRDefault="00000000" w:rsidRPr="00000000" w14:paraId="000005B3">
                <w:pPr>
                  <w:tabs>
                    <w:tab w:val="center" w:leader="none" w:pos="4536"/>
                    <w:tab w:val="right" w:leader="none" w:pos="9072"/>
                  </w:tabs>
                  <w:rPr>
                    <w:rFonts w:ascii="Comic Sans MS" w:cs="Comic Sans MS" w:eastAsia="Comic Sans MS" w:hAnsi="Comic Sans MS"/>
                    <w:b w:val="1"/>
                    <w:bCs w:val="1"/>
                    <w:color w:val="800000"/>
                    <w:sz w:val="24"/>
                    <w:szCs w:val="24"/>
                  </w:rPr>
                </w:pPr>
                <w:r w:rsidDel="00000000" w:rsidR="00000000" w:rsidRPr="00000000">
                  <w:rPr>
                    <w:rFonts w:ascii="Comic Sans MS" w:cs="Comic Sans MS" w:eastAsia="Comic Sans MS" w:hAnsi="Comic Sans MS"/>
                    <w:b w:val="1"/>
                    <w:bCs w:val="1"/>
                    <w:color w:val="800000"/>
                    <w:sz w:val="24"/>
                    <w:szCs w:val="24"/>
                    <w:rtl w:val="0"/>
                  </w:rPr>
                  <w:t xml:space="preserve">Démarche</w:t>
                </w:r>
              </w:p>
            </w:tc>
            <w:tc>
              <w:tcPr>
                <w:shd w:fill="ffcc99" w:val="clear"/>
              </w:tcPr>
              <w:p w:rsidR="00000000" w:rsidDel="00000000" w:rsidP="00000000" w:rsidRDefault="00000000" w:rsidRPr="00000000" w14:paraId="000005B6">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attendus</w:t>
                </w:r>
              </w:p>
            </w:tc>
            <w:tc>
              <w:tcPr>
                <w:gridSpan w:val="2"/>
                <w:shd w:fill="ffcc99" w:val="clear"/>
              </w:tcPr>
              <w:p w:rsidR="00000000" w:rsidDel="00000000" w:rsidP="00000000" w:rsidRDefault="00000000" w:rsidRPr="00000000" w14:paraId="000005B7">
                <w:pPr>
                  <w:ind w:right="-212"/>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obtenus</w:t>
                </w:r>
              </w:p>
            </w:tc>
            <w:tc>
              <w:tcPr>
                <w:shd w:fill="ffcc99" w:val="clear"/>
              </w:tcPr>
              <w:p w:rsidR="00000000" w:rsidDel="00000000" w:rsidP="00000000" w:rsidRDefault="00000000" w:rsidRPr="00000000" w14:paraId="000005B9">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OK / NOK</w:t>
                </w:r>
              </w:p>
            </w:tc>
          </w:tr>
          <w:tr>
            <w:trPr>
              <w:cantSplit w:val="1"/>
              <w:trHeight w:val="3118.30078125" w:hRule="atLeast"/>
              <w:tblHeader w:val="0"/>
            </w:trPr>
            <w:tc>
              <w:tcPr>
                <w:shd w:fill="auto" w:val="clear"/>
              </w:tcPr>
              <w:p w:rsidR="00000000" w:rsidDel="00000000" w:rsidP="00000000" w:rsidRDefault="00000000" w:rsidRPr="00000000" w14:paraId="000005BA">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1</w:t>
                </w:r>
              </w:p>
              <w:p w:rsidR="00000000" w:rsidDel="00000000" w:rsidP="00000000" w:rsidRDefault="00000000" w:rsidRPr="00000000" w14:paraId="000005BB">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5BC">
                <w:pPr>
                  <w:rPr>
                    <w:rFonts w:ascii="Comic Sans MS" w:cs="Comic Sans MS" w:eastAsia="Comic Sans MS" w:hAnsi="Comic Sans MS"/>
                    <w:b w:val="1"/>
                    <w:bCs w:val="1"/>
                    <w:sz w:val="20"/>
                    <w:szCs w:val="20"/>
                  </w:rPr>
                </w:pPr>
                <w:r w:rsidDel="00000000" w:rsidR="00000000" w:rsidRPr="00000000">
                  <w:rPr>
                    <w:rtl w:val="0"/>
                  </w:rPr>
                </w:r>
              </w:p>
            </w:tc>
            <w:tc>
              <w:tcPr>
                <w:gridSpan w:val="3"/>
                <w:shd w:fill="auto" w:val="clear"/>
              </w:tcPr>
              <w:p w:rsidR="00000000" w:rsidDel="00000000" w:rsidP="00000000" w:rsidRDefault="00000000" w:rsidRPr="00000000" w14:paraId="000005BD">
                <w:pPr>
                  <w:rPr>
                    <w:rFonts w:ascii="Calibri" w:cs="Calibri" w:eastAsia="Calibri" w:hAnsi="Calibri"/>
                    <w:b w:val="1"/>
                    <w:bCs w:val="1"/>
                    <w:color w:val="1414f8"/>
                  </w:rPr>
                </w:pPr>
                <w:r w:rsidDel="00000000" w:rsidR="00000000" w:rsidRPr="00000000">
                  <w:rPr>
                    <w:rtl w:val="0"/>
                  </w:rPr>
                </w:r>
              </w:p>
              <w:p w:rsidR="00000000" w:rsidDel="00000000" w:rsidP="00000000" w:rsidRDefault="00000000" w:rsidRPr="00000000" w14:paraId="000005BE">
                <w:pPr>
                  <w:rPr>
                    <w:rFonts w:ascii="Calibri" w:cs="Calibri" w:eastAsia="Calibri" w:hAnsi="Calibri"/>
                    <w:b w:val="1"/>
                    <w:bCs w:val="1"/>
                    <w:color w:val="1414f8"/>
                  </w:rPr>
                </w:pPr>
                <w:r w:rsidDel="00000000" w:rsidR="00000000" w:rsidRPr="00000000">
                  <w:rPr>
                    <w:rFonts w:ascii="Calibri" w:cs="Calibri" w:eastAsia="Calibri" w:hAnsi="Calibri"/>
                    <w:b w:val="1"/>
                    <w:bCs w:val="1"/>
                    <w:color w:val="1414f8"/>
                    <w:rtl w:val="0"/>
                  </w:rPr>
                  <w:t xml:space="preserve">Un poste est prêt à être démarré, on l’allume</w:t>
                </w:r>
              </w:p>
              <w:p w:rsidR="00000000" w:rsidDel="00000000" w:rsidP="00000000" w:rsidRDefault="00000000" w:rsidRPr="00000000" w14:paraId="000005BF">
                <w:pPr>
                  <w:rPr>
                    <w:rFonts w:ascii="Calibri" w:cs="Calibri" w:eastAsia="Calibri" w:hAnsi="Calibri"/>
                    <w:b w:val="1"/>
                    <w:bCs w:val="1"/>
                    <w:color w:val="1414f8"/>
                  </w:rPr>
                </w:pPr>
                <w:r w:rsidDel="00000000" w:rsidR="00000000" w:rsidRPr="00000000">
                  <w:rPr>
                    <w:rtl w:val="0"/>
                  </w:rPr>
                </w:r>
              </w:p>
              <w:p w:rsidR="00000000" w:rsidDel="00000000" w:rsidP="00000000" w:rsidRDefault="00000000" w:rsidRPr="00000000" w14:paraId="000005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tabs>
                    <w:tab w:val="center" w:leader="none" w:pos="4536"/>
                    <w:tab w:val="right" w:leader="none" w:pos="9072"/>
                  </w:tabs>
                  <w:rPr>
                    <w:rFonts w:ascii="Comic Sans MS" w:cs="Comic Sans MS" w:eastAsia="Comic Sans MS" w:hAnsi="Comic Sans MS"/>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5C4">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914525" cy="1435100"/>
                      <wp:effectExtent b="0" l="0" r="0" t="0"/>
                      <wp:docPr id="21" name="image25.jpg"/>
                      <a:graphic>
                        <a:graphicData uri="http://schemas.openxmlformats.org/drawingml/2006/picture">
                          <pic:pic>
                            <pic:nvPicPr>
                              <pic:cNvPr id="0" name="image25.jpg"/>
                              <pic:cNvPicPr preferRelativeResize="0"/>
                            </pic:nvPicPr>
                            <pic:blipFill>
                              <a:blip r:embed="rId15"/>
                              <a:srcRect b="0" l="0" r="0" t="0"/>
                              <a:stretch>
                                <a:fillRect/>
                              </a:stretch>
                            </pic:blipFill>
                            <pic:spPr>
                              <a:xfrm>
                                <a:off x="0" y="0"/>
                                <a:ext cx="1914525" cy="1435100"/>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5C5">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2066098" cy="1547639"/>
                      <wp:effectExtent b="0" l="0" r="0" t="0"/>
                      <wp:docPr id="18" name="image25.jpg"/>
                      <a:graphic>
                        <a:graphicData uri="http://schemas.openxmlformats.org/drawingml/2006/picture">
                          <pic:pic>
                            <pic:nvPicPr>
                              <pic:cNvPr id="0" name="image25.jpg"/>
                              <pic:cNvPicPr preferRelativeResize="0"/>
                            </pic:nvPicPr>
                            <pic:blipFill>
                              <a:blip r:embed="rId15"/>
                              <a:srcRect b="0" l="0" r="0" t="0"/>
                              <a:stretch>
                                <a:fillRect/>
                              </a:stretch>
                            </pic:blipFill>
                            <pic:spPr>
                              <a:xfrm>
                                <a:off x="0" y="0"/>
                                <a:ext cx="2066098" cy="1547639"/>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5C7">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rHeight w:val="563" w:hRule="atLeast"/>
              <w:tblHeader w:val="0"/>
            </w:trPr>
            <w:tc>
              <w:tcPr>
                <w:shd w:fill="auto" w:val="clear"/>
              </w:tcPr>
              <w:p w:rsidR="00000000" w:rsidDel="00000000" w:rsidP="00000000" w:rsidRDefault="00000000" w:rsidRPr="00000000" w14:paraId="000005C8">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5C9">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2</w:t>
                </w:r>
              </w:p>
              <w:p w:rsidR="00000000" w:rsidDel="00000000" w:rsidP="00000000" w:rsidRDefault="00000000" w:rsidRPr="00000000" w14:paraId="000005CA">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5CB">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5CC">
                <w:pPr>
                  <w:rPr>
                    <w:rFonts w:ascii="Comic Sans MS" w:cs="Comic Sans MS" w:eastAsia="Comic Sans MS" w:hAnsi="Comic Sans MS"/>
                    <w:b w:val="1"/>
                    <w:bCs w:val="1"/>
                    <w:sz w:val="20"/>
                    <w:szCs w:val="20"/>
                  </w:rPr>
                </w:pPr>
                <w:r w:rsidDel="00000000" w:rsidR="00000000" w:rsidRPr="00000000">
                  <w:rPr>
                    <w:rtl w:val="0"/>
                  </w:rPr>
                </w:r>
              </w:p>
            </w:tc>
            <w:tc>
              <w:tcPr>
                <w:gridSpan w:val="3"/>
                <w:shd w:fill="auto" w:val="clear"/>
              </w:tcPr>
              <w:p w:rsidR="00000000" w:rsidDel="00000000" w:rsidP="00000000" w:rsidRDefault="00000000" w:rsidRPr="00000000" w14:paraId="000005CD">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Puis on vérifie si le poste est bien intégré dans le domaine en se connectant à delamarrec avec le mot de passe NISSAN1234*</w:t>
                </w:r>
              </w:p>
            </w:tc>
            <w:tc>
              <w:tcPr>
                <w:shd w:fill="auto" w:val="clear"/>
              </w:tcPr>
              <w:p w:rsidR="00000000" w:rsidDel="00000000" w:rsidP="00000000" w:rsidRDefault="00000000" w:rsidRPr="00000000" w14:paraId="000005D0">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718221" cy="2419667"/>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718221" cy="2419667"/>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5D1">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623489" cy="2295843"/>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23489" cy="2295843"/>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5D3">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blHeader w:val="0"/>
            </w:trPr>
            <w:tc>
              <w:tcPr>
                <w:gridSpan w:val="8"/>
                <w:shd w:fill="auto" w:val="clear"/>
              </w:tcPr>
              <w:p w:rsidR="00000000" w:rsidDel="00000000" w:rsidP="00000000" w:rsidRDefault="00000000" w:rsidRPr="00000000" w14:paraId="000005D4">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D5">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Total                                                                                                              100  /100%</w:t>
                </w:r>
              </w:p>
              <w:p w:rsidR="00000000" w:rsidDel="00000000" w:rsidP="00000000" w:rsidRDefault="00000000" w:rsidRPr="00000000" w14:paraId="000005D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D7">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Seuil de conformité                                                                                               100  %</w:t>
                </w:r>
              </w:p>
            </w:tc>
          </w:tr>
          <w:tr>
            <w:trPr>
              <w:cantSplit w:val="1"/>
              <w:trHeight w:val="651" w:hRule="atLeast"/>
              <w:tblHeader w:val="0"/>
            </w:trPr>
            <w:tc>
              <w:tcPr>
                <w:gridSpan w:val="3"/>
                <w:tcBorders>
                  <w:bottom w:color="800000" w:space="0" w:sz="6" w:val="single"/>
                  <w:right w:color="000000" w:space="0" w:sz="0" w:val="nil"/>
                </w:tcBorders>
                <w:shd w:fill="ffcc99" w:val="clear"/>
              </w:tcPr>
              <w:p w:rsidR="00000000" w:rsidDel="00000000" w:rsidP="00000000" w:rsidRDefault="00000000" w:rsidRPr="00000000" w14:paraId="000005DF">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Rapport de test</w:t>
                </w:r>
              </w:p>
            </w:tc>
            <w:tc>
              <w:tcPr>
                <w:gridSpan w:val="3"/>
                <w:tcBorders>
                  <w:left w:color="000000" w:space="0" w:sz="0" w:val="nil"/>
                  <w:bottom w:color="800000" w:space="0" w:sz="6" w:val="single"/>
                  <w:right w:color="000000" w:space="0" w:sz="0" w:val="nil"/>
                </w:tcBorders>
                <w:shd w:fill="ffcc99" w:val="clear"/>
              </w:tcPr>
              <w:p w:rsidR="00000000" w:rsidDel="00000000" w:rsidP="00000000" w:rsidRDefault="00000000" w:rsidRPr="00000000" w14:paraId="000005E2">
                <w:pPr>
                  <w:rPr>
                    <w:rFonts w:ascii="Comic Sans MS" w:cs="Comic Sans MS" w:eastAsia="Comic Sans MS" w:hAnsi="Comic Sans MS"/>
                    <w:b w:val="1"/>
                    <w:bCs w:val="1"/>
                    <w:color w:val="800000"/>
                  </w:rPr>
                </w:pPr>
                <w:r w:rsidDel="00000000" w:rsidR="00000000" w:rsidRPr="00000000">
                  <w:rPr>
                    <w:rFonts w:ascii="Noto Sans Symbols" w:cs="Noto Sans Symbols" w:eastAsia="Noto Sans Symbols" w:hAnsi="Noto Sans Symbols"/>
                    <w:b w:val="1"/>
                    <w:bCs w:val="1"/>
                    <w:color w:val="800000"/>
                    <w:rtl w:val="0"/>
                  </w:rPr>
                  <w:t xml:space="preserve">❑</w:t>
                </w:r>
                <w:r w:rsidDel="00000000" w:rsidR="00000000" w:rsidRPr="00000000">
                  <w:rPr>
                    <w:rFonts w:ascii="Comic Sans MS" w:cs="Comic Sans MS" w:eastAsia="Comic Sans MS" w:hAnsi="Comic Sans MS"/>
                    <w:b w:val="1"/>
                    <w:bCs w:val="1"/>
                    <w:color w:val="800000"/>
                    <w:rtl w:val="0"/>
                  </w:rPr>
                  <w:t xml:space="preserve"> Testé par :Mathis ROUVREAU</w:t>
                </w:r>
              </w:p>
            </w:tc>
            <w:tc>
              <w:tcPr>
                <w:gridSpan w:val="2"/>
                <w:tcBorders>
                  <w:left w:color="000000" w:space="0" w:sz="0" w:val="nil"/>
                  <w:bottom w:color="800000" w:space="0" w:sz="6" w:val="single"/>
                </w:tcBorders>
                <w:shd w:fill="ffcc99" w:val="clear"/>
              </w:tcPr>
              <w:p w:rsidR="00000000" w:rsidDel="00000000" w:rsidP="00000000" w:rsidRDefault="00000000" w:rsidRPr="00000000" w14:paraId="000005E5">
                <w:pPr>
                  <w:rPr>
                    <w:rFonts w:ascii="Comic Sans MS" w:cs="Comic Sans MS" w:eastAsia="Comic Sans MS" w:hAnsi="Comic Sans MS"/>
                    <w:b w:val="1"/>
                    <w:bCs w:val="1"/>
                    <w:color w:val="800000"/>
                  </w:rPr>
                </w:pPr>
                <w:bookmarkStart w:colFirst="0" w:colLast="0" w:name="_heading=h.giqhnm5y1r8" w:id="4"/>
                <w:bookmarkEnd w:id="4"/>
                <w:r w:rsidDel="00000000" w:rsidR="00000000" w:rsidRPr="00000000">
                  <w:rPr>
                    <w:rFonts w:ascii="Comic Sans MS" w:cs="Comic Sans MS" w:eastAsia="Comic Sans MS" w:hAnsi="Comic Sans MS"/>
                    <w:b w:val="1"/>
                    <w:bCs w:val="1"/>
                    <w:color w:val="800000"/>
                    <w:rtl w:val="0"/>
                  </w:rPr>
                  <w:t xml:space="preserve">Le :15/09</w:t>
                </w:r>
              </w:p>
            </w:tc>
          </w:tr>
          <w:tr>
            <w:trPr>
              <w:cantSplit w:val="1"/>
              <w:tblHeader w:val="0"/>
            </w:trPr>
            <w:tc>
              <w:tcPr>
                <w:gridSpan w:val="6"/>
                <w:tcBorders>
                  <w:top w:color="800000" w:space="0" w:sz="6" w:val="single"/>
                  <w:bottom w:color="800000" w:space="0" w:sz="6" w:val="single"/>
                  <w:right w:color="000000" w:space="0" w:sz="0" w:val="nil"/>
                </w:tcBorders>
                <w:shd w:fill="auto" w:val="clear"/>
              </w:tcPr>
              <w:p w:rsidR="00000000" w:rsidDel="00000000" w:rsidP="00000000" w:rsidRDefault="00000000" w:rsidRPr="00000000" w14:paraId="000005E7">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Commentaire :</w:t>
                </w:r>
              </w:p>
              <w:p w:rsidR="00000000" w:rsidDel="00000000" w:rsidP="00000000" w:rsidRDefault="00000000" w:rsidRPr="00000000" w14:paraId="000005E8">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E9">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EA">
                <w:pPr>
                  <w:rPr>
                    <w:rFonts w:ascii="Comic Sans MS" w:cs="Comic Sans MS" w:eastAsia="Comic Sans MS" w:hAnsi="Comic Sans MS"/>
                    <w:b w:val="1"/>
                    <w:bCs w:val="1"/>
                  </w:rPr>
                </w:pPr>
                <w:r w:rsidDel="00000000" w:rsidR="00000000" w:rsidRPr="00000000">
                  <w:rPr>
                    <w:rtl w:val="0"/>
                  </w:rPr>
                </w:r>
              </w:p>
            </w:tc>
            <w:tc>
              <w:tcPr>
                <w:gridSpan w:val="2"/>
                <w:tcBorders>
                  <w:top w:color="800000" w:space="0" w:sz="6" w:val="single"/>
                  <w:left w:color="000000" w:space="0" w:sz="0" w:val="nil"/>
                  <w:bottom w:color="800000" w:space="0" w:sz="6" w:val="single"/>
                </w:tcBorders>
                <w:shd w:fill="auto" w:val="clear"/>
              </w:tcPr>
              <w:p w:rsidR="00000000" w:rsidDel="00000000" w:rsidP="00000000" w:rsidRDefault="00000000" w:rsidRPr="00000000" w14:paraId="000005F0">
                <w:pPr>
                  <w:rPr>
                    <w:rFonts w:ascii="Comic Sans MS" w:cs="Comic Sans MS" w:eastAsia="Comic Sans MS" w:hAnsi="Comic Sans MS"/>
                    <w:b w:val="1"/>
                    <w:bCs w:val="1"/>
                  </w:rPr>
                </w:pPr>
                <w:r w:rsidDel="00000000" w:rsidR="00000000" w:rsidRPr="00000000">
                  <w:rPr>
                    <w:rtl w:val="0"/>
                  </w:rPr>
                </w:r>
              </w:p>
            </w:tc>
          </w:tr>
          <w:tr>
            <w:trPr>
              <w:cantSplit w:val="1"/>
              <w:tblHeader w:val="0"/>
            </w:trPr>
            <w:tc>
              <w:tcPr>
                <w:gridSpan w:val="6"/>
                <w:tcBorders>
                  <w:top w:color="800000" w:space="0" w:sz="6" w:val="single"/>
                  <w:bottom w:color="800000" w:space="0" w:sz="4" w:val="single"/>
                  <w:right w:color="000000" w:space="0" w:sz="0" w:val="nil"/>
                </w:tcBorders>
                <w:shd w:fill="auto" w:val="clear"/>
              </w:tcPr>
              <w:p w:rsidR="00000000" w:rsidDel="00000000" w:rsidP="00000000" w:rsidRDefault="00000000" w:rsidRPr="00000000" w14:paraId="000005F2">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Approbation :</w:t>
                </w:r>
              </w:p>
              <w:p w:rsidR="00000000" w:rsidDel="00000000" w:rsidP="00000000" w:rsidRDefault="00000000" w:rsidRPr="00000000" w14:paraId="000005F3">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F4">
                <w:pPr>
                  <w:rPr>
                    <w:rFonts w:ascii="Comic Sans MS" w:cs="Comic Sans MS" w:eastAsia="Comic Sans MS" w:hAnsi="Comic Sans MS"/>
                    <w:sz w:val="20"/>
                    <w:szCs w:val="20"/>
                  </w:rPr>
                </w:pPr>
                <w:r w:rsidDel="00000000" w:rsidR="00000000" w:rsidRPr="00000000">
                  <w:rPr>
                    <w:rtl w:val="0"/>
                  </w:rPr>
                </w:r>
              </w:p>
            </w:tc>
            <w:tc>
              <w:tcPr>
                <w:gridSpan w:val="2"/>
                <w:tcBorders>
                  <w:top w:color="800000" w:space="0" w:sz="6" w:val="single"/>
                  <w:left w:color="000000" w:space="0" w:sz="0" w:val="nil"/>
                  <w:bottom w:color="800000" w:space="0" w:sz="4" w:val="single"/>
                </w:tcBorders>
                <w:shd w:fill="auto" w:val="clear"/>
              </w:tcPr>
              <w:p w:rsidR="00000000" w:rsidDel="00000000" w:rsidP="00000000" w:rsidRDefault="00000000" w:rsidRPr="00000000" w14:paraId="000005FA">
                <w:pPr>
                  <w:rPr>
                    <w:rFonts w:ascii="Comic Sans MS" w:cs="Comic Sans MS" w:eastAsia="Comic Sans MS" w:hAnsi="Comic Sans MS"/>
                    <w:sz w:val="20"/>
                    <w:szCs w:val="20"/>
                  </w:rPr>
                </w:pPr>
                <w:r w:rsidDel="00000000" w:rsidR="00000000" w:rsidRPr="00000000">
                  <w:rPr>
                    <w:rtl w:val="0"/>
                  </w:rPr>
                </w:r>
              </w:p>
            </w:tc>
          </w:tr>
          <w:tr>
            <w:trPr>
              <w:cantSplit w:val="1"/>
              <w:trHeight w:val="1055" w:hRule="atLeast"/>
              <w:tblHeader w:val="0"/>
            </w:trPr>
            <w:tc>
              <w:tcPr>
                <w:gridSpan w:val="8"/>
                <w:tcBorders>
                  <w:top w:color="800000" w:space="0" w:sz="4" w:val="single"/>
                  <w:bottom w:color="800000" w:space="0" w:sz="12" w:val="single"/>
                </w:tcBorders>
                <w:shd w:fill="auto" w:val="clear"/>
              </w:tcPr>
              <w:p w:rsidR="00000000" w:rsidDel="00000000" w:rsidP="00000000" w:rsidRDefault="00000000" w:rsidRPr="00000000" w14:paraId="000005FC">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Fiches d’anomalies émises :</w:t>
                </w:r>
              </w:p>
              <w:p w:rsidR="00000000" w:rsidDel="00000000" w:rsidP="00000000" w:rsidRDefault="00000000" w:rsidRPr="00000000" w14:paraId="000005FD">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FE">
                <w:pPr>
                  <w:rPr>
                    <w:rFonts w:ascii="Comic Sans MS" w:cs="Comic Sans MS" w:eastAsia="Comic Sans MS" w:hAnsi="Comic Sans MS"/>
                    <w:b w:val="1"/>
                    <w:bCs w:val="1"/>
                  </w:rPr>
                </w:pPr>
                <w:r w:rsidDel="00000000" w:rsidR="00000000" w:rsidRPr="00000000">
                  <w:rPr>
                    <w:rtl w:val="0"/>
                  </w:rPr>
                </w:r>
              </w:p>
            </w:tc>
          </w:tr>
        </w:tbl>
      </w:sdtContent>
    </w:sdt>
    <w:p w:rsidR="00000000" w:rsidDel="00000000" w:rsidP="00000000" w:rsidRDefault="00000000" w:rsidRPr="00000000" w14:paraId="000006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pStyle w:val="Heading2"/>
        <w:rPr/>
      </w:pPr>
      <w:bookmarkStart w:colFirst="0" w:colLast="0" w:name="_heading=h.kf53c0sm8wuz" w:id="7"/>
      <w:bookmarkEnd w:id="7"/>
      <w:r w:rsidDel="00000000" w:rsidR="00000000" w:rsidRPr="00000000">
        <w:rPr>
          <w:rtl w:val="0"/>
        </w:rPr>
        <w:t xml:space="preserve">7.4 Plan de test Zabbix</w:t>
      </w:r>
    </w:p>
    <w:p w:rsidR="00000000" w:rsidDel="00000000" w:rsidP="00000000" w:rsidRDefault="00000000" w:rsidRPr="00000000" w14:paraId="00000618">
      <w:pPr>
        <w:spacing w:after="240" w:before="240" w:lineRule="auto"/>
        <w:ind w:firstLine="510"/>
        <w:jc w:val="both"/>
        <w:rPr>
          <w:rFonts w:ascii="Comic Sans MS" w:cs="Comic Sans MS" w:eastAsia="Comic Sans MS" w:hAnsi="Comic Sans MS"/>
          <w:sz w:val="20"/>
          <w:szCs w:val="20"/>
        </w:rPr>
      </w:pPr>
      <w:bookmarkStart w:colFirst="0" w:colLast="0" w:name="_heading=h.nc5ycud5gfz7" w:id="3"/>
      <w:bookmarkEnd w:id="3"/>
      <w:r w:rsidDel="00000000" w:rsidR="00000000" w:rsidRPr="00000000">
        <w:rPr>
          <w:rFonts w:ascii="Comic Sans MS" w:cs="Comic Sans MS" w:eastAsia="Comic Sans MS" w:hAnsi="Comic Sans MS"/>
          <w:sz w:val="20"/>
          <w:szCs w:val="20"/>
          <w:rtl w:val="0"/>
        </w:rPr>
        <w:t xml:space="preserve">Historique des révisions</w:t>
      </w:r>
    </w:p>
    <w:sdt>
      <w:sdtPr>
        <w:lock w:val="contentLocked"/>
        <w:id w:val="-1658196211"/>
        <w:tag w:val="goog_rdk_28"/>
      </w:sdtPr>
      <w:sdtContent>
        <w:tbl>
          <w:tblPr>
            <w:tblStyle w:val="Table57"/>
            <w:tblW w:w="9288.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1043"/>
            <w:gridCol w:w="1636"/>
            <w:gridCol w:w="4339"/>
            <w:gridCol w:w="2270"/>
            <w:tblGridChange w:id="0">
              <w:tblGrid>
                <w:gridCol w:w="1043"/>
                <w:gridCol w:w="1636"/>
                <w:gridCol w:w="4339"/>
                <w:gridCol w:w="2270"/>
              </w:tblGrid>
            </w:tblGridChange>
          </w:tblGrid>
          <w:tr>
            <w:trPr>
              <w:cantSplit w:val="1"/>
              <w:tblHeader w:val="0"/>
            </w:trPr>
            <w:tc>
              <w:tcPr>
                <w:tcBorders>
                  <w:top w:color="800000" w:space="0" w:sz="12" w:val="single"/>
                  <w:left w:color="800000" w:space="0" w:sz="12" w:val="single"/>
                  <w:bottom w:color="800000" w:space="0" w:sz="6" w:val="single"/>
                  <w:right w:color="800000" w:space="0" w:sz="6" w:val="single"/>
                </w:tcBorders>
                <w:shd w:fill="ffcc99" w:val="clear"/>
              </w:tcPr>
              <w:p w:rsidR="00000000" w:rsidDel="00000000" w:rsidP="00000000" w:rsidRDefault="00000000" w:rsidRPr="00000000" w14:paraId="00000619">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Version</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61A">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Date</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61B">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Modification</w:t>
                </w:r>
              </w:p>
            </w:tc>
            <w:tc>
              <w:tcPr>
                <w:tcBorders>
                  <w:top w:color="800000" w:space="0" w:sz="12" w:val="single"/>
                  <w:left w:color="800000" w:space="0" w:sz="6" w:val="single"/>
                  <w:bottom w:color="800000" w:space="0" w:sz="6" w:val="single"/>
                  <w:right w:color="800000" w:space="0" w:sz="12" w:val="single"/>
                </w:tcBorders>
                <w:shd w:fill="ffcc99" w:val="clear"/>
              </w:tcPr>
              <w:p w:rsidR="00000000" w:rsidDel="00000000" w:rsidP="00000000" w:rsidRDefault="00000000" w:rsidRPr="00000000" w14:paraId="0000061C">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Auteur</w:t>
                </w:r>
              </w:p>
            </w:tc>
          </w:tr>
          <w:tr>
            <w:trPr>
              <w:cantSplit w:val="1"/>
              <w:tblHeader w:val="0"/>
            </w:trPr>
            <w:tc>
              <w:tcPr>
                <w:shd w:fill="auto" w:val="clear"/>
              </w:tcPr>
              <w:p w:rsidR="00000000" w:rsidDel="00000000" w:rsidP="00000000" w:rsidRDefault="00000000" w:rsidRPr="00000000" w14:paraId="0000061D">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w:t>
                </w:r>
              </w:p>
            </w:tc>
            <w:tc>
              <w:tcPr>
                <w:shd w:fill="auto" w:val="clear"/>
              </w:tcPr>
              <w:p w:rsidR="00000000" w:rsidDel="00000000" w:rsidP="00000000" w:rsidRDefault="00000000" w:rsidRPr="00000000" w14:paraId="0000061E">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15/09/2025</w:t>
                </w:r>
              </w:p>
            </w:tc>
            <w:tc>
              <w:tcPr>
                <w:shd w:fill="auto" w:val="clear"/>
              </w:tcPr>
              <w:p w:rsidR="00000000" w:rsidDel="00000000" w:rsidP="00000000" w:rsidRDefault="00000000" w:rsidRPr="00000000" w14:paraId="0000061F">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RAS</w:t>
                </w:r>
              </w:p>
            </w:tc>
            <w:tc>
              <w:tcPr>
                <w:shd w:fill="auto" w:val="clear"/>
              </w:tcPr>
              <w:p w:rsidR="00000000" w:rsidDel="00000000" w:rsidP="00000000" w:rsidRDefault="00000000" w:rsidRPr="00000000" w14:paraId="00000620">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Mathis ROUVREAU</w:t>
                </w:r>
              </w:p>
            </w:tc>
          </w:tr>
        </w:tbl>
      </w:sdtContent>
    </w:sdt>
    <w:p w:rsidR="00000000" w:rsidDel="00000000" w:rsidP="00000000" w:rsidRDefault="00000000" w:rsidRPr="00000000" w14:paraId="00000621">
      <w:pPr>
        <w:spacing w:after="160" w:line="259" w:lineRule="auto"/>
        <w:rPr>
          <w:rFonts w:ascii="Calibri" w:cs="Calibri" w:eastAsia="Calibri" w:hAnsi="Calibri"/>
          <w:sz w:val="48"/>
          <w:szCs w:val="48"/>
        </w:rPr>
      </w:pPr>
      <w:r w:rsidDel="00000000" w:rsidR="00000000" w:rsidRPr="00000000">
        <w:rPr>
          <w:rtl w:val="0"/>
        </w:rPr>
      </w:r>
    </w:p>
    <w:sdt>
      <w:sdtPr>
        <w:lock w:val="contentLocked"/>
        <w:id w:val="318405268"/>
        <w:tag w:val="goog_rdk_29"/>
      </w:sdtPr>
      <w:sdtContent>
        <w:tbl>
          <w:tblPr>
            <w:tblStyle w:val="Table58"/>
            <w:tblW w:w="9300.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435"/>
            <w:gridCol w:w="900"/>
            <w:gridCol w:w="240"/>
            <w:gridCol w:w="660"/>
            <w:gridCol w:w="4245"/>
            <w:gridCol w:w="1620"/>
            <w:gridCol w:w="105"/>
            <w:gridCol w:w="1095"/>
            <w:tblGridChange w:id="0">
              <w:tblGrid>
                <w:gridCol w:w="435"/>
                <w:gridCol w:w="900"/>
                <w:gridCol w:w="240"/>
                <w:gridCol w:w="660"/>
                <w:gridCol w:w="4245"/>
                <w:gridCol w:w="1620"/>
                <w:gridCol w:w="105"/>
                <w:gridCol w:w="1095"/>
              </w:tblGrid>
            </w:tblGridChange>
          </w:tblGrid>
          <w:tr>
            <w:trPr>
              <w:cantSplit w:val="1"/>
              <w:trHeight w:val="330" w:hRule="atLeast"/>
              <w:tblHeader w:val="0"/>
            </w:trPr>
            <w:tc>
              <w:tcPr>
                <w:gridSpan w:val="8"/>
                <w:tcBorders>
                  <w:top w:color="800000" w:space="0" w:sz="12" w:val="single"/>
                  <w:left w:color="800000" w:space="0" w:sz="12" w:val="single"/>
                  <w:bottom w:color="800000" w:space="0" w:sz="6" w:val="single"/>
                  <w:right w:color="800000" w:space="0" w:sz="12" w:val="single"/>
                </w:tcBorders>
                <w:shd w:fill="ffcc99" w:val="clear"/>
              </w:tcPr>
              <w:p w:rsidR="00000000" w:rsidDel="00000000" w:rsidP="00000000" w:rsidRDefault="00000000" w:rsidRPr="00000000" w14:paraId="00000622">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Test Fonctionnel : [CT-FUNC] Test d’installation de l’application</w:t>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62A">
                <w:pPr>
                  <w:spacing w:after="240" w:before="240" w:lineRule="auto"/>
                  <w:ind w:firstLine="51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Objectif : Tester la supervision des serveurs</w:t>
                </w:r>
                <w:r w:rsidDel="00000000" w:rsidR="00000000" w:rsidRPr="00000000">
                  <w:rPr>
                    <w:rtl w:val="0"/>
                  </w:rPr>
                </w:r>
              </w:p>
              <w:p w:rsidR="00000000" w:rsidDel="00000000" w:rsidP="00000000" w:rsidRDefault="00000000" w:rsidRPr="00000000" w14:paraId="0000062B">
                <w:pPr>
                  <w:rPr>
                    <w:rFonts w:ascii="Comic Sans MS" w:cs="Comic Sans MS" w:eastAsia="Comic Sans MS" w:hAnsi="Comic Sans MS"/>
                  </w:rPr>
                </w:pPr>
                <w:r w:rsidDel="00000000" w:rsidR="00000000" w:rsidRPr="00000000">
                  <w:rPr>
                    <w:rtl w:val="0"/>
                  </w:rPr>
                </w:r>
              </w:p>
            </w:tc>
          </w:tr>
          <w:tr>
            <w:trPr>
              <w:cantSplit w:val="1"/>
              <w:trHeight w:val="330"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633">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635">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63B">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3C">
                <w:pPr>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Eléments à tester : Serveur de Supervision</w:t>
                </w:r>
                <w:r w:rsidDel="00000000" w:rsidR="00000000" w:rsidRPr="00000000">
                  <w:rPr>
                    <w:rtl w:val="0"/>
                  </w:rPr>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644">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646">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64C">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Pré requis : Un serveur de virtualisation zabbix sous debian 12 et un serveur AD1 </w:t>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654">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656">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65C">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Initialisation : les deux serveurs sont allumés tous les services sont prêt</w:t>
                </w:r>
              </w:p>
              <w:p w:rsidR="00000000" w:rsidDel="00000000" w:rsidP="00000000" w:rsidRDefault="00000000" w:rsidRPr="00000000" w14:paraId="0000065D">
                <w:pPr>
                  <w:rPr>
                    <w:rFonts w:ascii="Comic Sans MS" w:cs="Comic Sans MS" w:eastAsia="Comic Sans MS" w:hAnsi="Comic Sans MS"/>
                    <w:sz w:val="20"/>
                    <w:szCs w:val="20"/>
                  </w:rPr>
                </w:pPr>
                <w:r w:rsidDel="00000000" w:rsidR="00000000" w:rsidRPr="00000000">
                  <w:rPr>
                    <w:rtl w:val="0"/>
                  </w:rPr>
                </w:r>
              </w:p>
            </w:tc>
          </w:tr>
          <w:tr>
            <w:trPr>
              <w:cantSplit w:val="1"/>
              <w:trHeight w:val="318" w:hRule="atLeast"/>
              <w:tblHeader w:val="0"/>
            </w:trPr>
            <w:tc>
              <w:tcPr>
                <w:gridSpan w:val="2"/>
                <w:tcBorders>
                  <w:top w:color="000000" w:space="0" w:sz="0" w:val="nil"/>
                  <w:bottom w:color="000000" w:space="0" w:sz="0" w:val="nil"/>
                  <w:right w:color="000000" w:space="0" w:sz="0" w:val="nil"/>
                </w:tcBorders>
                <w:shd w:fill="auto" w:val="clear"/>
              </w:tcPr>
              <w:p w:rsidR="00000000" w:rsidDel="00000000" w:rsidP="00000000" w:rsidRDefault="00000000" w:rsidRPr="00000000" w14:paraId="00000665">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000000" w:space="0" w:sz="0" w:val="nil"/>
                </w:tcBorders>
                <w:shd w:fill="auto" w:val="clear"/>
              </w:tcPr>
              <w:p w:rsidR="00000000" w:rsidDel="00000000" w:rsidP="00000000" w:rsidRDefault="00000000" w:rsidRPr="00000000" w14:paraId="00000667">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shd w:fill="ffcc99" w:val="clear"/>
              </w:tcPr>
              <w:p w:rsidR="00000000" w:rsidDel="00000000" w:rsidP="00000000" w:rsidRDefault="00000000" w:rsidRPr="00000000" w14:paraId="0000066D">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Scénario : </w:t>
                </w:r>
              </w:p>
            </w:tc>
          </w:tr>
          <w:tr>
            <w:trPr>
              <w:cantSplit w:val="1"/>
              <w:trHeight w:val="499" w:hRule="atLeast"/>
              <w:tblHeader w:val="0"/>
            </w:trPr>
            <w:tc>
              <w:tcPr>
                <w:shd w:fill="ffcc99" w:val="clear"/>
              </w:tcPr>
              <w:p w:rsidR="00000000" w:rsidDel="00000000" w:rsidP="00000000" w:rsidRDefault="00000000" w:rsidRPr="00000000" w14:paraId="00000675">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Id</w:t>
                </w:r>
              </w:p>
            </w:tc>
            <w:tc>
              <w:tcPr>
                <w:gridSpan w:val="3"/>
                <w:shd w:fill="ffcc99" w:val="clear"/>
              </w:tcPr>
              <w:p w:rsidR="00000000" w:rsidDel="00000000" w:rsidP="00000000" w:rsidRDefault="00000000" w:rsidRPr="00000000" w14:paraId="00000676">
                <w:pPr>
                  <w:tabs>
                    <w:tab w:val="center" w:leader="none" w:pos="4536"/>
                    <w:tab w:val="right" w:leader="none" w:pos="9072"/>
                  </w:tabs>
                  <w:rPr>
                    <w:rFonts w:ascii="Comic Sans MS" w:cs="Comic Sans MS" w:eastAsia="Comic Sans MS" w:hAnsi="Comic Sans MS"/>
                    <w:b w:val="1"/>
                    <w:bCs w:val="1"/>
                    <w:color w:val="800000"/>
                    <w:sz w:val="24"/>
                    <w:szCs w:val="24"/>
                  </w:rPr>
                </w:pPr>
                <w:r w:rsidDel="00000000" w:rsidR="00000000" w:rsidRPr="00000000">
                  <w:rPr>
                    <w:rFonts w:ascii="Comic Sans MS" w:cs="Comic Sans MS" w:eastAsia="Comic Sans MS" w:hAnsi="Comic Sans MS"/>
                    <w:b w:val="1"/>
                    <w:bCs w:val="1"/>
                    <w:color w:val="800000"/>
                    <w:sz w:val="24"/>
                    <w:szCs w:val="24"/>
                    <w:rtl w:val="0"/>
                  </w:rPr>
                  <w:t xml:space="preserve">Démarche</w:t>
                </w:r>
              </w:p>
            </w:tc>
            <w:tc>
              <w:tcPr>
                <w:shd w:fill="ffcc99" w:val="clear"/>
              </w:tcPr>
              <w:p w:rsidR="00000000" w:rsidDel="00000000" w:rsidP="00000000" w:rsidRDefault="00000000" w:rsidRPr="00000000" w14:paraId="00000679">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attendus</w:t>
                </w:r>
              </w:p>
            </w:tc>
            <w:tc>
              <w:tcPr>
                <w:gridSpan w:val="2"/>
                <w:shd w:fill="ffcc99" w:val="clear"/>
              </w:tcPr>
              <w:p w:rsidR="00000000" w:rsidDel="00000000" w:rsidP="00000000" w:rsidRDefault="00000000" w:rsidRPr="00000000" w14:paraId="0000067A">
                <w:pPr>
                  <w:ind w:right="-212"/>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obtenus</w:t>
                </w:r>
              </w:p>
            </w:tc>
            <w:tc>
              <w:tcPr>
                <w:shd w:fill="ffcc99" w:val="clear"/>
              </w:tcPr>
              <w:p w:rsidR="00000000" w:rsidDel="00000000" w:rsidP="00000000" w:rsidRDefault="00000000" w:rsidRPr="00000000" w14:paraId="0000067C">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OK / NOK</w:t>
                </w:r>
              </w:p>
            </w:tc>
          </w:tr>
          <w:tr>
            <w:trPr>
              <w:cantSplit w:val="1"/>
              <w:trHeight w:val="563" w:hRule="atLeast"/>
              <w:tblHeader w:val="0"/>
            </w:trPr>
            <w:tc>
              <w:tcPr>
                <w:shd w:fill="auto" w:val="clear"/>
              </w:tcPr>
              <w:p w:rsidR="00000000" w:rsidDel="00000000" w:rsidP="00000000" w:rsidRDefault="00000000" w:rsidRPr="00000000" w14:paraId="0000067D">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1</w:t>
                </w:r>
              </w:p>
              <w:p w:rsidR="00000000" w:rsidDel="00000000" w:rsidP="00000000" w:rsidRDefault="00000000" w:rsidRPr="00000000" w14:paraId="0000067E">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67F">
                <w:pPr>
                  <w:rPr>
                    <w:rFonts w:ascii="Comic Sans MS" w:cs="Comic Sans MS" w:eastAsia="Comic Sans MS" w:hAnsi="Comic Sans MS"/>
                    <w:b w:val="1"/>
                    <w:bCs w:val="1"/>
                    <w:sz w:val="20"/>
                    <w:szCs w:val="20"/>
                  </w:rPr>
                </w:pPr>
                <w:r w:rsidDel="00000000" w:rsidR="00000000" w:rsidRPr="00000000">
                  <w:rPr>
                    <w:rtl w:val="0"/>
                  </w:rPr>
                </w:r>
              </w:p>
            </w:tc>
            <w:tc>
              <w:tcPr>
                <w:gridSpan w:val="3"/>
                <w:shd w:fill="auto" w:val="clear"/>
              </w:tcPr>
              <w:p w:rsidR="00000000" w:rsidDel="00000000" w:rsidP="00000000" w:rsidRDefault="00000000" w:rsidRPr="00000000" w14:paraId="00000680">
                <w:pPr>
                  <w:rPr>
                    <w:rFonts w:ascii="Calibri" w:cs="Calibri" w:eastAsia="Calibri" w:hAnsi="Calibri"/>
                    <w:b w:val="1"/>
                    <w:bCs w:val="1"/>
                    <w:color w:val="1414f8"/>
                  </w:rPr>
                </w:pPr>
                <w:r w:rsidDel="00000000" w:rsidR="00000000" w:rsidRPr="00000000">
                  <w:rPr>
                    <w:rFonts w:ascii="Calibri" w:cs="Calibri" w:eastAsia="Calibri" w:hAnsi="Calibri"/>
                    <w:b w:val="1"/>
                    <w:bCs w:val="1"/>
                    <w:color w:val="1414f8"/>
                    <w:rtl w:val="0"/>
                  </w:rPr>
                  <w:t xml:space="preserve">la page de supervision est ouvert les données du serveur sont affichés, CAPTURE</w:t>
                </w:r>
              </w:p>
              <w:p w:rsidR="00000000" w:rsidDel="00000000" w:rsidP="00000000" w:rsidRDefault="00000000" w:rsidRPr="00000000" w14:paraId="00000681">
                <w:pPr>
                  <w:rPr>
                    <w:rFonts w:ascii="Calibri" w:cs="Calibri" w:eastAsia="Calibri" w:hAnsi="Calibri"/>
                    <w:b w:val="1"/>
                    <w:bCs w:val="1"/>
                    <w:color w:val="1414f8"/>
                  </w:rPr>
                </w:pPr>
                <w:r w:rsidDel="00000000" w:rsidR="00000000" w:rsidRPr="00000000">
                  <w:rPr>
                    <w:rtl w:val="0"/>
                  </w:rPr>
                </w:r>
              </w:p>
              <w:p w:rsidR="00000000" w:rsidDel="00000000" w:rsidP="00000000" w:rsidRDefault="00000000" w:rsidRPr="00000000" w14:paraId="00000682">
                <w:pPr>
                  <w:rPr>
                    <w:rFonts w:ascii="Calibri" w:cs="Calibri" w:eastAsia="Calibri" w:hAnsi="Calibri"/>
                    <w:b w:val="1"/>
                    <w:bCs w:val="1"/>
                    <w:color w:val="1414f8"/>
                  </w:rPr>
                </w:pPr>
                <w:r w:rsidDel="00000000" w:rsidR="00000000" w:rsidRPr="00000000">
                  <w:rPr>
                    <w:rtl w:val="0"/>
                  </w:rPr>
                </w:r>
              </w:p>
              <w:p w:rsidR="00000000" w:rsidDel="00000000" w:rsidP="00000000" w:rsidRDefault="00000000" w:rsidRPr="00000000" w14:paraId="000006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tabs>
                    <w:tab w:val="center" w:leader="none" w:pos="4536"/>
                    <w:tab w:val="right" w:leader="none" w:pos="9072"/>
                  </w:tabs>
                  <w:rPr>
                    <w:rFonts w:ascii="Comic Sans MS" w:cs="Comic Sans MS" w:eastAsia="Comic Sans MS" w:hAnsi="Comic Sans MS"/>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687">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2543175" cy="1193800"/>
                      <wp:effectExtent b="0" l="0" r="0" t="0"/>
                      <wp:docPr id="2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543175" cy="1193800"/>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688">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942975" cy="444500"/>
                      <wp:effectExtent b="0" l="0" r="0" t="0"/>
                      <wp:docPr id="2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942975" cy="4445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68A">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rHeight w:val="563" w:hRule="atLeast"/>
              <w:tblHeader w:val="0"/>
            </w:trPr>
            <w:tc>
              <w:tcPr>
                <w:shd w:fill="auto" w:val="clear"/>
              </w:tcPr>
              <w:p w:rsidR="00000000" w:rsidDel="00000000" w:rsidP="00000000" w:rsidRDefault="00000000" w:rsidRPr="00000000" w14:paraId="0000068B">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68C">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2</w:t>
                </w:r>
              </w:p>
              <w:p w:rsidR="00000000" w:rsidDel="00000000" w:rsidP="00000000" w:rsidRDefault="00000000" w:rsidRPr="00000000" w14:paraId="0000068D">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68E">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68F">
                <w:pPr>
                  <w:rPr>
                    <w:rFonts w:ascii="Comic Sans MS" w:cs="Comic Sans MS" w:eastAsia="Comic Sans MS" w:hAnsi="Comic Sans MS"/>
                    <w:b w:val="1"/>
                    <w:bCs w:val="1"/>
                    <w:sz w:val="20"/>
                    <w:szCs w:val="20"/>
                  </w:rPr>
                </w:pPr>
                <w:r w:rsidDel="00000000" w:rsidR="00000000" w:rsidRPr="00000000">
                  <w:rPr>
                    <w:rtl w:val="0"/>
                  </w:rPr>
                </w:r>
              </w:p>
            </w:tc>
            <w:tc>
              <w:tcPr>
                <w:gridSpan w:val="3"/>
                <w:shd w:fill="auto" w:val="clear"/>
              </w:tcPr>
              <w:p w:rsidR="00000000" w:rsidDel="00000000" w:rsidP="00000000" w:rsidRDefault="00000000" w:rsidRPr="00000000" w14:paraId="00000690">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On éteint un serveur puis</w:t>
                </w:r>
              </w:p>
              <w:p w:rsidR="00000000" w:rsidDel="00000000" w:rsidP="00000000" w:rsidRDefault="00000000" w:rsidRPr="00000000" w14:paraId="00000691">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on vérifie dans la boîte mail de l’administrateur Zabbix si une alerte a bien été émise</w:t>
                </w:r>
              </w:p>
            </w:tc>
            <w:tc>
              <w:tcPr>
                <w:shd w:fill="auto" w:val="clear"/>
              </w:tcPr>
              <w:p w:rsidR="00000000" w:rsidDel="00000000" w:rsidP="00000000" w:rsidRDefault="00000000" w:rsidRPr="00000000" w14:paraId="00000694">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2543175" cy="1333500"/>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543175" cy="1333500"/>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695">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942975" cy="495300"/>
                      <wp:effectExtent b="0" l="0" r="0" t="0"/>
                      <wp:docPr id="2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942975" cy="4953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697">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blHeader w:val="0"/>
            </w:trPr>
            <w:tc>
              <w:tcPr>
                <w:gridSpan w:val="8"/>
                <w:shd w:fill="auto" w:val="clear"/>
              </w:tcPr>
              <w:p w:rsidR="00000000" w:rsidDel="00000000" w:rsidP="00000000" w:rsidRDefault="00000000" w:rsidRPr="00000000" w14:paraId="0000069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699">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Total                                                                                                              100  /100%</w:t>
                </w:r>
              </w:p>
              <w:p w:rsidR="00000000" w:rsidDel="00000000" w:rsidP="00000000" w:rsidRDefault="00000000" w:rsidRPr="00000000" w14:paraId="0000069A">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69B">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Seuil de conformité                                                                                               100  %</w:t>
                </w:r>
              </w:p>
            </w:tc>
          </w:tr>
          <w:tr>
            <w:trPr>
              <w:cantSplit w:val="1"/>
              <w:trHeight w:val="651" w:hRule="atLeast"/>
              <w:tblHeader w:val="0"/>
            </w:trPr>
            <w:tc>
              <w:tcPr>
                <w:gridSpan w:val="3"/>
                <w:tcBorders>
                  <w:bottom w:color="800000" w:space="0" w:sz="6" w:val="single"/>
                  <w:right w:color="000000" w:space="0" w:sz="0" w:val="nil"/>
                </w:tcBorders>
                <w:shd w:fill="ffcc99" w:val="clear"/>
              </w:tcPr>
              <w:p w:rsidR="00000000" w:rsidDel="00000000" w:rsidP="00000000" w:rsidRDefault="00000000" w:rsidRPr="00000000" w14:paraId="000006A3">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Rapport de test</w:t>
                </w:r>
              </w:p>
            </w:tc>
            <w:tc>
              <w:tcPr>
                <w:gridSpan w:val="3"/>
                <w:tcBorders>
                  <w:left w:color="000000" w:space="0" w:sz="0" w:val="nil"/>
                  <w:bottom w:color="800000" w:space="0" w:sz="6" w:val="single"/>
                  <w:right w:color="000000" w:space="0" w:sz="0" w:val="nil"/>
                </w:tcBorders>
                <w:shd w:fill="ffcc99" w:val="clear"/>
              </w:tcPr>
              <w:p w:rsidR="00000000" w:rsidDel="00000000" w:rsidP="00000000" w:rsidRDefault="00000000" w:rsidRPr="00000000" w14:paraId="000006A6">
                <w:pPr>
                  <w:rPr>
                    <w:rFonts w:ascii="Comic Sans MS" w:cs="Comic Sans MS" w:eastAsia="Comic Sans MS" w:hAnsi="Comic Sans MS"/>
                    <w:b w:val="1"/>
                    <w:bCs w:val="1"/>
                    <w:color w:val="800000"/>
                  </w:rPr>
                </w:pPr>
                <w:r w:rsidDel="00000000" w:rsidR="00000000" w:rsidRPr="00000000">
                  <w:rPr>
                    <w:rFonts w:ascii="Noto Sans Symbols" w:cs="Noto Sans Symbols" w:eastAsia="Noto Sans Symbols" w:hAnsi="Noto Sans Symbols"/>
                    <w:b w:val="1"/>
                    <w:bCs w:val="1"/>
                    <w:color w:val="800000"/>
                    <w:rtl w:val="0"/>
                  </w:rPr>
                  <w:t xml:space="preserve">❑</w:t>
                </w:r>
                <w:r w:rsidDel="00000000" w:rsidR="00000000" w:rsidRPr="00000000">
                  <w:rPr>
                    <w:rFonts w:ascii="Comic Sans MS" w:cs="Comic Sans MS" w:eastAsia="Comic Sans MS" w:hAnsi="Comic Sans MS"/>
                    <w:b w:val="1"/>
                    <w:bCs w:val="1"/>
                    <w:color w:val="800000"/>
                    <w:rtl w:val="0"/>
                  </w:rPr>
                  <w:t xml:space="preserve"> Testé par :Julien TOUZEAU</w:t>
                </w:r>
              </w:p>
            </w:tc>
            <w:tc>
              <w:tcPr>
                <w:gridSpan w:val="2"/>
                <w:tcBorders>
                  <w:left w:color="000000" w:space="0" w:sz="0" w:val="nil"/>
                  <w:bottom w:color="800000" w:space="0" w:sz="6" w:val="single"/>
                </w:tcBorders>
                <w:shd w:fill="ffcc99" w:val="clear"/>
              </w:tcPr>
              <w:p w:rsidR="00000000" w:rsidDel="00000000" w:rsidP="00000000" w:rsidRDefault="00000000" w:rsidRPr="00000000" w14:paraId="000006A9">
                <w:pPr>
                  <w:rPr>
                    <w:rFonts w:ascii="Comic Sans MS" w:cs="Comic Sans MS" w:eastAsia="Comic Sans MS" w:hAnsi="Comic Sans MS"/>
                    <w:b w:val="1"/>
                    <w:bCs w:val="1"/>
                    <w:color w:val="800000"/>
                  </w:rPr>
                </w:pPr>
                <w:bookmarkStart w:colFirst="0" w:colLast="0" w:name="_heading=h.giqhnm5y1r8" w:id="4"/>
                <w:bookmarkEnd w:id="4"/>
                <w:r w:rsidDel="00000000" w:rsidR="00000000" w:rsidRPr="00000000">
                  <w:rPr>
                    <w:rFonts w:ascii="Comic Sans MS" w:cs="Comic Sans MS" w:eastAsia="Comic Sans MS" w:hAnsi="Comic Sans MS"/>
                    <w:b w:val="1"/>
                    <w:bCs w:val="1"/>
                    <w:color w:val="800000"/>
                    <w:rtl w:val="0"/>
                  </w:rPr>
                  <w:t xml:space="preserve">Le :15/09</w:t>
                </w:r>
              </w:p>
            </w:tc>
          </w:tr>
          <w:tr>
            <w:trPr>
              <w:cantSplit w:val="1"/>
              <w:tblHeader w:val="0"/>
            </w:trPr>
            <w:tc>
              <w:tcPr>
                <w:gridSpan w:val="6"/>
                <w:tcBorders>
                  <w:top w:color="800000" w:space="0" w:sz="6" w:val="single"/>
                  <w:bottom w:color="800000" w:space="0" w:sz="6" w:val="single"/>
                  <w:right w:color="000000" w:space="0" w:sz="0" w:val="nil"/>
                </w:tcBorders>
                <w:shd w:fill="auto" w:val="clear"/>
              </w:tcPr>
              <w:p w:rsidR="00000000" w:rsidDel="00000000" w:rsidP="00000000" w:rsidRDefault="00000000" w:rsidRPr="00000000" w14:paraId="000006AB">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Commentaire :</w:t>
                </w:r>
              </w:p>
              <w:p w:rsidR="00000000" w:rsidDel="00000000" w:rsidP="00000000" w:rsidRDefault="00000000" w:rsidRPr="00000000" w14:paraId="000006AC">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AD">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AE">
                <w:pPr>
                  <w:rPr>
                    <w:rFonts w:ascii="Comic Sans MS" w:cs="Comic Sans MS" w:eastAsia="Comic Sans MS" w:hAnsi="Comic Sans MS"/>
                    <w:b w:val="1"/>
                    <w:bCs w:val="1"/>
                  </w:rPr>
                </w:pPr>
                <w:r w:rsidDel="00000000" w:rsidR="00000000" w:rsidRPr="00000000">
                  <w:rPr>
                    <w:rtl w:val="0"/>
                  </w:rPr>
                </w:r>
              </w:p>
            </w:tc>
            <w:tc>
              <w:tcPr>
                <w:gridSpan w:val="2"/>
                <w:tcBorders>
                  <w:top w:color="800000" w:space="0" w:sz="6" w:val="single"/>
                  <w:left w:color="000000" w:space="0" w:sz="0" w:val="nil"/>
                  <w:bottom w:color="800000" w:space="0" w:sz="6" w:val="single"/>
                </w:tcBorders>
                <w:shd w:fill="auto" w:val="clear"/>
              </w:tcPr>
              <w:p w:rsidR="00000000" w:rsidDel="00000000" w:rsidP="00000000" w:rsidRDefault="00000000" w:rsidRPr="00000000" w14:paraId="000006B4">
                <w:pPr>
                  <w:rPr>
                    <w:rFonts w:ascii="Comic Sans MS" w:cs="Comic Sans MS" w:eastAsia="Comic Sans MS" w:hAnsi="Comic Sans MS"/>
                    <w:b w:val="1"/>
                    <w:bCs w:val="1"/>
                  </w:rPr>
                </w:pPr>
                <w:r w:rsidDel="00000000" w:rsidR="00000000" w:rsidRPr="00000000">
                  <w:rPr>
                    <w:rtl w:val="0"/>
                  </w:rPr>
                </w:r>
              </w:p>
            </w:tc>
          </w:tr>
          <w:tr>
            <w:trPr>
              <w:cantSplit w:val="1"/>
              <w:tblHeader w:val="0"/>
            </w:trPr>
            <w:tc>
              <w:tcPr>
                <w:gridSpan w:val="6"/>
                <w:tcBorders>
                  <w:top w:color="800000" w:space="0" w:sz="6" w:val="single"/>
                  <w:bottom w:color="800000" w:space="0" w:sz="4" w:val="single"/>
                  <w:right w:color="000000" w:space="0" w:sz="0" w:val="nil"/>
                </w:tcBorders>
                <w:shd w:fill="auto" w:val="clear"/>
              </w:tcPr>
              <w:p w:rsidR="00000000" w:rsidDel="00000000" w:rsidP="00000000" w:rsidRDefault="00000000" w:rsidRPr="00000000" w14:paraId="000006B6">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Approbation :</w:t>
                </w:r>
              </w:p>
              <w:p w:rsidR="00000000" w:rsidDel="00000000" w:rsidP="00000000" w:rsidRDefault="00000000" w:rsidRPr="00000000" w14:paraId="000006B7">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B8">
                <w:pPr>
                  <w:rPr>
                    <w:rFonts w:ascii="Comic Sans MS" w:cs="Comic Sans MS" w:eastAsia="Comic Sans MS" w:hAnsi="Comic Sans MS"/>
                    <w:sz w:val="20"/>
                    <w:szCs w:val="20"/>
                  </w:rPr>
                </w:pPr>
                <w:r w:rsidDel="00000000" w:rsidR="00000000" w:rsidRPr="00000000">
                  <w:rPr>
                    <w:rtl w:val="0"/>
                  </w:rPr>
                </w:r>
              </w:p>
            </w:tc>
            <w:tc>
              <w:tcPr>
                <w:gridSpan w:val="2"/>
                <w:tcBorders>
                  <w:top w:color="800000" w:space="0" w:sz="6" w:val="single"/>
                  <w:left w:color="000000" w:space="0" w:sz="0" w:val="nil"/>
                  <w:bottom w:color="800000" w:space="0" w:sz="4" w:val="single"/>
                </w:tcBorders>
                <w:shd w:fill="auto" w:val="clear"/>
              </w:tcPr>
              <w:p w:rsidR="00000000" w:rsidDel="00000000" w:rsidP="00000000" w:rsidRDefault="00000000" w:rsidRPr="00000000" w14:paraId="000006BE">
                <w:pPr>
                  <w:rPr>
                    <w:rFonts w:ascii="Comic Sans MS" w:cs="Comic Sans MS" w:eastAsia="Comic Sans MS" w:hAnsi="Comic Sans MS"/>
                    <w:sz w:val="20"/>
                    <w:szCs w:val="20"/>
                  </w:rPr>
                </w:pPr>
                <w:r w:rsidDel="00000000" w:rsidR="00000000" w:rsidRPr="00000000">
                  <w:rPr>
                    <w:rtl w:val="0"/>
                  </w:rPr>
                </w:r>
              </w:p>
            </w:tc>
          </w:tr>
          <w:tr>
            <w:trPr>
              <w:cantSplit w:val="1"/>
              <w:trHeight w:val="1055" w:hRule="atLeast"/>
              <w:tblHeader w:val="0"/>
            </w:trPr>
            <w:tc>
              <w:tcPr>
                <w:gridSpan w:val="8"/>
                <w:tcBorders>
                  <w:top w:color="800000" w:space="0" w:sz="4" w:val="single"/>
                  <w:bottom w:color="800000" w:space="0" w:sz="12" w:val="single"/>
                </w:tcBorders>
                <w:shd w:fill="auto" w:val="clear"/>
              </w:tcPr>
              <w:p w:rsidR="00000000" w:rsidDel="00000000" w:rsidP="00000000" w:rsidRDefault="00000000" w:rsidRPr="00000000" w14:paraId="000006C0">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Fiches d’anomalies émises :</w:t>
                </w:r>
              </w:p>
              <w:p w:rsidR="00000000" w:rsidDel="00000000" w:rsidP="00000000" w:rsidRDefault="00000000" w:rsidRPr="00000000" w14:paraId="000006C1">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C2">
                <w:pPr>
                  <w:rPr>
                    <w:rFonts w:ascii="Comic Sans MS" w:cs="Comic Sans MS" w:eastAsia="Comic Sans MS" w:hAnsi="Comic Sans MS"/>
                    <w:b w:val="1"/>
                    <w:bCs w:val="1"/>
                  </w:rPr>
                </w:pPr>
                <w:r w:rsidDel="00000000" w:rsidR="00000000" w:rsidRPr="00000000">
                  <w:rPr>
                    <w:rtl w:val="0"/>
                  </w:rPr>
                </w:r>
              </w:p>
            </w:tc>
          </w:tr>
        </w:tbl>
      </w:sdtContent>
    </w:sdt>
    <w:p w:rsidR="00000000" w:rsidDel="00000000" w:rsidP="00000000" w:rsidRDefault="00000000" w:rsidRPr="00000000" w14:paraId="000006C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C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C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C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C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C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pStyle w:val="Heading2"/>
        <w:rPr/>
      </w:pPr>
      <w:bookmarkStart w:colFirst="0" w:colLast="0" w:name="_heading=h.4g8p7kijgslh" w:id="8"/>
      <w:bookmarkEnd w:id="8"/>
      <w:r w:rsidDel="00000000" w:rsidR="00000000" w:rsidRPr="00000000">
        <w:rPr>
          <w:rtl w:val="0"/>
        </w:rPr>
        <w:t xml:space="preserve">7.5 Plan de test haute disponibilité</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spacing w:after="240" w:before="240" w:lineRule="auto"/>
        <w:ind w:firstLine="510"/>
        <w:jc w:val="both"/>
        <w:rPr>
          <w:rFonts w:ascii="Comic Sans MS" w:cs="Comic Sans MS" w:eastAsia="Comic Sans MS" w:hAnsi="Comic Sans MS"/>
          <w:sz w:val="20"/>
          <w:szCs w:val="20"/>
        </w:rPr>
      </w:pPr>
      <w:bookmarkStart w:colFirst="0" w:colLast="0" w:name="_heading=h.8smqdztvopar" w:id="9"/>
      <w:bookmarkEnd w:id="9"/>
      <w:r w:rsidDel="00000000" w:rsidR="00000000" w:rsidRPr="00000000">
        <w:rPr>
          <w:rFonts w:ascii="Comic Sans MS" w:cs="Comic Sans MS" w:eastAsia="Comic Sans MS" w:hAnsi="Comic Sans MS"/>
          <w:sz w:val="20"/>
          <w:szCs w:val="20"/>
          <w:rtl w:val="0"/>
        </w:rPr>
        <w:t xml:space="preserve">Historique des révisions</w:t>
      </w:r>
    </w:p>
    <w:sdt>
      <w:sdtPr>
        <w:lock w:val="contentLocked"/>
        <w:id w:val="1116608423"/>
        <w:tag w:val="goog_rdk_30"/>
      </w:sdtPr>
      <w:sdtContent>
        <w:tbl>
          <w:tblPr>
            <w:tblStyle w:val="Table59"/>
            <w:tblW w:w="9288.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1043"/>
            <w:gridCol w:w="1494"/>
            <w:gridCol w:w="4481"/>
            <w:gridCol w:w="2270"/>
            <w:tblGridChange w:id="0">
              <w:tblGrid>
                <w:gridCol w:w="1043"/>
                <w:gridCol w:w="1494"/>
                <w:gridCol w:w="4481"/>
                <w:gridCol w:w="2270"/>
              </w:tblGrid>
            </w:tblGridChange>
          </w:tblGrid>
          <w:tr>
            <w:trPr>
              <w:cantSplit w:val="1"/>
              <w:tblHeader w:val="0"/>
            </w:trPr>
            <w:tc>
              <w:tcPr>
                <w:tcBorders>
                  <w:top w:color="800000" w:space="0" w:sz="12" w:val="single"/>
                  <w:left w:color="800000" w:space="0" w:sz="12" w:val="single"/>
                  <w:bottom w:color="800000" w:space="0" w:sz="6" w:val="single"/>
                  <w:right w:color="800000" w:space="0" w:sz="6" w:val="single"/>
                </w:tcBorders>
                <w:shd w:fill="ffcc99" w:val="clear"/>
              </w:tcPr>
              <w:p w:rsidR="00000000" w:rsidDel="00000000" w:rsidP="00000000" w:rsidRDefault="00000000" w:rsidRPr="00000000" w14:paraId="000006E0">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Version</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6E1">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Date</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6E2">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Modification</w:t>
                </w:r>
              </w:p>
            </w:tc>
            <w:tc>
              <w:tcPr>
                <w:tcBorders>
                  <w:top w:color="800000" w:space="0" w:sz="12" w:val="single"/>
                  <w:left w:color="800000" w:space="0" w:sz="6" w:val="single"/>
                  <w:bottom w:color="800000" w:space="0" w:sz="6" w:val="single"/>
                  <w:right w:color="800000" w:space="0" w:sz="12" w:val="single"/>
                </w:tcBorders>
                <w:shd w:fill="ffcc99" w:val="clear"/>
              </w:tcPr>
              <w:p w:rsidR="00000000" w:rsidDel="00000000" w:rsidP="00000000" w:rsidRDefault="00000000" w:rsidRPr="00000000" w14:paraId="000006E3">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Auteur</w:t>
                </w:r>
              </w:p>
            </w:tc>
          </w:tr>
          <w:tr>
            <w:trPr>
              <w:cantSplit w:val="1"/>
              <w:tblHeader w:val="0"/>
            </w:trPr>
            <w:tc>
              <w:tcPr>
                <w:shd w:fill="auto" w:val="clear"/>
              </w:tcPr>
              <w:p w:rsidR="00000000" w:rsidDel="00000000" w:rsidP="00000000" w:rsidRDefault="00000000" w:rsidRPr="00000000" w14:paraId="000006E4">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w:t>
                </w:r>
              </w:p>
            </w:tc>
            <w:tc>
              <w:tcPr>
                <w:shd w:fill="auto" w:val="clear"/>
              </w:tcPr>
              <w:p w:rsidR="00000000" w:rsidDel="00000000" w:rsidP="00000000" w:rsidRDefault="00000000" w:rsidRPr="00000000" w14:paraId="000006E5">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23/11/2025</w:t>
                </w:r>
              </w:p>
            </w:tc>
            <w:tc>
              <w:tcPr>
                <w:shd w:fill="auto" w:val="clear"/>
              </w:tcPr>
              <w:p w:rsidR="00000000" w:rsidDel="00000000" w:rsidP="00000000" w:rsidRDefault="00000000" w:rsidRPr="00000000" w14:paraId="000006E6">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RAS</w:t>
                </w:r>
              </w:p>
            </w:tc>
            <w:tc>
              <w:tcPr>
                <w:shd w:fill="auto" w:val="clear"/>
              </w:tcPr>
              <w:p w:rsidR="00000000" w:rsidDel="00000000" w:rsidP="00000000" w:rsidRDefault="00000000" w:rsidRPr="00000000" w14:paraId="000006E7">
                <w:pPr>
                  <w:rPr>
                    <w:rFonts w:ascii="Comic Sans MS" w:cs="Comic Sans MS" w:eastAsia="Comic Sans MS" w:hAnsi="Comic Sans MS"/>
                  </w:rPr>
                </w:pPr>
                <w:hyperlink r:id="rId19">
                  <w:r w:rsidDel="00000000" w:rsidR="00000000" w:rsidRPr="00000000">
                    <w:rPr>
                      <w:rFonts w:ascii="Comic Sans MS" w:cs="Comic Sans MS" w:eastAsia="Comic Sans MS" w:hAnsi="Comic Sans MS"/>
                      <w:color w:val="0000ee"/>
                      <w:u w:val="single"/>
                      <w:rtl w:val="0"/>
                    </w:rPr>
                    <w:t xml:space="preserve">Evan RAIMBAULT</w:t>
                  </w:r>
                </w:hyperlink>
                <w:r w:rsidDel="00000000" w:rsidR="00000000" w:rsidRPr="00000000">
                  <w:rPr>
                    <w:rtl w:val="0"/>
                  </w:rPr>
                </w:r>
              </w:p>
            </w:tc>
          </w:tr>
        </w:tbl>
      </w:sdtContent>
    </w:sdt>
    <w:p w:rsidR="00000000" w:rsidDel="00000000" w:rsidP="00000000" w:rsidRDefault="00000000" w:rsidRPr="00000000" w14:paraId="000006E8">
      <w:pPr>
        <w:spacing w:after="160" w:line="259" w:lineRule="auto"/>
        <w:rPr>
          <w:rFonts w:ascii="Calibri" w:cs="Calibri" w:eastAsia="Calibri" w:hAnsi="Calibri"/>
          <w:sz w:val="48"/>
          <w:szCs w:val="48"/>
        </w:rPr>
      </w:pPr>
      <w:r w:rsidDel="00000000" w:rsidR="00000000" w:rsidRPr="00000000">
        <w:rPr>
          <w:rtl w:val="0"/>
        </w:rPr>
      </w:r>
    </w:p>
    <w:sdt>
      <w:sdtPr>
        <w:lock w:val="contentLocked"/>
        <w:id w:val="278334569"/>
        <w:tag w:val="goog_rdk_31"/>
      </w:sdtPr>
      <w:sdtContent>
        <w:tbl>
          <w:tblPr>
            <w:tblStyle w:val="Table60"/>
            <w:tblW w:w="9270.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420"/>
            <w:gridCol w:w="900"/>
            <w:gridCol w:w="240"/>
            <w:gridCol w:w="660"/>
            <w:gridCol w:w="3300"/>
            <w:gridCol w:w="2100"/>
            <w:gridCol w:w="555"/>
            <w:gridCol w:w="1095"/>
            <w:tblGridChange w:id="0">
              <w:tblGrid>
                <w:gridCol w:w="420"/>
                <w:gridCol w:w="900"/>
                <w:gridCol w:w="240"/>
                <w:gridCol w:w="660"/>
                <w:gridCol w:w="3300"/>
                <w:gridCol w:w="2100"/>
                <w:gridCol w:w="555"/>
                <w:gridCol w:w="1095"/>
              </w:tblGrid>
            </w:tblGridChange>
          </w:tblGrid>
          <w:tr>
            <w:trPr>
              <w:cantSplit w:val="1"/>
              <w:trHeight w:val="330" w:hRule="atLeast"/>
              <w:tblHeader w:val="0"/>
            </w:trPr>
            <w:tc>
              <w:tcPr>
                <w:gridSpan w:val="8"/>
                <w:tcBorders>
                  <w:top w:color="800000" w:space="0" w:sz="12" w:val="single"/>
                  <w:left w:color="800000" w:space="0" w:sz="12" w:val="single"/>
                  <w:bottom w:color="800000" w:space="0" w:sz="6" w:val="single"/>
                  <w:right w:color="800000" w:space="0" w:sz="12" w:val="single"/>
                </w:tcBorders>
                <w:shd w:fill="ffcc99" w:val="clear"/>
              </w:tcPr>
              <w:p w:rsidR="00000000" w:rsidDel="00000000" w:rsidP="00000000" w:rsidRDefault="00000000" w:rsidRPr="00000000" w14:paraId="000006E9">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Test Fonctionnel : [CT-FUNC] Test d’installation de l’application</w:t>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6F1">
                <w:pPr>
                  <w:spacing w:after="240" w:before="240" w:lineRule="auto"/>
                  <w:ind w:firstLine="51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Objectif : Tester la haute disponibilité de l’AD</w:t>
                </w:r>
                <w:r w:rsidDel="00000000" w:rsidR="00000000" w:rsidRPr="00000000">
                  <w:rPr>
                    <w:rtl w:val="0"/>
                  </w:rPr>
                </w:r>
              </w:p>
              <w:p w:rsidR="00000000" w:rsidDel="00000000" w:rsidP="00000000" w:rsidRDefault="00000000" w:rsidRPr="00000000" w14:paraId="000006F2">
                <w:pPr>
                  <w:rPr>
                    <w:rFonts w:ascii="Comic Sans MS" w:cs="Comic Sans MS" w:eastAsia="Comic Sans MS" w:hAnsi="Comic Sans MS"/>
                  </w:rPr>
                </w:pPr>
                <w:r w:rsidDel="00000000" w:rsidR="00000000" w:rsidRPr="00000000">
                  <w:rPr>
                    <w:rtl w:val="0"/>
                  </w:rPr>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6FA">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6FC">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702">
                <w:pPr>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Eléments à tester : Fonctionnement correct des deux serveurs</w:t>
                </w:r>
                <w:r w:rsidDel="00000000" w:rsidR="00000000" w:rsidRPr="00000000">
                  <w:rPr>
                    <w:rtl w:val="0"/>
                  </w:rPr>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70A">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70C">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712">
                <w:pPr>
                  <w:rPr>
                    <w:rFonts w:ascii="Comic Sans MS" w:cs="Comic Sans MS" w:eastAsia="Comic Sans MS" w:hAnsi="Comic Sans MS"/>
                    <w:b w:val="1"/>
                    <w:bCs w:val="1"/>
                  </w:rPr>
                </w:pPr>
                <w:bookmarkStart w:colFirst="0" w:colLast="0" w:name="_heading=h.vyjcci7v112f" w:id="10"/>
                <w:bookmarkEnd w:id="10"/>
                <w:r w:rsidDel="00000000" w:rsidR="00000000" w:rsidRPr="00000000">
                  <w:rPr>
                    <w:rFonts w:ascii="Comic Sans MS" w:cs="Comic Sans MS" w:eastAsia="Comic Sans MS" w:hAnsi="Comic Sans MS"/>
                    <w:b w:val="1"/>
                    <w:bCs w:val="1"/>
                    <w:rtl w:val="0"/>
                  </w:rPr>
                  <w:t xml:space="preserve">Pré requis : Une station sous Windows Server 2022 qui fait office de serveur primaire, une station sous Windows Server 2022 qui fait office de serveur secondaire et un client sous Windows 11. La session </w:t>
                </w:r>
                <w:r w:rsidDel="00000000" w:rsidR="00000000" w:rsidRPr="00000000">
                  <w:rPr>
                    <w:rFonts w:ascii="Comic Sans MS" w:cs="Comic Sans MS" w:eastAsia="Comic Sans MS" w:hAnsi="Comic Sans MS"/>
                    <w:b w:val="1"/>
                    <w:bCs w:val="1"/>
                    <w:sz w:val="20"/>
                    <w:szCs w:val="20"/>
                    <w:rtl w:val="0"/>
                  </w:rPr>
                  <w:t xml:space="preserve">delamarrec </w:t>
                </w:r>
                <w:r w:rsidDel="00000000" w:rsidR="00000000" w:rsidRPr="00000000">
                  <w:rPr>
                    <w:rFonts w:ascii="Comic Sans MS" w:cs="Comic Sans MS" w:eastAsia="Comic Sans MS" w:hAnsi="Comic Sans MS"/>
                    <w:b w:val="1"/>
                    <w:bCs w:val="1"/>
                    <w:rtl w:val="0"/>
                  </w:rPr>
                  <w:t xml:space="preserve">et </w:t>
                </w:r>
                <w:r w:rsidDel="00000000" w:rsidR="00000000" w:rsidRPr="00000000">
                  <w:rPr>
                    <w:rFonts w:ascii="Comic Sans MS" w:cs="Comic Sans MS" w:eastAsia="Comic Sans MS" w:hAnsi="Comic Sans MS"/>
                    <w:b w:val="1"/>
                    <w:bCs w:val="1"/>
                    <w:sz w:val="20"/>
                    <w:szCs w:val="20"/>
                    <w:rtl w:val="0"/>
                  </w:rPr>
                  <w:t xml:space="preserve">delamarrec </w:t>
                </w:r>
                <w:r w:rsidDel="00000000" w:rsidR="00000000" w:rsidRPr="00000000">
                  <w:rPr>
                    <w:rFonts w:ascii="Comic Sans MS" w:cs="Comic Sans MS" w:eastAsia="Comic Sans MS" w:hAnsi="Comic Sans MS"/>
                    <w:b w:val="1"/>
                    <w:bCs w:val="1"/>
                    <w:rtl w:val="0"/>
                  </w:rPr>
                  <w:t xml:space="preserve">n’ont jamais été ouvertes</w:t>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71A">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71C">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722">
                <w:pPr>
                  <w:rPr>
                    <w:rFonts w:ascii="Comic Sans MS" w:cs="Comic Sans MS" w:eastAsia="Comic Sans MS" w:hAnsi="Comic Sans MS"/>
                  </w:rPr>
                </w:pPr>
                <w:r w:rsidDel="00000000" w:rsidR="00000000" w:rsidRPr="00000000">
                  <w:rPr>
                    <w:rFonts w:ascii="Comic Sans MS" w:cs="Comic Sans MS" w:eastAsia="Comic Sans MS" w:hAnsi="Comic Sans MS"/>
                    <w:b w:val="1"/>
                    <w:bCs w:val="1"/>
                    <w:sz w:val="20"/>
                    <w:szCs w:val="20"/>
                    <w:rtl w:val="0"/>
                  </w:rPr>
                  <w:t xml:space="preserve">Initialisation :</w:t>
                </w:r>
                <w:r w:rsidDel="00000000" w:rsidR="00000000" w:rsidRPr="00000000">
                  <w:rPr>
                    <w:rFonts w:ascii="Comic Sans MS" w:cs="Comic Sans MS" w:eastAsia="Comic Sans MS" w:hAnsi="Comic Sans MS"/>
                    <w:sz w:val="20"/>
                    <w:szCs w:val="20"/>
                    <w:rtl w:val="0"/>
                  </w:rPr>
                  <w:t xml:space="preserve"> Les trois postes sont sous tension. Aucune session n’est ouverte sur le Client </w:t>
                </w:r>
                <w:r w:rsidDel="00000000" w:rsidR="00000000" w:rsidRPr="00000000">
                  <w:rPr>
                    <w:rtl w:val="0"/>
                  </w:rPr>
                </w:r>
              </w:p>
            </w:tc>
          </w:tr>
          <w:tr>
            <w:trPr>
              <w:cantSplit w:val="1"/>
              <w:trHeight w:val="318" w:hRule="atLeast"/>
              <w:tblHeader w:val="0"/>
            </w:trPr>
            <w:tc>
              <w:tcPr>
                <w:gridSpan w:val="2"/>
                <w:tcBorders>
                  <w:top w:color="000000" w:space="0" w:sz="0" w:val="nil"/>
                  <w:bottom w:color="000000" w:space="0" w:sz="0" w:val="nil"/>
                  <w:right w:color="000000" w:space="0" w:sz="0" w:val="nil"/>
                </w:tcBorders>
                <w:shd w:fill="auto" w:val="clear"/>
              </w:tcPr>
              <w:p w:rsidR="00000000" w:rsidDel="00000000" w:rsidP="00000000" w:rsidRDefault="00000000" w:rsidRPr="00000000" w14:paraId="0000072A">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000000" w:space="0" w:sz="0" w:val="nil"/>
                </w:tcBorders>
                <w:shd w:fill="auto" w:val="clear"/>
              </w:tcPr>
              <w:p w:rsidR="00000000" w:rsidDel="00000000" w:rsidP="00000000" w:rsidRDefault="00000000" w:rsidRPr="00000000" w14:paraId="0000072C">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shd w:fill="ffcc99" w:val="clear"/>
              </w:tcPr>
              <w:p w:rsidR="00000000" w:rsidDel="00000000" w:rsidP="00000000" w:rsidRDefault="00000000" w:rsidRPr="00000000" w14:paraId="00000732">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Scénario : </w:t>
                </w:r>
              </w:p>
            </w:tc>
          </w:tr>
          <w:tr>
            <w:trPr>
              <w:cantSplit w:val="1"/>
              <w:trHeight w:val="499" w:hRule="atLeast"/>
              <w:tblHeader w:val="0"/>
            </w:trPr>
            <w:tc>
              <w:tcPr>
                <w:shd w:fill="ffcc99" w:val="clear"/>
              </w:tcPr>
              <w:p w:rsidR="00000000" w:rsidDel="00000000" w:rsidP="00000000" w:rsidRDefault="00000000" w:rsidRPr="00000000" w14:paraId="0000073A">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Id</w:t>
                </w:r>
              </w:p>
            </w:tc>
            <w:tc>
              <w:tcPr>
                <w:gridSpan w:val="3"/>
                <w:shd w:fill="ffcc99" w:val="clear"/>
              </w:tcPr>
              <w:p w:rsidR="00000000" w:rsidDel="00000000" w:rsidP="00000000" w:rsidRDefault="00000000" w:rsidRPr="00000000" w14:paraId="0000073B">
                <w:pPr>
                  <w:tabs>
                    <w:tab w:val="center" w:leader="none" w:pos="4536"/>
                    <w:tab w:val="right" w:leader="none" w:pos="9072"/>
                  </w:tabs>
                  <w:rPr>
                    <w:rFonts w:ascii="Comic Sans MS" w:cs="Comic Sans MS" w:eastAsia="Comic Sans MS" w:hAnsi="Comic Sans MS"/>
                    <w:b w:val="1"/>
                    <w:bCs w:val="1"/>
                    <w:color w:val="800000"/>
                    <w:sz w:val="24"/>
                    <w:szCs w:val="24"/>
                  </w:rPr>
                </w:pPr>
                <w:r w:rsidDel="00000000" w:rsidR="00000000" w:rsidRPr="00000000">
                  <w:rPr>
                    <w:rFonts w:ascii="Comic Sans MS" w:cs="Comic Sans MS" w:eastAsia="Comic Sans MS" w:hAnsi="Comic Sans MS"/>
                    <w:b w:val="1"/>
                    <w:bCs w:val="1"/>
                    <w:color w:val="800000"/>
                    <w:sz w:val="24"/>
                    <w:szCs w:val="24"/>
                    <w:rtl w:val="0"/>
                  </w:rPr>
                  <w:t xml:space="preserve">Démarche</w:t>
                </w:r>
              </w:p>
            </w:tc>
            <w:tc>
              <w:tcPr>
                <w:shd w:fill="ffcc99" w:val="clear"/>
              </w:tcPr>
              <w:p w:rsidR="00000000" w:rsidDel="00000000" w:rsidP="00000000" w:rsidRDefault="00000000" w:rsidRPr="00000000" w14:paraId="0000073E">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attendus</w:t>
                </w:r>
              </w:p>
            </w:tc>
            <w:tc>
              <w:tcPr>
                <w:gridSpan w:val="2"/>
                <w:shd w:fill="ffcc99" w:val="clear"/>
              </w:tcPr>
              <w:p w:rsidR="00000000" w:rsidDel="00000000" w:rsidP="00000000" w:rsidRDefault="00000000" w:rsidRPr="00000000" w14:paraId="0000073F">
                <w:pPr>
                  <w:ind w:right="-212"/>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obtenus</w:t>
                </w:r>
              </w:p>
            </w:tc>
            <w:tc>
              <w:tcPr>
                <w:shd w:fill="ffcc99" w:val="clear"/>
              </w:tcPr>
              <w:p w:rsidR="00000000" w:rsidDel="00000000" w:rsidP="00000000" w:rsidRDefault="00000000" w:rsidRPr="00000000" w14:paraId="00000741">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OK / NOK</w:t>
                </w:r>
              </w:p>
            </w:tc>
          </w:tr>
          <w:tr>
            <w:trPr>
              <w:cantSplit w:val="1"/>
              <w:trHeight w:val="563" w:hRule="atLeast"/>
              <w:tblHeader w:val="0"/>
            </w:trPr>
            <w:tc>
              <w:tcPr>
                <w:shd w:fill="auto" w:val="clear"/>
              </w:tcPr>
              <w:p w:rsidR="00000000" w:rsidDel="00000000" w:rsidP="00000000" w:rsidRDefault="00000000" w:rsidRPr="00000000" w14:paraId="00000742">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1</w:t>
                </w:r>
              </w:p>
            </w:tc>
            <w:tc>
              <w:tcPr>
                <w:gridSpan w:val="3"/>
                <w:shd w:fill="auto" w:val="clear"/>
              </w:tcPr>
              <w:p w:rsidR="00000000" w:rsidDel="00000000" w:rsidP="00000000" w:rsidRDefault="00000000" w:rsidRPr="00000000" w14:paraId="00000743">
                <w:pPr>
                  <w:tabs>
                    <w:tab w:val="center" w:leader="none" w:pos="4536"/>
                    <w:tab w:val="right" w:leader="none" w:pos="9072"/>
                  </w:tabs>
                  <w:rPr>
                    <w:rFonts w:ascii="Comic Sans MS" w:cs="Comic Sans MS" w:eastAsia="Comic Sans MS" w:hAnsi="Comic Sans MS"/>
                    <w:b w:val="1"/>
                    <w:bCs w:val="1"/>
                    <w:sz w:val="20"/>
                    <w:szCs w:val="20"/>
                  </w:rPr>
                </w:pPr>
                <w:bookmarkStart w:colFirst="0" w:colLast="0" w:name="_heading=h.tj6wk0t48uvw" w:id="11"/>
                <w:bookmarkEnd w:id="11"/>
                <w:r w:rsidDel="00000000" w:rsidR="00000000" w:rsidRPr="00000000">
                  <w:rPr>
                    <w:rFonts w:ascii="Comic Sans MS" w:cs="Comic Sans MS" w:eastAsia="Comic Sans MS" w:hAnsi="Comic Sans MS"/>
                    <w:b w:val="1"/>
                    <w:bCs w:val="1"/>
                    <w:sz w:val="20"/>
                    <w:szCs w:val="20"/>
                    <w:rtl w:val="0"/>
                  </w:rPr>
                  <w:t xml:space="preserve">Sur le Client, se connecter en tant que delamarrec avec le mot de passe NISSAN1234*</w:t>
                </w:r>
              </w:p>
            </w:tc>
            <w:tc>
              <w:tcPr>
                <w:shd w:fill="auto" w:val="clear"/>
              </w:tcPr>
              <w:p w:rsidR="00000000" w:rsidDel="00000000" w:rsidP="00000000" w:rsidRDefault="00000000" w:rsidRPr="00000000" w14:paraId="00000746">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Connexion réussie : </w:t>
                </w:r>
              </w:p>
              <w:p w:rsidR="00000000" w:rsidDel="00000000" w:rsidP="00000000" w:rsidRDefault="00000000" w:rsidRPr="00000000" w14:paraId="00000747">
                <w:pPr>
                  <w:rPr>
                    <w:rFonts w:ascii="Comic Sans MS" w:cs="Comic Sans MS" w:eastAsia="Comic Sans MS" w:hAnsi="Comic Sans MS"/>
                    <w:sz w:val="20"/>
                    <w:szCs w:val="20"/>
                  </w:rPr>
                </w:pPr>
                <w:r w:rsidDel="00000000" w:rsidR="00000000" w:rsidRPr="00000000">
                  <w:rPr>
                    <w:rFonts w:ascii="Calibri" w:cs="Calibri" w:eastAsia="Calibri" w:hAnsi="Calibri"/>
                  </w:rPr>
                  <w:drawing>
                    <wp:inline distB="114300" distT="114300" distL="114300" distR="114300">
                      <wp:extent cx="1836041" cy="2585586"/>
                      <wp:effectExtent b="0" l="0" r="0" t="0"/>
                      <wp:docPr id="3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836041" cy="2585586"/>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748">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314767" cy="1864823"/>
                      <wp:effectExtent b="0" l="0" r="0" t="0"/>
                      <wp:docPr id="2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314767" cy="1864823"/>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74A">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rHeight w:val="563" w:hRule="atLeast"/>
              <w:tblHeader w:val="0"/>
            </w:trPr>
            <w:tc>
              <w:tcPr>
                <w:shd w:fill="auto" w:val="clear"/>
              </w:tcPr>
              <w:p w:rsidR="00000000" w:rsidDel="00000000" w:rsidP="00000000" w:rsidRDefault="00000000" w:rsidRPr="00000000" w14:paraId="0000074B">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2</w:t>
                </w:r>
              </w:p>
            </w:tc>
            <w:tc>
              <w:tcPr>
                <w:gridSpan w:val="3"/>
                <w:shd w:fill="auto" w:val="clear"/>
              </w:tcPr>
              <w:p w:rsidR="00000000" w:rsidDel="00000000" w:rsidP="00000000" w:rsidRDefault="00000000" w:rsidRPr="00000000" w14:paraId="0000074C">
                <w:pPr>
                  <w:tabs>
                    <w:tab w:val="center" w:leader="none" w:pos="4536"/>
                    <w:tab w:val="right" w:leader="none" w:pos="9072"/>
                  </w:tabs>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Déconnecter l’utilisateur delamarrec</w:t>
                </w:r>
              </w:p>
              <w:p w:rsidR="00000000" w:rsidDel="00000000" w:rsidP="00000000" w:rsidRDefault="00000000" w:rsidRPr="00000000" w14:paraId="0000074D">
                <w:pPr>
                  <w:tabs>
                    <w:tab w:val="center" w:leader="none" w:pos="4536"/>
                    <w:tab w:val="right" w:leader="none" w:pos="9072"/>
                  </w:tabs>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74E">
                <w:pPr>
                  <w:tabs>
                    <w:tab w:val="center" w:leader="none" w:pos="4536"/>
                    <w:tab w:val="right" w:leader="none" w:pos="9072"/>
                  </w:tabs>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Eteindre le serveur AD [AD Principal]</w:t>
                </w:r>
              </w:p>
              <w:p w:rsidR="00000000" w:rsidDel="00000000" w:rsidP="00000000" w:rsidRDefault="00000000" w:rsidRPr="00000000" w14:paraId="0000074F">
                <w:pPr>
                  <w:tabs>
                    <w:tab w:val="center" w:leader="none" w:pos="4536"/>
                    <w:tab w:val="right" w:leader="none" w:pos="9072"/>
                  </w:tabs>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750">
                <w:pPr>
                  <w:tabs>
                    <w:tab w:val="center" w:leader="none" w:pos="4536"/>
                    <w:tab w:val="right" w:leader="none" w:pos="9072"/>
                  </w:tabs>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Sur le Client, se connecter en tant que delamarrec avec le mot de passe NISSAN1234*</w:t>
                </w:r>
              </w:p>
            </w:tc>
            <w:tc>
              <w:tcPr>
                <w:shd w:fill="auto" w:val="clear"/>
              </w:tcPr>
              <w:p w:rsidR="00000000" w:rsidDel="00000000" w:rsidP="00000000" w:rsidRDefault="00000000" w:rsidRPr="00000000" w14:paraId="00000753">
                <w:pPr>
                  <w:rPr>
                    <w:rFonts w:ascii="Comic Sans MS" w:cs="Comic Sans MS" w:eastAsia="Comic Sans MS" w:hAnsi="Comic Sans MS"/>
                    <w:b w:val="1"/>
                    <w:bCs w:val="1"/>
                    <w:sz w:val="20"/>
                    <w:szCs w:val="20"/>
                  </w:rPr>
                </w:pPr>
                <w:r w:rsidDel="00000000" w:rsidR="00000000" w:rsidRPr="00000000">
                  <w:rPr>
                    <w:rFonts w:ascii="Calibri" w:cs="Calibri" w:eastAsia="Calibri" w:hAnsi="Calibri"/>
                  </w:rPr>
                  <w:drawing>
                    <wp:inline distB="114300" distT="114300" distL="114300" distR="114300">
                      <wp:extent cx="1714817" cy="2414874"/>
                      <wp:effectExtent b="0" l="0" r="0" t="0"/>
                      <wp:docPr id="1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714817" cy="2414874"/>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754">
                <w:pPr>
                  <w:rPr>
                    <w:rFonts w:ascii="Comic Sans MS" w:cs="Comic Sans MS" w:eastAsia="Comic Sans MS" w:hAnsi="Comic Sans MS"/>
                    <w:b w:val="1"/>
                    <w:bCs w:val="1"/>
                    <w:sz w:val="20"/>
                    <w:szCs w:val="20"/>
                  </w:rPr>
                </w:pPr>
                <w:bookmarkStart w:colFirst="0" w:colLast="0" w:name="_heading=h.p15jfoq7lpa" w:id="12"/>
                <w:bookmarkEnd w:id="12"/>
                <w:r w:rsidDel="00000000" w:rsidR="00000000" w:rsidRPr="00000000">
                  <w:rPr>
                    <w:rFonts w:ascii="Comic Sans MS" w:cs="Comic Sans MS" w:eastAsia="Comic Sans MS" w:hAnsi="Comic Sans MS"/>
                    <w:b w:val="1"/>
                    <w:bCs w:val="1"/>
                    <w:sz w:val="20"/>
                    <w:szCs w:val="20"/>
                  </w:rPr>
                  <w:drawing>
                    <wp:inline distB="114300" distT="114300" distL="114300" distR="114300">
                      <wp:extent cx="1342708" cy="1904452"/>
                      <wp:effectExtent b="0" l="0" r="0" t="0"/>
                      <wp:docPr id="34"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1342708" cy="1904452"/>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756">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blHeader w:val="0"/>
            </w:trPr>
            <w:tc>
              <w:tcPr>
                <w:gridSpan w:val="8"/>
                <w:shd w:fill="auto" w:val="clear"/>
              </w:tcPr>
              <w:p w:rsidR="00000000" w:rsidDel="00000000" w:rsidP="00000000" w:rsidRDefault="00000000" w:rsidRPr="00000000" w14:paraId="0000075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58">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Total                                                                                                                   /100%</w:t>
                </w:r>
              </w:p>
              <w:p w:rsidR="00000000" w:rsidDel="00000000" w:rsidP="00000000" w:rsidRDefault="00000000" w:rsidRPr="00000000" w14:paraId="00000759">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5A">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Seuil de conformité                                                                                               100  %</w:t>
                </w:r>
              </w:p>
            </w:tc>
          </w:tr>
          <w:tr>
            <w:trPr>
              <w:cantSplit w:val="1"/>
              <w:trHeight w:val="651" w:hRule="atLeast"/>
              <w:tblHeader w:val="0"/>
            </w:trPr>
            <w:tc>
              <w:tcPr>
                <w:gridSpan w:val="3"/>
                <w:tcBorders>
                  <w:bottom w:color="800000" w:space="0" w:sz="6" w:val="single"/>
                  <w:right w:color="000000" w:space="0" w:sz="0" w:val="nil"/>
                </w:tcBorders>
                <w:shd w:fill="ffcc99" w:val="clear"/>
              </w:tcPr>
              <w:p w:rsidR="00000000" w:rsidDel="00000000" w:rsidP="00000000" w:rsidRDefault="00000000" w:rsidRPr="00000000" w14:paraId="00000762">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Rapport de test</w:t>
                </w:r>
              </w:p>
            </w:tc>
            <w:tc>
              <w:tcPr>
                <w:gridSpan w:val="3"/>
                <w:tcBorders>
                  <w:left w:color="000000" w:space="0" w:sz="0" w:val="nil"/>
                  <w:bottom w:color="800000" w:space="0" w:sz="6" w:val="single"/>
                  <w:right w:color="000000" w:space="0" w:sz="0" w:val="nil"/>
                </w:tcBorders>
                <w:shd w:fill="ffcc99" w:val="clear"/>
              </w:tcPr>
              <w:p w:rsidR="00000000" w:rsidDel="00000000" w:rsidP="00000000" w:rsidRDefault="00000000" w:rsidRPr="00000000" w14:paraId="00000765">
                <w:pPr>
                  <w:rPr>
                    <w:rFonts w:ascii="Comic Sans MS" w:cs="Comic Sans MS" w:eastAsia="Comic Sans MS" w:hAnsi="Comic Sans MS"/>
                    <w:b w:val="1"/>
                    <w:bCs w:val="1"/>
                    <w:color w:val="800000"/>
                  </w:rPr>
                </w:pPr>
                <w:r w:rsidDel="00000000" w:rsidR="00000000" w:rsidRPr="00000000">
                  <w:rPr>
                    <w:rFonts w:ascii="Noto Sans Symbols" w:cs="Noto Sans Symbols" w:eastAsia="Noto Sans Symbols" w:hAnsi="Noto Sans Symbols"/>
                    <w:b w:val="1"/>
                    <w:bCs w:val="1"/>
                    <w:color w:val="800000"/>
                    <w:rtl w:val="0"/>
                  </w:rPr>
                  <w:t xml:space="preserve">❑</w:t>
                </w:r>
                <w:r w:rsidDel="00000000" w:rsidR="00000000" w:rsidRPr="00000000">
                  <w:rPr>
                    <w:rFonts w:ascii="Comic Sans MS" w:cs="Comic Sans MS" w:eastAsia="Comic Sans MS" w:hAnsi="Comic Sans MS"/>
                    <w:b w:val="1"/>
                    <w:bCs w:val="1"/>
                    <w:color w:val="800000"/>
                    <w:rtl w:val="0"/>
                  </w:rPr>
                  <w:t xml:space="preserve"> Testé par : </w:t>
                </w:r>
                <w:hyperlink r:id="rId20">
                  <w:r w:rsidDel="00000000" w:rsidR="00000000" w:rsidRPr="00000000">
                    <w:rPr>
                      <w:rFonts w:ascii="Comic Sans MS" w:cs="Comic Sans MS" w:eastAsia="Comic Sans MS" w:hAnsi="Comic Sans MS"/>
                      <w:b w:val="1"/>
                      <w:bCs w:val="1"/>
                      <w:color w:val="0000ee"/>
                      <w:u w:val="single"/>
                      <w:rtl w:val="0"/>
                    </w:rPr>
                    <w:t xml:space="preserve">Julien TOUZEAU</w:t>
                  </w:r>
                </w:hyperlink>
                <w:r w:rsidDel="00000000" w:rsidR="00000000" w:rsidRPr="00000000">
                  <w:rPr>
                    <w:rtl w:val="0"/>
                  </w:rPr>
                </w:r>
              </w:p>
            </w:tc>
            <w:tc>
              <w:tcPr>
                <w:gridSpan w:val="2"/>
                <w:tcBorders>
                  <w:left w:color="000000" w:space="0" w:sz="0" w:val="nil"/>
                  <w:bottom w:color="800000" w:space="0" w:sz="6" w:val="single"/>
                </w:tcBorders>
                <w:shd w:fill="ffcc99" w:val="clear"/>
              </w:tcPr>
              <w:p w:rsidR="00000000" w:rsidDel="00000000" w:rsidP="00000000" w:rsidRDefault="00000000" w:rsidRPr="00000000" w14:paraId="00000768">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Le : </w:t>
                </w:r>
              </w:p>
            </w:tc>
          </w:tr>
          <w:tr>
            <w:trPr>
              <w:cantSplit w:val="1"/>
              <w:tblHeader w:val="0"/>
            </w:trPr>
            <w:tc>
              <w:tcPr>
                <w:gridSpan w:val="6"/>
                <w:tcBorders>
                  <w:top w:color="800000" w:space="0" w:sz="6" w:val="single"/>
                  <w:bottom w:color="800000" w:space="0" w:sz="6" w:val="single"/>
                  <w:right w:color="000000" w:space="0" w:sz="0" w:val="nil"/>
                </w:tcBorders>
                <w:shd w:fill="auto" w:val="clear"/>
              </w:tcPr>
              <w:p w:rsidR="00000000" w:rsidDel="00000000" w:rsidP="00000000" w:rsidRDefault="00000000" w:rsidRPr="00000000" w14:paraId="0000076A">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Commentaire :</w:t>
                </w:r>
              </w:p>
              <w:p w:rsidR="00000000" w:rsidDel="00000000" w:rsidP="00000000" w:rsidRDefault="00000000" w:rsidRPr="00000000" w14:paraId="0000076B">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6C">
                <w:pPr>
                  <w:rPr>
                    <w:rFonts w:ascii="Comic Sans MS" w:cs="Comic Sans MS" w:eastAsia="Comic Sans MS" w:hAnsi="Comic Sans MS"/>
                    <w:b w:val="1"/>
                    <w:bCs w:val="1"/>
                  </w:rPr>
                </w:pPr>
                <w:r w:rsidDel="00000000" w:rsidR="00000000" w:rsidRPr="00000000">
                  <w:rPr>
                    <w:rtl w:val="0"/>
                  </w:rPr>
                </w:r>
              </w:p>
            </w:tc>
            <w:tc>
              <w:tcPr>
                <w:gridSpan w:val="2"/>
                <w:tcBorders>
                  <w:top w:color="800000" w:space="0" w:sz="6" w:val="single"/>
                  <w:left w:color="000000" w:space="0" w:sz="0" w:val="nil"/>
                  <w:bottom w:color="800000" w:space="0" w:sz="6" w:val="single"/>
                </w:tcBorders>
                <w:shd w:fill="auto" w:val="clear"/>
              </w:tcPr>
              <w:p w:rsidR="00000000" w:rsidDel="00000000" w:rsidP="00000000" w:rsidRDefault="00000000" w:rsidRPr="00000000" w14:paraId="00000772">
                <w:pPr>
                  <w:rPr>
                    <w:rFonts w:ascii="Comic Sans MS" w:cs="Comic Sans MS" w:eastAsia="Comic Sans MS" w:hAnsi="Comic Sans MS"/>
                    <w:b w:val="1"/>
                    <w:bCs w:val="1"/>
                  </w:rPr>
                </w:pPr>
                <w:r w:rsidDel="00000000" w:rsidR="00000000" w:rsidRPr="00000000">
                  <w:rPr>
                    <w:rtl w:val="0"/>
                  </w:rPr>
                </w:r>
              </w:p>
            </w:tc>
          </w:tr>
          <w:tr>
            <w:trPr>
              <w:cantSplit w:val="1"/>
              <w:tblHeader w:val="0"/>
            </w:trPr>
            <w:tc>
              <w:tcPr>
                <w:gridSpan w:val="6"/>
                <w:tcBorders>
                  <w:top w:color="800000" w:space="0" w:sz="6" w:val="single"/>
                  <w:bottom w:color="800000" w:space="0" w:sz="4" w:val="single"/>
                  <w:right w:color="000000" w:space="0" w:sz="0" w:val="nil"/>
                </w:tcBorders>
                <w:shd w:fill="auto" w:val="clear"/>
              </w:tcPr>
              <w:p w:rsidR="00000000" w:rsidDel="00000000" w:rsidP="00000000" w:rsidRDefault="00000000" w:rsidRPr="00000000" w14:paraId="00000774">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Approbation :</w:t>
                </w:r>
              </w:p>
              <w:p w:rsidR="00000000" w:rsidDel="00000000" w:rsidP="00000000" w:rsidRDefault="00000000" w:rsidRPr="00000000" w14:paraId="00000775">
                <w:pPr>
                  <w:rPr>
                    <w:rFonts w:ascii="Comic Sans MS" w:cs="Comic Sans MS" w:eastAsia="Comic Sans MS" w:hAnsi="Comic Sans MS"/>
                    <w:sz w:val="20"/>
                    <w:szCs w:val="20"/>
                  </w:rPr>
                </w:pPr>
                <w:r w:rsidDel="00000000" w:rsidR="00000000" w:rsidRPr="00000000">
                  <w:rPr>
                    <w:rtl w:val="0"/>
                  </w:rPr>
                </w:r>
              </w:p>
            </w:tc>
            <w:tc>
              <w:tcPr>
                <w:gridSpan w:val="2"/>
                <w:tcBorders>
                  <w:top w:color="800000" w:space="0" w:sz="6" w:val="single"/>
                  <w:left w:color="000000" w:space="0" w:sz="0" w:val="nil"/>
                  <w:bottom w:color="800000" w:space="0" w:sz="4" w:val="single"/>
                </w:tcBorders>
                <w:shd w:fill="auto" w:val="clear"/>
              </w:tcPr>
              <w:p w:rsidR="00000000" w:rsidDel="00000000" w:rsidP="00000000" w:rsidRDefault="00000000" w:rsidRPr="00000000" w14:paraId="0000077B">
                <w:pPr>
                  <w:rPr>
                    <w:rFonts w:ascii="Comic Sans MS" w:cs="Comic Sans MS" w:eastAsia="Comic Sans MS" w:hAnsi="Comic Sans MS"/>
                    <w:sz w:val="20"/>
                    <w:szCs w:val="20"/>
                  </w:rPr>
                </w:pPr>
                <w:r w:rsidDel="00000000" w:rsidR="00000000" w:rsidRPr="00000000">
                  <w:rPr>
                    <w:rtl w:val="0"/>
                  </w:rPr>
                </w:r>
              </w:p>
            </w:tc>
          </w:tr>
          <w:tr>
            <w:trPr>
              <w:cantSplit w:val="1"/>
              <w:trHeight w:val="1055" w:hRule="atLeast"/>
              <w:tblHeader w:val="0"/>
            </w:trPr>
            <w:tc>
              <w:tcPr>
                <w:gridSpan w:val="8"/>
                <w:tcBorders>
                  <w:top w:color="800000" w:space="0" w:sz="4" w:val="single"/>
                  <w:bottom w:color="800000" w:space="0" w:sz="12" w:val="single"/>
                </w:tcBorders>
                <w:shd w:fill="auto" w:val="clear"/>
              </w:tcPr>
              <w:p w:rsidR="00000000" w:rsidDel="00000000" w:rsidP="00000000" w:rsidRDefault="00000000" w:rsidRPr="00000000" w14:paraId="0000077D">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Fiches d’anomalies émises :</w:t>
                </w:r>
              </w:p>
              <w:p w:rsidR="00000000" w:rsidDel="00000000" w:rsidP="00000000" w:rsidRDefault="00000000" w:rsidRPr="00000000" w14:paraId="0000077E">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7F">
                <w:pPr>
                  <w:rPr>
                    <w:rFonts w:ascii="Comic Sans MS" w:cs="Comic Sans MS" w:eastAsia="Comic Sans MS" w:hAnsi="Comic Sans MS"/>
                    <w:b w:val="1"/>
                    <w:bCs w:val="1"/>
                  </w:rPr>
                </w:pPr>
                <w:r w:rsidDel="00000000" w:rsidR="00000000" w:rsidRPr="00000000">
                  <w:rPr>
                    <w:rtl w:val="0"/>
                  </w:rPr>
                </w:r>
              </w:p>
            </w:tc>
          </w:tr>
        </w:tbl>
      </w:sdtContent>
    </w:sdt>
    <w:p w:rsidR="00000000" w:rsidDel="00000000" w:rsidP="00000000" w:rsidRDefault="00000000" w:rsidRPr="00000000" w14:paraId="0000078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788">
      <w:pPr>
        <w:pStyle w:val="Heading2"/>
        <w:rPr/>
      </w:pPr>
      <w:bookmarkStart w:colFirst="0" w:colLast="0" w:name="_heading=h.2wf2xc3atf06" w:id="13"/>
      <w:bookmarkEnd w:id="13"/>
      <w:r w:rsidDel="00000000" w:rsidR="00000000" w:rsidRPr="00000000">
        <w:br w:type="page"/>
      </w:r>
      <w:r w:rsidDel="00000000" w:rsidR="00000000" w:rsidRPr="00000000">
        <w:rPr>
          <w:rtl w:val="0"/>
        </w:rPr>
      </w:r>
    </w:p>
    <w:p w:rsidR="00000000" w:rsidDel="00000000" w:rsidP="00000000" w:rsidRDefault="00000000" w:rsidRPr="00000000" w14:paraId="00000789">
      <w:pPr>
        <w:pStyle w:val="Heading2"/>
        <w:rPr/>
      </w:pPr>
      <w:bookmarkStart w:colFirst="0" w:colLast="0" w:name="_heading=h.ru9hpuwnm6a5" w:id="14"/>
      <w:bookmarkEnd w:id="14"/>
      <w:r w:rsidDel="00000000" w:rsidR="00000000" w:rsidRPr="00000000">
        <w:rPr>
          <w:rtl w:val="0"/>
        </w:rPr>
        <w:t xml:space="preserve">7.6 Plan de test Script Ajout d’utilisateurs Automatique </w:t>
        <w:br w:type="textWrapping"/>
      </w:r>
    </w:p>
    <w:p w:rsidR="00000000" w:rsidDel="00000000" w:rsidP="00000000" w:rsidRDefault="00000000" w:rsidRPr="00000000" w14:paraId="0000078A">
      <w:pPr>
        <w:spacing w:after="240" w:before="240" w:lineRule="auto"/>
        <w:ind w:left="0" w:firstLine="0"/>
        <w:jc w:val="both"/>
        <w:rPr>
          <w:rFonts w:ascii="Comic Sans MS" w:cs="Comic Sans MS" w:eastAsia="Comic Sans MS" w:hAnsi="Comic Sans MS"/>
          <w:sz w:val="20"/>
          <w:szCs w:val="20"/>
        </w:rPr>
      </w:pPr>
      <w:bookmarkStart w:colFirst="0" w:colLast="0" w:name="_heading=h.nc5ycud5gfz7" w:id="3"/>
      <w:bookmarkEnd w:id="3"/>
      <w:r w:rsidDel="00000000" w:rsidR="00000000" w:rsidRPr="00000000">
        <w:rPr>
          <w:rtl w:val="0"/>
        </w:rPr>
      </w:r>
    </w:p>
    <w:tbl>
      <w:tblPr>
        <w:tblStyle w:val="Table61"/>
        <w:tblW w:w="9288.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1043"/>
        <w:gridCol w:w="1636"/>
        <w:gridCol w:w="4339"/>
        <w:gridCol w:w="2270"/>
        <w:tblGridChange w:id="0">
          <w:tblGrid>
            <w:gridCol w:w="1043"/>
            <w:gridCol w:w="1636"/>
            <w:gridCol w:w="4339"/>
            <w:gridCol w:w="2270"/>
          </w:tblGrid>
        </w:tblGridChange>
      </w:tblGrid>
      <w:tr>
        <w:trPr>
          <w:cantSplit w:val="1"/>
          <w:tblHeader w:val="0"/>
        </w:trPr>
        <w:tc>
          <w:tcPr>
            <w:tcBorders>
              <w:top w:color="800000" w:space="0" w:sz="12" w:val="single"/>
              <w:left w:color="800000" w:space="0" w:sz="12" w:val="single"/>
              <w:bottom w:color="800000" w:space="0" w:sz="6" w:val="single"/>
              <w:right w:color="800000" w:space="0" w:sz="6" w:val="single"/>
            </w:tcBorders>
            <w:shd w:fill="ffcc99" w:val="clear"/>
          </w:tcPr>
          <w:p w:rsidR="00000000" w:rsidDel="00000000" w:rsidP="00000000" w:rsidRDefault="00000000" w:rsidRPr="00000000" w14:paraId="0000078B">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Version</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78C">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Date</w:t>
            </w:r>
          </w:p>
        </w:tc>
        <w:tc>
          <w:tcPr>
            <w:tcBorders>
              <w:top w:color="800000" w:space="0" w:sz="12" w:val="single"/>
              <w:left w:color="800000" w:space="0" w:sz="6" w:val="single"/>
              <w:bottom w:color="800000" w:space="0" w:sz="6" w:val="single"/>
              <w:right w:color="800000" w:space="0" w:sz="6" w:val="single"/>
            </w:tcBorders>
            <w:shd w:fill="ffcc99" w:val="clear"/>
          </w:tcPr>
          <w:p w:rsidR="00000000" w:rsidDel="00000000" w:rsidP="00000000" w:rsidRDefault="00000000" w:rsidRPr="00000000" w14:paraId="0000078D">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Modification</w:t>
            </w:r>
          </w:p>
        </w:tc>
        <w:tc>
          <w:tcPr>
            <w:tcBorders>
              <w:top w:color="800000" w:space="0" w:sz="12" w:val="single"/>
              <w:left w:color="800000" w:space="0" w:sz="6" w:val="single"/>
              <w:bottom w:color="800000" w:space="0" w:sz="6" w:val="single"/>
              <w:right w:color="800000" w:space="0" w:sz="12" w:val="single"/>
            </w:tcBorders>
            <w:shd w:fill="ffcc99" w:val="clear"/>
          </w:tcPr>
          <w:p w:rsidR="00000000" w:rsidDel="00000000" w:rsidP="00000000" w:rsidRDefault="00000000" w:rsidRPr="00000000" w14:paraId="0000078E">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Auteur</w:t>
            </w:r>
          </w:p>
        </w:tc>
      </w:tr>
      <w:tr>
        <w:trPr>
          <w:cantSplit w:val="1"/>
          <w:tblHeader w:val="0"/>
        </w:trPr>
        <w:tc>
          <w:tcPr>
            <w:shd w:fill="auto" w:val="clear"/>
          </w:tcPr>
          <w:p w:rsidR="00000000" w:rsidDel="00000000" w:rsidP="00000000" w:rsidRDefault="00000000" w:rsidRPr="00000000" w14:paraId="0000078F">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w:t>
            </w:r>
          </w:p>
        </w:tc>
        <w:tc>
          <w:tcPr>
            <w:shd w:fill="auto" w:val="clear"/>
          </w:tcPr>
          <w:p w:rsidR="00000000" w:rsidDel="00000000" w:rsidP="00000000" w:rsidRDefault="00000000" w:rsidRPr="00000000" w14:paraId="00000790">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15/09/2025</w:t>
            </w:r>
          </w:p>
        </w:tc>
        <w:tc>
          <w:tcPr>
            <w:shd w:fill="auto" w:val="clear"/>
          </w:tcPr>
          <w:p w:rsidR="00000000" w:rsidDel="00000000" w:rsidP="00000000" w:rsidRDefault="00000000" w:rsidRPr="00000000" w14:paraId="00000791">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RAS</w:t>
            </w:r>
          </w:p>
        </w:tc>
        <w:tc>
          <w:tcPr>
            <w:shd w:fill="auto" w:val="clear"/>
          </w:tcPr>
          <w:p w:rsidR="00000000" w:rsidDel="00000000" w:rsidP="00000000" w:rsidRDefault="00000000" w:rsidRPr="00000000" w14:paraId="00000792">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Evan Raimbault</w:t>
            </w:r>
          </w:p>
        </w:tc>
      </w:tr>
    </w:tbl>
    <w:p w:rsidR="00000000" w:rsidDel="00000000" w:rsidP="00000000" w:rsidRDefault="00000000" w:rsidRPr="00000000" w14:paraId="00000793">
      <w:pPr>
        <w:spacing w:after="160" w:line="259" w:lineRule="auto"/>
        <w:rPr>
          <w:rFonts w:ascii="Calibri" w:cs="Calibri" w:eastAsia="Calibri" w:hAnsi="Calibri"/>
          <w:sz w:val="48"/>
          <w:szCs w:val="48"/>
        </w:rPr>
      </w:pPr>
      <w:r w:rsidDel="00000000" w:rsidR="00000000" w:rsidRPr="00000000">
        <w:rPr>
          <w:rtl w:val="0"/>
        </w:rPr>
      </w:r>
    </w:p>
    <w:tbl>
      <w:tblPr>
        <w:tblStyle w:val="Table62"/>
        <w:tblW w:w="9300.0" w:type="dxa"/>
        <w:jc w:val="center"/>
        <w:tblBorders>
          <w:top w:color="800000" w:space="0" w:sz="12" w:val="single"/>
          <w:left w:color="800000" w:space="0" w:sz="12" w:val="single"/>
          <w:bottom w:color="800000" w:space="0" w:sz="12" w:val="single"/>
          <w:right w:color="800000" w:space="0" w:sz="12" w:val="single"/>
          <w:insideH w:color="800000" w:space="0" w:sz="6" w:val="single"/>
          <w:insideV w:color="800000" w:space="0" w:sz="6" w:val="single"/>
        </w:tblBorders>
        <w:tblLayout w:type="fixed"/>
        <w:tblLook w:val="0000"/>
      </w:tblPr>
      <w:tblGrid>
        <w:gridCol w:w="435"/>
        <w:gridCol w:w="900"/>
        <w:gridCol w:w="240"/>
        <w:gridCol w:w="660"/>
        <w:gridCol w:w="4260"/>
        <w:gridCol w:w="1605"/>
        <w:gridCol w:w="105"/>
        <w:gridCol w:w="1095"/>
        <w:tblGridChange w:id="0">
          <w:tblGrid>
            <w:gridCol w:w="435"/>
            <w:gridCol w:w="900"/>
            <w:gridCol w:w="240"/>
            <w:gridCol w:w="660"/>
            <w:gridCol w:w="4260"/>
            <w:gridCol w:w="1605"/>
            <w:gridCol w:w="105"/>
            <w:gridCol w:w="1095"/>
          </w:tblGrid>
        </w:tblGridChange>
      </w:tblGrid>
      <w:tr>
        <w:trPr>
          <w:cantSplit w:val="1"/>
          <w:trHeight w:val="330" w:hRule="atLeast"/>
          <w:tblHeader w:val="0"/>
        </w:trPr>
        <w:tc>
          <w:tcPr>
            <w:gridSpan w:val="8"/>
            <w:tcBorders>
              <w:top w:color="800000" w:space="0" w:sz="12" w:val="single"/>
              <w:left w:color="800000" w:space="0" w:sz="12" w:val="single"/>
              <w:bottom w:color="800000" w:space="0" w:sz="6" w:val="single"/>
              <w:right w:color="800000" w:space="0" w:sz="12" w:val="single"/>
            </w:tcBorders>
            <w:shd w:fill="ffcc99" w:val="clear"/>
          </w:tcPr>
          <w:p w:rsidR="00000000" w:rsidDel="00000000" w:rsidP="00000000" w:rsidRDefault="00000000" w:rsidRPr="00000000" w14:paraId="00000794">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Test Fonctionnel : [CT-FUNC] Test d’installation de l’application</w:t>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79C">
            <w:pPr>
              <w:spacing w:after="240" w:before="240" w:lineRule="auto"/>
              <w:ind w:firstLine="51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Objectif : Tester la création automatisé des comptes AD</w:t>
            </w:r>
            <w:r w:rsidDel="00000000" w:rsidR="00000000" w:rsidRPr="00000000">
              <w:rPr>
                <w:rtl w:val="0"/>
              </w:rPr>
            </w:r>
          </w:p>
          <w:p w:rsidR="00000000" w:rsidDel="00000000" w:rsidP="00000000" w:rsidRDefault="00000000" w:rsidRPr="00000000" w14:paraId="0000079D">
            <w:pPr>
              <w:rPr>
                <w:rFonts w:ascii="Comic Sans MS" w:cs="Comic Sans MS" w:eastAsia="Comic Sans MS" w:hAnsi="Comic Sans MS"/>
              </w:rPr>
            </w:pPr>
            <w:r w:rsidDel="00000000" w:rsidR="00000000" w:rsidRPr="00000000">
              <w:rPr>
                <w:rtl w:val="0"/>
              </w:rPr>
            </w:r>
          </w:p>
        </w:tc>
      </w:tr>
      <w:tr>
        <w:trPr>
          <w:cantSplit w:val="1"/>
          <w:trHeight w:val="330"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7A5">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7A7">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7AD">
            <w:pPr>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Eléments à tester : Scripte de création automatique des compte AD</w:t>
            </w:r>
            <w:r w:rsidDel="00000000" w:rsidR="00000000" w:rsidRPr="00000000">
              <w:rPr>
                <w:rtl w:val="0"/>
              </w:rPr>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7B5">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7B7">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7BD">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Pré requis : un Serveur Active directory, un fichier CSV avec les utilisateurs a rajouter</w:t>
            </w:r>
          </w:p>
        </w:tc>
      </w:tr>
      <w:tr>
        <w:trPr>
          <w:cantSplit w:val="1"/>
          <w:trHeight w:val="318" w:hRule="atLeast"/>
          <w:tblHeader w:val="0"/>
        </w:trPr>
        <w:tc>
          <w:tcPr>
            <w:gridSpan w:val="2"/>
            <w:tcBorders>
              <w:top w:color="000000" w:space="0" w:sz="0" w:val="nil"/>
              <w:bottom w:color="800000" w:space="0" w:sz="6" w:val="single"/>
              <w:right w:color="000000" w:space="0" w:sz="0" w:val="nil"/>
            </w:tcBorders>
            <w:shd w:fill="auto" w:val="clear"/>
          </w:tcPr>
          <w:p w:rsidR="00000000" w:rsidDel="00000000" w:rsidP="00000000" w:rsidRDefault="00000000" w:rsidRPr="00000000" w14:paraId="000007C5">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800000" w:space="0" w:sz="6" w:val="single"/>
            </w:tcBorders>
            <w:shd w:fill="auto" w:val="clear"/>
          </w:tcPr>
          <w:p w:rsidR="00000000" w:rsidDel="00000000" w:rsidP="00000000" w:rsidRDefault="00000000" w:rsidRPr="00000000" w14:paraId="000007C7">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tcBorders>
              <w:top w:color="800000" w:space="0" w:sz="6" w:val="single"/>
              <w:bottom w:color="000000" w:space="0" w:sz="0" w:val="nil"/>
            </w:tcBorders>
            <w:shd w:fill="auto" w:val="clear"/>
          </w:tcPr>
          <w:p w:rsidR="00000000" w:rsidDel="00000000" w:rsidP="00000000" w:rsidRDefault="00000000" w:rsidRPr="00000000" w14:paraId="000007CD">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Initialisation : Le serveur AD est allumé avec powershell d’ouvert en administrateur</w:t>
            </w:r>
          </w:p>
          <w:p w:rsidR="00000000" w:rsidDel="00000000" w:rsidP="00000000" w:rsidRDefault="00000000" w:rsidRPr="00000000" w14:paraId="000007CE">
            <w:pPr>
              <w:rPr>
                <w:rFonts w:ascii="Comic Sans MS" w:cs="Comic Sans MS" w:eastAsia="Comic Sans MS" w:hAnsi="Comic Sans MS"/>
                <w:sz w:val="20"/>
                <w:szCs w:val="20"/>
              </w:rPr>
            </w:pPr>
            <w:r w:rsidDel="00000000" w:rsidR="00000000" w:rsidRPr="00000000">
              <w:rPr>
                <w:rtl w:val="0"/>
              </w:rPr>
            </w:r>
          </w:p>
        </w:tc>
      </w:tr>
      <w:tr>
        <w:trPr>
          <w:cantSplit w:val="1"/>
          <w:trHeight w:val="318" w:hRule="atLeast"/>
          <w:tblHeader w:val="0"/>
        </w:trPr>
        <w:tc>
          <w:tcPr>
            <w:gridSpan w:val="2"/>
            <w:tcBorders>
              <w:top w:color="000000" w:space="0" w:sz="0" w:val="nil"/>
              <w:bottom w:color="000000" w:space="0" w:sz="0" w:val="nil"/>
              <w:right w:color="000000" w:space="0" w:sz="0" w:val="nil"/>
            </w:tcBorders>
            <w:shd w:fill="auto" w:val="clear"/>
          </w:tcPr>
          <w:p w:rsidR="00000000" w:rsidDel="00000000" w:rsidP="00000000" w:rsidRDefault="00000000" w:rsidRPr="00000000" w14:paraId="000007D6">
            <w:pPr>
              <w:rPr>
                <w:rFonts w:ascii="Comic Sans MS" w:cs="Comic Sans MS" w:eastAsia="Comic Sans MS" w:hAnsi="Comic Sans MS"/>
              </w:rPr>
            </w:pPr>
            <w:r w:rsidDel="00000000" w:rsidR="00000000" w:rsidRPr="00000000">
              <w:rPr>
                <w:rtl w:val="0"/>
              </w:rPr>
            </w:r>
          </w:p>
        </w:tc>
        <w:tc>
          <w:tcPr>
            <w:gridSpan w:val="6"/>
            <w:tcBorders>
              <w:top w:color="000000" w:space="0" w:sz="0" w:val="nil"/>
              <w:left w:color="000000" w:space="0" w:sz="0" w:val="nil"/>
              <w:bottom w:color="000000" w:space="0" w:sz="0" w:val="nil"/>
            </w:tcBorders>
            <w:shd w:fill="auto" w:val="clear"/>
          </w:tcPr>
          <w:p w:rsidR="00000000" w:rsidDel="00000000" w:rsidP="00000000" w:rsidRDefault="00000000" w:rsidRPr="00000000" w14:paraId="000007D8">
            <w:pPr>
              <w:rPr>
                <w:rFonts w:ascii="Comic Sans MS" w:cs="Comic Sans MS" w:eastAsia="Comic Sans MS" w:hAnsi="Comic Sans MS"/>
              </w:rPr>
            </w:pPr>
            <w:r w:rsidDel="00000000" w:rsidR="00000000" w:rsidRPr="00000000">
              <w:rPr>
                <w:rtl w:val="0"/>
              </w:rPr>
            </w:r>
          </w:p>
        </w:tc>
      </w:tr>
      <w:tr>
        <w:trPr>
          <w:cantSplit w:val="1"/>
          <w:trHeight w:val="365" w:hRule="atLeast"/>
          <w:tblHeader w:val="0"/>
        </w:trPr>
        <w:tc>
          <w:tcPr>
            <w:gridSpan w:val="8"/>
            <w:shd w:fill="ffcc99" w:val="clear"/>
          </w:tcPr>
          <w:p w:rsidR="00000000" w:rsidDel="00000000" w:rsidP="00000000" w:rsidRDefault="00000000" w:rsidRPr="00000000" w14:paraId="000007DE">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Scénario : </w:t>
            </w:r>
          </w:p>
        </w:tc>
      </w:tr>
      <w:tr>
        <w:trPr>
          <w:cantSplit w:val="1"/>
          <w:trHeight w:val="499" w:hRule="atLeast"/>
          <w:tblHeader w:val="0"/>
        </w:trPr>
        <w:tc>
          <w:tcPr>
            <w:shd w:fill="ffcc99" w:val="clear"/>
          </w:tcPr>
          <w:p w:rsidR="00000000" w:rsidDel="00000000" w:rsidP="00000000" w:rsidRDefault="00000000" w:rsidRPr="00000000" w14:paraId="000007E6">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Id</w:t>
            </w:r>
          </w:p>
        </w:tc>
        <w:tc>
          <w:tcPr>
            <w:gridSpan w:val="3"/>
            <w:shd w:fill="ffcc99" w:val="clear"/>
          </w:tcPr>
          <w:p w:rsidR="00000000" w:rsidDel="00000000" w:rsidP="00000000" w:rsidRDefault="00000000" w:rsidRPr="00000000" w14:paraId="000007E7">
            <w:pPr>
              <w:tabs>
                <w:tab w:val="center" w:leader="none" w:pos="4536"/>
                <w:tab w:val="right" w:leader="none" w:pos="9072"/>
              </w:tabs>
              <w:rPr>
                <w:rFonts w:ascii="Comic Sans MS" w:cs="Comic Sans MS" w:eastAsia="Comic Sans MS" w:hAnsi="Comic Sans MS"/>
                <w:b w:val="1"/>
                <w:bCs w:val="1"/>
                <w:color w:val="800000"/>
                <w:sz w:val="24"/>
                <w:szCs w:val="24"/>
              </w:rPr>
            </w:pPr>
            <w:r w:rsidDel="00000000" w:rsidR="00000000" w:rsidRPr="00000000">
              <w:rPr>
                <w:rFonts w:ascii="Comic Sans MS" w:cs="Comic Sans MS" w:eastAsia="Comic Sans MS" w:hAnsi="Comic Sans MS"/>
                <w:b w:val="1"/>
                <w:bCs w:val="1"/>
                <w:color w:val="800000"/>
                <w:sz w:val="24"/>
                <w:szCs w:val="24"/>
                <w:rtl w:val="0"/>
              </w:rPr>
              <w:t xml:space="preserve">Démarche</w:t>
            </w:r>
          </w:p>
        </w:tc>
        <w:tc>
          <w:tcPr>
            <w:shd w:fill="ffcc99" w:val="clear"/>
          </w:tcPr>
          <w:p w:rsidR="00000000" w:rsidDel="00000000" w:rsidP="00000000" w:rsidRDefault="00000000" w:rsidRPr="00000000" w14:paraId="000007EA">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attendus</w:t>
            </w:r>
          </w:p>
        </w:tc>
        <w:tc>
          <w:tcPr>
            <w:gridSpan w:val="2"/>
            <w:shd w:fill="ffcc99" w:val="clear"/>
          </w:tcPr>
          <w:p w:rsidR="00000000" w:rsidDel="00000000" w:rsidP="00000000" w:rsidRDefault="00000000" w:rsidRPr="00000000" w14:paraId="000007EB">
            <w:pPr>
              <w:ind w:right="-212"/>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Résultats obtenus</w:t>
            </w:r>
          </w:p>
        </w:tc>
        <w:tc>
          <w:tcPr>
            <w:shd w:fill="ffcc99" w:val="clear"/>
          </w:tcPr>
          <w:p w:rsidR="00000000" w:rsidDel="00000000" w:rsidP="00000000" w:rsidRDefault="00000000" w:rsidRPr="00000000" w14:paraId="000007ED">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OK / NOK</w:t>
            </w:r>
          </w:p>
        </w:tc>
      </w:tr>
      <w:tr>
        <w:trPr>
          <w:cantSplit w:val="1"/>
          <w:trHeight w:val="563" w:hRule="atLeast"/>
          <w:tblHeader w:val="0"/>
        </w:trPr>
        <w:tc>
          <w:tcPr>
            <w:shd w:fill="auto" w:val="clear"/>
          </w:tcPr>
          <w:p w:rsidR="00000000" w:rsidDel="00000000" w:rsidP="00000000" w:rsidRDefault="00000000" w:rsidRPr="00000000" w14:paraId="000007EE">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1</w:t>
            </w:r>
          </w:p>
          <w:p w:rsidR="00000000" w:rsidDel="00000000" w:rsidP="00000000" w:rsidRDefault="00000000" w:rsidRPr="00000000" w14:paraId="000007EF">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7F0">
            <w:pPr>
              <w:rPr>
                <w:rFonts w:ascii="Comic Sans MS" w:cs="Comic Sans MS" w:eastAsia="Comic Sans MS" w:hAnsi="Comic Sans MS"/>
                <w:b w:val="1"/>
                <w:bCs w:val="1"/>
                <w:sz w:val="20"/>
                <w:szCs w:val="20"/>
              </w:rPr>
            </w:pPr>
            <w:r w:rsidDel="00000000" w:rsidR="00000000" w:rsidRPr="00000000">
              <w:rPr>
                <w:rtl w:val="0"/>
              </w:rPr>
            </w:r>
          </w:p>
        </w:tc>
        <w:tc>
          <w:tcPr>
            <w:gridSpan w:val="3"/>
            <w:shd w:fill="auto" w:val="clear"/>
          </w:tcPr>
          <w:p w:rsidR="00000000" w:rsidDel="00000000" w:rsidP="00000000" w:rsidRDefault="00000000" w:rsidRPr="00000000" w14:paraId="000007F1">
            <w:pPr>
              <w:rPr>
                <w:rFonts w:ascii="Calibri" w:cs="Calibri" w:eastAsia="Calibri" w:hAnsi="Calibri"/>
                <w:b w:val="1"/>
                <w:bCs w:val="1"/>
                <w:color w:val="1414f8"/>
              </w:rPr>
            </w:pPr>
            <w:r w:rsidDel="00000000" w:rsidR="00000000" w:rsidRPr="00000000">
              <w:rPr>
                <w:rFonts w:ascii="Calibri" w:cs="Calibri" w:eastAsia="Calibri" w:hAnsi="Calibri"/>
                <w:b w:val="1"/>
                <w:bCs w:val="1"/>
                <w:color w:val="1414f8"/>
                <w:rtl w:val="0"/>
              </w:rPr>
              <w:t xml:space="preserve">vérifier que les utilisateur n’existe pas</w:t>
            </w:r>
          </w:p>
          <w:p w:rsidR="00000000" w:rsidDel="00000000" w:rsidP="00000000" w:rsidRDefault="00000000" w:rsidRPr="00000000" w14:paraId="000007F2">
            <w:pPr>
              <w:rPr>
                <w:rFonts w:ascii="Calibri" w:cs="Calibri" w:eastAsia="Calibri" w:hAnsi="Calibri"/>
                <w:b w:val="1"/>
                <w:bCs w:val="1"/>
                <w:color w:val="1414f8"/>
              </w:rPr>
            </w:pPr>
            <w:r w:rsidDel="00000000" w:rsidR="00000000" w:rsidRPr="00000000">
              <w:rPr>
                <w:rtl w:val="0"/>
              </w:rPr>
            </w:r>
          </w:p>
          <w:p w:rsidR="00000000" w:rsidDel="00000000" w:rsidP="00000000" w:rsidRDefault="00000000" w:rsidRPr="00000000" w14:paraId="000007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4">
            <w:pPr>
              <w:tabs>
                <w:tab w:val="center" w:leader="none" w:pos="4536"/>
                <w:tab w:val="right" w:leader="none" w:pos="9072"/>
              </w:tabs>
              <w:rPr>
                <w:rFonts w:ascii="Comic Sans MS" w:cs="Comic Sans MS" w:eastAsia="Comic Sans MS" w:hAnsi="Comic Sans MS"/>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7F7">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029017" cy="724552"/>
                  <wp:effectExtent b="0" l="0" r="0" t="0"/>
                  <wp:docPr id="3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029017" cy="724552"/>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1143995" cy="818364"/>
                  <wp:effectExtent b="0" l="0" r="0" t="0"/>
                  <wp:docPr id="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143995" cy="818364"/>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1081085" cy="761214"/>
                  <wp:effectExtent b="0" l="0" r="0" t="0"/>
                  <wp:docPr id="3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1081085" cy="761214"/>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1183606" cy="828968"/>
                  <wp:effectExtent b="0" l="0" r="0" t="0"/>
                  <wp:docPr id="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1183606" cy="828968"/>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7F8">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942975" cy="673100"/>
                  <wp:effectExtent b="0" l="0" r="0" t="0"/>
                  <wp:docPr id="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942975" cy="673100"/>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942975" cy="673100"/>
                  <wp:effectExtent b="0" l="0" r="0" t="0"/>
                  <wp:docPr id="3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942975" cy="673100"/>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942975" cy="660400"/>
                  <wp:effectExtent b="0" l="0" r="0" t="0"/>
                  <wp:docPr id="12"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942975" cy="660400"/>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942975" cy="660400"/>
                  <wp:effectExtent b="0" l="0" r="0" t="0"/>
                  <wp:docPr id="1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942975" cy="6604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7FA">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rHeight w:val="563" w:hRule="atLeast"/>
          <w:tblHeader w:val="0"/>
        </w:trPr>
        <w:tc>
          <w:tcPr>
            <w:shd w:fill="auto" w:val="clear"/>
          </w:tcPr>
          <w:p w:rsidR="00000000" w:rsidDel="00000000" w:rsidP="00000000" w:rsidRDefault="00000000" w:rsidRPr="00000000" w14:paraId="000007FB">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7FC">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2</w:t>
            </w:r>
          </w:p>
          <w:p w:rsidR="00000000" w:rsidDel="00000000" w:rsidP="00000000" w:rsidRDefault="00000000" w:rsidRPr="00000000" w14:paraId="000007FD">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7FE">
            <w:pPr>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7FF">
            <w:pPr>
              <w:rPr>
                <w:rFonts w:ascii="Comic Sans MS" w:cs="Comic Sans MS" w:eastAsia="Comic Sans MS" w:hAnsi="Comic Sans MS"/>
                <w:b w:val="1"/>
                <w:bCs w:val="1"/>
                <w:sz w:val="20"/>
                <w:szCs w:val="20"/>
              </w:rPr>
            </w:pPr>
            <w:r w:rsidDel="00000000" w:rsidR="00000000" w:rsidRPr="00000000">
              <w:rPr>
                <w:rtl w:val="0"/>
              </w:rPr>
            </w:r>
          </w:p>
        </w:tc>
        <w:tc>
          <w:tcPr>
            <w:gridSpan w:val="3"/>
            <w:shd w:fill="auto" w:val="clear"/>
          </w:tcPr>
          <w:p w:rsidR="00000000" w:rsidDel="00000000" w:rsidP="00000000" w:rsidRDefault="00000000" w:rsidRPr="00000000" w14:paraId="00000800">
            <w:pPr>
              <w:rPr>
                <w:rFonts w:ascii="Calibri" w:cs="Calibri" w:eastAsia="Calibri" w:hAnsi="Calibri"/>
                <w:b w:val="1"/>
                <w:bCs w:val="1"/>
                <w:color w:val="1414f8"/>
              </w:rPr>
            </w:pPr>
            <w:r w:rsidDel="00000000" w:rsidR="00000000" w:rsidRPr="00000000">
              <w:rPr>
                <w:rFonts w:ascii="Calibri" w:cs="Calibri" w:eastAsia="Calibri" w:hAnsi="Calibri"/>
                <w:b w:val="1"/>
                <w:bCs w:val="1"/>
                <w:color w:val="1414f8"/>
                <w:rtl w:val="0"/>
              </w:rPr>
              <w:t xml:space="preserve">Dans Powershell tapper le nom du script.ps1</w:t>
            </w:r>
          </w:p>
        </w:tc>
        <w:tc>
          <w:tcPr>
            <w:shd w:fill="auto" w:val="clear"/>
          </w:tcPr>
          <w:p w:rsidR="00000000" w:rsidDel="00000000" w:rsidP="00000000" w:rsidRDefault="00000000" w:rsidRPr="00000000" w14:paraId="00000803">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610042" cy="1254265"/>
                  <wp:effectExtent b="0" l="0" r="0" t="0"/>
                  <wp:docPr id="2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610042" cy="1254265"/>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804">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942975" cy="736600"/>
                  <wp:effectExtent b="0" l="0" r="0" t="0"/>
                  <wp:docPr id="2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942975" cy="7366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806">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ok</w:t>
            </w:r>
          </w:p>
        </w:tc>
      </w:tr>
      <w:tr>
        <w:trPr>
          <w:cantSplit w:val="1"/>
          <w:trHeight w:val="563" w:hRule="atLeast"/>
          <w:tblHeader w:val="0"/>
        </w:trPr>
        <w:tc>
          <w:tcPr>
            <w:shd w:fill="auto" w:val="clear"/>
          </w:tcPr>
          <w:p w:rsidR="00000000" w:rsidDel="00000000" w:rsidP="00000000" w:rsidRDefault="00000000" w:rsidRPr="00000000" w14:paraId="00000807">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3</w:t>
            </w:r>
          </w:p>
        </w:tc>
        <w:tc>
          <w:tcPr>
            <w:gridSpan w:val="3"/>
            <w:shd w:fill="auto" w:val="clear"/>
          </w:tcPr>
          <w:p w:rsidR="00000000" w:rsidDel="00000000" w:rsidP="00000000" w:rsidRDefault="00000000" w:rsidRPr="00000000" w14:paraId="00000808">
            <w:pPr>
              <w:rPr>
                <w:rFonts w:ascii="Calibri" w:cs="Calibri" w:eastAsia="Calibri" w:hAnsi="Calibri"/>
                <w:b w:val="1"/>
                <w:bCs w:val="1"/>
                <w:color w:val="1414f8"/>
              </w:rPr>
            </w:pPr>
            <w:r w:rsidDel="00000000" w:rsidR="00000000" w:rsidRPr="00000000">
              <w:rPr>
                <w:rFonts w:ascii="Calibri" w:cs="Calibri" w:eastAsia="Calibri" w:hAnsi="Calibri"/>
                <w:b w:val="1"/>
                <w:bCs w:val="1"/>
                <w:color w:val="1414f8"/>
                <w:rtl w:val="0"/>
              </w:rPr>
              <w:t xml:space="preserve">vérifier dans l'annuaire AD</w:t>
            </w:r>
          </w:p>
          <w:p w:rsidR="00000000" w:rsidDel="00000000" w:rsidP="00000000" w:rsidRDefault="00000000" w:rsidRPr="00000000" w14:paraId="00000809">
            <w:pPr>
              <w:rPr>
                <w:rFonts w:ascii="Calibri" w:cs="Calibri" w:eastAsia="Calibri" w:hAnsi="Calibri"/>
                <w:b w:val="1"/>
                <w:bCs w:val="1"/>
                <w:color w:val="1414f8"/>
              </w:rPr>
            </w:pPr>
            <w:r w:rsidDel="00000000" w:rsidR="00000000" w:rsidRPr="00000000">
              <w:rPr>
                <w:rFonts w:ascii="Calibri" w:cs="Calibri" w:eastAsia="Calibri" w:hAnsi="Calibri"/>
                <w:b w:val="1"/>
                <w:bCs w:val="1"/>
                <w:color w:val="1414f8"/>
                <w:rtl w:val="0"/>
              </w:rPr>
              <w:t xml:space="preserve">si les compte on été créer </w:t>
            </w:r>
          </w:p>
        </w:tc>
        <w:tc>
          <w:tcPr>
            <w:shd w:fill="auto" w:val="clear"/>
          </w:tcPr>
          <w:p w:rsidR="00000000" w:rsidDel="00000000" w:rsidP="00000000" w:rsidRDefault="00000000" w:rsidRPr="00000000" w14:paraId="0000080C">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1120417" cy="801497"/>
                  <wp:effectExtent b="0" l="0" r="0" t="0"/>
                  <wp:docPr id="2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1120417" cy="801497"/>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1276667" cy="884582"/>
                  <wp:effectExtent b="0" l="0" r="0" t="0"/>
                  <wp:docPr id="17"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276667" cy="884582"/>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1166883" cy="821626"/>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1166883" cy="821626"/>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1190942" cy="838566"/>
                  <wp:effectExtent b="0" l="0" r="0" t="0"/>
                  <wp:docPr id="3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1190942" cy="838566"/>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80D">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114300" distT="114300" distL="114300" distR="114300">
                  <wp:extent cx="933450" cy="673100"/>
                  <wp:effectExtent b="0" l="0" r="0" t="0"/>
                  <wp:docPr id="3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933450" cy="673100"/>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933450" cy="647700"/>
                  <wp:effectExtent b="0" l="0" r="0" t="0"/>
                  <wp:docPr id="3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933450" cy="647700"/>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933450" cy="660400"/>
                  <wp:effectExtent b="0" l="0" r="0" t="0"/>
                  <wp:docPr id="3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933450" cy="660400"/>
                          </a:xfrm>
                          <a:prstGeom prst="rect"/>
                          <a:ln/>
                        </pic:spPr>
                      </pic:pic>
                    </a:graphicData>
                  </a:graphic>
                </wp:inline>
              </w:drawing>
            </w:r>
            <w:r w:rsidDel="00000000" w:rsidR="00000000" w:rsidRPr="00000000">
              <w:rPr>
                <w:rFonts w:ascii="Comic Sans MS" w:cs="Comic Sans MS" w:eastAsia="Comic Sans MS" w:hAnsi="Comic Sans MS"/>
                <w:sz w:val="20"/>
                <w:szCs w:val="20"/>
              </w:rPr>
              <w:drawing>
                <wp:inline distB="114300" distT="114300" distL="114300" distR="114300">
                  <wp:extent cx="933450" cy="660400"/>
                  <wp:effectExtent b="0" l="0" r="0" t="0"/>
                  <wp:docPr id="1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933450" cy="6604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80F">
            <w:pPr>
              <w:rPr>
                <w:rFonts w:ascii="Comic Sans MS" w:cs="Comic Sans MS" w:eastAsia="Comic Sans MS" w:hAnsi="Comic Sans MS"/>
              </w:rPr>
            </w:pPr>
            <w:r w:rsidDel="00000000" w:rsidR="00000000" w:rsidRPr="00000000">
              <w:rPr>
                <w:rtl w:val="0"/>
              </w:rPr>
            </w:r>
          </w:p>
        </w:tc>
      </w:tr>
      <w:tr>
        <w:trPr>
          <w:cantSplit w:val="1"/>
          <w:tblHeader w:val="0"/>
        </w:trPr>
        <w:tc>
          <w:tcPr>
            <w:gridSpan w:val="8"/>
            <w:shd w:fill="auto" w:val="clear"/>
          </w:tcPr>
          <w:p w:rsidR="00000000" w:rsidDel="00000000" w:rsidP="00000000" w:rsidRDefault="00000000" w:rsidRPr="00000000" w14:paraId="00000810">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811">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Total                                                                                                              100  /100%</w:t>
            </w:r>
          </w:p>
          <w:p w:rsidR="00000000" w:rsidDel="00000000" w:rsidP="00000000" w:rsidRDefault="00000000" w:rsidRPr="00000000" w14:paraId="0000081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813">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Seuil de conformité                                                                                               100  %</w:t>
            </w:r>
          </w:p>
        </w:tc>
      </w:tr>
      <w:tr>
        <w:trPr>
          <w:cantSplit w:val="1"/>
          <w:trHeight w:val="651" w:hRule="atLeast"/>
          <w:tblHeader w:val="0"/>
        </w:trPr>
        <w:tc>
          <w:tcPr>
            <w:gridSpan w:val="3"/>
            <w:tcBorders>
              <w:bottom w:color="800000" w:space="0" w:sz="6" w:val="single"/>
              <w:right w:color="000000" w:space="0" w:sz="0" w:val="nil"/>
            </w:tcBorders>
            <w:shd w:fill="ffcc99" w:val="clear"/>
          </w:tcPr>
          <w:p w:rsidR="00000000" w:rsidDel="00000000" w:rsidP="00000000" w:rsidRDefault="00000000" w:rsidRPr="00000000" w14:paraId="0000081B">
            <w:pPr>
              <w:rPr>
                <w:rFonts w:ascii="Comic Sans MS" w:cs="Comic Sans MS" w:eastAsia="Comic Sans MS" w:hAnsi="Comic Sans MS"/>
                <w:b w:val="1"/>
                <w:bCs w:val="1"/>
                <w:color w:val="800000"/>
              </w:rPr>
            </w:pPr>
            <w:r w:rsidDel="00000000" w:rsidR="00000000" w:rsidRPr="00000000">
              <w:rPr>
                <w:rFonts w:ascii="Comic Sans MS" w:cs="Comic Sans MS" w:eastAsia="Comic Sans MS" w:hAnsi="Comic Sans MS"/>
                <w:b w:val="1"/>
                <w:bCs w:val="1"/>
                <w:color w:val="800000"/>
                <w:rtl w:val="0"/>
              </w:rPr>
              <w:t xml:space="preserve">Rapport de test</w:t>
            </w:r>
          </w:p>
        </w:tc>
        <w:tc>
          <w:tcPr>
            <w:gridSpan w:val="3"/>
            <w:tcBorders>
              <w:left w:color="000000" w:space="0" w:sz="0" w:val="nil"/>
              <w:bottom w:color="800000" w:space="0" w:sz="6" w:val="single"/>
              <w:right w:color="000000" w:space="0" w:sz="0" w:val="nil"/>
            </w:tcBorders>
            <w:shd w:fill="ffcc99" w:val="clear"/>
          </w:tcPr>
          <w:p w:rsidR="00000000" w:rsidDel="00000000" w:rsidP="00000000" w:rsidRDefault="00000000" w:rsidRPr="00000000" w14:paraId="0000081E">
            <w:pPr>
              <w:rPr>
                <w:rFonts w:ascii="Comic Sans MS" w:cs="Comic Sans MS" w:eastAsia="Comic Sans MS" w:hAnsi="Comic Sans MS"/>
                <w:b w:val="1"/>
                <w:bCs w:val="1"/>
                <w:color w:val="800000"/>
              </w:rPr>
            </w:pPr>
            <w:r w:rsidDel="00000000" w:rsidR="00000000" w:rsidRPr="00000000">
              <w:rPr>
                <w:rFonts w:ascii="Noto Sans Symbols" w:cs="Noto Sans Symbols" w:eastAsia="Noto Sans Symbols" w:hAnsi="Noto Sans Symbols"/>
                <w:b w:val="1"/>
                <w:bCs w:val="1"/>
                <w:color w:val="800000"/>
                <w:rtl w:val="0"/>
              </w:rPr>
              <w:t xml:space="preserve">❑</w:t>
            </w:r>
            <w:r w:rsidDel="00000000" w:rsidR="00000000" w:rsidRPr="00000000">
              <w:rPr>
                <w:rFonts w:ascii="Comic Sans MS" w:cs="Comic Sans MS" w:eastAsia="Comic Sans MS" w:hAnsi="Comic Sans MS"/>
                <w:b w:val="1"/>
                <w:bCs w:val="1"/>
                <w:color w:val="800000"/>
                <w:rtl w:val="0"/>
              </w:rPr>
              <w:t xml:space="preserve"> Testé par :Julien TOUZEAU</w:t>
            </w:r>
          </w:p>
        </w:tc>
        <w:tc>
          <w:tcPr>
            <w:gridSpan w:val="2"/>
            <w:tcBorders>
              <w:left w:color="000000" w:space="0" w:sz="0" w:val="nil"/>
              <w:bottom w:color="800000" w:space="0" w:sz="6" w:val="single"/>
            </w:tcBorders>
            <w:shd w:fill="ffcc99" w:val="clear"/>
          </w:tcPr>
          <w:p w:rsidR="00000000" w:rsidDel="00000000" w:rsidP="00000000" w:rsidRDefault="00000000" w:rsidRPr="00000000" w14:paraId="00000821">
            <w:pPr>
              <w:rPr>
                <w:rFonts w:ascii="Comic Sans MS" w:cs="Comic Sans MS" w:eastAsia="Comic Sans MS" w:hAnsi="Comic Sans MS"/>
                <w:b w:val="1"/>
                <w:bCs w:val="1"/>
                <w:color w:val="800000"/>
              </w:rPr>
            </w:pPr>
            <w:bookmarkStart w:colFirst="0" w:colLast="0" w:name="_heading=h.giqhnm5y1r8" w:id="4"/>
            <w:bookmarkEnd w:id="4"/>
            <w:r w:rsidDel="00000000" w:rsidR="00000000" w:rsidRPr="00000000">
              <w:rPr>
                <w:rFonts w:ascii="Comic Sans MS" w:cs="Comic Sans MS" w:eastAsia="Comic Sans MS" w:hAnsi="Comic Sans MS"/>
                <w:b w:val="1"/>
                <w:bCs w:val="1"/>
                <w:color w:val="800000"/>
                <w:rtl w:val="0"/>
              </w:rPr>
              <w:t xml:space="preserve">Le :27/03</w:t>
            </w:r>
          </w:p>
        </w:tc>
      </w:tr>
      <w:tr>
        <w:trPr>
          <w:cantSplit w:val="1"/>
          <w:tblHeader w:val="0"/>
        </w:trPr>
        <w:tc>
          <w:tcPr>
            <w:gridSpan w:val="6"/>
            <w:tcBorders>
              <w:top w:color="800000" w:space="0" w:sz="6" w:val="single"/>
              <w:bottom w:color="800000" w:space="0" w:sz="6" w:val="single"/>
              <w:right w:color="000000" w:space="0" w:sz="0" w:val="nil"/>
            </w:tcBorders>
            <w:shd w:fill="auto" w:val="clear"/>
          </w:tcPr>
          <w:p w:rsidR="00000000" w:rsidDel="00000000" w:rsidP="00000000" w:rsidRDefault="00000000" w:rsidRPr="00000000" w14:paraId="00000823">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Commentaire :</w:t>
            </w:r>
          </w:p>
          <w:p w:rsidR="00000000" w:rsidDel="00000000" w:rsidP="00000000" w:rsidRDefault="00000000" w:rsidRPr="00000000" w14:paraId="00000824">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825">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826">
            <w:pPr>
              <w:rPr>
                <w:rFonts w:ascii="Comic Sans MS" w:cs="Comic Sans MS" w:eastAsia="Comic Sans MS" w:hAnsi="Comic Sans MS"/>
                <w:b w:val="1"/>
                <w:bCs w:val="1"/>
              </w:rPr>
            </w:pPr>
            <w:r w:rsidDel="00000000" w:rsidR="00000000" w:rsidRPr="00000000">
              <w:rPr>
                <w:rtl w:val="0"/>
              </w:rPr>
            </w:r>
          </w:p>
        </w:tc>
        <w:tc>
          <w:tcPr>
            <w:gridSpan w:val="2"/>
            <w:tcBorders>
              <w:top w:color="800000" w:space="0" w:sz="6" w:val="single"/>
              <w:left w:color="000000" w:space="0" w:sz="0" w:val="nil"/>
              <w:bottom w:color="800000" w:space="0" w:sz="6" w:val="single"/>
            </w:tcBorders>
            <w:shd w:fill="auto" w:val="clear"/>
          </w:tcPr>
          <w:p w:rsidR="00000000" w:rsidDel="00000000" w:rsidP="00000000" w:rsidRDefault="00000000" w:rsidRPr="00000000" w14:paraId="0000082C">
            <w:pPr>
              <w:rPr>
                <w:rFonts w:ascii="Comic Sans MS" w:cs="Comic Sans MS" w:eastAsia="Comic Sans MS" w:hAnsi="Comic Sans MS"/>
                <w:b w:val="1"/>
                <w:bCs w:val="1"/>
              </w:rPr>
            </w:pPr>
            <w:r w:rsidDel="00000000" w:rsidR="00000000" w:rsidRPr="00000000">
              <w:rPr>
                <w:rtl w:val="0"/>
              </w:rPr>
            </w:r>
          </w:p>
        </w:tc>
      </w:tr>
      <w:tr>
        <w:trPr>
          <w:cantSplit w:val="1"/>
          <w:tblHeader w:val="0"/>
        </w:trPr>
        <w:tc>
          <w:tcPr>
            <w:gridSpan w:val="6"/>
            <w:tcBorders>
              <w:top w:color="800000" w:space="0" w:sz="6" w:val="single"/>
              <w:bottom w:color="800000" w:space="0" w:sz="4" w:val="single"/>
              <w:right w:color="000000" w:space="0" w:sz="0" w:val="nil"/>
            </w:tcBorders>
            <w:shd w:fill="auto" w:val="clear"/>
          </w:tcPr>
          <w:p w:rsidR="00000000" w:rsidDel="00000000" w:rsidP="00000000" w:rsidRDefault="00000000" w:rsidRPr="00000000" w14:paraId="0000082E">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Approbation :</w:t>
            </w:r>
          </w:p>
          <w:p w:rsidR="00000000" w:rsidDel="00000000" w:rsidP="00000000" w:rsidRDefault="00000000" w:rsidRPr="00000000" w14:paraId="0000082F">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830">
            <w:pPr>
              <w:rPr>
                <w:rFonts w:ascii="Comic Sans MS" w:cs="Comic Sans MS" w:eastAsia="Comic Sans MS" w:hAnsi="Comic Sans MS"/>
                <w:sz w:val="20"/>
                <w:szCs w:val="20"/>
              </w:rPr>
            </w:pPr>
            <w:r w:rsidDel="00000000" w:rsidR="00000000" w:rsidRPr="00000000">
              <w:rPr>
                <w:rtl w:val="0"/>
              </w:rPr>
            </w:r>
          </w:p>
        </w:tc>
        <w:tc>
          <w:tcPr>
            <w:gridSpan w:val="2"/>
            <w:tcBorders>
              <w:top w:color="800000" w:space="0" w:sz="6" w:val="single"/>
              <w:left w:color="000000" w:space="0" w:sz="0" w:val="nil"/>
              <w:bottom w:color="800000" w:space="0" w:sz="4" w:val="single"/>
            </w:tcBorders>
            <w:shd w:fill="auto" w:val="clear"/>
          </w:tcPr>
          <w:p w:rsidR="00000000" w:rsidDel="00000000" w:rsidP="00000000" w:rsidRDefault="00000000" w:rsidRPr="00000000" w14:paraId="00000836">
            <w:pPr>
              <w:rPr>
                <w:rFonts w:ascii="Comic Sans MS" w:cs="Comic Sans MS" w:eastAsia="Comic Sans MS" w:hAnsi="Comic Sans MS"/>
                <w:sz w:val="20"/>
                <w:szCs w:val="20"/>
              </w:rPr>
            </w:pPr>
            <w:r w:rsidDel="00000000" w:rsidR="00000000" w:rsidRPr="00000000">
              <w:rPr>
                <w:rtl w:val="0"/>
              </w:rPr>
            </w:r>
          </w:p>
        </w:tc>
      </w:tr>
      <w:tr>
        <w:trPr>
          <w:cantSplit w:val="1"/>
          <w:trHeight w:val="1055" w:hRule="atLeast"/>
          <w:tblHeader w:val="0"/>
        </w:trPr>
        <w:tc>
          <w:tcPr>
            <w:gridSpan w:val="8"/>
            <w:tcBorders>
              <w:top w:color="800000" w:space="0" w:sz="4" w:val="single"/>
              <w:bottom w:color="800000" w:space="0" w:sz="12" w:val="single"/>
            </w:tcBorders>
            <w:shd w:fill="auto" w:val="clear"/>
          </w:tcPr>
          <w:p w:rsidR="00000000" w:rsidDel="00000000" w:rsidP="00000000" w:rsidRDefault="00000000" w:rsidRPr="00000000" w14:paraId="00000838">
            <w:pP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Fiches d’anomalies émises :</w:t>
            </w:r>
          </w:p>
          <w:p w:rsidR="00000000" w:rsidDel="00000000" w:rsidP="00000000" w:rsidRDefault="00000000" w:rsidRPr="00000000" w14:paraId="00000839">
            <w:pP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83A">
            <w:pPr>
              <w:rPr>
                <w:rFonts w:ascii="Comic Sans MS" w:cs="Comic Sans MS" w:eastAsia="Comic Sans MS" w:hAnsi="Comic Sans MS"/>
                <w:b w:val="1"/>
                <w:bCs w:val="1"/>
              </w:rPr>
            </w:pPr>
            <w:r w:rsidDel="00000000" w:rsidR="00000000" w:rsidRPr="00000000">
              <w:rPr>
                <w:rtl w:val="0"/>
              </w:rPr>
            </w:r>
          </w:p>
        </w:tc>
      </w:tr>
    </w:tbl>
    <w:p w:rsidR="00000000" w:rsidDel="00000000" w:rsidP="00000000" w:rsidRDefault="00000000" w:rsidRPr="00000000" w14:paraId="0000084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sectPr>
      <w:headerReference r:id="rId30" w:type="default"/>
      <w:footerReference r:id="rId3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omic Sans M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5">
    <w:pPr>
      <w:pBdr>
        <w:top w:color="cccccc" w:space="1" w:sz="4" w:val="single"/>
      </w:pBdr>
      <w:jc w:val="right"/>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4">
    <w:pPr>
      <w:pBdr>
        <w:bottom w:color="2e75b6" w:space="1" w:sz="4" w:val="single"/>
      </w:pBdr>
      <w:rPr/>
    </w:pPr>
    <w:r w:rsidDel="00000000" w:rsidR="00000000" w:rsidRPr="00000000">
      <w:rPr>
        <w:b w:val="1"/>
        <w:bCs w:val="1"/>
        <w:color w:val="2e75b6"/>
        <w:sz w:val="18"/>
        <w:szCs w:val="18"/>
        <w:rtl w:val="0"/>
      </w:rPr>
      <w:t xml:space="preserve">Documentation Technique TOBAT — AP4</w:t>
    </w:r>
    <w:r w:rsidDel="00000000" w:rsidR="00000000" w:rsidRPr="00000000">
      <w:rPr>
        <w:sz w:val="18"/>
        <w:szCs w:val="18"/>
        <w:rtl w:val="0"/>
      </w:rPr>
      <w:t xml:space="preserve">     |     </w:t>
    </w:r>
    <w:r w:rsidDel="00000000" w:rsidR="00000000" w:rsidRPr="00000000">
      <w:rPr>
        <w:i w:val="1"/>
        <w:iCs w:val="1"/>
        <w:sz w:val="18"/>
        <w:szCs w:val="18"/>
        <w:rtl w:val="0"/>
      </w:rPr>
      <w:t xml:space="preserve">Julien – Mathis – Evan 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touzeauj@saintemarie-cholet.eu" TargetMode="External"/><Relationship Id="rId22" Type="http://schemas.openxmlformats.org/officeDocument/2006/relationships/image" Target="media/image10.png"/><Relationship Id="rId21" Type="http://schemas.openxmlformats.org/officeDocument/2006/relationships/image" Target="media/image20.png"/><Relationship Id="rId24" Type="http://schemas.openxmlformats.org/officeDocument/2006/relationships/image" Target="media/image24.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imbaulte@saintemarie-cholet.eu" TargetMode="External"/><Relationship Id="rId26" Type="http://schemas.openxmlformats.org/officeDocument/2006/relationships/image" Target="media/image17.png"/><Relationship Id="rId25" Type="http://schemas.openxmlformats.org/officeDocument/2006/relationships/image" Target="media/image16.png"/><Relationship Id="rId28" Type="http://schemas.openxmlformats.org/officeDocument/2006/relationships/image" Target="media/image3.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2.png"/><Relationship Id="rId8" Type="http://schemas.openxmlformats.org/officeDocument/2006/relationships/image" Target="media/image7.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26.png"/><Relationship Id="rId12" Type="http://schemas.openxmlformats.org/officeDocument/2006/relationships/image" Target="media/image14.png"/><Relationship Id="rId15" Type="http://schemas.openxmlformats.org/officeDocument/2006/relationships/image" Target="media/image25.jpg"/><Relationship Id="rId14" Type="http://schemas.openxmlformats.org/officeDocument/2006/relationships/hyperlink" Target="mailto:touzeauj@saintemarie-cholet.eu" TargetMode="External"/><Relationship Id="rId17" Type="http://schemas.openxmlformats.org/officeDocument/2006/relationships/image" Target="media/image11.png"/><Relationship Id="rId16" Type="http://schemas.openxmlformats.org/officeDocument/2006/relationships/image" Target="media/image13.png"/><Relationship Id="rId19" Type="http://schemas.openxmlformats.org/officeDocument/2006/relationships/hyperlink" Target="mailto:raimbaulte@saintemarie-cholet.eu"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p9iLOBZX11PwleLIh5z0Ils2e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HQoBORIYChYIB0I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2026-04-02T08:47:39.666Z</dcterms:created>
  <dc:creator>Un-named</dc:creator>
</cp:coreProperties>
</file>

<file path=docProps/custom.xml><?xml version="1.0" encoding="utf-8"?>
<Properties xmlns="http://schemas.openxmlformats.org/officeDocument/2006/custom-properties" xmlns:vt="http://schemas.openxmlformats.org/officeDocument/2006/docPropsVTypes"/>
</file>