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06.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6"/>
        <w:gridCol w:w="7590"/>
        <w:tblGridChange w:id="0">
          <w:tblGrid>
            <w:gridCol w:w="2616"/>
            <w:gridCol w:w="7590"/>
          </w:tblGrid>
        </w:tblGridChange>
      </w:tblGrid>
      <w:tr>
        <w:trPr>
          <w:cantSplit w:val="0"/>
          <w:trHeight w:val="1408" w:hRule="atLeast"/>
          <w:tblHeader w:val="0"/>
        </w:trPr>
        <w:tc>
          <w:tcPr/>
          <w:p w:rsidR="00000000" w:rsidDel="00000000" w:rsidP="00000000" w:rsidRDefault="00000000" w:rsidRPr="00000000" w14:paraId="00000002">
            <w:pPr>
              <w:rPr>
                <w:b w:val="1"/>
                <w:sz w:val="32"/>
                <w:szCs w:val="32"/>
              </w:rPr>
            </w:pPr>
            <w:r w:rsidDel="00000000" w:rsidR="00000000" w:rsidRPr="00000000">
              <w:rPr>
                <w:b w:val="1"/>
                <w:sz w:val="32"/>
                <w:szCs w:val="32"/>
              </w:rPr>
              <w:drawing>
                <wp:inline distB="0" distT="0" distL="0" distR="0">
                  <wp:extent cx="1323031" cy="576022"/>
                  <wp:effectExtent b="0" l="0" r="0" t="0"/>
                  <wp:docPr id="9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23031" cy="57602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center"/>
              <w:rPr>
                <w:b w:val="1"/>
                <w:sz w:val="52"/>
                <w:szCs w:val="52"/>
              </w:rPr>
            </w:pPr>
            <w:r w:rsidDel="00000000" w:rsidR="00000000" w:rsidRPr="00000000">
              <w:rPr>
                <w:b w:val="1"/>
                <w:sz w:val="52"/>
                <w:szCs w:val="52"/>
                <w:rtl w:val="0"/>
              </w:rPr>
              <w:t xml:space="preserve">Cas Almeria France  </w:t>
            </w:r>
          </w:p>
          <w:p w:rsidR="00000000" w:rsidDel="00000000" w:rsidP="00000000" w:rsidRDefault="00000000" w:rsidRPr="00000000" w14:paraId="00000004">
            <w:pPr>
              <w:jc w:val="center"/>
              <w:rPr>
                <w:b w:val="1"/>
                <w:sz w:val="28"/>
                <w:szCs w:val="28"/>
              </w:rPr>
            </w:pPr>
            <w:r w:rsidDel="00000000" w:rsidR="00000000" w:rsidRPr="00000000">
              <w:rPr>
                <w:b w:val="1"/>
                <w:sz w:val="52"/>
                <w:szCs w:val="52"/>
                <w:rtl w:val="0"/>
              </w:rPr>
              <w:t xml:space="preserve">La gestion de Projet – Ressource 3</w:t>
            </w:r>
            <w:r w:rsidDel="00000000" w:rsidR="00000000" w:rsidRPr="00000000">
              <w:rPr>
                <w:rtl w:val="0"/>
              </w:rPr>
            </w:r>
          </w:p>
        </w:tc>
      </w:tr>
    </w:tbl>
    <w:p w:rsidR="00000000" w:rsidDel="00000000" w:rsidP="00000000" w:rsidRDefault="00000000" w:rsidRPr="00000000" w14:paraId="00000005">
      <w:pPr>
        <w:rPr>
          <w:b w:val="1"/>
          <w:sz w:val="16"/>
          <w:szCs w:val="16"/>
        </w:rPr>
      </w:pPr>
      <w:r w:rsidDel="00000000" w:rsidR="00000000" w:rsidRPr="00000000">
        <w:rPr>
          <w:b w:val="1"/>
          <w:sz w:val="16"/>
          <w:szCs w:val="16"/>
          <w:rtl w:val="0"/>
        </w:rPr>
        <w:t xml:space="preserve">Auteur : V. Le Berre </w:t>
      </w:r>
    </w:p>
    <w:p w:rsidR="00000000" w:rsidDel="00000000" w:rsidP="00000000" w:rsidRDefault="00000000" w:rsidRPr="00000000" w14:paraId="00000006">
      <w:pPr>
        <w:spacing w:after="0" w:lineRule="auto"/>
        <w:jc w:val="center"/>
        <w:rPr>
          <w:rFonts w:ascii="Tahoma" w:cs="Tahoma" w:eastAsia="Tahoma" w:hAnsi="Tahoma"/>
          <w:b w:val="1"/>
          <w:color w:val="000000"/>
          <w:sz w:val="40"/>
          <w:szCs w:val="40"/>
        </w:rPr>
      </w:pPr>
      <w:r w:rsidDel="00000000" w:rsidR="00000000" w:rsidRPr="00000000">
        <w:rPr>
          <w:rFonts w:ascii="Tahoma" w:cs="Tahoma" w:eastAsia="Tahoma" w:hAnsi="Tahoma"/>
          <w:b w:val="1"/>
          <w:color w:val="000000"/>
          <w:sz w:val="40"/>
          <w:szCs w:val="40"/>
          <w:rtl w:val="0"/>
        </w:rPr>
        <w:t xml:space="preserve">LES OUTILS DE GESTION DE LA PLANIFICATION</w:t>
      </w:r>
    </w:p>
    <w:p w:rsidR="00000000" w:rsidDel="00000000" w:rsidP="00000000" w:rsidRDefault="00000000" w:rsidRPr="00000000" w14:paraId="00000007">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08">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La réussite d’un projet tiens d’abord au respect des délais. Souvent des systèmes de pénalisation sont mises en place</w:t>
      </w:r>
    </w:p>
    <w:p w:rsidR="00000000" w:rsidDel="00000000" w:rsidP="00000000" w:rsidRDefault="00000000" w:rsidRPr="00000000" w14:paraId="00000009">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Le contrôle des temps consiste à vérifier et à surveiller les temps d'exécution d'un travail exprimé en termes de délais, d'échéances, de dates ... Pour pouvoir le contrôler, il faut au préalable :</w:t>
      </w:r>
    </w:p>
    <w:p w:rsidR="00000000" w:rsidDel="00000000" w:rsidP="00000000" w:rsidRDefault="00000000" w:rsidRPr="00000000" w14:paraId="0000000A">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lister les tâches</w:t>
      </w:r>
    </w:p>
    <w:p w:rsidR="00000000" w:rsidDel="00000000" w:rsidP="00000000" w:rsidRDefault="00000000" w:rsidRPr="00000000" w14:paraId="0000000B">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les ordonner</w:t>
      </w:r>
    </w:p>
    <w:p w:rsidR="00000000" w:rsidDel="00000000" w:rsidP="00000000" w:rsidRDefault="00000000" w:rsidRPr="00000000" w14:paraId="0000000C">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planifier leur exécution</w:t>
      </w:r>
    </w:p>
    <w:p w:rsidR="00000000" w:rsidDel="00000000" w:rsidP="00000000" w:rsidRDefault="00000000" w:rsidRPr="00000000" w14:paraId="0000000D">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contrôler le respect des délais </w:t>
      </w:r>
    </w:p>
    <w:p w:rsidR="00000000" w:rsidDel="00000000" w:rsidP="00000000" w:rsidRDefault="00000000" w:rsidRPr="00000000" w14:paraId="0000000E">
      <w:pPr>
        <w:spacing w:after="0" w:lineRule="auto"/>
        <w:jc w:val="both"/>
        <w:rPr>
          <w:color w:val="616d68"/>
        </w:rPr>
      </w:pPr>
      <w:r w:rsidDel="00000000" w:rsidR="00000000" w:rsidRPr="00000000">
        <w:rPr>
          <w:rtl w:val="0"/>
        </w:rPr>
      </w:r>
    </w:p>
    <w:p w:rsidR="00000000" w:rsidDel="00000000" w:rsidP="00000000" w:rsidRDefault="00000000" w:rsidRPr="00000000" w14:paraId="0000000F">
      <w:pPr>
        <w:numPr>
          <w:ilvl w:val="0"/>
          <w:numId w:val="4"/>
        </w:numPr>
        <w:tabs>
          <w:tab w:val="left" w:leader="none" w:pos="1418"/>
        </w:tabs>
        <w:spacing w:after="0" w:line="240" w:lineRule="auto"/>
        <w:ind w:left="1785" w:hanging="1425"/>
        <w:jc w:val="both"/>
        <w:rPr>
          <w:rFonts w:ascii="Tahoma" w:cs="Tahoma" w:eastAsia="Tahoma" w:hAnsi="Tahoma"/>
          <w:b w:val="1"/>
          <w:sz w:val="28"/>
          <w:szCs w:val="28"/>
          <w:u w:val="single"/>
        </w:rPr>
      </w:pPr>
      <w:r w:rsidDel="00000000" w:rsidR="00000000" w:rsidRPr="00000000">
        <w:rPr>
          <w:rFonts w:ascii="Tahoma" w:cs="Tahoma" w:eastAsia="Tahoma" w:hAnsi="Tahoma"/>
          <w:b w:val="1"/>
          <w:sz w:val="28"/>
          <w:szCs w:val="28"/>
          <w:u w:val="single"/>
          <w:rtl w:val="0"/>
        </w:rPr>
        <w:t xml:space="preserve">L’ordonnancement d’un projet</w:t>
      </w:r>
    </w:p>
    <w:p w:rsidR="00000000" w:rsidDel="00000000" w:rsidP="00000000" w:rsidRDefault="00000000" w:rsidRPr="00000000" w14:paraId="00000010">
      <w:pPr>
        <w:spacing w:after="0" w:lineRule="auto"/>
        <w:jc w:val="both"/>
        <w:rPr>
          <w:rFonts w:ascii="Tahoma" w:cs="Tahoma" w:eastAsia="Tahoma" w:hAnsi="Tahoma"/>
          <w:color w:val="000000"/>
          <w:u w:val="single"/>
        </w:rPr>
      </w:pPr>
      <w:r w:rsidDel="00000000" w:rsidR="00000000" w:rsidRPr="00000000">
        <w:rPr>
          <w:rFonts w:ascii="Tahoma" w:cs="Tahoma" w:eastAsia="Tahoma" w:hAnsi="Tahoma"/>
          <w:b w:val="1"/>
          <w:u w:val="single"/>
          <w:rtl w:val="0"/>
        </w:rPr>
        <w:t xml:space="preserve">A. Organisation par Tâche et contrainte</w:t>
      </w:r>
      <w:r w:rsidDel="00000000" w:rsidR="00000000" w:rsidRPr="00000000">
        <w:rPr>
          <w:rtl w:val="0"/>
        </w:rPr>
      </w:r>
    </w:p>
    <w:p w:rsidR="00000000" w:rsidDel="00000000" w:rsidP="00000000" w:rsidRDefault="00000000" w:rsidRPr="00000000" w14:paraId="00000011">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12">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Une tâche est une action à mener pour aboutir à un résultat.</w:t>
      </w:r>
    </w:p>
    <w:p w:rsidR="00000000" w:rsidDel="00000000" w:rsidP="00000000" w:rsidRDefault="00000000" w:rsidRPr="00000000" w14:paraId="00000013">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A chaque tâche définie, il faut associer</w:t>
      </w:r>
    </w:p>
    <w:p w:rsidR="00000000" w:rsidDel="00000000" w:rsidP="00000000" w:rsidRDefault="00000000" w:rsidRPr="00000000" w14:paraId="00000014">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 objectif précis et mesurable </w:t>
      </w:r>
    </w:p>
    <w:p w:rsidR="00000000" w:rsidDel="00000000" w:rsidP="00000000" w:rsidRDefault="00000000" w:rsidRPr="00000000" w14:paraId="00000015">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Des ressources humaines, matérielles et financières adaptées </w:t>
      </w:r>
    </w:p>
    <w:p w:rsidR="00000000" w:rsidDel="00000000" w:rsidP="00000000" w:rsidRDefault="00000000" w:rsidRPr="00000000" w14:paraId="00000016">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Une charge de travail exprimée en nombre de journées-homme </w:t>
      </w:r>
    </w:p>
    <w:p w:rsidR="00000000" w:rsidDel="00000000" w:rsidP="00000000" w:rsidRDefault="00000000" w:rsidRPr="00000000" w14:paraId="00000017">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Une durée ainsi qu’une date de début et une date de fin </w:t>
      </w:r>
    </w:p>
    <w:p w:rsidR="00000000" w:rsidDel="00000000" w:rsidP="00000000" w:rsidRDefault="00000000" w:rsidRPr="00000000" w14:paraId="00000018">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Une tâche doit être assez courte (&lt; ou = à 15 jours)</w:t>
      </w:r>
    </w:p>
    <w:p w:rsidR="00000000" w:rsidDel="00000000" w:rsidP="00000000" w:rsidRDefault="00000000" w:rsidRPr="00000000" w14:paraId="00000019">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Dans le cadre du planning, les tâches sont reliées entre elles par des relations de dépendance</w:t>
      </w:r>
    </w:p>
    <w:p w:rsidR="00000000" w:rsidDel="00000000" w:rsidP="00000000" w:rsidRDefault="00000000" w:rsidRPr="00000000" w14:paraId="0000001A">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L’objectif de ces méthodes est de : </w:t>
      </w:r>
    </w:p>
    <w:p w:rsidR="00000000" w:rsidDel="00000000" w:rsidP="00000000" w:rsidRDefault="00000000" w:rsidRPr="00000000" w14:paraId="0000001B">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Préciser pour chaque tâche les dates de début et de fin, ainsi qu’éventuellement les marges de manœuvre dont on dispose ; </w:t>
      </w:r>
    </w:p>
    <w:p w:rsidR="00000000" w:rsidDel="00000000" w:rsidP="00000000" w:rsidRDefault="00000000" w:rsidRPr="00000000" w14:paraId="0000001C">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Déterminer les tâches critiques, c’est-à-dire les tâches pour lesquelles on ne dispose d’aucune marge de sécurité ; </w:t>
      </w:r>
    </w:p>
    <w:p w:rsidR="00000000" w:rsidDel="00000000" w:rsidP="00000000" w:rsidRDefault="00000000" w:rsidRPr="00000000" w14:paraId="0000001D">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Simplifier le contrôle de l’enchaînement des tâches lors de l’exécution du projet. </w:t>
      </w:r>
    </w:p>
    <w:p w:rsidR="00000000" w:rsidDel="00000000" w:rsidP="00000000" w:rsidRDefault="00000000" w:rsidRPr="00000000" w14:paraId="0000001E">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1F">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Il existe 3 trois types de contraintes </w:t>
      </w:r>
    </w:p>
    <w:p w:rsidR="00000000" w:rsidDel="00000000" w:rsidP="00000000" w:rsidRDefault="00000000" w:rsidRPr="00000000" w14:paraId="00000020">
      <w:pPr>
        <w:spacing w:after="0" w:lineRule="auto"/>
        <w:jc w:val="both"/>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Contraintes potentielles</w:t>
      </w:r>
    </w:p>
    <w:p w:rsidR="00000000" w:rsidDel="00000000" w:rsidP="00000000" w:rsidRDefault="00000000" w:rsidRPr="00000000" w14:paraId="00000021">
      <w:pPr>
        <w:spacing w:after="0" w:lineRule="auto"/>
        <w:jc w:val="both"/>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Contrainte de succession</w:t>
      </w:r>
    </w:p>
    <w:p w:rsidR="00000000" w:rsidDel="00000000" w:rsidP="00000000" w:rsidRDefault="00000000" w:rsidRPr="00000000" w14:paraId="00000022">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Pour commencer, une tâche doit "attendre" qu’une (ou plusieurs) autre(s) tâche(s), son (ses) antécédent(s) soit(ent) terminée(s). </w:t>
      </w:r>
    </w:p>
    <w:p w:rsidR="00000000" w:rsidDel="00000000" w:rsidP="00000000" w:rsidRDefault="00000000" w:rsidRPr="00000000" w14:paraId="00000023">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Exemples : livraison après fabrication, cuisson du riz après que l'eau a bouilli </w:t>
      </w:r>
    </w:p>
    <w:p w:rsidR="00000000" w:rsidDel="00000000" w:rsidP="00000000" w:rsidRDefault="00000000" w:rsidRPr="00000000" w14:paraId="00000024">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5">
      <w:pPr>
        <w:spacing w:after="0" w:lineRule="auto"/>
        <w:jc w:val="both"/>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Contrainte de localisation temporelle</w:t>
      </w:r>
    </w:p>
    <w:p w:rsidR="00000000" w:rsidDel="00000000" w:rsidP="00000000" w:rsidRDefault="00000000" w:rsidRPr="00000000" w14:paraId="00000026">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Pour commencer, une tâche doit "attendre" qu’un certain temps se soit écoulé depuis la fin de l’antécédent ou des antécédents. </w:t>
      </w:r>
    </w:p>
    <w:p w:rsidR="00000000" w:rsidDel="00000000" w:rsidP="00000000" w:rsidRDefault="00000000" w:rsidRPr="00000000" w14:paraId="00000027">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Exemples : peinture après temps de séchage du plâtre, démoulage du gâteau après refroidissement </w:t>
      </w:r>
    </w:p>
    <w:p w:rsidR="00000000" w:rsidDel="00000000" w:rsidP="00000000" w:rsidRDefault="00000000" w:rsidRPr="00000000" w14:paraId="00000028">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9">
      <w:pPr>
        <w:spacing w:after="0" w:lineRule="auto"/>
        <w:jc w:val="both"/>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Contraintes disjonctives</w:t>
      </w:r>
    </w:p>
    <w:p w:rsidR="00000000" w:rsidDel="00000000" w:rsidP="00000000" w:rsidRDefault="00000000" w:rsidRPr="00000000" w14:paraId="0000002A">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Il est nécessaire de faire un choix entre deux tâches car elles utilisent la même ressource en même temps </w:t>
      </w:r>
    </w:p>
    <w:p w:rsidR="00000000" w:rsidDel="00000000" w:rsidP="00000000" w:rsidRDefault="00000000" w:rsidRPr="00000000" w14:paraId="0000002B">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Exemples : impossible d'utiliser la seule grue du chantier à deux endroits en même temps, impossible de mettre le café dans la cafetière en même temps que le thé dans la théière </w:t>
      </w:r>
    </w:p>
    <w:p w:rsidR="00000000" w:rsidDel="00000000" w:rsidP="00000000" w:rsidRDefault="00000000" w:rsidRPr="00000000" w14:paraId="0000002C">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2D">
      <w:pPr>
        <w:spacing w:after="0" w:lineRule="auto"/>
        <w:jc w:val="both"/>
        <w:rPr>
          <w:rFonts w:ascii="Tahoma" w:cs="Tahoma" w:eastAsia="Tahoma" w:hAnsi="Tahoma"/>
          <w:b w:val="1"/>
          <w:color w:val="000000"/>
          <w:sz w:val="20"/>
          <w:szCs w:val="20"/>
        </w:rPr>
      </w:pPr>
      <w:r w:rsidDel="00000000" w:rsidR="00000000" w:rsidRPr="00000000">
        <w:rPr>
          <w:rFonts w:ascii="Tahoma" w:cs="Tahoma" w:eastAsia="Tahoma" w:hAnsi="Tahoma"/>
          <w:b w:val="1"/>
          <w:color w:val="000000"/>
          <w:sz w:val="20"/>
          <w:szCs w:val="20"/>
          <w:rtl w:val="0"/>
        </w:rPr>
        <w:t xml:space="preserve">Contraintes cumulatives</w:t>
      </w:r>
    </w:p>
    <w:p w:rsidR="00000000" w:rsidDel="00000000" w:rsidP="00000000" w:rsidRDefault="00000000" w:rsidRPr="00000000" w14:paraId="0000002E">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Plusieurs tâches utilisent en même temps une même ressource qui existe en quantité limitée. Elles ne pourront pas être toutes faites en même temps car le total des besoins est supérieur à la quantité disponible. </w:t>
      </w:r>
    </w:p>
    <w:p w:rsidR="00000000" w:rsidDel="00000000" w:rsidP="00000000" w:rsidRDefault="00000000" w:rsidRPr="00000000" w14:paraId="0000002F">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Exemple : 2 tâches d’une durée de 5h utilisant la même personne le même jour alors que cette personne travaille 8h/jour </w:t>
      </w:r>
    </w:p>
    <w:p w:rsidR="00000000" w:rsidDel="00000000" w:rsidP="00000000" w:rsidRDefault="00000000" w:rsidRPr="00000000" w14:paraId="00000030">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 w:val="left" w:leader="none" w:pos="702"/>
          <w:tab w:val="left" w:leader="none" w:pos="1410"/>
          <w:tab w:val="left" w:leader="none" w:pos="2117"/>
          <w:tab w:val="left" w:leader="none" w:pos="2824"/>
          <w:tab w:val="left" w:leader="none" w:pos="3532"/>
          <w:tab w:val="left" w:leader="none" w:pos="4239"/>
          <w:tab w:val="left" w:leader="none" w:pos="4947"/>
          <w:tab w:val="left" w:leader="none" w:pos="5655"/>
          <w:tab w:val="left" w:leader="none" w:pos="6362"/>
          <w:tab w:val="left" w:leader="none" w:pos="7070"/>
          <w:tab w:val="left" w:leader="none" w:pos="7777"/>
          <w:tab w:val="left" w:leader="none" w:pos="8487"/>
          <w:tab w:val="left" w:leader="none" w:pos="9192"/>
          <w:tab w:val="left" w:leader="none" w:pos="9900"/>
          <w:tab w:val="left" w:leader="none" w:pos="10607"/>
          <w:tab w:val="left" w:leader="none" w:pos="11315"/>
          <w:tab w:val="left" w:leader="none" w:pos="12022"/>
          <w:tab w:val="left" w:leader="none" w:pos="12730"/>
          <w:tab w:val="left" w:leader="none" w:pos="13437"/>
          <w:tab w:val="left" w:leader="none" w:pos="14147"/>
          <w:tab w:val="left" w:leader="none" w:pos="14855"/>
          <w:tab w:val="left" w:leader="none" w:pos="15562"/>
          <w:tab w:val="left" w:leader="none" w:pos="16270"/>
          <w:tab w:val="left" w:leader="none" w:pos="16980"/>
        </w:tabs>
        <w:spacing w:after="0" w:before="0" w:line="240" w:lineRule="auto"/>
        <w:ind w:left="0" w:right="0" w:firstLine="0"/>
        <w:jc w:val="both"/>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B – </w:t>
      </w:r>
      <w:r w:rsidDel="00000000" w:rsidR="00000000" w:rsidRPr="00000000">
        <w:rPr>
          <w:rFonts w:ascii="Tahoma" w:cs="Tahoma" w:eastAsia="Tahoma" w:hAnsi="Tahoma"/>
          <w:b w:val="1"/>
          <w:i w:val="0"/>
          <w:smallCaps w:val="0"/>
          <w:strike w:val="0"/>
          <w:color w:val="000000"/>
          <w:sz w:val="24"/>
          <w:szCs w:val="24"/>
          <w:u w:val="single"/>
          <w:shd w:fill="auto" w:val="clear"/>
          <w:vertAlign w:val="baseline"/>
          <w:rtl w:val="0"/>
        </w:rPr>
        <w:t xml:space="preserve">Les jalons</w:t>
      </w:r>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33">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w:t>
      </w:r>
      <w:r w:rsidDel="00000000" w:rsidR="00000000" w:rsidRPr="00000000">
        <w:rPr>
          <w:rFonts w:ascii="Tahoma" w:cs="Tahoma" w:eastAsia="Tahoma" w:hAnsi="Tahoma"/>
          <w:b w:val="1"/>
          <w:color w:val="000000"/>
          <w:sz w:val="20"/>
          <w:szCs w:val="20"/>
          <w:u w:val="single"/>
          <w:rtl w:val="0"/>
        </w:rPr>
        <w:t xml:space="preserve">Définition </w:t>
      </w:r>
      <w:r w:rsidDel="00000000" w:rsidR="00000000" w:rsidRPr="00000000">
        <w:rPr>
          <w:rFonts w:ascii="Tahoma" w:cs="Tahoma" w:eastAsia="Tahoma" w:hAnsi="Tahoma"/>
          <w:color w:val="000000"/>
          <w:sz w:val="20"/>
          <w:szCs w:val="20"/>
          <w:rtl w:val="0"/>
        </w:rPr>
        <w:t xml:space="preserve">:</w:t>
      </w:r>
    </w:p>
    <w:p w:rsidR="00000000" w:rsidDel="00000000" w:rsidP="00000000" w:rsidRDefault="00000000" w:rsidRPr="00000000" w14:paraId="00000034">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35">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b w:val="1"/>
          <w:color w:val="000000"/>
          <w:sz w:val="20"/>
          <w:szCs w:val="20"/>
          <w:rtl w:val="0"/>
        </w:rPr>
        <w:t xml:space="preserve">Les jalons</w:t>
      </w:r>
      <w:r w:rsidDel="00000000" w:rsidR="00000000" w:rsidRPr="00000000">
        <w:rPr>
          <w:rFonts w:ascii="Tahoma" w:cs="Tahoma" w:eastAsia="Tahoma" w:hAnsi="Tahoma"/>
          <w:color w:val="000000"/>
          <w:sz w:val="20"/>
          <w:szCs w:val="20"/>
          <w:rtl w:val="0"/>
        </w:rPr>
        <w:t xml:space="preserve"> d’un projet se définissent comme des événements clé d’un projet, montrant une certaine progression du projet , des dates importantes de réalisation d’un projet, une réalisation concrète (production de livrables) </w:t>
      </w:r>
    </w:p>
    <w:p w:rsidR="00000000" w:rsidDel="00000000" w:rsidP="00000000" w:rsidRDefault="00000000" w:rsidRPr="00000000" w14:paraId="00000036">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37">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En anglais, les jalons sont les "milestones".</w:t>
      </w:r>
    </w:p>
    <w:p w:rsidR="00000000" w:rsidDel="00000000" w:rsidP="00000000" w:rsidRDefault="00000000" w:rsidRPr="00000000" w14:paraId="00000038">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Dans le cadre du planning, les jalons limitent le début et la fin de chaque phase et servent de point de synchronisation. Sur les diagrammes de GANTT, les jalons sont représentés par des losanges.</w:t>
      </w:r>
    </w:p>
    <w:p w:rsidR="00000000" w:rsidDel="00000000" w:rsidP="00000000" w:rsidRDefault="00000000" w:rsidRPr="00000000" w14:paraId="00000039">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Caractéristiques :</w:t>
      </w:r>
    </w:p>
    <w:p w:rsidR="00000000" w:rsidDel="00000000" w:rsidP="00000000" w:rsidRDefault="00000000" w:rsidRPr="00000000" w14:paraId="0000003A">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Doivent être parlants, voir symbolique</w:t>
      </w:r>
    </w:p>
    <w:p w:rsidR="00000000" w:rsidDel="00000000" w:rsidP="00000000" w:rsidRDefault="00000000" w:rsidRPr="00000000" w14:paraId="0000003B">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Facilement repérable, concrets</w:t>
      </w:r>
    </w:p>
    <w:p w:rsidR="00000000" w:rsidDel="00000000" w:rsidP="00000000" w:rsidRDefault="00000000" w:rsidRPr="00000000" w14:paraId="0000003C">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ex : signature du contrat, livrable, fin de construction, début des travaux, etc.</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 w:val="left" w:leader="none" w:pos="702"/>
          <w:tab w:val="left" w:leader="none" w:pos="1410"/>
          <w:tab w:val="left" w:leader="none" w:pos="2117"/>
          <w:tab w:val="left" w:leader="none" w:pos="2824"/>
          <w:tab w:val="left" w:leader="none" w:pos="3532"/>
          <w:tab w:val="left" w:leader="none" w:pos="4239"/>
          <w:tab w:val="left" w:leader="none" w:pos="4947"/>
          <w:tab w:val="left" w:leader="none" w:pos="5655"/>
          <w:tab w:val="left" w:leader="none" w:pos="6362"/>
          <w:tab w:val="left" w:leader="none" w:pos="7070"/>
          <w:tab w:val="left" w:leader="none" w:pos="7777"/>
          <w:tab w:val="left" w:leader="none" w:pos="8487"/>
          <w:tab w:val="left" w:leader="none" w:pos="9192"/>
          <w:tab w:val="left" w:leader="none" w:pos="9900"/>
          <w:tab w:val="left" w:leader="none" w:pos="10607"/>
          <w:tab w:val="left" w:leader="none" w:pos="11315"/>
          <w:tab w:val="left" w:leader="none" w:pos="12022"/>
          <w:tab w:val="left" w:leader="none" w:pos="12730"/>
          <w:tab w:val="left" w:leader="none" w:pos="13437"/>
          <w:tab w:val="left" w:leader="none" w:pos="14147"/>
          <w:tab w:val="left" w:leader="none" w:pos="14855"/>
          <w:tab w:val="left" w:leader="none" w:pos="15562"/>
          <w:tab w:val="left" w:leader="none" w:pos="16270"/>
          <w:tab w:val="left" w:leader="none" w:pos="16980"/>
        </w:tabs>
        <w:spacing w:after="0" w:before="0" w:line="240" w:lineRule="auto"/>
        <w:ind w:left="0" w:right="0" w:firstLine="0"/>
        <w:jc w:val="both"/>
        <w:rPr>
          <w:rFonts w:ascii="Tahoma" w:cs="Tahoma" w:eastAsia="Tahoma" w:hAnsi="Tahoma"/>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 w:val="left" w:leader="none" w:pos="702"/>
          <w:tab w:val="left" w:leader="none" w:pos="1410"/>
          <w:tab w:val="left" w:leader="none" w:pos="2117"/>
          <w:tab w:val="left" w:leader="none" w:pos="2824"/>
          <w:tab w:val="left" w:leader="none" w:pos="3532"/>
          <w:tab w:val="left" w:leader="none" w:pos="4239"/>
          <w:tab w:val="left" w:leader="none" w:pos="4947"/>
          <w:tab w:val="left" w:leader="none" w:pos="5655"/>
          <w:tab w:val="left" w:leader="none" w:pos="6362"/>
          <w:tab w:val="left" w:leader="none" w:pos="7070"/>
          <w:tab w:val="left" w:leader="none" w:pos="7777"/>
          <w:tab w:val="left" w:leader="none" w:pos="8487"/>
          <w:tab w:val="left" w:leader="none" w:pos="9192"/>
          <w:tab w:val="left" w:leader="none" w:pos="9900"/>
          <w:tab w:val="left" w:leader="none" w:pos="10607"/>
          <w:tab w:val="left" w:leader="none" w:pos="11315"/>
          <w:tab w:val="left" w:leader="none" w:pos="12022"/>
          <w:tab w:val="left" w:leader="none" w:pos="12730"/>
          <w:tab w:val="left" w:leader="none" w:pos="13437"/>
          <w:tab w:val="left" w:leader="none" w:pos="14147"/>
          <w:tab w:val="left" w:leader="none" w:pos="14855"/>
          <w:tab w:val="left" w:leader="none" w:pos="15562"/>
          <w:tab w:val="left" w:leader="none" w:pos="16270"/>
          <w:tab w:val="left" w:leader="none" w:pos="16980"/>
        </w:tabs>
        <w:spacing w:after="0" w:before="0" w:line="240" w:lineRule="auto"/>
        <w:ind w:left="0" w:right="0" w:firstLine="0"/>
        <w:jc w:val="both"/>
        <w:rPr>
          <w:rFonts w:ascii="Tahoma" w:cs="Tahoma" w:eastAsia="Tahoma" w:hAnsi="Tahoma"/>
          <w:b w:val="1"/>
          <w:i w:val="0"/>
          <w:smallCaps w:val="0"/>
          <w:strike w:val="0"/>
          <w:color w:val="000000"/>
          <w:sz w:val="24"/>
          <w:szCs w:val="24"/>
          <w:u w:val="single"/>
          <w:shd w:fill="auto" w:val="clear"/>
          <w:vertAlign w:val="baseline"/>
        </w:rPr>
      </w:pPr>
      <w:r w:rsidDel="00000000" w:rsidR="00000000" w:rsidRPr="00000000">
        <w:rPr>
          <w:rFonts w:ascii="Tahoma" w:cs="Tahoma" w:eastAsia="Tahoma" w:hAnsi="Tahoma"/>
          <w:b w:val="1"/>
          <w:i w:val="0"/>
          <w:smallCaps w:val="0"/>
          <w:strike w:val="0"/>
          <w:color w:val="000000"/>
          <w:sz w:val="24"/>
          <w:szCs w:val="24"/>
          <w:u w:val="none"/>
          <w:shd w:fill="auto" w:val="clear"/>
          <w:vertAlign w:val="baseline"/>
          <w:rtl w:val="0"/>
        </w:rPr>
        <w:t xml:space="preserve">D – </w:t>
      </w:r>
      <w:r w:rsidDel="00000000" w:rsidR="00000000" w:rsidRPr="00000000">
        <w:rPr>
          <w:rFonts w:ascii="Tahoma" w:cs="Tahoma" w:eastAsia="Tahoma" w:hAnsi="Tahoma"/>
          <w:b w:val="1"/>
          <w:i w:val="0"/>
          <w:smallCaps w:val="0"/>
          <w:strike w:val="0"/>
          <w:color w:val="000000"/>
          <w:sz w:val="24"/>
          <w:szCs w:val="24"/>
          <w:u w:val="single"/>
          <w:shd w:fill="auto" w:val="clear"/>
          <w:vertAlign w:val="baseline"/>
          <w:rtl w:val="0"/>
        </w:rPr>
        <w:t xml:space="preserve">Les livrables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707"/>
          <w:tab w:val="left" w:leader="none" w:pos="1414"/>
          <w:tab w:val="left" w:leader="none" w:pos="2122"/>
          <w:tab w:val="left" w:leader="none" w:pos="2830"/>
          <w:tab w:val="left" w:leader="none" w:pos="3537"/>
          <w:tab w:val="left" w:leader="none" w:pos="4245"/>
          <w:tab w:val="left" w:leader="none" w:pos="4952"/>
          <w:tab w:val="left" w:leader="none" w:pos="5660"/>
          <w:tab w:val="left" w:leader="none" w:pos="6367"/>
          <w:tab w:val="left" w:leader="none" w:pos="7075"/>
          <w:tab w:val="left" w:leader="none" w:pos="7782"/>
          <w:tab w:val="left" w:leader="none" w:pos="8490"/>
          <w:tab w:val="left" w:leader="none" w:pos="9197"/>
          <w:tab w:val="left" w:leader="none" w:pos="9905"/>
          <w:tab w:val="left" w:leader="none" w:pos="10612"/>
          <w:tab w:val="left" w:leader="none" w:pos="11320"/>
          <w:tab w:val="left" w:leader="none" w:pos="12027"/>
          <w:tab w:val="left" w:leader="none" w:pos="12735"/>
          <w:tab w:val="left" w:leader="none" w:pos="13442"/>
          <w:tab w:val="left" w:leader="none" w:pos="14150"/>
          <w:tab w:val="left" w:leader="none" w:pos="702"/>
          <w:tab w:val="left" w:leader="none" w:pos="1410"/>
          <w:tab w:val="left" w:leader="none" w:pos="2117"/>
          <w:tab w:val="left" w:leader="none" w:pos="2824"/>
          <w:tab w:val="left" w:leader="none" w:pos="3532"/>
          <w:tab w:val="left" w:leader="none" w:pos="4239"/>
          <w:tab w:val="left" w:leader="none" w:pos="4947"/>
          <w:tab w:val="left" w:leader="none" w:pos="5655"/>
          <w:tab w:val="left" w:leader="none" w:pos="6362"/>
          <w:tab w:val="left" w:leader="none" w:pos="7070"/>
          <w:tab w:val="left" w:leader="none" w:pos="7777"/>
          <w:tab w:val="left" w:leader="none" w:pos="8487"/>
          <w:tab w:val="left" w:leader="none" w:pos="9192"/>
          <w:tab w:val="left" w:leader="none" w:pos="9900"/>
          <w:tab w:val="left" w:leader="none" w:pos="10607"/>
          <w:tab w:val="left" w:leader="none" w:pos="11315"/>
          <w:tab w:val="left" w:leader="none" w:pos="12022"/>
          <w:tab w:val="left" w:leader="none" w:pos="12730"/>
          <w:tab w:val="left" w:leader="none" w:pos="13437"/>
          <w:tab w:val="left" w:leader="none" w:pos="14147"/>
          <w:tab w:val="left" w:leader="none" w:pos="14855"/>
          <w:tab w:val="left" w:leader="none" w:pos="15562"/>
          <w:tab w:val="left" w:leader="none" w:pos="16270"/>
          <w:tab w:val="left" w:leader="none" w:pos="16980"/>
        </w:tabs>
        <w:spacing w:after="0" w:before="0" w:line="240" w:lineRule="auto"/>
        <w:ind w:left="0" w:right="0" w:firstLine="0"/>
        <w:jc w:val="both"/>
        <w:rPr>
          <w:rFonts w:ascii="Tahoma" w:cs="Tahoma" w:eastAsia="Tahoma" w:hAnsi="Tahom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w:t>
      </w:r>
      <w:r w:rsidDel="00000000" w:rsidR="00000000" w:rsidRPr="00000000">
        <w:rPr>
          <w:rFonts w:ascii="Tahoma" w:cs="Tahoma" w:eastAsia="Tahoma" w:hAnsi="Tahoma"/>
          <w:b w:val="1"/>
          <w:color w:val="000000"/>
          <w:sz w:val="20"/>
          <w:szCs w:val="20"/>
          <w:u w:val="single"/>
          <w:rtl w:val="0"/>
        </w:rPr>
        <w:t xml:space="preserve">Définition</w:t>
      </w:r>
      <w:r w:rsidDel="00000000" w:rsidR="00000000" w:rsidRPr="00000000">
        <w:rPr>
          <w:rFonts w:ascii="Tahoma" w:cs="Tahoma" w:eastAsia="Tahoma" w:hAnsi="Tahoma"/>
          <w:color w:val="000000"/>
          <w:sz w:val="20"/>
          <w:szCs w:val="20"/>
          <w:rtl w:val="0"/>
        </w:rPr>
        <w:t xml:space="preserve"> :</w:t>
      </w:r>
    </w:p>
    <w:p w:rsidR="00000000" w:rsidDel="00000000" w:rsidP="00000000" w:rsidRDefault="00000000" w:rsidRPr="00000000" w14:paraId="00000041">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Un livrable est tout résultat, document, mesurable, tangible ou vérifiable, qui résulte de l’achèvement d’une partie de projet ou du projet.</w:t>
      </w:r>
    </w:p>
    <w:p w:rsidR="00000000" w:rsidDel="00000000" w:rsidP="00000000" w:rsidRDefault="00000000" w:rsidRPr="00000000" w14:paraId="00000042">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43">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Exemples : Un cahier des charges et une étude de faisabilité sont des livrables.</w:t>
      </w:r>
    </w:p>
    <w:p w:rsidR="00000000" w:rsidDel="00000000" w:rsidP="00000000" w:rsidRDefault="00000000" w:rsidRPr="00000000" w14:paraId="00000044">
      <w:pPr>
        <w:spacing w:after="0" w:lineRule="auto"/>
        <w:jc w:val="both"/>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45">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w:t>
      </w:r>
      <w:r w:rsidDel="00000000" w:rsidR="00000000" w:rsidRPr="00000000">
        <w:rPr>
          <w:rFonts w:ascii="Tahoma" w:cs="Tahoma" w:eastAsia="Tahoma" w:hAnsi="Tahoma"/>
          <w:b w:val="1"/>
          <w:color w:val="000000"/>
          <w:sz w:val="20"/>
          <w:szCs w:val="20"/>
          <w:u w:val="single"/>
          <w:rtl w:val="0"/>
        </w:rPr>
        <w:t xml:space="preserve"> Caractéristiques</w:t>
      </w:r>
      <w:r w:rsidDel="00000000" w:rsidR="00000000" w:rsidRPr="00000000">
        <w:rPr>
          <w:rFonts w:ascii="Tahoma" w:cs="Tahoma" w:eastAsia="Tahoma" w:hAnsi="Tahoma"/>
          <w:color w:val="000000"/>
          <w:sz w:val="20"/>
          <w:szCs w:val="20"/>
          <w:rtl w:val="0"/>
        </w:rPr>
        <w:t xml:space="preserve"> : Ils permettent l’avance du projet. Sont considérés comme des jalons </w:t>
      </w:r>
    </w:p>
    <w:p w:rsidR="00000000" w:rsidDel="00000000" w:rsidP="00000000" w:rsidRDefault="00000000" w:rsidRPr="00000000" w14:paraId="00000046">
      <w:pPr>
        <w:spacing w:after="0" w:lineRule="auto"/>
        <w:jc w:val="both"/>
        <w:rPr>
          <w:rFonts w:ascii="Tahoma" w:cs="Tahoma" w:eastAsia="Tahoma" w:hAnsi="Tahoma"/>
          <w:color w:val="000000"/>
          <w:sz w:val="20"/>
          <w:szCs w:val="20"/>
        </w:rPr>
      </w:pPr>
      <w:r w:rsidDel="00000000" w:rsidR="00000000" w:rsidRPr="00000000">
        <w:rPr>
          <w:rFonts w:ascii="Tahoma" w:cs="Tahoma" w:eastAsia="Tahoma" w:hAnsi="Tahoma"/>
          <w:color w:val="000000"/>
          <w:sz w:val="20"/>
          <w:szCs w:val="20"/>
          <w:rtl w:val="0"/>
        </w:rPr>
        <w:t xml:space="preserve">- </w:t>
      </w:r>
      <w:r w:rsidDel="00000000" w:rsidR="00000000" w:rsidRPr="00000000">
        <w:rPr>
          <w:rFonts w:ascii="Tahoma" w:cs="Tahoma" w:eastAsia="Tahoma" w:hAnsi="Tahoma"/>
          <w:b w:val="1"/>
          <w:color w:val="000000"/>
          <w:sz w:val="20"/>
          <w:szCs w:val="20"/>
          <w:u w:val="single"/>
          <w:rtl w:val="0"/>
        </w:rPr>
        <w:t xml:space="preserve">Comment les attribuer à un contributeur</w:t>
      </w:r>
      <w:r w:rsidDel="00000000" w:rsidR="00000000" w:rsidRPr="00000000">
        <w:rPr>
          <w:rFonts w:ascii="Tahoma" w:cs="Tahoma" w:eastAsia="Tahoma" w:hAnsi="Tahoma"/>
          <w:color w:val="000000"/>
          <w:sz w:val="20"/>
          <w:szCs w:val="20"/>
          <w:rtl w:val="0"/>
        </w:rPr>
        <w:t xml:space="preserve"> : En fonction des responsabilités négociées à chacun</w:t>
      </w:r>
    </w:p>
    <w:p w:rsidR="00000000" w:rsidDel="00000000" w:rsidP="00000000" w:rsidRDefault="00000000" w:rsidRPr="00000000" w14:paraId="00000047">
      <w:pPr>
        <w:spacing w:after="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8">
      <w:pPr>
        <w:numPr>
          <w:ilvl w:val="0"/>
          <w:numId w:val="4"/>
        </w:numPr>
        <w:tabs>
          <w:tab w:val="left" w:leader="none" w:pos="1418"/>
        </w:tabs>
        <w:spacing w:after="0" w:line="240" w:lineRule="auto"/>
        <w:ind w:left="1785" w:hanging="1425"/>
        <w:jc w:val="both"/>
        <w:rPr>
          <w:rFonts w:ascii="Tahoma" w:cs="Tahoma" w:eastAsia="Tahoma" w:hAnsi="Tahoma"/>
          <w:b w:val="1"/>
          <w:sz w:val="28"/>
          <w:szCs w:val="28"/>
          <w:u w:val="single"/>
        </w:rPr>
      </w:pPr>
      <w:r w:rsidDel="00000000" w:rsidR="00000000" w:rsidRPr="00000000">
        <w:rPr>
          <w:rFonts w:ascii="Tahoma" w:cs="Tahoma" w:eastAsia="Tahoma" w:hAnsi="Tahoma"/>
          <w:b w:val="1"/>
          <w:sz w:val="28"/>
          <w:szCs w:val="28"/>
          <w:u w:val="single"/>
          <w:rtl w:val="0"/>
        </w:rPr>
        <w:t xml:space="preserve">La méthode PERT</w:t>
      </w:r>
    </w:p>
    <w:p w:rsidR="00000000" w:rsidDel="00000000" w:rsidP="00000000" w:rsidRDefault="00000000" w:rsidRPr="00000000" w14:paraId="00000049">
      <w:pPr>
        <w:spacing w:after="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A . Principe de la représentation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Dans la méthode PERT, les tâches symbolisées par des arcs, chaque arc étant défini par son début, sa fin et sa durée, chaque arc étant orienté, les sommets entre les arcs définissant les relations d'antériorité.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Exemple, pour représenter que la tâche B (durée 12 min) suit la tâche A (durée 5 min), on aura le graphe suivant : </w:t>
      </w:r>
    </w:p>
    <w:p w:rsidR="00000000" w:rsidDel="00000000" w:rsidP="00000000" w:rsidRDefault="00000000" w:rsidRPr="00000000" w14:paraId="0000004D">
      <w:pPr>
        <w:spacing w:after="0" w:lineRule="auto"/>
        <w:jc w:val="center"/>
        <w:rPr>
          <w:rFonts w:ascii="Tahoma" w:cs="Tahoma" w:eastAsia="Tahoma" w:hAnsi="Tahoma"/>
          <w:color w:val="000000"/>
        </w:rPr>
      </w:pPr>
      <w:r w:rsidDel="00000000" w:rsidR="00000000" w:rsidRPr="00000000">
        <w:rPr>
          <w:rFonts w:ascii="Tahoma" w:cs="Tahoma" w:eastAsia="Tahoma" w:hAnsi="Tahoma"/>
          <w:color w:val="000000"/>
        </w:rPr>
        <w:drawing>
          <wp:inline distB="0" distT="0" distL="0" distR="0">
            <wp:extent cx="3409244" cy="1219200"/>
            <wp:effectExtent b="0" l="0" r="0" t="0"/>
            <wp:docPr descr="pert01" id="98" name="image2.png"/>
            <a:graphic>
              <a:graphicData uri="http://schemas.openxmlformats.org/drawingml/2006/picture">
                <pic:pic>
                  <pic:nvPicPr>
                    <pic:cNvPr descr="pert01" id="0" name="image2.png"/>
                    <pic:cNvPicPr preferRelativeResize="0"/>
                  </pic:nvPicPr>
                  <pic:blipFill>
                    <a:blip r:embed="rId8"/>
                    <a:srcRect b="0" l="0" r="0" t="0"/>
                    <a:stretch>
                      <a:fillRect/>
                    </a:stretch>
                  </pic:blipFill>
                  <pic:spPr>
                    <a:xfrm>
                      <a:off x="0" y="0"/>
                      <a:ext cx="3409244"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En lisant ce graphe, on pourra aussi déterminer la durée de l'ensemble des tâches A et B, à savoir la somme des durées des tâches qui composent le chemin AB, ici donc 17 minutes.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NB : les sommets devront être numérotés de telle façon que le numéro du sommet au début d'un arc soit inférieur au numéro du sommet en fin de l'arc. </w:t>
      </w:r>
    </w:p>
    <w:p w:rsidR="00000000" w:rsidDel="00000000" w:rsidP="00000000" w:rsidRDefault="00000000" w:rsidRPr="00000000" w14:paraId="00000050">
      <w:pPr>
        <w:pStyle w:val="Heading3"/>
        <w:spacing w:before="0" w:lineRule="auto"/>
        <w:ind w:left="567" w:firstLine="0"/>
        <w:jc w:val="both"/>
        <w:rPr>
          <w:rFonts w:ascii="Tahoma" w:cs="Tahoma" w:eastAsia="Tahoma" w:hAnsi="Tahoma"/>
          <w:b w:val="0"/>
          <w:color w:val="000000"/>
          <w:sz w:val="20"/>
          <w:szCs w:val="20"/>
        </w:rPr>
      </w:pPr>
      <w:r w:rsidDel="00000000" w:rsidR="00000000" w:rsidRPr="00000000">
        <w:rPr>
          <w:rFonts w:ascii="Tahoma" w:cs="Tahoma" w:eastAsia="Tahoma" w:hAnsi="Tahoma"/>
          <w:b w:val="0"/>
          <w:color w:val="000000"/>
          <w:sz w:val="20"/>
          <w:szCs w:val="20"/>
          <w:rtl w:val="0"/>
        </w:rPr>
        <w:t xml:space="preserve">Problèmes lors de la représentation</w:t>
      </w:r>
    </w:p>
    <w:p w:rsidR="00000000" w:rsidDel="00000000" w:rsidP="00000000" w:rsidRDefault="00000000" w:rsidRPr="00000000" w14:paraId="00000051">
      <w:pPr>
        <w:pStyle w:val="Heading4"/>
        <w:spacing w:before="0" w:lineRule="auto"/>
        <w:jc w:val="both"/>
        <w:rPr>
          <w:rFonts w:ascii="Tahoma" w:cs="Tahoma" w:eastAsia="Tahoma" w:hAnsi="Tahoma"/>
          <w:b w:val="0"/>
          <w:i w:val="0"/>
          <w:color w:val="000000"/>
          <w:sz w:val="20"/>
          <w:szCs w:val="20"/>
        </w:rPr>
      </w:pPr>
      <w:r w:rsidDel="00000000" w:rsidR="00000000" w:rsidRPr="00000000">
        <w:rPr>
          <w:rFonts w:ascii="Tahoma" w:cs="Tahoma" w:eastAsia="Tahoma" w:hAnsi="Tahoma"/>
          <w:b w:val="0"/>
          <w:i w:val="0"/>
          <w:color w:val="000000"/>
          <w:sz w:val="20"/>
          <w:szCs w:val="20"/>
          <w:rtl w:val="0"/>
        </w:rPr>
        <w:t xml:space="preserve">1er cas : deux opérations sont parallèles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Exemple : les tâches B et C suivent la tâche A et précèdent la tâche D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 représentation ci-dessous est fausse : </w:t>
      </w:r>
    </w:p>
    <w:p w:rsidR="00000000" w:rsidDel="00000000" w:rsidP="00000000" w:rsidRDefault="00000000" w:rsidRPr="00000000" w14:paraId="00000054">
      <w:pPr>
        <w:spacing w:after="0" w:lineRule="auto"/>
        <w:jc w:val="center"/>
        <w:rPr>
          <w:rFonts w:ascii="Tahoma" w:cs="Tahoma" w:eastAsia="Tahoma" w:hAnsi="Tahoma"/>
          <w:color w:val="000000"/>
        </w:rPr>
      </w:pPr>
      <w:r w:rsidDel="00000000" w:rsidR="00000000" w:rsidRPr="00000000">
        <w:rPr>
          <w:rFonts w:ascii="Tahoma" w:cs="Tahoma" w:eastAsia="Tahoma" w:hAnsi="Tahoma"/>
          <w:color w:val="000000"/>
        </w:rPr>
        <w:drawing>
          <wp:inline distB="0" distT="0" distL="0" distR="0">
            <wp:extent cx="3929063" cy="1571625"/>
            <wp:effectExtent b="0" l="0" r="0" t="0"/>
            <wp:docPr descr="pert02" id="97" name="image3.png"/>
            <a:graphic>
              <a:graphicData uri="http://schemas.openxmlformats.org/drawingml/2006/picture">
                <pic:pic>
                  <pic:nvPicPr>
                    <pic:cNvPr descr="pert02" id="0" name="image3.png"/>
                    <pic:cNvPicPr preferRelativeResize="0"/>
                  </pic:nvPicPr>
                  <pic:blipFill>
                    <a:blip r:embed="rId9"/>
                    <a:srcRect b="0" l="0" r="0" t="0"/>
                    <a:stretch>
                      <a:fillRect/>
                    </a:stretch>
                  </pic:blipFill>
                  <pic:spPr>
                    <a:xfrm>
                      <a:off x="0" y="0"/>
                      <a:ext cx="3929063"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Il faudra lui préférer celle-ci : </w:t>
      </w:r>
    </w:p>
    <w:p w:rsidR="00000000" w:rsidDel="00000000" w:rsidP="00000000" w:rsidRDefault="00000000" w:rsidRPr="00000000" w14:paraId="00000056">
      <w:pPr>
        <w:spacing w:after="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Pr>
        <w:drawing>
          <wp:inline distB="0" distT="0" distL="0" distR="0">
            <wp:extent cx="3910197" cy="1371600"/>
            <wp:effectExtent b="0" l="0" r="0" t="0"/>
            <wp:docPr descr="pert03" id="100" name="image10.png"/>
            <a:graphic>
              <a:graphicData uri="http://schemas.openxmlformats.org/drawingml/2006/picture">
                <pic:pic>
                  <pic:nvPicPr>
                    <pic:cNvPr descr="pert03" id="0" name="image10.png"/>
                    <pic:cNvPicPr preferRelativeResize="0"/>
                  </pic:nvPicPr>
                  <pic:blipFill>
                    <a:blip r:embed="rId10"/>
                    <a:srcRect b="0" l="0" r="0" t="0"/>
                    <a:stretch>
                      <a:fillRect/>
                    </a:stretch>
                  </pic:blipFill>
                  <pic:spPr>
                    <a:xfrm>
                      <a:off x="0" y="0"/>
                      <a:ext cx="3910197"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On sera obligé de créer une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tâche fictive</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de durée nulle, entre C et D </w:t>
      </w:r>
    </w:p>
    <w:p w:rsidR="00000000" w:rsidDel="00000000" w:rsidP="00000000" w:rsidRDefault="00000000" w:rsidRPr="00000000" w14:paraId="00000058">
      <w:pPr>
        <w:pStyle w:val="Heading4"/>
        <w:spacing w:before="0" w:lineRule="auto"/>
        <w:jc w:val="both"/>
        <w:rPr>
          <w:rFonts w:ascii="Tahoma" w:cs="Tahoma" w:eastAsia="Tahoma" w:hAnsi="Tahoma"/>
          <w:b w:val="0"/>
          <w:i w:val="0"/>
          <w:color w:val="000000"/>
          <w:sz w:val="20"/>
          <w:szCs w:val="20"/>
        </w:rPr>
      </w:pPr>
      <w:r w:rsidDel="00000000" w:rsidR="00000000" w:rsidRPr="00000000">
        <w:rPr>
          <w:rFonts w:ascii="Tahoma" w:cs="Tahoma" w:eastAsia="Tahoma" w:hAnsi="Tahoma"/>
          <w:b w:val="0"/>
          <w:i w:val="0"/>
          <w:color w:val="000000"/>
          <w:sz w:val="20"/>
          <w:szCs w:val="20"/>
          <w:rtl w:val="0"/>
        </w:rPr>
        <w:t xml:space="preserve">2ème cas : des opérations sont dépendantes et indépendantes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Exemple : la tâche C succède à A et à B, la tâche D succède à B mais est indépendante de A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Il faudra alors représenter ces relations ainsi : </w:t>
      </w:r>
    </w:p>
    <w:p w:rsidR="00000000" w:rsidDel="00000000" w:rsidP="00000000" w:rsidRDefault="00000000" w:rsidRPr="00000000" w14:paraId="0000005B">
      <w:pPr>
        <w:spacing w:after="0" w:lineRule="auto"/>
        <w:jc w:val="center"/>
        <w:rPr>
          <w:rFonts w:ascii="Tahoma" w:cs="Tahoma" w:eastAsia="Tahoma" w:hAnsi="Tahoma"/>
          <w:color w:val="000000"/>
          <w:sz w:val="20"/>
          <w:szCs w:val="20"/>
        </w:rPr>
      </w:pPr>
      <w:r w:rsidDel="00000000" w:rsidR="00000000" w:rsidRPr="00000000">
        <w:rPr>
          <w:rFonts w:ascii="Tahoma" w:cs="Tahoma" w:eastAsia="Tahoma" w:hAnsi="Tahoma"/>
          <w:color w:val="000000"/>
          <w:sz w:val="20"/>
          <w:szCs w:val="20"/>
        </w:rPr>
        <w:drawing>
          <wp:inline distB="0" distT="0" distL="0" distR="0">
            <wp:extent cx="3058962" cy="1276350"/>
            <wp:effectExtent b="0" l="0" r="0" t="0"/>
            <wp:docPr descr="pert04" id="99" name="image5.png"/>
            <a:graphic>
              <a:graphicData uri="http://schemas.openxmlformats.org/drawingml/2006/picture">
                <pic:pic>
                  <pic:nvPicPr>
                    <pic:cNvPr descr="pert04" id="0" name="image5.png"/>
                    <pic:cNvPicPr preferRelativeResize="0"/>
                  </pic:nvPicPr>
                  <pic:blipFill>
                    <a:blip r:embed="rId11"/>
                    <a:srcRect b="0" l="0" r="0" t="0"/>
                    <a:stretch>
                      <a:fillRect/>
                    </a:stretch>
                  </pic:blipFill>
                  <pic:spPr>
                    <a:xfrm>
                      <a:off x="0" y="0"/>
                      <a:ext cx="3058962"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On sera obligé de créer une tâche fictive, de durée nulle, entre B et C </w:t>
      </w:r>
    </w:p>
    <w:p w:rsidR="00000000" w:rsidDel="00000000" w:rsidP="00000000" w:rsidRDefault="00000000" w:rsidRPr="00000000" w14:paraId="0000005D">
      <w:pPr>
        <w:pStyle w:val="Heading4"/>
        <w:spacing w:before="0" w:lineRule="auto"/>
        <w:jc w:val="both"/>
        <w:rPr>
          <w:rFonts w:ascii="Tahoma" w:cs="Tahoma" w:eastAsia="Tahoma" w:hAnsi="Tahoma"/>
          <w:b w:val="0"/>
          <w:i w:val="0"/>
          <w:color w:val="000000"/>
          <w:sz w:val="20"/>
          <w:szCs w:val="20"/>
        </w:rPr>
      </w:pPr>
      <w:r w:rsidDel="00000000" w:rsidR="00000000" w:rsidRPr="00000000">
        <w:rPr>
          <w:rFonts w:ascii="Tahoma" w:cs="Tahoma" w:eastAsia="Tahoma" w:hAnsi="Tahoma"/>
          <w:b w:val="0"/>
          <w:i w:val="0"/>
          <w:color w:val="000000"/>
          <w:sz w:val="20"/>
          <w:szCs w:val="20"/>
          <w:rtl w:val="0"/>
        </w:rPr>
        <w:t xml:space="preserve">3ème cas : un délai doit être respecté entre deux tâches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Exemple : la tâche A est suivie de la tâche C, la tâche B est suivie de la tâche D, la tâche E suit la tâche C et ne peut commencer que après un certain délai après la fin de la tâche B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Il faudra alors représenter ces relations ainsi : </w:t>
      </w:r>
    </w:p>
    <w:p w:rsidR="00000000" w:rsidDel="00000000" w:rsidP="00000000" w:rsidRDefault="00000000" w:rsidRPr="00000000" w14:paraId="00000060">
      <w:pPr>
        <w:spacing w:after="0" w:lineRule="auto"/>
        <w:jc w:val="center"/>
        <w:rPr>
          <w:rFonts w:ascii="Tahoma" w:cs="Tahoma" w:eastAsia="Tahoma" w:hAnsi="Tahoma"/>
          <w:b w:val="1"/>
          <w:u w:val="single"/>
        </w:rPr>
      </w:pPr>
      <w:r w:rsidDel="00000000" w:rsidR="00000000" w:rsidRPr="00000000">
        <w:rPr>
          <w:rFonts w:ascii="Tahoma" w:cs="Tahoma" w:eastAsia="Tahoma" w:hAnsi="Tahoma"/>
          <w:b w:val="1"/>
          <w:u w:val="single"/>
        </w:rPr>
        <w:drawing>
          <wp:inline distB="0" distT="0" distL="0" distR="0">
            <wp:extent cx="3731559" cy="1371600"/>
            <wp:effectExtent b="0" l="0" r="0" t="0"/>
            <wp:docPr descr="pert05" id="102" name="image6.png"/>
            <a:graphic>
              <a:graphicData uri="http://schemas.openxmlformats.org/drawingml/2006/picture">
                <pic:pic>
                  <pic:nvPicPr>
                    <pic:cNvPr descr="pert05" id="0" name="image6.png"/>
                    <pic:cNvPicPr preferRelativeResize="0"/>
                  </pic:nvPicPr>
                  <pic:blipFill>
                    <a:blip r:embed="rId12"/>
                    <a:srcRect b="0" l="0" r="0" t="0"/>
                    <a:stretch>
                      <a:fillRect/>
                    </a:stretch>
                  </pic:blipFill>
                  <pic:spPr>
                    <a:xfrm>
                      <a:off x="0" y="0"/>
                      <a:ext cx="3731559"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B - Exemples</w:t>
      </w:r>
    </w:p>
    <w:p w:rsidR="00000000" w:rsidDel="00000000" w:rsidP="00000000" w:rsidRDefault="00000000" w:rsidRPr="00000000" w14:paraId="00000062">
      <w:pPr>
        <w:spacing w:after="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ex vidéo : </w:t>
      </w:r>
    </w:p>
    <w:p w:rsidR="00000000" w:rsidDel="00000000" w:rsidP="00000000" w:rsidRDefault="00000000" w:rsidRPr="00000000" w14:paraId="00000063">
      <w:pPr>
        <w:spacing w:after="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 </w:t>
      </w:r>
      <w:hyperlink r:id="rId13">
        <w:r w:rsidDel="00000000" w:rsidR="00000000" w:rsidRPr="00000000">
          <w:rPr>
            <w:rFonts w:ascii="Tahoma" w:cs="Tahoma" w:eastAsia="Tahoma" w:hAnsi="Tahoma"/>
            <w:b w:val="1"/>
            <w:color w:val="1155cc"/>
            <w:u w:val="single"/>
            <w:rtl w:val="0"/>
          </w:rPr>
          <w:t xml:space="preserve">https://www.google.com/search?q=exercice+pert+projet+informatique+fran%C3%A7ais+vid%C3%A9o+en+fran%C3%A7ais&amp;sca_esv=aa04d796f8c6ba14&amp;rlz=1C1GCEA_enFR957FR957&amp;ei=RjTAaJf6LpWukdUPyMO7uQs&amp;ved=0ahUKEwiXtbPt7MuPAxUVV6QEHcjhLrcQ4dUDCBA&amp;uact=5&amp;oq=exercice+pert+projet+informatique+fran%C3%A7ais+vid%C3%A9o+en+fran%C3%A7ais&amp;gs_lp=Egxnd3Mtd2l6LXNlcnAiP2V4ZXJjaWNlIHBlcnQgcHJvamV0IGluZm9ybWF0aXF1ZSBmcmFuw6dhaXMgdmlkw6lvIGVuIGZyYW7Dp2FpczIFECEYoAEyBRAhGKABSMAuUPIFWMQmcAF4AZABAJgBxwGgAfQOqgEEMTAuN7gBA8gBAPgBAZgCEqAC0Q_CAgoQABiwAxjWBBhHwgIFECEYnwXCAgcQIRigARgKmAMAiAYBkAYIkgcGNy4xMC4xoAfOULIHBjYuMTAuMbgHyw_CBwcwLjguOS4xyAdC&amp;sclient=gws-wiz-serp#fpstate=ive&amp;vld=cid:369b4696,vid:xAidvykSNXo,st:0</w:t>
        </w:r>
      </w:hyperlink>
      <w:r w:rsidDel="00000000" w:rsidR="00000000" w:rsidRPr="00000000">
        <w:rPr>
          <w:rtl w:val="0"/>
        </w:rPr>
      </w:r>
    </w:p>
    <w:p w:rsidR="00000000" w:rsidDel="00000000" w:rsidP="00000000" w:rsidRDefault="00000000" w:rsidRPr="00000000" w14:paraId="00000064">
      <w:pPr>
        <w:spacing w:after="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065">
      <w:pPr>
        <w:spacing w:after="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exemple 2 : </w:t>
      </w:r>
    </w:p>
    <w:tbl>
      <w:tblPr>
        <w:tblStyle w:val="Table2"/>
        <w:tblW w:w="7359.000000000001" w:type="dxa"/>
        <w:jc w:val="left"/>
        <w:tblInd w:w="-15.0" w:type="dxa"/>
        <w:tblBorders>
          <w:top w:color="000000" w:space="0" w:sz="6" w:val="single"/>
          <w:left w:color="000000" w:space="0" w:sz="6" w:val="single"/>
          <w:bottom w:color="000000" w:space="0" w:sz="6" w:val="single"/>
          <w:right w:color="000000" w:space="0" w:sz="6" w:val="single"/>
        </w:tblBorders>
        <w:tblLayout w:type="fixed"/>
        <w:tblLook w:val="0000"/>
      </w:tblPr>
      <w:tblGrid>
        <w:gridCol w:w="874"/>
        <w:gridCol w:w="4346"/>
        <w:gridCol w:w="1272"/>
        <w:gridCol w:w="867"/>
        <w:tblGridChange w:id="0">
          <w:tblGrid>
            <w:gridCol w:w="874"/>
            <w:gridCol w:w="4346"/>
            <w:gridCol w:w="1272"/>
            <w:gridCol w:w="867"/>
          </w:tblGrid>
        </w:tblGridChange>
      </w:tblGrid>
      <w:tr>
        <w:trPr>
          <w:cantSplit w:val="0"/>
          <w:trHeight w:val="497"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6">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Numéro</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7">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8">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Tâches</w:t>
              <w:br w:type="textWrapping"/>
              <w:t xml:space="preserve">précédentes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9">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Durée</w:t>
            </w:r>
          </w:p>
        </w:tc>
      </w:tr>
      <w:tr>
        <w:trPr>
          <w:cantSplit w:val="0"/>
          <w:trHeight w:val="249"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A">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B">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Constitution de l'équipe et répartition des tâches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C">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D">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 jour</w:t>
            </w:r>
          </w:p>
        </w:tc>
      </w:tr>
      <w:tr>
        <w:trPr>
          <w:cantSplit w:val="0"/>
          <w:trHeight w:val="264"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E">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6F">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Analyse préalable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0">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1">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5 jours</w:t>
            </w:r>
          </w:p>
        </w:tc>
      </w:tr>
      <w:tr>
        <w:trPr>
          <w:cantSplit w:val="0"/>
          <w:trHeight w:val="249"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2">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3">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Analyse conceptuelle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4">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5">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8 jours</w:t>
            </w:r>
          </w:p>
        </w:tc>
      </w:tr>
      <w:tr>
        <w:trPr>
          <w:cantSplit w:val="0"/>
          <w:trHeight w:val="249"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6">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7">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Développement des applications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8">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9">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9 jours</w:t>
            </w:r>
          </w:p>
        </w:tc>
      </w:tr>
      <w:tr>
        <w:trPr>
          <w:cantSplit w:val="0"/>
          <w:trHeight w:val="249"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A">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B">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Commande des matériels et logiciels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C">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D">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 jour</w:t>
            </w:r>
          </w:p>
        </w:tc>
      </w:tr>
      <w:tr>
        <w:trPr>
          <w:cantSplit w:val="0"/>
          <w:trHeight w:val="249"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E">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7F">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Livraison des matériels par les fournisseurs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0">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1">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10 jours</w:t>
            </w:r>
          </w:p>
        </w:tc>
      </w:tr>
      <w:tr>
        <w:trPr>
          <w:cantSplit w:val="0"/>
          <w:trHeight w:val="264"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2">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3">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Installation du matériel chez le client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4">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5">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2 jours</w:t>
            </w:r>
          </w:p>
        </w:tc>
      </w:tr>
      <w:tr>
        <w:trPr>
          <w:cantSplit w:val="0"/>
          <w:trHeight w:val="249"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6">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7">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Installation des applications sur le matériel</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8">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7, 9</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9">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 jour</w:t>
            </w:r>
          </w:p>
        </w:tc>
      </w:tr>
      <w:tr>
        <w:trPr>
          <w:cantSplit w:val="0"/>
          <w:trHeight w:val="249"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A">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B">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Test des applications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C">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D">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4 jours</w:t>
            </w:r>
          </w:p>
        </w:tc>
      </w:tr>
      <w:tr>
        <w:trPr>
          <w:cantSplit w:val="0"/>
          <w:trHeight w:val="249"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E">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8F">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Test du projet sur site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0">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1">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2 jours</w:t>
            </w:r>
          </w:p>
        </w:tc>
      </w:tr>
      <w:tr>
        <w:trPr>
          <w:cantSplit w:val="0"/>
          <w:trHeight w:val="249"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2">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3">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Réception du projet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4">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5">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 jour</w:t>
            </w:r>
          </w:p>
        </w:tc>
      </w:tr>
      <w:tr>
        <w:trPr>
          <w:cantSplit w:val="0"/>
          <w:trHeight w:val="264" w:hRule="atLeast"/>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6">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7">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Formation des utilisateurs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8">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99">
            <w:pPr>
              <w:spacing w:after="0"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2 jours</w:t>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Pr>
        <w:drawing>
          <wp:inline distB="0" distT="0" distL="0" distR="0">
            <wp:extent cx="6534150" cy="2124075"/>
            <wp:effectExtent b="0" l="0" r="0" t="0"/>
            <wp:docPr descr="pert06" id="101" name="image9.png"/>
            <a:graphic>
              <a:graphicData uri="http://schemas.openxmlformats.org/drawingml/2006/picture">
                <pic:pic>
                  <pic:nvPicPr>
                    <pic:cNvPr descr="pert06" id="0" name="image9.png"/>
                    <pic:cNvPicPr preferRelativeResize="0"/>
                  </pic:nvPicPr>
                  <pic:blipFill>
                    <a:blip r:embed="rId14"/>
                    <a:srcRect b="0" l="0" r="0" t="0"/>
                    <a:stretch>
                      <a:fillRect/>
                    </a:stretch>
                  </pic:blipFill>
                  <pic:spPr>
                    <a:xfrm>
                      <a:off x="0" y="0"/>
                      <a:ext cx="6534150" cy="2124075"/>
                    </a:xfrm>
                    <a:prstGeom prst="rect"/>
                    <a:ln/>
                  </pic:spPr>
                </pic:pic>
              </a:graphicData>
            </a:graphic>
          </wp:inline>
        </w:drawing>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Pr>
        <w:drawing>
          <wp:inline distB="0" distT="0" distL="0" distR="0">
            <wp:extent cx="6600825" cy="1914525"/>
            <wp:effectExtent b="0" l="0" r="0" t="0"/>
            <wp:docPr descr="pert07" id="104" name="image12.png"/>
            <a:graphic>
              <a:graphicData uri="http://schemas.openxmlformats.org/drawingml/2006/picture">
                <pic:pic>
                  <pic:nvPicPr>
                    <pic:cNvPr descr="pert07" id="0" name="image12.png"/>
                    <pic:cNvPicPr preferRelativeResize="0"/>
                  </pic:nvPicPr>
                  <pic:blipFill>
                    <a:blip r:embed="rId15"/>
                    <a:srcRect b="0" l="0" r="0" t="0"/>
                    <a:stretch>
                      <a:fillRect/>
                    </a:stretch>
                  </pic:blipFill>
                  <pic:spPr>
                    <a:xfrm>
                      <a:off x="0" y="0"/>
                      <a:ext cx="6600825" cy="1914525"/>
                    </a:xfrm>
                    <a:prstGeom prst="rect"/>
                    <a:ln/>
                  </pic:spPr>
                </pic:pic>
              </a:graphicData>
            </a:graphic>
          </wp:inline>
        </w:drawing>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Les dates au dessus de chaque sommet (ici en rouge) sont les dates au plus tôt. La date située au dessus du sommet au début d'un arc est la date de début, celle située à la fin d'un arc est la date de fin.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Les dates au dessous de chaque sommet (ici en bleu) sont les dates au plus tard. La date située au dessous du sommet au début d'un arc est la date de début, celle située à la fin d'un arc est la date de fin.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i w:val="0"/>
          <w:smallCaps w:val="0"/>
          <w:strike w:val="0"/>
          <w:color w:val="000000"/>
          <w:sz w:val="20"/>
          <w:szCs w:val="20"/>
          <w:u w:val="single"/>
          <w:shd w:fill="auto" w:val="clear"/>
          <w:vertAlign w:val="baseline"/>
        </w:rPr>
      </w:pPr>
      <w:r w:rsidDel="00000000" w:rsidR="00000000" w:rsidRPr="00000000">
        <w:rPr>
          <w:rFonts w:ascii="Tahoma" w:cs="Tahoma" w:eastAsia="Tahoma" w:hAnsi="Tahoma"/>
          <w:b w:val="1"/>
          <w:i w:val="0"/>
          <w:smallCaps w:val="0"/>
          <w:strike w:val="0"/>
          <w:color w:val="000000"/>
          <w:sz w:val="20"/>
          <w:szCs w:val="20"/>
          <w:u w:val="single"/>
          <w:shd w:fill="auto" w:val="clear"/>
          <w:vertAlign w:val="baseline"/>
          <w:rtl w:val="0"/>
        </w:rPr>
        <w:t xml:space="preserve">Chemin critique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On reconnaît le chemin critique par le fait que les tâches qui le composent ont les mêmes dates au plus tôt et au plus tard.</w:t>
        <w:br w:type="textWrapping"/>
        <w:t xml:space="preserve">Ici il est composé des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tâches 2 - 1 - 3 - 4 - 9 - 8 - 10 - 11 - 12</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On remarque aussi que c'est la durée totale de ce chemin qui donne la durée minimale du projet.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Calcul des dates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Dates au plus tôt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Les dates de début au plus tôt sont les dates auxquelles les tâches doivent commencer pour que l'ensemble du projet soit fait le plus vite possible.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Les dates de fin au plus tôt sont obtenues en additionnant la date de début et la durée.</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 date de fin au plus tôt de la dernière tâche du graphe indique la durée du projet, ici il faudra 33 jours pour réaliser l'ensemble des tâches. </w:t>
      </w:r>
    </w:p>
    <w:tbl>
      <w:tblPr>
        <w:tblStyle w:val="Table3"/>
        <w:tblW w:w="5071.0" w:type="dxa"/>
        <w:jc w:val="left"/>
        <w:tblInd w:w="-15.0" w:type="dxa"/>
        <w:tblBorders>
          <w:top w:color="000000" w:space="0" w:sz="6" w:val="single"/>
          <w:left w:color="000000" w:space="0" w:sz="6" w:val="single"/>
          <w:bottom w:color="000000" w:space="0" w:sz="6" w:val="single"/>
          <w:right w:color="000000" w:space="0" w:sz="6" w:val="single"/>
        </w:tblBorders>
        <w:tblLayout w:type="fixed"/>
        <w:tblLook w:val="0000"/>
      </w:tblPr>
      <w:tblGrid>
        <w:gridCol w:w="804"/>
        <w:gridCol w:w="1847"/>
        <w:gridCol w:w="809"/>
        <w:gridCol w:w="904"/>
        <w:gridCol w:w="707"/>
        <w:tblGridChange w:id="0">
          <w:tblGrid>
            <w:gridCol w:w="804"/>
            <w:gridCol w:w="1847"/>
            <w:gridCol w:w="809"/>
            <w:gridCol w:w="904"/>
            <w:gridCol w:w="70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Numéro</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Taches précédentes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Durée</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Dates au plus tôt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Début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Fin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 jour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8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9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 jour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10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7, 9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 jour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 jour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33</w:t>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Explication de la date de début de la tâche 8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 tâche 8 a comme antécédents les tâches 7 et 9.</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 tâche 7 finit au plus tôt à la fin du 18ème jour. La tâche 9 finit au plus tôt à la fin du 27ème jour.</w:t>
        <w:br w:type="textWrapping"/>
        <w:t xml:space="preserve">Pour que la tâche 8 commence, il faut que les deux antécédents soient terminés, donc elle ne pourra commencer qu'à la date 27.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i w:val="0"/>
          <w:smallCaps w:val="0"/>
          <w:strike w:val="0"/>
          <w:color w:val="000000"/>
          <w:sz w:val="20"/>
          <w:szCs w:val="20"/>
          <w:u w:val="none"/>
          <w:shd w:fill="auto" w:val="clear"/>
          <w:vertAlign w:val="baseline"/>
        </w:rPr>
      </w:pPr>
      <w:r w:rsidDel="00000000" w:rsidR="00000000" w:rsidRPr="00000000">
        <w:rPr>
          <w:rFonts w:ascii="Tahoma" w:cs="Tahoma" w:eastAsia="Tahoma" w:hAnsi="Tahoma"/>
          <w:b w:val="1"/>
          <w:i w:val="0"/>
          <w:smallCaps w:val="0"/>
          <w:strike w:val="0"/>
          <w:color w:val="000000"/>
          <w:sz w:val="20"/>
          <w:szCs w:val="20"/>
          <w:u w:val="none"/>
          <w:shd w:fill="auto" w:val="clear"/>
          <w:vertAlign w:val="baseline"/>
          <w:rtl w:val="0"/>
        </w:rPr>
        <w:t xml:space="preserve">Dates au plus tard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Les dates de fin au plus tard sont les dates auxquelles les tâches doivent finir pour que l'ensemble du projet ne prenne pas de retard par rapport à la durée calculée avec les dates au plus tôt.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Les dates de début au plus tard sont obtenues en soustrayant la durée de la date de fin au plus tard.</w:t>
      </w: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5183.0" w:type="dxa"/>
        <w:jc w:val="left"/>
        <w:tblInd w:w="-15.0" w:type="dxa"/>
        <w:tblBorders>
          <w:top w:color="000000" w:space="0" w:sz="6" w:val="single"/>
          <w:left w:color="000000" w:space="0" w:sz="6" w:val="single"/>
          <w:bottom w:color="000000" w:space="0" w:sz="6" w:val="single"/>
          <w:right w:color="000000" w:space="0" w:sz="6" w:val="single"/>
        </w:tblBorders>
        <w:tblLayout w:type="fixed"/>
        <w:tblLook w:val="0000"/>
      </w:tblPr>
      <w:tblGrid>
        <w:gridCol w:w="804"/>
        <w:gridCol w:w="1847"/>
        <w:gridCol w:w="809"/>
        <w:gridCol w:w="968"/>
        <w:gridCol w:w="755"/>
        <w:tblGridChange w:id="0">
          <w:tblGrid>
            <w:gridCol w:w="804"/>
            <w:gridCol w:w="1847"/>
            <w:gridCol w:w="809"/>
            <w:gridCol w:w="968"/>
            <w:gridCol w:w="75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Numéro</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Taches précédentes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Durée</w:t>
            </w:r>
          </w:p>
        </w:tc>
        <w:tc>
          <w:tcPr>
            <w:gridSpan w:val="2"/>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Dates au plus tard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Début</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 Fin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 jour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 jours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5</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8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9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 jour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10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7, 9</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 jour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4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 jour</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2 jours</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33</w:t>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Explication de la date de début de la tâche 2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 tâche 2 est suivie des tâches 1 et 5.</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Fonts w:ascii="Tahoma" w:cs="Tahoma" w:eastAsia="Tahoma" w:hAnsi="Tahoma"/>
          <w:b w:val="0"/>
          <w:i w:val="0"/>
          <w:smallCaps w:val="0"/>
          <w:strike w:val="0"/>
          <w:color w:val="000000"/>
          <w:sz w:val="20"/>
          <w:szCs w:val="20"/>
          <w:u w:val="none"/>
          <w:shd w:fill="auto" w:val="clear"/>
          <w:vertAlign w:val="baseline"/>
          <w:rtl w:val="0"/>
        </w:rPr>
        <w:t xml:space="preserve">La tâche 1 commence au plus tard à la fin du 5ème jour. La tâche 5 commence au plus tard à la fin du 14ème jour. Pour que le projet ne soit pas retardé, la tâche 2 devra donc finir au plus tard le 5ème jour. </w:t>
      </w:r>
    </w:p>
    <w:p w:rsidR="00000000" w:rsidDel="00000000" w:rsidP="00000000" w:rsidRDefault="00000000" w:rsidRPr="00000000" w14:paraId="0000013E">
      <w:pPr>
        <w:rPr>
          <w:rFonts w:ascii="Tahoma" w:cs="Tahoma" w:eastAsia="Tahoma" w:hAnsi="Tahoma"/>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F">
      <w:pPr>
        <w:spacing w:after="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br w:type="textWrapping"/>
        <w:t xml:space="preserve">C. La MPM  </w:t>
      </w:r>
    </w:p>
    <w:p w:rsidR="00000000" w:rsidDel="00000000" w:rsidP="00000000" w:rsidRDefault="00000000" w:rsidRPr="00000000" w14:paraId="00000140">
      <w:pPr>
        <w:spacing w:after="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41">
      <w:pPr>
        <w:numPr>
          <w:ilvl w:val="0"/>
          <w:numId w:val="2"/>
        </w:numPr>
        <w:spacing w:after="0" w:line="240" w:lineRule="auto"/>
        <w:ind w:left="450" w:hanging="360"/>
        <w:jc w:val="both"/>
        <w:rPr>
          <w:rFonts w:ascii="Tahoma" w:cs="Tahoma" w:eastAsia="Tahoma" w:hAnsi="Tahoma"/>
        </w:rPr>
      </w:pPr>
      <w:r w:rsidDel="00000000" w:rsidR="00000000" w:rsidRPr="00000000">
        <w:rPr>
          <w:rFonts w:ascii="Tahoma" w:cs="Tahoma" w:eastAsia="Tahoma" w:hAnsi="Tahoma"/>
          <w:b w:val="1"/>
          <w:rtl w:val="0"/>
        </w:rPr>
        <w:t xml:space="preserve">HISTORIQUE DE LA METHODE MPM</w:t>
      </w:r>
      <w:r w:rsidDel="00000000" w:rsidR="00000000" w:rsidRPr="00000000">
        <w:rPr>
          <w:rFonts w:ascii="Tahoma" w:cs="Tahoma" w:eastAsia="Tahoma" w:hAnsi="Tahoma"/>
          <w:rtl w:val="0"/>
        </w:rPr>
        <w:t xml:space="preserve"> </w:t>
      </w:r>
    </w:p>
    <w:p w:rsidR="00000000" w:rsidDel="00000000" w:rsidP="00000000" w:rsidRDefault="00000000" w:rsidRPr="00000000" w14:paraId="00000142">
      <w:pPr>
        <w:spacing w:after="0" w:lineRule="auto"/>
        <w:jc w:val="both"/>
        <w:rPr>
          <w:rFonts w:ascii="Tahoma" w:cs="Tahoma" w:eastAsia="Tahoma" w:hAnsi="Tahoma"/>
        </w:rPr>
      </w:pPr>
      <w:r w:rsidDel="00000000" w:rsidR="00000000" w:rsidRPr="00000000">
        <w:rPr>
          <w:rFonts w:ascii="Tahoma" w:cs="Tahoma" w:eastAsia="Tahoma" w:hAnsi="Tahoma"/>
          <w:b w:val="0"/>
          <w:rtl w:val="0"/>
        </w:rPr>
        <w:t xml:space="preserve">La méthode MPM (Méthode des Potentiels Métra) a été créée la même année que le PERT. C’est en 1958 que le Français Bernard ROY développe l’outil et l’applique lors de la construction d’une centrale nucléaire EDF.</w:t>
      </w:r>
      <w:r w:rsidDel="00000000" w:rsidR="00000000" w:rsidRPr="00000000">
        <w:rPr>
          <w:rFonts w:ascii="Tahoma" w:cs="Tahoma" w:eastAsia="Tahoma" w:hAnsi="Tahoma"/>
          <w:rtl w:val="0"/>
        </w:rPr>
        <w:t xml:space="preserve"> </w:t>
      </w:r>
    </w:p>
    <w:p w:rsidR="00000000" w:rsidDel="00000000" w:rsidP="00000000" w:rsidRDefault="00000000" w:rsidRPr="00000000" w14:paraId="00000143">
      <w:pPr>
        <w:numPr>
          <w:ilvl w:val="0"/>
          <w:numId w:val="3"/>
        </w:numPr>
        <w:spacing w:after="0" w:line="240" w:lineRule="auto"/>
        <w:ind w:left="450" w:hanging="360"/>
        <w:jc w:val="both"/>
        <w:rPr>
          <w:rFonts w:ascii="Tahoma" w:cs="Tahoma" w:eastAsia="Tahoma" w:hAnsi="Tahoma"/>
        </w:rPr>
      </w:pPr>
      <w:r w:rsidDel="00000000" w:rsidR="00000000" w:rsidRPr="00000000">
        <w:rPr>
          <w:rFonts w:ascii="Tahoma" w:cs="Tahoma" w:eastAsia="Tahoma" w:hAnsi="Tahoma"/>
          <w:b w:val="1"/>
          <w:rtl w:val="0"/>
        </w:rPr>
        <w:t xml:space="preserve">DESCRIPTION DE LA METHODE MPM</w:t>
      </w:r>
      <w:r w:rsidDel="00000000" w:rsidR="00000000" w:rsidRPr="00000000">
        <w:rPr>
          <w:rFonts w:ascii="Tahoma" w:cs="Tahoma" w:eastAsia="Tahoma" w:hAnsi="Tahoma"/>
          <w:rtl w:val="0"/>
        </w:rPr>
        <w:t xml:space="preserve">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Avantages</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Comme vous pourrez le remarquer, la représentation graphique de la MPM à l’avantage de ne pas faire appel aux tâches fictives parfois nécessaires lors de la mise en œuvre d’un PERT.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Méthodologie de mise en œuvre</w:t>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spacing w:after="0" w:lineRule="auto"/>
        <w:jc w:val="both"/>
        <w:rPr>
          <w:rFonts w:ascii="Tahoma" w:cs="Tahoma" w:eastAsia="Tahoma" w:hAnsi="Tahoma"/>
          <w:color w:val="333333"/>
        </w:rPr>
      </w:pPr>
      <w:r w:rsidDel="00000000" w:rsidR="00000000" w:rsidRPr="00000000">
        <w:rPr>
          <w:rFonts w:ascii="Tahoma" w:cs="Tahoma" w:eastAsia="Tahoma" w:hAnsi="Tahoma"/>
          <w:b w:val="0"/>
          <w:rtl w:val="0"/>
        </w:rPr>
        <w:t xml:space="preserve">Les règles de mise en œuvre de la méthode MPM sont  proches de celles que nous avons abordées précédemment pour la méthode du  PERT. Nous ne reviendrons donc pas sur ces règles. La seule différence est que la représentation d’un réseau MPM est inversée par rapport à celle du PERT.</w:t>
      </w:r>
      <w:r w:rsidDel="00000000" w:rsidR="00000000" w:rsidRPr="00000000">
        <w:rPr>
          <w:rFonts w:ascii="Tahoma" w:cs="Tahoma" w:eastAsia="Tahoma" w:hAnsi="Tahoma"/>
          <w:color w:val="000000"/>
          <w:rtl w:val="0"/>
        </w:rPr>
        <w:t xml:space="preserve"> </w:t>
      </w:r>
      <w:r w:rsidDel="00000000" w:rsidR="00000000" w:rsidRPr="00000000">
        <w:rPr>
          <w:rtl w:val="0"/>
        </w:rPr>
      </w:r>
    </w:p>
    <w:tbl>
      <w:tblPr>
        <w:tblStyle w:val="Table5"/>
        <w:tblW w:w="7090.0" w:type="dxa"/>
        <w:jc w:val="left"/>
        <w:tblInd w:w="-70.0" w:type="dxa"/>
        <w:tblLayout w:type="fixed"/>
        <w:tblLook w:val="0000"/>
      </w:tblPr>
      <w:tblGrid>
        <w:gridCol w:w="795"/>
        <w:gridCol w:w="6295"/>
        <w:tblGridChange w:id="0">
          <w:tblGrid>
            <w:gridCol w:w="795"/>
            <w:gridCol w:w="6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148">
            <w:pPr>
              <w:spacing w:after="0" w:lineRule="auto"/>
              <w:jc w:val="both"/>
              <w:rPr>
                <w:rFonts w:ascii="Tahoma" w:cs="Tahoma" w:eastAsia="Tahoma" w:hAnsi="Tahoma"/>
                <w:color w:val="333333"/>
              </w:rPr>
            </w:pPr>
            <w:r w:rsidDel="00000000" w:rsidR="00000000" w:rsidRPr="00000000">
              <w:rPr>
                <w:rFonts w:ascii="Tahoma" w:cs="Tahoma" w:eastAsia="Tahoma" w:hAnsi="Tahoma"/>
                <w:b w:val="0"/>
                <w:rtl w:val="0"/>
              </w:rPr>
              <w:t xml:space="preserve">Terme</w:t>
            </w:r>
            <w:r w:rsidDel="00000000" w:rsidR="00000000" w:rsidRPr="00000000">
              <w:rPr>
                <w:rFonts w:ascii="Tahoma" w:cs="Tahoma" w:eastAsia="Tahoma" w:hAnsi="Tahoma"/>
                <w:color w:val="000000"/>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149">
            <w:pPr>
              <w:spacing w:after="0" w:lineRule="auto"/>
              <w:jc w:val="both"/>
              <w:rPr>
                <w:rFonts w:ascii="Tahoma" w:cs="Tahoma" w:eastAsia="Tahoma" w:hAnsi="Tahoma"/>
                <w:color w:val="333333"/>
              </w:rPr>
            </w:pPr>
            <w:r w:rsidDel="00000000" w:rsidR="00000000" w:rsidRPr="00000000">
              <w:rPr>
                <w:rFonts w:ascii="Tahoma" w:cs="Tahoma" w:eastAsia="Tahoma" w:hAnsi="Tahoma"/>
                <w:b w:val="0"/>
                <w:rtl w:val="0"/>
              </w:rPr>
              <w:t xml:space="preserve">Représentation graphique</w:t>
            </w:r>
            <w:r w:rsidDel="00000000" w:rsidR="00000000" w:rsidRPr="00000000">
              <w:rPr>
                <w:rFonts w:ascii="Tahoma" w:cs="Tahoma" w:eastAsia="Tahoma" w:hAnsi="Tahoma"/>
                <w:color w:val="000000"/>
                <w:rtl w:val="0"/>
              </w:rPr>
              <w:t xml:space="preserve"> </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14A">
            <w:pPr>
              <w:spacing w:after="0" w:lineRule="auto"/>
              <w:jc w:val="both"/>
              <w:rPr>
                <w:rFonts w:ascii="Tahoma" w:cs="Tahoma" w:eastAsia="Tahoma" w:hAnsi="Tahoma"/>
                <w:color w:val="333333"/>
              </w:rPr>
            </w:pPr>
            <w:r w:rsidDel="00000000" w:rsidR="00000000" w:rsidRPr="00000000">
              <w:rPr>
                <w:rFonts w:ascii="Tahoma" w:cs="Tahoma" w:eastAsia="Tahoma" w:hAnsi="Tahoma"/>
                <w:b w:val="0"/>
                <w:rtl w:val="0"/>
              </w:rPr>
              <w:t xml:space="preserve">Tâche</w:t>
            </w:r>
            <w:r w:rsidDel="00000000" w:rsidR="00000000" w:rsidRPr="00000000">
              <w:rPr>
                <w:rFonts w:ascii="Tahoma" w:cs="Tahoma" w:eastAsia="Tahoma" w:hAnsi="Tahoma"/>
                <w:color w:val="000000"/>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0.0" w:type="dxa"/>
              <w:left w:w="70.0" w:type="dxa"/>
              <w:bottom w:w="0.0" w:type="dxa"/>
              <w:right w:w="70.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0"/>
                <w:i w:val="0"/>
                <w:smallCaps w:val="0"/>
                <w:strike w:val="0"/>
                <w:color w:val="000000"/>
                <w:sz w:val="22"/>
                <w:szCs w:val="22"/>
                <w:u w:val="none"/>
                <w:shd w:fill="auto" w:val="clear"/>
                <w:vertAlign w:val="baseline"/>
              </w:rPr>
            </w:pP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Sa représentation est un cadre identifié par le nom de la tâche. Les dates au plus tôt et au plus tard son inscrites dans la partie supérieure.</w:t>
              <w:br w:type="textWrapping"/>
              <w:t xml:space="preserve">A : Nom de la tâche</w:t>
              <w:br w:type="textWrapping"/>
              <w:t xml:space="preserve">4 : Début au plus tôt</w:t>
              <w:br w:type="textWrapping"/>
              <w:t xml:space="preserve">9 : Début au plus tard</w:t>
              <w:br w:type="textWrapping"/>
            </w:r>
            <w:r w:rsidDel="00000000" w:rsidR="00000000" w:rsidRPr="00000000">
              <w:rPr>
                <w:rFonts w:ascii="Tahoma" w:cs="Tahoma" w:eastAsia="Tahoma" w:hAnsi="Tahoma"/>
                <w:b w:val="0"/>
                <w:i w:val="0"/>
                <w:smallCaps w:val="0"/>
                <w:strike w:val="0"/>
                <w:color w:val="000000"/>
                <w:sz w:val="22"/>
                <w:szCs w:val="22"/>
                <w:u w:val="none"/>
                <w:shd w:fill="auto" w:val="clear"/>
                <w:vertAlign w:val="baseline"/>
              </w:rPr>
              <w:drawing>
                <wp:inline distB="0" distT="0" distL="0" distR="0">
                  <wp:extent cx="857250" cy="542925"/>
                  <wp:effectExtent b="0" l="0" r="0" t="0"/>
                  <wp:docPr descr="undefined" id="103" name="image7.jpg"/>
                  <a:graphic>
                    <a:graphicData uri="http://schemas.openxmlformats.org/drawingml/2006/picture">
                      <pic:pic>
                        <pic:nvPicPr>
                          <pic:cNvPr descr="undefined" id="0" name="image7.jpg"/>
                          <pic:cNvPicPr preferRelativeResize="0"/>
                        </pic:nvPicPr>
                        <pic:blipFill>
                          <a:blip r:embed="rId16"/>
                          <a:srcRect b="0" l="0" r="0" t="0"/>
                          <a:stretch>
                            <a:fillRect/>
                          </a:stretch>
                        </pic:blipFill>
                        <pic:spPr>
                          <a:xfrm>
                            <a:off x="0" y="0"/>
                            <a:ext cx="857250" cy="542925"/>
                          </a:xfrm>
                          <a:prstGeom prst="rect"/>
                          <a:ln/>
                        </pic:spPr>
                      </pic:pic>
                    </a:graphicData>
                  </a:graphic>
                </wp:inline>
              </w:drawing>
            </w:r>
            <w:r w:rsidDel="00000000" w:rsidR="00000000" w:rsidRPr="00000000">
              <w:rPr>
                <w:rFonts w:ascii="Tahoma" w:cs="Tahoma" w:eastAsia="Tahoma" w:hAnsi="Tahoma"/>
                <w:b w:val="0"/>
                <w:i w:val="0"/>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14C">
      <w:pPr>
        <w:spacing w:after="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4D">
      <w:pPr>
        <w:spacing w:after="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4E">
      <w:pPr>
        <w:spacing w:after="0" w:lineRule="auto"/>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14F">
      <w:pPr>
        <w:numPr>
          <w:ilvl w:val="0"/>
          <w:numId w:val="4"/>
        </w:numPr>
        <w:tabs>
          <w:tab w:val="left" w:leader="none" w:pos="1418"/>
        </w:tabs>
        <w:spacing w:after="0" w:line="240" w:lineRule="auto"/>
        <w:ind w:left="1785" w:hanging="1425"/>
        <w:jc w:val="both"/>
        <w:rPr>
          <w:rFonts w:ascii="Tahoma" w:cs="Tahoma" w:eastAsia="Tahoma" w:hAnsi="Tahoma"/>
          <w:b w:val="1"/>
          <w:sz w:val="28"/>
          <w:szCs w:val="28"/>
          <w:u w:val="single"/>
        </w:rPr>
      </w:pPr>
      <w:r w:rsidDel="00000000" w:rsidR="00000000" w:rsidRPr="00000000">
        <w:rPr>
          <w:rFonts w:ascii="Tahoma" w:cs="Tahoma" w:eastAsia="Tahoma" w:hAnsi="Tahoma"/>
          <w:b w:val="1"/>
          <w:sz w:val="28"/>
          <w:szCs w:val="28"/>
          <w:u w:val="single"/>
          <w:rtl w:val="0"/>
        </w:rPr>
        <w:t xml:space="preserve"> Le diagramme de Gantt</w:t>
      </w:r>
    </w:p>
    <w:p w:rsidR="00000000" w:rsidDel="00000000" w:rsidP="00000000" w:rsidRDefault="00000000" w:rsidRPr="00000000" w14:paraId="00000150">
      <w:pPr>
        <w:spacing w:after="0" w:lineRule="auto"/>
        <w:jc w:val="both"/>
        <w:rPr>
          <w:rFonts w:ascii="Tahoma" w:cs="Tahoma" w:eastAsia="Tahoma" w:hAnsi="Tahoma"/>
          <w:b w:val="1"/>
          <w:u w:val="single"/>
        </w:rPr>
      </w:pPr>
      <w:r w:rsidDel="00000000" w:rsidR="00000000" w:rsidRPr="00000000">
        <w:rPr>
          <w:rtl w:val="0"/>
        </w:rPr>
      </w:r>
    </w:p>
    <w:p w:rsidR="00000000" w:rsidDel="00000000" w:rsidP="00000000" w:rsidRDefault="00000000" w:rsidRPr="00000000" w14:paraId="00000151">
      <w:pPr>
        <w:spacing w:after="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A. Principe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ahoma" w:cs="Tahoma" w:eastAsia="Tahoma" w:hAnsi="Tahoma"/>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Avantages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pStyle w:val="Heading4"/>
        <w:spacing w:before="0" w:lineRule="auto"/>
        <w:jc w:val="both"/>
        <w:rPr>
          <w:b w:val="1"/>
          <w:i w:val="0"/>
          <w:color w:val="000000"/>
        </w:rPr>
      </w:pPr>
      <w:r w:rsidDel="00000000" w:rsidR="00000000" w:rsidRPr="00000000">
        <w:rPr>
          <w:rFonts w:ascii="Tahoma" w:cs="Tahoma" w:eastAsia="Tahoma" w:hAnsi="Tahoma"/>
          <w:b w:val="1"/>
          <w:i w:val="0"/>
          <w:color w:val="000000"/>
          <w:rtl w:val="0"/>
        </w:rPr>
        <w:t xml:space="preserve">La mise en œuvre de la méthode de GANTT est intuitive et simple. Sa lecture est comprise par tous, ce qui en fait un excellent outil de communication, pour les acteurs d’un projet comme pour les équipes d’exécutants. Son seul inconvénient est qu’elle ne se prête pas à la planification de trop nombreuses tâches.</w:t>
      </w:r>
      <w:r w:rsidDel="00000000" w:rsidR="00000000" w:rsidRPr="00000000">
        <w:rPr>
          <w:b w:val="1"/>
          <w:i w:val="0"/>
          <w:color w:val="000000"/>
          <w:rtl w:val="0"/>
        </w:rPr>
        <w:t xml:space="preserve"> </w:t>
      </w:r>
    </w:p>
    <w:p w:rsidR="00000000" w:rsidDel="00000000" w:rsidP="00000000" w:rsidRDefault="00000000" w:rsidRPr="00000000" w14:paraId="00000155">
      <w:pPr>
        <w:pStyle w:val="Heading4"/>
        <w:spacing w:before="0" w:lineRule="auto"/>
        <w:jc w:val="both"/>
        <w:rPr>
          <w:b w:val="1"/>
          <w:i w:val="0"/>
          <w:color w:val="000000"/>
        </w:rPr>
      </w:pPr>
      <w:r w:rsidDel="00000000" w:rsidR="00000000" w:rsidRPr="00000000">
        <w:rPr>
          <w:rFonts w:ascii="Tahoma" w:cs="Tahoma" w:eastAsia="Tahoma" w:hAnsi="Tahoma"/>
          <w:b w:val="1"/>
          <w:i w:val="0"/>
          <w:color w:val="000000"/>
          <w:rtl w:val="0"/>
        </w:rPr>
        <w:t xml:space="preserve">Pour ces raisons il est conseillé de l’utiliser en sous-programme du PERT ou du MPM.</w:t>
      </w:r>
      <w:r w:rsidDel="00000000" w:rsidR="00000000" w:rsidRPr="00000000">
        <w:rPr>
          <w:b w:val="1"/>
          <w:i w:val="0"/>
          <w:color w:val="000000"/>
          <w:rtl w:val="0"/>
        </w:rPr>
        <w:t xml:space="preserve"> </w:t>
      </w:r>
    </w:p>
    <w:p w:rsidR="00000000" w:rsidDel="00000000" w:rsidP="00000000" w:rsidRDefault="00000000" w:rsidRPr="00000000" w14:paraId="00000156">
      <w:pPr>
        <w:spacing w:after="0" w:lineRule="auto"/>
        <w:jc w:val="both"/>
        <w:rPr>
          <w:b w:val="1"/>
        </w:rPr>
      </w:pPr>
      <w:r w:rsidDel="00000000" w:rsidR="00000000" w:rsidRPr="00000000">
        <w:rPr>
          <w:rFonts w:ascii="Tahoma" w:cs="Tahoma" w:eastAsia="Tahoma" w:hAnsi="Tahoma"/>
          <w:b w:val="0"/>
          <w:rtl w:val="0"/>
        </w:rPr>
        <w:t xml:space="preserve">De plus, ce sous-programme est facilement exploitable pour lisser la charge des différentes ressources (exploitation des marges).</w:t>
      </w:r>
      <w:r w:rsidDel="00000000" w:rsidR="00000000" w:rsidRPr="00000000">
        <w:rPr>
          <w:b w:val="1"/>
          <w:rtl w:val="0"/>
        </w:rPr>
        <w:t xml:space="preserve">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ahoma" w:cs="Tahoma" w:eastAsia="Tahoma" w:hAnsi="Tahoma"/>
          <w:b w:val="1"/>
          <w:i w:val="0"/>
          <w:smallCaps w:val="0"/>
          <w:strike w:val="0"/>
          <w:color w:val="000000"/>
          <w:sz w:val="22"/>
          <w:szCs w:val="22"/>
          <w:u w:val="none"/>
          <w:shd w:fill="auto" w:val="clear"/>
          <w:vertAlign w:val="baseline"/>
          <w:rtl w:val="0"/>
        </w:rPr>
        <w:t xml:space="preserve">- Méthodologie de mise en œuvre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8">
      <w:pPr>
        <w:spacing w:after="0" w:lineRule="auto"/>
        <w:jc w:val="both"/>
        <w:rPr>
          <w:b w:val="1"/>
        </w:rPr>
      </w:pPr>
      <w:r w:rsidDel="00000000" w:rsidR="00000000" w:rsidRPr="00000000">
        <w:rPr>
          <w:rFonts w:ascii="Tahoma" w:cs="Tahoma" w:eastAsia="Tahoma" w:hAnsi="Tahoma"/>
          <w:b w:val="0"/>
          <w:rtl w:val="0"/>
        </w:rPr>
        <w:t xml:space="preserve">De la même manière que pour les techniques PERT et MPM, il est important de définir les tâches à réaliser, leurs durées et leurs tâches antécédentes.</w:t>
      </w:r>
      <w:r w:rsidDel="00000000" w:rsidR="00000000" w:rsidRPr="00000000">
        <w:rPr>
          <w:b w:val="1"/>
          <w:rtl w:val="0"/>
        </w:rPr>
        <w:t xml:space="preserve"> </w:t>
      </w:r>
    </w:p>
    <w:p w:rsidR="00000000" w:rsidDel="00000000" w:rsidP="00000000" w:rsidRDefault="00000000" w:rsidRPr="00000000" w14:paraId="00000159">
      <w:pPr>
        <w:spacing w:after="0" w:lineRule="auto"/>
        <w:jc w:val="both"/>
        <w:rPr>
          <w:b w:val="1"/>
        </w:rPr>
      </w:pPr>
      <w:r w:rsidDel="00000000" w:rsidR="00000000" w:rsidRPr="00000000">
        <w:rPr>
          <w:rFonts w:ascii="Tahoma" w:cs="Tahoma" w:eastAsia="Tahoma" w:hAnsi="Tahoma"/>
          <w:b w:val="0"/>
          <w:rtl w:val="0"/>
        </w:rPr>
        <w:t xml:space="preserve">Il suffit ensuite de représenter chaque tâche sur une échelle des temps, en respectant les antécédences. Pour une facilité de lecture, on s’efforcera de rapprocher les unes des autres, les tâches qui ont des relations entre elles.</w:t>
      </w:r>
      <w:r w:rsidDel="00000000" w:rsidR="00000000" w:rsidRPr="00000000">
        <w:rPr>
          <w:b w:val="1"/>
          <w:rtl w:val="0"/>
        </w:rPr>
        <w:t xml:space="preserve"> </w:t>
      </w:r>
    </w:p>
    <w:p w:rsidR="00000000" w:rsidDel="00000000" w:rsidP="00000000" w:rsidRDefault="00000000" w:rsidRPr="00000000" w14:paraId="0000015A">
      <w:pPr>
        <w:spacing w:after="0" w:lineRule="auto"/>
        <w:jc w:val="both"/>
        <w:rPr>
          <w:b w:val="1"/>
        </w:rPr>
      </w:pPr>
      <w:r w:rsidDel="00000000" w:rsidR="00000000" w:rsidRPr="00000000">
        <w:rPr>
          <w:rFonts w:ascii="Tahoma" w:cs="Tahoma" w:eastAsia="Tahoma" w:hAnsi="Tahoma"/>
          <w:b w:val="0"/>
          <w:rtl w:val="0"/>
        </w:rPr>
        <w:t xml:space="preserve">Dans le cas d’un découpage en sous-projet (ou sous-programme) il est nécessaire de savoir le repositionner dans son projet global. Les dates de début et de fin de cette partie du projet global sont alors représentées dans le sous-projet par des jalons. D’une manière plus générale, les jalons sont des événements importants autres que les tâches du projet (réunion d’avancement, date de facturation,...). Les échéances intermédiaires identifiées par ces jalons permettent un suivi plus rigoureux. Ils sont représentés par des triangles, pointe vers le bas ou par des losanges.</w:t>
      </w:r>
      <w:r w:rsidDel="00000000" w:rsidR="00000000" w:rsidRPr="00000000">
        <w:rPr>
          <w:b w:val="1"/>
          <w:rtl w:val="0"/>
        </w:rPr>
        <w:t xml:space="preserve"> </w:t>
      </w:r>
    </w:p>
    <w:p w:rsidR="00000000" w:rsidDel="00000000" w:rsidP="00000000" w:rsidRDefault="00000000" w:rsidRPr="00000000" w14:paraId="0000015B">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Si l’on considère que l’exemple que nous avions traité en PERT et en MPM est un sous-projet d’un projet plus global, sa représentation GANTT sera la suivante :</w:t>
      </w:r>
    </w:p>
    <w:p w:rsidR="00000000" w:rsidDel="00000000" w:rsidP="00000000" w:rsidRDefault="00000000" w:rsidRPr="00000000" w14:paraId="0000015C">
      <w:pPr>
        <w:spacing w:after="0" w:lineRule="auto"/>
        <w:jc w:val="both"/>
        <w:rPr>
          <w:rFonts w:ascii="Tahoma" w:cs="Tahoma" w:eastAsia="Tahoma" w:hAnsi="Tahoma"/>
          <w:b w:val="0"/>
        </w:rPr>
      </w:pPr>
      <w:r w:rsidDel="00000000" w:rsidR="00000000" w:rsidRPr="00000000">
        <w:rPr>
          <w:b w:val="1"/>
          <w:rtl w:val="0"/>
        </w:rPr>
        <w:br w:type="textWrapping"/>
      </w:r>
      <w:r w:rsidDel="00000000" w:rsidR="00000000" w:rsidRPr="00000000">
        <w:rPr>
          <w:rFonts w:ascii="Tahoma" w:cs="Tahoma" w:eastAsia="Tahoma" w:hAnsi="Tahoma"/>
          <w:b w:val="0"/>
          <w:rtl w:val="0"/>
        </w:rPr>
        <w:t xml:space="preserve">Il s'agit en fait d'un planning d'ordonnancement, de type planning à bandes à l'époque de sa création, mais qui est encore utilisé comme une des représentations possibles des résultats d'un logiciel d'ordonnancement. </w:t>
      </w:r>
    </w:p>
    <w:p w:rsidR="00000000" w:rsidDel="00000000" w:rsidP="00000000" w:rsidRDefault="00000000" w:rsidRPr="00000000" w14:paraId="0000015D">
      <w:pPr>
        <w:spacing w:after="0" w:lineRule="auto"/>
        <w:jc w:val="both"/>
        <w:rPr>
          <w:b w:val="1"/>
        </w:rPr>
      </w:pPr>
      <w:r w:rsidDel="00000000" w:rsidR="00000000" w:rsidRPr="00000000">
        <w:rPr>
          <w:b w:val="1"/>
        </w:rPr>
        <w:drawing>
          <wp:inline distB="0" distT="0" distL="0" distR="0">
            <wp:extent cx="6010275" cy="2647950"/>
            <wp:effectExtent b="0" l="0" r="0" t="0"/>
            <wp:docPr descr="gantt" id="107" name="image16.png"/>
            <a:graphic>
              <a:graphicData uri="http://schemas.openxmlformats.org/drawingml/2006/picture">
                <pic:pic>
                  <pic:nvPicPr>
                    <pic:cNvPr descr="gantt" id="0" name="image16.png"/>
                    <pic:cNvPicPr preferRelativeResize="0"/>
                  </pic:nvPicPr>
                  <pic:blipFill>
                    <a:blip r:embed="rId17"/>
                    <a:srcRect b="0" l="0" r="0" t="0"/>
                    <a:stretch>
                      <a:fillRect/>
                    </a:stretch>
                  </pic:blipFill>
                  <pic:spPr>
                    <a:xfrm>
                      <a:off x="0" y="0"/>
                      <a:ext cx="60102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On trouve en lignes les différentes tâches, en colonnes les unités de temps (selon les cas jours, heure, etc.), et dans le diagramme proprement dit des bandes dont la taille est proportionnelle à la durée. </w:t>
      </w:r>
    </w:p>
    <w:p w:rsidR="00000000" w:rsidDel="00000000" w:rsidP="00000000" w:rsidRDefault="00000000" w:rsidRPr="00000000" w14:paraId="0000015F">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Parfois, on place des flèches pour préciser les relations d'antécédence. </w:t>
      </w:r>
    </w:p>
    <w:p w:rsidR="00000000" w:rsidDel="00000000" w:rsidP="00000000" w:rsidRDefault="00000000" w:rsidRPr="00000000" w14:paraId="00000160">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Etablissement des Jalons</w:t>
      </w:r>
    </w:p>
    <w:p w:rsidR="00000000" w:rsidDel="00000000" w:rsidP="00000000" w:rsidRDefault="00000000" w:rsidRPr="00000000" w14:paraId="00000161">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Etablissement des livrables</w:t>
      </w:r>
    </w:p>
    <w:p w:rsidR="00000000" w:rsidDel="00000000" w:rsidP="00000000" w:rsidRDefault="00000000" w:rsidRPr="00000000" w14:paraId="00000162">
      <w:pPr>
        <w:pStyle w:val="Heading2"/>
        <w:spacing w:before="0" w:lineRule="auto"/>
        <w:jc w:val="both"/>
        <w:rPr>
          <w:b w:val="1"/>
          <w:color w:val="000000"/>
          <w:sz w:val="22"/>
          <w:szCs w:val="22"/>
        </w:rPr>
      </w:pPr>
      <w:r w:rsidDel="00000000" w:rsidR="00000000" w:rsidRPr="00000000">
        <w:rPr>
          <w:rtl w:val="0"/>
        </w:rPr>
      </w:r>
    </w:p>
    <w:p w:rsidR="00000000" w:rsidDel="00000000" w:rsidP="00000000" w:rsidRDefault="00000000" w:rsidRPr="00000000" w14:paraId="00000163">
      <w:pPr>
        <w:spacing w:after="0" w:lineRule="auto"/>
        <w:jc w:val="both"/>
        <w:rPr>
          <w:rFonts w:ascii="Tahoma" w:cs="Tahoma" w:eastAsia="Tahoma" w:hAnsi="Tahoma"/>
          <w:b w:val="1"/>
          <w:u w:val="single"/>
        </w:rPr>
      </w:pPr>
      <w:r w:rsidDel="00000000" w:rsidR="00000000" w:rsidRPr="00000000">
        <w:rPr>
          <w:rFonts w:ascii="Tahoma" w:cs="Tahoma" w:eastAsia="Tahoma" w:hAnsi="Tahoma"/>
          <w:b w:val="1"/>
          <w:u w:val="single"/>
          <w:rtl w:val="0"/>
        </w:rPr>
        <w:t xml:space="preserve">B. Exemple</w:t>
      </w:r>
    </w:p>
    <w:p w:rsidR="00000000" w:rsidDel="00000000" w:rsidP="00000000" w:rsidRDefault="00000000" w:rsidRPr="00000000" w14:paraId="00000164">
      <w:pPr>
        <w:spacing w:after="0" w:lineRule="auto"/>
        <w:jc w:val="both"/>
        <w:rPr>
          <w:b w:val="0"/>
        </w:rPr>
      </w:pPr>
      <w:r w:rsidDel="00000000" w:rsidR="00000000" w:rsidRPr="00000000">
        <w:rPr>
          <w:rtl w:val="0"/>
        </w:rPr>
      </w:r>
    </w:p>
    <w:p w:rsidR="00000000" w:rsidDel="00000000" w:rsidP="00000000" w:rsidRDefault="00000000" w:rsidRPr="00000000" w14:paraId="00000165">
      <w:pPr>
        <w:spacing w:after="0" w:lineRule="auto"/>
        <w:jc w:val="both"/>
        <w:rPr>
          <w:rFonts w:ascii="Tahoma" w:cs="Tahoma" w:eastAsia="Tahoma" w:hAnsi="Tahoma"/>
          <w:b w:val="1"/>
        </w:rPr>
      </w:pPr>
      <w:r w:rsidDel="00000000" w:rsidR="00000000" w:rsidRPr="00000000">
        <w:rPr>
          <w:rFonts w:ascii="Tahoma" w:cs="Tahoma" w:eastAsia="Tahoma" w:hAnsi="Tahoma"/>
          <w:b w:val="1"/>
          <w:rtl w:val="0"/>
        </w:rPr>
        <w:t xml:space="preserve">Diagramme de Gantt et Histogramme des ressources</w:t>
      </w:r>
    </w:p>
    <w:p w:rsidR="00000000" w:rsidDel="00000000" w:rsidP="00000000" w:rsidRDefault="00000000" w:rsidRPr="00000000" w14:paraId="00000166">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Exemple 1 </w:t>
      </w:r>
    </w:p>
    <w:p w:rsidR="00000000" w:rsidDel="00000000" w:rsidP="00000000" w:rsidRDefault="00000000" w:rsidRPr="00000000" w14:paraId="00000167">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L'optimisation et la sécurisation d'un réseau local ont été planifiées. </w:t>
      </w:r>
    </w:p>
    <w:p w:rsidR="00000000" w:rsidDel="00000000" w:rsidP="00000000" w:rsidRDefault="00000000" w:rsidRPr="00000000" w14:paraId="00000168">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Les tâches nécessaires à la réalisation de ce projet, leurs durées ainsi que les conditions d’antériorité qui les relient figurent dans le tableau ci-dessous : </w:t>
      </w:r>
    </w:p>
    <w:p w:rsidR="00000000" w:rsidDel="00000000" w:rsidP="00000000" w:rsidRDefault="00000000" w:rsidRPr="00000000" w14:paraId="00000169">
      <w:pPr>
        <w:spacing w:after="0" w:lineRule="auto"/>
        <w:jc w:val="both"/>
        <w:rPr>
          <w:b w:val="1"/>
        </w:rPr>
      </w:pPr>
      <w:r w:rsidDel="00000000" w:rsidR="00000000" w:rsidRPr="00000000">
        <w:rPr>
          <w:b w:val="1"/>
        </w:rPr>
        <w:drawing>
          <wp:inline distB="0" distT="0" distL="0" distR="0">
            <wp:extent cx="6162675" cy="2286000"/>
            <wp:effectExtent b="0" l="0" r="0" t="0"/>
            <wp:docPr descr="gantt_ex1_01" id="105" name="image11.png"/>
            <a:graphic>
              <a:graphicData uri="http://schemas.openxmlformats.org/drawingml/2006/picture">
                <pic:pic>
                  <pic:nvPicPr>
                    <pic:cNvPr descr="gantt_ex1_01" id="0" name="image11.png"/>
                    <pic:cNvPicPr preferRelativeResize="0"/>
                  </pic:nvPicPr>
                  <pic:blipFill>
                    <a:blip r:embed="rId18"/>
                    <a:srcRect b="0" l="0" r="0" t="0"/>
                    <a:stretch>
                      <a:fillRect/>
                    </a:stretch>
                  </pic:blipFill>
                  <pic:spPr>
                    <a:xfrm>
                      <a:off x="0" y="0"/>
                      <a:ext cx="61626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4"/>
        <w:spacing w:before="0" w:lineRule="auto"/>
        <w:jc w:val="both"/>
        <w:rPr>
          <w:b w:val="1"/>
          <w:i w:val="0"/>
          <w:color w:val="000000"/>
        </w:rPr>
      </w:pPr>
      <w:r w:rsidDel="00000000" w:rsidR="00000000" w:rsidRPr="00000000">
        <w:rPr>
          <w:b w:val="1"/>
          <w:i w:val="0"/>
          <w:color w:val="000000"/>
          <w:rtl w:val="0"/>
        </w:rPr>
        <w:t xml:space="preserve">Diagramme de Gantt correspondant</w:t>
      </w:r>
    </w:p>
    <w:p w:rsidR="00000000" w:rsidDel="00000000" w:rsidP="00000000" w:rsidRDefault="00000000" w:rsidRPr="00000000" w14:paraId="0000016B">
      <w:pPr>
        <w:spacing w:after="0" w:lineRule="auto"/>
        <w:jc w:val="both"/>
        <w:rPr>
          <w:b w:val="1"/>
        </w:rPr>
      </w:pPr>
      <w:r w:rsidDel="00000000" w:rsidR="00000000" w:rsidRPr="00000000">
        <w:rPr>
          <w:b w:val="1"/>
        </w:rPr>
        <w:drawing>
          <wp:inline distB="0" distT="0" distL="0" distR="0">
            <wp:extent cx="3867150" cy="1876425"/>
            <wp:effectExtent b="0" l="0" r="0" t="0"/>
            <wp:docPr descr="gantt_ex1_02" id="106" name="image8.png"/>
            <a:graphic>
              <a:graphicData uri="http://schemas.openxmlformats.org/drawingml/2006/picture">
                <pic:pic>
                  <pic:nvPicPr>
                    <pic:cNvPr descr="gantt_ex1_02" id="0" name="image8.png"/>
                    <pic:cNvPicPr preferRelativeResize="0"/>
                  </pic:nvPicPr>
                  <pic:blipFill>
                    <a:blip r:embed="rId19"/>
                    <a:srcRect b="0" l="0" r="0" t="0"/>
                    <a:stretch>
                      <a:fillRect/>
                    </a:stretch>
                  </pic:blipFill>
                  <pic:spPr>
                    <a:xfrm>
                      <a:off x="0" y="0"/>
                      <a:ext cx="38671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Durée minimale = 10 jours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Chemin critique = A - D - E - G - H </w:t>
      </w:r>
    </w:p>
    <w:p w:rsidR="00000000" w:rsidDel="00000000" w:rsidP="00000000" w:rsidRDefault="00000000" w:rsidRPr="00000000" w14:paraId="0000016E">
      <w:pPr>
        <w:pStyle w:val="Heading4"/>
        <w:spacing w:before="0" w:lineRule="auto"/>
        <w:jc w:val="both"/>
        <w:rPr>
          <w:b w:val="1"/>
          <w:i w:val="0"/>
          <w:color w:val="000000"/>
        </w:rPr>
      </w:pPr>
      <w:r w:rsidDel="00000000" w:rsidR="00000000" w:rsidRPr="00000000">
        <w:rPr>
          <w:b w:val="1"/>
          <w:i w:val="0"/>
          <w:color w:val="000000"/>
          <w:rtl w:val="0"/>
        </w:rPr>
        <w:t xml:space="preserve">Histogramme des ressources correspondant</w:t>
      </w:r>
    </w:p>
    <w:p w:rsidR="00000000" w:rsidDel="00000000" w:rsidP="00000000" w:rsidRDefault="00000000" w:rsidRPr="00000000" w14:paraId="0000016F">
      <w:pPr>
        <w:spacing w:after="0" w:lineRule="auto"/>
        <w:jc w:val="both"/>
        <w:rPr>
          <w:b w:val="1"/>
        </w:rPr>
      </w:pPr>
      <w:r w:rsidDel="00000000" w:rsidR="00000000" w:rsidRPr="00000000">
        <w:rPr>
          <w:b w:val="1"/>
        </w:rPr>
        <w:drawing>
          <wp:inline distB="0" distT="0" distL="0" distR="0">
            <wp:extent cx="4314825" cy="1571625"/>
            <wp:effectExtent b="0" l="0" r="0" t="0"/>
            <wp:docPr descr="gantt_ex1_03" id="108" name="image13.png"/>
            <a:graphic>
              <a:graphicData uri="http://schemas.openxmlformats.org/drawingml/2006/picture">
                <pic:pic>
                  <pic:nvPicPr>
                    <pic:cNvPr descr="gantt_ex1_03" id="0" name="image13.png"/>
                    <pic:cNvPicPr preferRelativeResize="0"/>
                  </pic:nvPicPr>
                  <pic:blipFill>
                    <a:blip r:embed="rId20"/>
                    <a:srcRect b="0" l="0" r="0" t="0"/>
                    <a:stretch>
                      <a:fillRect/>
                    </a:stretch>
                  </pic:blipFill>
                  <pic:spPr>
                    <a:xfrm>
                      <a:off x="0" y="0"/>
                      <a:ext cx="43148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Imaginons que le maximum des ressources disponibles soit de 5 jours-hommes, la tâche C ne pourra être réalisée en J3 et J4. </w:t>
      </w:r>
    </w:p>
    <w:p w:rsidR="00000000" w:rsidDel="00000000" w:rsidP="00000000" w:rsidRDefault="00000000" w:rsidRPr="00000000" w14:paraId="00000171">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Comme la tâche C a comme successeur la tâche H, la tâche C a une marge de manoeuvre qui lui permet de terminer au plus tard en J9. </w:t>
      </w:r>
    </w:p>
    <w:p w:rsidR="00000000" w:rsidDel="00000000" w:rsidP="00000000" w:rsidRDefault="00000000" w:rsidRPr="00000000" w14:paraId="00000172">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Modification du diagramme et de l'histogramme</w:t>
      </w:r>
    </w:p>
    <w:p w:rsidR="00000000" w:rsidDel="00000000" w:rsidP="00000000" w:rsidRDefault="00000000" w:rsidRPr="00000000" w14:paraId="00000173">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Il serait donc possible de placer la tâche C plus tard dans le planning, à un moment où sa consommation des ressources disponibles ne ferait pas dépasser le maximum </w:t>
      </w:r>
    </w:p>
    <w:p w:rsidR="00000000" w:rsidDel="00000000" w:rsidP="00000000" w:rsidRDefault="00000000" w:rsidRPr="00000000" w14:paraId="00000174">
      <w:pPr>
        <w:spacing w:after="0" w:lineRule="auto"/>
        <w:jc w:val="both"/>
        <w:rPr>
          <w:b w:val="1"/>
        </w:rPr>
      </w:pPr>
      <w:r w:rsidDel="00000000" w:rsidR="00000000" w:rsidRPr="00000000">
        <w:rPr>
          <w:b w:val="1"/>
        </w:rPr>
        <w:drawing>
          <wp:inline distB="0" distT="0" distL="0" distR="0">
            <wp:extent cx="4610100" cy="3990975"/>
            <wp:effectExtent b="0" l="0" r="0" t="0"/>
            <wp:docPr descr="gantt_ex1_04" id="109" name="image17.png"/>
            <a:graphic>
              <a:graphicData uri="http://schemas.openxmlformats.org/drawingml/2006/picture">
                <pic:pic>
                  <pic:nvPicPr>
                    <pic:cNvPr descr="gantt_ex1_04" id="0" name="image17.png"/>
                    <pic:cNvPicPr preferRelativeResize="0"/>
                  </pic:nvPicPr>
                  <pic:blipFill>
                    <a:blip r:embed="rId21"/>
                    <a:srcRect b="0" l="0" r="0" t="0"/>
                    <a:stretch>
                      <a:fillRect/>
                    </a:stretch>
                  </pic:blipFill>
                  <pic:spPr>
                    <a:xfrm>
                      <a:off x="0" y="0"/>
                      <a:ext cx="461010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Le déplacement de C ayant eu lieu à l'intérieur de sa marge, le projet ne sera pas retardé. </w:t>
      </w:r>
    </w:p>
    <w:p w:rsidR="00000000" w:rsidDel="00000000" w:rsidP="00000000" w:rsidRDefault="00000000" w:rsidRPr="00000000" w14:paraId="00000176">
      <w:pPr>
        <w:spacing w:after="0" w:lineRule="auto"/>
        <w:jc w:val="both"/>
        <w:rPr>
          <w:rFonts w:ascii="Tahoma" w:cs="Tahoma" w:eastAsia="Tahoma" w:hAnsi="Tahoma"/>
          <w:b w:val="0"/>
        </w:rPr>
      </w:pPr>
      <w:r w:rsidDel="00000000" w:rsidR="00000000" w:rsidRPr="00000000">
        <w:rPr>
          <w:rtl w:val="0"/>
        </w:rPr>
      </w:r>
    </w:p>
    <w:p w:rsidR="00000000" w:rsidDel="00000000" w:rsidP="00000000" w:rsidRDefault="00000000" w:rsidRPr="00000000" w14:paraId="00000177">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Exemple 2 : exercice maison</w:t>
      </w:r>
    </w:p>
    <w:p w:rsidR="00000000" w:rsidDel="00000000" w:rsidP="00000000" w:rsidRDefault="00000000" w:rsidRPr="00000000" w14:paraId="00000178">
      <w:pPr>
        <w:spacing w:after="0" w:lineRule="auto"/>
        <w:jc w:val="both"/>
        <w:rPr>
          <w:rFonts w:ascii="Tahoma" w:cs="Tahoma" w:eastAsia="Tahoma" w:hAnsi="Tahoma"/>
          <w:b w:val="0"/>
        </w:rPr>
      </w:pPr>
      <w:r w:rsidDel="00000000" w:rsidR="00000000" w:rsidRPr="00000000">
        <w:rPr>
          <w:rFonts w:ascii="Tahoma" w:cs="Tahoma" w:eastAsia="Tahoma" w:hAnsi="Tahoma"/>
          <w:b w:val="0"/>
          <w:rtl w:val="0"/>
        </w:rPr>
        <w:t xml:space="preserve">Un projet a été découpé en tâches </w:t>
      </w:r>
    </w:p>
    <w:p w:rsidR="00000000" w:rsidDel="00000000" w:rsidP="00000000" w:rsidRDefault="00000000" w:rsidRPr="00000000" w14:paraId="00000179">
      <w:pPr>
        <w:spacing w:after="0" w:lineRule="auto"/>
        <w:jc w:val="both"/>
        <w:rPr>
          <w:b w:val="1"/>
        </w:rPr>
      </w:pPr>
      <w:r w:rsidDel="00000000" w:rsidR="00000000" w:rsidRPr="00000000">
        <w:rPr>
          <w:b w:val="1"/>
        </w:rPr>
        <w:drawing>
          <wp:inline distB="0" distT="0" distL="0" distR="0">
            <wp:extent cx="5857875" cy="1828800"/>
            <wp:effectExtent b="0" l="0" r="0" t="0"/>
            <wp:docPr descr="gantt_ex2_01" id="110" name="image15.png"/>
            <a:graphic>
              <a:graphicData uri="http://schemas.openxmlformats.org/drawingml/2006/picture">
                <pic:pic>
                  <pic:nvPicPr>
                    <pic:cNvPr descr="gantt_ex2_01" id="0" name="image15.png"/>
                    <pic:cNvPicPr preferRelativeResize="0"/>
                  </pic:nvPicPr>
                  <pic:blipFill>
                    <a:blip r:embed="rId22"/>
                    <a:srcRect b="0" l="0" r="0" t="0"/>
                    <a:stretch>
                      <a:fillRect/>
                    </a:stretch>
                  </pic:blipFill>
                  <pic:spPr>
                    <a:xfrm>
                      <a:off x="0" y="0"/>
                      <a:ext cx="58578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4"/>
        <w:spacing w:before="0" w:lineRule="auto"/>
        <w:jc w:val="both"/>
        <w:rPr>
          <w:rFonts w:ascii="Tahoma" w:cs="Tahoma" w:eastAsia="Tahoma" w:hAnsi="Tahoma"/>
          <w:b w:val="1"/>
          <w:i w:val="0"/>
          <w:color w:val="000000"/>
        </w:rPr>
      </w:pPr>
      <w:r w:rsidDel="00000000" w:rsidR="00000000" w:rsidRPr="00000000">
        <w:rPr>
          <w:rFonts w:ascii="Tahoma" w:cs="Tahoma" w:eastAsia="Tahoma" w:hAnsi="Tahoma"/>
          <w:b w:val="1"/>
          <w:i w:val="0"/>
          <w:color w:val="000000"/>
          <w:rtl w:val="0"/>
        </w:rPr>
        <w:t xml:space="preserve">Diagramme de Gantt correspondant sans tenir compte des ressources</w:t>
      </w:r>
    </w:p>
    <w:p w:rsidR="00000000" w:rsidDel="00000000" w:rsidP="00000000" w:rsidRDefault="00000000" w:rsidRPr="00000000" w14:paraId="0000017B">
      <w:pPr>
        <w:spacing w:after="0" w:lineRule="auto"/>
        <w:jc w:val="both"/>
        <w:rPr>
          <w:b w:val="1"/>
        </w:rPr>
      </w:pPr>
      <w:r w:rsidDel="00000000" w:rsidR="00000000" w:rsidRPr="00000000">
        <w:rPr>
          <w:b w:val="1"/>
        </w:rPr>
        <w:drawing>
          <wp:inline distB="0" distT="0" distL="0" distR="0">
            <wp:extent cx="6343650" cy="2028825"/>
            <wp:effectExtent b="0" l="0" r="0" t="0"/>
            <wp:docPr descr="gantt_ex2_02" id="111" name="image14.png"/>
            <a:graphic>
              <a:graphicData uri="http://schemas.openxmlformats.org/drawingml/2006/picture">
                <pic:pic>
                  <pic:nvPicPr>
                    <pic:cNvPr descr="gantt_ex2_02" id="0" name="image14.png"/>
                    <pic:cNvPicPr preferRelativeResize="0"/>
                  </pic:nvPicPr>
                  <pic:blipFill>
                    <a:blip r:embed="rId23"/>
                    <a:srcRect b="0" l="0" r="0" t="0"/>
                    <a:stretch>
                      <a:fillRect/>
                    </a:stretch>
                  </pic:blipFill>
                  <pic:spPr>
                    <a:xfrm>
                      <a:off x="0" y="0"/>
                      <a:ext cx="634365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pStyle w:val="Heading4"/>
        <w:spacing w:before="0" w:lineRule="auto"/>
        <w:jc w:val="both"/>
        <w:rPr>
          <w:rFonts w:ascii="Tahoma" w:cs="Tahoma" w:eastAsia="Tahoma" w:hAnsi="Tahoma"/>
          <w:b w:val="1"/>
          <w:i w:val="0"/>
          <w:color w:val="000000"/>
        </w:rPr>
      </w:pPr>
      <w:r w:rsidDel="00000000" w:rsidR="00000000" w:rsidRPr="00000000">
        <w:rPr>
          <w:rFonts w:ascii="Tahoma" w:cs="Tahoma" w:eastAsia="Tahoma" w:hAnsi="Tahoma"/>
          <w:b w:val="1"/>
          <w:i w:val="0"/>
          <w:color w:val="000000"/>
          <w:rtl w:val="0"/>
        </w:rPr>
        <w:t xml:space="preserve">Histogramme des ressources</w:t>
      </w:r>
    </w:p>
    <w:p w:rsidR="00000000" w:rsidDel="00000000" w:rsidP="00000000" w:rsidRDefault="00000000" w:rsidRPr="00000000" w14:paraId="0000017D">
      <w:pPr>
        <w:pStyle w:val="Heading4"/>
        <w:spacing w:before="0" w:lineRule="auto"/>
        <w:jc w:val="both"/>
        <w:rPr>
          <w:rFonts w:ascii="Tahoma" w:cs="Tahoma" w:eastAsia="Tahoma" w:hAnsi="Tahoma"/>
          <w:b w:val="1"/>
          <w:i w:val="0"/>
          <w:color w:val="000000"/>
        </w:rPr>
      </w:pPr>
      <w:r w:rsidDel="00000000" w:rsidR="00000000" w:rsidRPr="00000000">
        <w:rPr>
          <w:rFonts w:ascii="Tahoma" w:cs="Tahoma" w:eastAsia="Tahoma" w:hAnsi="Tahoma"/>
          <w:b w:val="1"/>
          <w:i w:val="0"/>
          <w:color w:val="000000"/>
          <w:rtl w:val="0"/>
        </w:rPr>
        <w:t xml:space="preserve">La quantité maximum de matériel est 1 et la quantité maximum d'hommes est 4. </w:t>
      </w:r>
    </w:p>
    <w:p w:rsidR="00000000" w:rsidDel="00000000" w:rsidP="00000000" w:rsidRDefault="00000000" w:rsidRPr="00000000" w14:paraId="0000017E">
      <w:pPr>
        <w:pStyle w:val="Heading4"/>
        <w:spacing w:before="0" w:lineRule="auto"/>
        <w:jc w:val="both"/>
        <w:rPr>
          <w:rFonts w:ascii="Tahoma" w:cs="Tahoma" w:eastAsia="Tahoma" w:hAnsi="Tahoma"/>
          <w:b w:val="1"/>
          <w:i w:val="0"/>
          <w:color w:val="000000"/>
        </w:rPr>
      </w:pPr>
      <w:r w:rsidDel="00000000" w:rsidR="00000000" w:rsidRPr="00000000">
        <w:rPr>
          <w:rFonts w:ascii="Tahoma" w:cs="Tahoma" w:eastAsia="Tahoma" w:hAnsi="Tahoma"/>
          <w:b w:val="1"/>
          <w:i w:val="0"/>
          <w:color w:val="000000"/>
          <w:rtl w:val="0"/>
        </w:rPr>
        <w:t xml:space="preserve">Placement des tâches critiques</w:t>
      </w:r>
    </w:p>
    <w:p w:rsidR="00000000" w:rsidDel="00000000" w:rsidP="00000000" w:rsidRDefault="00000000" w:rsidRPr="00000000" w14:paraId="0000017F">
      <w:pPr>
        <w:spacing w:after="0" w:lineRule="auto"/>
        <w:jc w:val="both"/>
        <w:rPr>
          <w:b w:val="1"/>
        </w:rPr>
      </w:pPr>
      <w:r w:rsidDel="00000000" w:rsidR="00000000" w:rsidRPr="00000000">
        <w:rPr>
          <w:b w:val="1"/>
        </w:rPr>
        <w:drawing>
          <wp:inline distB="0" distT="0" distL="0" distR="0">
            <wp:extent cx="6134100" cy="1933575"/>
            <wp:effectExtent b="0" l="0" r="0" t="0"/>
            <wp:docPr descr="gantt_ex2_03" id="112" name="image18.png"/>
            <a:graphic>
              <a:graphicData uri="http://schemas.openxmlformats.org/drawingml/2006/picture">
                <pic:pic>
                  <pic:nvPicPr>
                    <pic:cNvPr descr="gantt_ex2_03" id="0" name="image18.png"/>
                    <pic:cNvPicPr preferRelativeResize="0"/>
                  </pic:nvPicPr>
                  <pic:blipFill>
                    <a:blip r:embed="rId24"/>
                    <a:srcRect b="0" l="0" r="0" t="0"/>
                    <a:stretch>
                      <a:fillRect/>
                    </a:stretch>
                  </pic:blipFill>
                  <pic:spPr>
                    <a:xfrm>
                      <a:off x="0" y="0"/>
                      <a:ext cx="613410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5"/>
        <w:spacing w:before="0" w:lineRule="auto"/>
        <w:jc w:val="both"/>
        <w:rPr>
          <w:b w:val="0"/>
          <w:color w:val="000000"/>
        </w:rPr>
      </w:pPr>
      <w:r w:rsidDel="00000000" w:rsidR="00000000" w:rsidRPr="00000000">
        <w:rPr>
          <w:rtl w:val="0"/>
        </w:rPr>
      </w:r>
    </w:p>
    <w:p w:rsidR="00000000" w:rsidDel="00000000" w:rsidP="00000000" w:rsidRDefault="00000000" w:rsidRPr="00000000" w14:paraId="00000181">
      <w:pPr>
        <w:pStyle w:val="Heading5"/>
        <w:spacing w:before="0" w:lineRule="auto"/>
        <w:jc w:val="both"/>
        <w:rPr>
          <w:b w:val="0"/>
          <w:color w:val="000000"/>
        </w:rPr>
      </w:pPr>
      <w:r w:rsidDel="00000000" w:rsidR="00000000" w:rsidRPr="00000000">
        <w:rPr>
          <w:b w:val="0"/>
          <w:color w:val="000000"/>
          <w:rtl w:val="0"/>
        </w:rPr>
        <w:t xml:space="preserve">Placement des charges correspondant aux autres tâches</w:t>
      </w:r>
    </w:p>
    <w:p w:rsidR="00000000" w:rsidDel="00000000" w:rsidP="00000000" w:rsidRDefault="00000000" w:rsidRPr="00000000" w14:paraId="00000182">
      <w:pPr>
        <w:spacing w:after="0" w:lineRule="auto"/>
        <w:jc w:val="both"/>
        <w:rPr>
          <w:b w:val="1"/>
        </w:rPr>
      </w:pPr>
      <w:r w:rsidDel="00000000" w:rsidR="00000000" w:rsidRPr="00000000">
        <w:rPr>
          <w:b w:val="1"/>
        </w:rPr>
        <w:drawing>
          <wp:inline distB="0" distT="0" distL="0" distR="0">
            <wp:extent cx="6029325" cy="1123950"/>
            <wp:effectExtent b="0" l="0" r="0" t="0"/>
            <wp:docPr descr="gantt_ex2_04" id="113" name="image21.png"/>
            <a:graphic>
              <a:graphicData uri="http://schemas.openxmlformats.org/drawingml/2006/picture">
                <pic:pic>
                  <pic:nvPicPr>
                    <pic:cNvPr descr="gantt_ex2_04" id="0" name="image21.png"/>
                    <pic:cNvPicPr preferRelativeResize="0"/>
                  </pic:nvPicPr>
                  <pic:blipFill>
                    <a:blip r:embed="rId25"/>
                    <a:srcRect b="0" l="0" r="0" t="0"/>
                    <a:stretch>
                      <a:fillRect/>
                    </a:stretch>
                  </pic:blipFill>
                  <pic:spPr>
                    <a:xfrm>
                      <a:off x="0" y="0"/>
                      <a:ext cx="60293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0" w:lineRule="auto"/>
        <w:jc w:val="both"/>
        <w:rPr>
          <w:b w:val="1"/>
        </w:rPr>
      </w:pPr>
      <w:r w:rsidDel="00000000" w:rsidR="00000000" w:rsidRPr="00000000">
        <w:rPr>
          <w:b w:val="1"/>
        </w:rPr>
        <w:drawing>
          <wp:inline distB="0" distT="0" distL="0" distR="0">
            <wp:extent cx="6038850" cy="600075"/>
            <wp:effectExtent b="0" l="0" r="0" t="0"/>
            <wp:docPr descr="gantt_ex2_05" id="114" name="image19.png"/>
            <a:graphic>
              <a:graphicData uri="http://schemas.openxmlformats.org/drawingml/2006/picture">
                <pic:pic>
                  <pic:nvPicPr>
                    <pic:cNvPr descr="gantt_ex2_05" id="0" name="image19.png"/>
                    <pic:cNvPicPr preferRelativeResize="0"/>
                  </pic:nvPicPr>
                  <pic:blipFill>
                    <a:blip r:embed="rId26"/>
                    <a:srcRect b="0" l="0" r="0" t="0"/>
                    <a:stretch>
                      <a:fillRect/>
                    </a:stretch>
                  </pic:blipFill>
                  <pic:spPr>
                    <a:xfrm>
                      <a:off x="0" y="0"/>
                      <a:ext cx="603885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tâche A ok, mais impossible de placer la tâche H en j1 ; on va donc la placer en j5 (possible car 9 jours de marge)</w:t>
        <w:br w:type="textWrapping"/>
        <w:t xml:space="preserve">impossible de placer la tâche E avant C car il ne reste qu'un homme disponible =&gt; nécessité de décaler les tâches C, D et G</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 tâche F pourra commencer en j18  car 8 jours de marge </w:t>
      </w:r>
    </w:p>
    <w:p w:rsidR="00000000" w:rsidDel="00000000" w:rsidP="00000000" w:rsidRDefault="00000000" w:rsidRPr="00000000" w14:paraId="00000186">
      <w:pPr>
        <w:pStyle w:val="Heading4"/>
        <w:spacing w:before="0" w:line="240" w:lineRule="auto"/>
        <w:jc w:val="both"/>
        <w:rPr>
          <w:b w:val="1"/>
          <w:i w:val="0"/>
          <w:color w:val="000000"/>
        </w:rPr>
      </w:pPr>
      <w:r w:rsidDel="00000000" w:rsidR="00000000" w:rsidRPr="00000000">
        <w:rPr>
          <w:b w:val="1"/>
          <w:i w:val="0"/>
          <w:color w:val="000000"/>
          <w:rtl w:val="0"/>
        </w:rPr>
        <w:t xml:space="preserve">Diagramme modifié</w:t>
      </w:r>
    </w:p>
    <w:p w:rsidR="00000000" w:rsidDel="00000000" w:rsidP="00000000" w:rsidRDefault="00000000" w:rsidRPr="00000000" w14:paraId="00000187">
      <w:pPr>
        <w:spacing w:after="0" w:line="240" w:lineRule="auto"/>
        <w:jc w:val="both"/>
        <w:rPr>
          <w:b w:val="1"/>
        </w:rPr>
      </w:pPr>
      <w:r w:rsidDel="00000000" w:rsidR="00000000" w:rsidRPr="00000000">
        <w:rPr>
          <w:b w:val="1"/>
        </w:rPr>
        <w:drawing>
          <wp:inline distB="0" distT="0" distL="0" distR="0">
            <wp:extent cx="6343650" cy="1676400"/>
            <wp:effectExtent b="0" l="0" r="0" t="0"/>
            <wp:docPr descr="gantt_ex2_06" id="115" name="image20.png"/>
            <a:graphic>
              <a:graphicData uri="http://schemas.openxmlformats.org/drawingml/2006/picture">
                <pic:pic>
                  <pic:nvPicPr>
                    <pic:cNvPr descr="gantt_ex2_06" id="0" name="image20.png"/>
                    <pic:cNvPicPr preferRelativeResize="0"/>
                  </pic:nvPicPr>
                  <pic:blipFill>
                    <a:blip r:embed="rId27"/>
                    <a:srcRect b="0" l="0" r="0" t="0"/>
                    <a:stretch>
                      <a:fillRect/>
                    </a:stretch>
                  </pic:blipFill>
                  <pic:spPr>
                    <a:xfrm>
                      <a:off x="0" y="0"/>
                      <a:ext cx="63436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Remarques : </w:t>
      </w:r>
    </w:p>
    <w:p w:rsidR="00000000" w:rsidDel="00000000" w:rsidP="00000000" w:rsidRDefault="00000000" w:rsidRPr="00000000" w14:paraId="00000189">
      <w:pPr>
        <w:numPr>
          <w:ilvl w:val="0"/>
          <w:numId w:val="1"/>
        </w:numPr>
        <w:spacing w:after="0" w:line="240" w:lineRule="auto"/>
        <w:ind w:left="720" w:hanging="360"/>
        <w:jc w:val="both"/>
        <w:rPr>
          <w:rFonts w:ascii="Cambria" w:cs="Cambria" w:eastAsia="Cambria" w:hAnsi="Cambria"/>
          <w:b w:val="0"/>
        </w:rPr>
      </w:pPr>
      <w:r w:rsidDel="00000000" w:rsidR="00000000" w:rsidRPr="00000000">
        <w:rPr>
          <w:rFonts w:ascii="Cambria" w:cs="Cambria" w:eastAsia="Cambria" w:hAnsi="Cambria"/>
          <w:b w:val="0"/>
          <w:rtl w:val="0"/>
        </w:rPr>
        <w:t xml:space="preserve">la tâche E est devenue critique </w:t>
      </w:r>
    </w:p>
    <w:p w:rsidR="00000000" w:rsidDel="00000000" w:rsidP="00000000" w:rsidRDefault="00000000" w:rsidRPr="00000000" w14:paraId="0000018A">
      <w:pPr>
        <w:numPr>
          <w:ilvl w:val="0"/>
          <w:numId w:val="1"/>
        </w:numPr>
        <w:spacing w:after="0" w:line="240" w:lineRule="auto"/>
        <w:ind w:left="720" w:hanging="360"/>
        <w:jc w:val="both"/>
        <w:rPr>
          <w:rFonts w:ascii="Cambria" w:cs="Cambria" w:eastAsia="Cambria" w:hAnsi="Cambria"/>
          <w:b w:val="0"/>
        </w:rPr>
      </w:pPr>
      <w:r w:rsidDel="00000000" w:rsidR="00000000" w:rsidRPr="00000000">
        <w:rPr>
          <w:rFonts w:ascii="Cambria" w:cs="Cambria" w:eastAsia="Cambria" w:hAnsi="Cambria"/>
          <w:b w:val="0"/>
          <w:rtl w:val="0"/>
        </w:rPr>
        <w:t xml:space="preserve">le projet a été retardé, il durera en fait 25 jours </w:t>
      </w:r>
    </w:p>
    <w:p w:rsidR="00000000" w:rsidDel="00000000" w:rsidP="00000000" w:rsidRDefault="00000000" w:rsidRPr="00000000" w14:paraId="0000018B">
      <w:pPr>
        <w:spacing w:after="24" w:before="48" w:line="240" w:lineRule="auto"/>
        <w:rPr>
          <w:b w:val="1"/>
        </w:rPr>
      </w:pPr>
      <w:r w:rsidDel="00000000" w:rsidR="00000000" w:rsidRPr="00000000">
        <w:rPr>
          <w:rtl w:val="0"/>
        </w:rPr>
      </w:r>
    </w:p>
    <w:p w:rsidR="00000000" w:rsidDel="00000000" w:rsidP="00000000" w:rsidRDefault="00000000" w:rsidRPr="00000000" w14:paraId="0000018C">
      <w:pPr>
        <w:rPr>
          <w:b w:val="1"/>
        </w:rPr>
      </w:pPr>
      <w:r w:rsidDel="00000000" w:rsidR="00000000" w:rsidRPr="00000000">
        <w:rPr>
          <w:rtl w:val="0"/>
        </w:rPr>
      </w:r>
    </w:p>
    <w:sectPr>
      <w:footerReference r:id="rId28"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6"/>
      <w:tblW w:w="10682.0" w:type="dxa"/>
      <w:jc w:val="left"/>
      <w:tblInd w:w="-115.0" w:type="dxa"/>
      <w:tblBorders>
        <w:top w:color="808080" w:space="0" w:sz="18" w:val="single"/>
        <w:insideV w:color="808080" w:space="0" w:sz="18" w:val="single"/>
      </w:tblBorders>
      <w:tblLayout w:type="fixed"/>
      <w:tblLook w:val="0400"/>
    </w:tblPr>
    <w:tblGrid>
      <w:gridCol w:w="1107"/>
      <w:gridCol w:w="9575"/>
      <w:tblGridChange w:id="0">
        <w:tblGrid>
          <w:gridCol w:w="1107"/>
          <w:gridCol w:w="9575"/>
        </w:tblGrid>
      </w:tblGridChange>
    </w:tblGrid>
    <w:tr>
      <w:trPr>
        <w:cantSplit w:val="0"/>
        <w:tblHeader w:val="0"/>
      </w:trPr>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1"/>
              <w:i w:val="0"/>
              <w:smallCaps w:val="0"/>
              <w:strike w:val="0"/>
              <w:color w:val="4f81bd"/>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9359"/>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618331" cy="390525"/>
                <wp:effectExtent b="0" l="0" r="0" t="0"/>
                <wp:docPr id="9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18331" cy="390525"/>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 Le Berre                                                           </w:t>
            <w:tab/>
            <w:t xml:space="preserve">Bloc 1 – BTS SIO</w:t>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color w:val="0a1b13"/>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upperRoman"/>
      <w:lvlText w:val="%1."/>
      <w:lvlJc w:val="left"/>
      <w:pPr>
        <w:ind w:left="1785" w:hanging="142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Titre7">
    <w:name w:val="heading 7"/>
    <w:basedOn w:val="Normal"/>
    <w:next w:val="Normal"/>
    <w:link w:val="Titre7Car"/>
    <w:uiPriority w:val="9"/>
    <w:semiHidden w:val="1"/>
    <w:unhideWhenUsed w:val="1"/>
    <w:qFormat w:val="1"/>
    <w:rsid w:val="001F3104"/>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1F3104"/>
    <w:pPr>
      <w:keepNext w:val="1"/>
      <w:keepLines w:val="1"/>
      <w:spacing w:after="0" w:before="200"/>
      <w:outlineLvl w:val="7"/>
    </w:pPr>
    <w:rPr>
      <w:rFonts w:asciiTheme="majorHAnsi" w:cstheme="majorBidi" w:eastAsiaTheme="majorEastAsia" w:hAnsiTheme="majorHAnsi"/>
      <w:color w:val="404040" w:themeColor="text1" w:themeTint="0000BF"/>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582B05"/>
    <w:pPr>
      <w:ind w:left="720"/>
      <w:contextualSpacing w:val="1"/>
    </w:pPr>
  </w:style>
  <w:style w:type="character" w:styleId="Emphaseple">
    <w:name w:val="Subtle Emphasis"/>
    <w:basedOn w:val="Policepardfaut"/>
    <w:uiPriority w:val="19"/>
    <w:qFormat w:val="1"/>
    <w:rsid w:val="00A679FD"/>
    <w:rPr>
      <w:i w:val="1"/>
      <w:iCs w:val="1"/>
      <w:color w:val="404040" w:themeColor="text1" w:themeTint="0000BF"/>
    </w:rPr>
  </w:style>
  <w:style w:type="table" w:styleId="Grilledutableau">
    <w:name w:val="Table Grid"/>
    <w:basedOn w:val="TableauNormal"/>
    <w:uiPriority w:val="59"/>
    <w:rsid w:val="006536F2"/>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itre1Car" w:customStyle="1">
    <w:name w:val="Titre 1 Car"/>
    <w:basedOn w:val="Policepardfaut"/>
    <w:link w:val="Titre1"/>
    <w:uiPriority w:val="9"/>
    <w:rsid w:val="008D1E08"/>
    <w:rPr>
      <w:rFonts w:asciiTheme="majorHAnsi" w:cstheme="majorBidi" w:eastAsiaTheme="majorEastAsia" w:hAnsiTheme="majorHAnsi"/>
      <w:b w:val="1"/>
      <w:bCs w:val="1"/>
      <w:color w:val="365f91" w:themeColor="accent1" w:themeShade="0000BF"/>
      <w:sz w:val="28"/>
      <w:szCs w:val="28"/>
    </w:rPr>
  </w:style>
  <w:style w:type="character" w:styleId="Corpsdutexte" w:customStyle="1">
    <w:name w:val="Corps du texte_"/>
    <w:basedOn w:val="Policepardfaut"/>
    <w:link w:val="Corpsdutexte0"/>
    <w:locked w:val="1"/>
    <w:rsid w:val="00562E3B"/>
    <w:rPr>
      <w:rFonts w:ascii="Times New Roman" w:cs="Times New Roman" w:eastAsia="Times New Roman" w:hAnsi="Times New Roman"/>
      <w:spacing w:val="20"/>
      <w:sz w:val="27"/>
      <w:szCs w:val="27"/>
      <w:shd w:color="auto" w:fill="ffffff" w:val="clear"/>
    </w:rPr>
  </w:style>
  <w:style w:type="paragraph" w:styleId="Corpsdutexte0" w:customStyle="1">
    <w:name w:val="Corps du texte"/>
    <w:basedOn w:val="Normal"/>
    <w:link w:val="Corpsdutexte"/>
    <w:rsid w:val="00562E3B"/>
    <w:pPr>
      <w:widowControl w:val="0"/>
      <w:shd w:color="auto" w:fill="ffffff" w:val="clear"/>
      <w:spacing w:after="0" w:line="384" w:lineRule="exact"/>
      <w:ind w:hanging="460"/>
      <w:jc w:val="both"/>
    </w:pPr>
    <w:rPr>
      <w:rFonts w:ascii="Times New Roman" w:cs="Times New Roman" w:eastAsia="Times New Roman" w:hAnsi="Times New Roman"/>
      <w:spacing w:val="20"/>
      <w:sz w:val="27"/>
      <w:szCs w:val="27"/>
    </w:rPr>
  </w:style>
  <w:style w:type="character" w:styleId="Corpsdutexte14pt" w:customStyle="1">
    <w:name w:val="Corps du texte + 14 pt"/>
    <w:aliases w:val="Gras,Espacement 0 pt"/>
    <w:basedOn w:val="Corpsdutexte"/>
    <w:rsid w:val="00562E3B"/>
    <w:rPr>
      <w:rFonts w:ascii="Times New Roman" w:cs="Times New Roman" w:eastAsia="Times New Roman" w:hAnsi="Times New Roman"/>
      <w:b w:val="1"/>
      <w:bCs w:val="1"/>
      <w:color w:val="000000"/>
      <w:spacing w:val="0"/>
      <w:w w:val="100"/>
      <w:position w:val="0"/>
      <w:sz w:val="28"/>
      <w:szCs w:val="28"/>
      <w:shd w:color="auto" w:fill="ffffff" w:val="clear"/>
      <w:lang w:val="fr-FR"/>
    </w:rPr>
  </w:style>
  <w:style w:type="table" w:styleId="Grilledutableau1" w:customStyle="1">
    <w:name w:val="Grille du tableau1"/>
    <w:basedOn w:val="TableauNormal"/>
    <w:uiPriority w:val="59"/>
    <w:rsid w:val="00562E3B"/>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itre2Car" w:customStyle="1">
    <w:name w:val="Titre 2 Car"/>
    <w:basedOn w:val="Policepardfaut"/>
    <w:link w:val="Titre2"/>
    <w:uiPriority w:val="9"/>
    <w:rsid w:val="0047360C"/>
    <w:rPr>
      <w:rFonts w:asciiTheme="majorHAnsi" w:cstheme="majorBidi" w:eastAsiaTheme="majorEastAsia" w:hAnsiTheme="majorHAnsi"/>
      <w:color w:val="365f91" w:themeColor="accent1" w:themeShade="0000BF"/>
      <w:sz w:val="26"/>
      <w:szCs w:val="26"/>
    </w:rPr>
  </w:style>
  <w:style w:type="character" w:styleId="Lienhypertexte">
    <w:name w:val="Hyperlink"/>
    <w:basedOn w:val="Policepardfaut"/>
    <w:uiPriority w:val="99"/>
    <w:unhideWhenUsed w:val="1"/>
    <w:rsid w:val="00045592"/>
    <w:rPr>
      <w:color w:val="0000ff" w:themeColor="hyperlink"/>
      <w:u w:val="single"/>
    </w:rPr>
  </w:style>
  <w:style w:type="table" w:styleId="Grilledutableau2" w:customStyle="1">
    <w:name w:val="Grille du tableau2"/>
    <w:basedOn w:val="TableauNormal"/>
    <w:next w:val="Grilledutableau"/>
    <w:uiPriority w:val="59"/>
    <w:rsid w:val="005A57AC"/>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rmalWeb">
    <w:name w:val="Normal (Web)"/>
    <w:basedOn w:val="Normal"/>
    <w:uiPriority w:val="99"/>
    <w:unhideWhenUsed w:val="1"/>
    <w:rsid w:val="00433EAF"/>
    <w:pPr>
      <w:spacing w:after="100" w:afterAutospacing="1" w:before="100" w:beforeAutospacing="1" w:line="240" w:lineRule="auto"/>
    </w:pPr>
    <w:rPr>
      <w:rFonts w:ascii="Times New Roman" w:cs="Times New Roman" w:eastAsia="Times New Roman" w:hAnsi="Times New Roman"/>
      <w:sz w:val="24"/>
      <w:szCs w:val="24"/>
    </w:rPr>
  </w:style>
  <w:style w:type="character" w:styleId="Mentionnonrsolue1" w:customStyle="1">
    <w:name w:val="Mention non résolue1"/>
    <w:basedOn w:val="Policepardfaut"/>
    <w:uiPriority w:val="99"/>
    <w:semiHidden w:val="1"/>
    <w:unhideWhenUsed w:val="1"/>
    <w:rsid w:val="0031247A"/>
    <w:rPr>
      <w:color w:val="808080"/>
      <w:shd w:color="auto" w:fill="e6e6e6" w:val="clear"/>
    </w:rPr>
  </w:style>
  <w:style w:type="paragraph" w:styleId="En-tte">
    <w:name w:val="header"/>
    <w:basedOn w:val="Normal"/>
    <w:link w:val="En-tteCar"/>
    <w:unhideWhenUsed w:val="1"/>
    <w:rsid w:val="0031247A"/>
    <w:pPr>
      <w:tabs>
        <w:tab w:val="center" w:pos="4536"/>
        <w:tab w:val="right" w:pos="9072"/>
      </w:tabs>
      <w:spacing w:after="0" w:line="240" w:lineRule="auto"/>
    </w:pPr>
  </w:style>
  <w:style w:type="character" w:styleId="En-tteCar" w:customStyle="1">
    <w:name w:val="En-tête Car"/>
    <w:basedOn w:val="Policepardfaut"/>
    <w:link w:val="En-tte"/>
    <w:uiPriority w:val="99"/>
    <w:rsid w:val="0031247A"/>
  </w:style>
  <w:style w:type="paragraph" w:styleId="Pieddepage">
    <w:name w:val="footer"/>
    <w:basedOn w:val="Normal"/>
    <w:link w:val="PieddepageCar"/>
    <w:uiPriority w:val="99"/>
    <w:unhideWhenUsed w:val="1"/>
    <w:rsid w:val="0031247A"/>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31247A"/>
  </w:style>
  <w:style w:type="paragraph" w:styleId="Textecourant" w:customStyle="1">
    <w:name w:val="Texte courant"/>
    <w:basedOn w:val="Corpsdetexte"/>
    <w:qFormat w:val="1"/>
    <w:rsid w:val="00B4770D"/>
    <w:pPr>
      <w:spacing w:after="0" w:line="240" w:lineRule="auto"/>
      <w:jc w:val="both"/>
    </w:pPr>
    <w:rPr>
      <w:rFonts w:ascii="Times New Roman" w:cs="Times New Roman" w:eastAsia="Times New Roman" w:hAnsi="Times New Roman"/>
      <w:sz w:val="24"/>
      <w:szCs w:val="24"/>
    </w:rPr>
  </w:style>
  <w:style w:type="paragraph" w:styleId="Corpsdetexte">
    <w:name w:val="Body Text"/>
    <w:basedOn w:val="Normal"/>
    <w:link w:val="CorpsdetexteCar"/>
    <w:uiPriority w:val="99"/>
    <w:semiHidden w:val="1"/>
    <w:unhideWhenUsed w:val="1"/>
    <w:rsid w:val="00B4770D"/>
    <w:pPr>
      <w:spacing w:after="120"/>
    </w:pPr>
  </w:style>
  <w:style w:type="character" w:styleId="CorpsdetexteCar" w:customStyle="1">
    <w:name w:val="Corps de texte Car"/>
    <w:basedOn w:val="Policepardfaut"/>
    <w:link w:val="Corpsdetexte"/>
    <w:uiPriority w:val="99"/>
    <w:semiHidden w:val="1"/>
    <w:rsid w:val="00B4770D"/>
  </w:style>
  <w:style w:type="paragraph" w:styleId="TableauEntete" w:customStyle="1">
    <w:name w:val="Tableau Entete"/>
    <w:basedOn w:val="Normal"/>
    <w:autoRedefine w:val="1"/>
    <w:rsid w:val="00C829F0"/>
    <w:pPr>
      <w:autoSpaceDE w:val="0"/>
      <w:autoSpaceDN w:val="0"/>
      <w:adjustRightInd w:val="0"/>
      <w:snapToGrid w:val="0"/>
      <w:spacing w:after="0" w:line="240" w:lineRule="auto"/>
      <w:ind w:left="142"/>
    </w:pPr>
    <w:rPr>
      <w:rFonts w:ascii="Arial" w:cs="Arial" w:eastAsia="Calibri" w:hAnsi="Arial"/>
      <w:b w:val="1"/>
      <w:bCs w:val="1"/>
      <w:color w:val="000000"/>
      <w:sz w:val="24"/>
      <w:szCs w:val="24"/>
    </w:rPr>
  </w:style>
  <w:style w:type="paragraph" w:styleId="StyleTextecourant" w:customStyle="1">
    <w:name w:val="Style Texte courant"/>
    <w:basedOn w:val="Normal"/>
    <w:link w:val="StyleTextecourantCar"/>
    <w:rsid w:val="00C829F0"/>
    <w:pPr>
      <w:spacing w:after="60" w:line="240" w:lineRule="auto"/>
      <w:jc w:val="both"/>
    </w:pPr>
    <w:rPr>
      <w:rFonts w:ascii="Times New Roman" w:cs="Arial" w:eastAsia="Calibri" w:hAnsi="Times New Roman"/>
      <w:bCs w:val="1"/>
      <w:sz w:val="24"/>
      <w:szCs w:val="24"/>
    </w:rPr>
  </w:style>
  <w:style w:type="character" w:styleId="StyleTextecourantCar" w:customStyle="1">
    <w:name w:val="Style Texte courant Car"/>
    <w:basedOn w:val="Policepardfaut"/>
    <w:link w:val="StyleTextecourant"/>
    <w:locked w:val="1"/>
    <w:rsid w:val="00C829F0"/>
    <w:rPr>
      <w:rFonts w:ascii="Times New Roman" w:cs="Arial" w:eastAsia="Calibri" w:hAnsi="Times New Roman"/>
      <w:bCs w:val="1"/>
      <w:sz w:val="24"/>
      <w:szCs w:val="24"/>
      <w:lang w:eastAsia="fr-FR"/>
    </w:rPr>
  </w:style>
  <w:style w:type="paragraph" w:styleId="StyleQuestions" w:customStyle="1">
    <w:name w:val="Style Questions"/>
    <w:basedOn w:val="Normal"/>
    <w:link w:val="StyleQuestionsCarCar"/>
    <w:rsid w:val="0029010F"/>
    <w:pPr>
      <w:numPr>
        <w:numId w:val="1"/>
      </w:numPr>
      <w:spacing w:after="60" w:before="240" w:line="240" w:lineRule="auto"/>
    </w:pPr>
    <w:rPr>
      <w:rFonts w:ascii="Times New Roman" w:cs="Arial" w:eastAsia="Calibri" w:hAnsi="Times New Roman"/>
      <w:b w:val="1"/>
      <w:bCs w:val="1"/>
      <w:sz w:val="24"/>
      <w:szCs w:val="24"/>
    </w:rPr>
  </w:style>
  <w:style w:type="character" w:styleId="StyleQuestionsCarCar" w:customStyle="1">
    <w:name w:val="Style Questions Car Car"/>
    <w:basedOn w:val="Policepardfaut"/>
    <w:link w:val="StyleQuestions"/>
    <w:locked w:val="1"/>
    <w:rsid w:val="0029010F"/>
    <w:rPr>
      <w:rFonts w:ascii="Times New Roman" w:cs="Arial" w:eastAsia="Calibri" w:hAnsi="Times New Roman"/>
      <w:b w:val="1"/>
      <w:bCs w:val="1"/>
      <w:sz w:val="24"/>
      <w:szCs w:val="24"/>
    </w:rPr>
  </w:style>
  <w:style w:type="paragraph" w:styleId="Textedebulles">
    <w:name w:val="Balloon Text"/>
    <w:basedOn w:val="Normal"/>
    <w:link w:val="TextedebullesCar"/>
    <w:uiPriority w:val="99"/>
    <w:semiHidden w:val="1"/>
    <w:unhideWhenUsed w:val="1"/>
    <w:rsid w:val="00E03CDC"/>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E03CDC"/>
    <w:rPr>
      <w:rFonts w:ascii="Tahoma" w:cs="Tahoma" w:hAnsi="Tahoma"/>
      <w:sz w:val="16"/>
      <w:szCs w:val="16"/>
    </w:rPr>
  </w:style>
  <w:style w:type="table" w:styleId="Grilledutableau3" w:customStyle="1">
    <w:name w:val="Grille du tableau3"/>
    <w:basedOn w:val="TableauNormal"/>
    <w:next w:val="Grilledutableau"/>
    <w:uiPriority w:val="59"/>
    <w:rsid w:val="00C971C6"/>
    <w:pPr>
      <w:spacing w:after="0" w:line="240" w:lineRule="auto"/>
    </w:pPr>
    <w:rPr>
      <w:rFonts w:eastAsiaTheme="minorHAnsi"/>
      <w:lang w:eastAsia="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Grilledutableau4" w:customStyle="1">
    <w:name w:val="Grille du tableau4"/>
    <w:basedOn w:val="TableauNormal"/>
    <w:next w:val="Grilledutableau"/>
    <w:uiPriority w:val="59"/>
    <w:rsid w:val="00A655F4"/>
    <w:pPr>
      <w:spacing w:after="0" w:line="240" w:lineRule="auto"/>
    </w:pPr>
    <w:rPr>
      <w:rFonts w:eastAsiaTheme="minorHAnsi"/>
      <w:lang w:eastAsia="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Grilledutableau5" w:customStyle="1">
    <w:name w:val="Grille du tableau5"/>
    <w:basedOn w:val="TableauNormal"/>
    <w:next w:val="Grilledutableau"/>
    <w:uiPriority w:val="59"/>
    <w:rsid w:val="007A317F"/>
    <w:pPr>
      <w:spacing w:after="0" w:line="240" w:lineRule="auto"/>
    </w:pPr>
    <w:rPr>
      <w:rFonts w:eastAsiaTheme="minorHAnsi"/>
      <w:lang w:eastAsia="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tedebasdepage">
    <w:name w:val="footnote text"/>
    <w:basedOn w:val="Normal"/>
    <w:link w:val="NotedebasdepageCar"/>
    <w:rsid w:val="008F7C11"/>
    <w:pPr>
      <w:spacing w:after="0" w:line="240" w:lineRule="auto"/>
    </w:pPr>
    <w:rPr>
      <w:rFonts w:ascii="Times New Roman" w:cs="Times New Roman" w:eastAsia="Times New Roman" w:hAnsi="Times New Roman"/>
      <w:sz w:val="20"/>
      <w:szCs w:val="20"/>
    </w:rPr>
  </w:style>
  <w:style w:type="character" w:styleId="NotedebasdepageCar" w:customStyle="1">
    <w:name w:val="Note de bas de page Car"/>
    <w:basedOn w:val="Policepardfaut"/>
    <w:link w:val="Notedebasdepage"/>
    <w:rsid w:val="008F7C11"/>
    <w:rPr>
      <w:rFonts w:ascii="Times New Roman" w:cs="Times New Roman" w:eastAsia="Times New Roman" w:hAnsi="Times New Roman"/>
      <w:sz w:val="20"/>
      <w:szCs w:val="20"/>
    </w:rPr>
  </w:style>
  <w:style w:type="character" w:styleId="Appelnotedebasdep">
    <w:name w:val="footnote reference"/>
    <w:rsid w:val="008F7C11"/>
    <w:rPr>
      <w:vertAlign w:val="superscript"/>
    </w:rPr>
  </w:style>
  <w:style w:type="paragraph" w:styleId="StyleTitreII" w:customStyle="1">
    <w:name w:val="Style Titre I.I"/>
    <w:basedOn w:val="Normal"/>
    <w:rsid w:val="00D179D1"/>
    <w:pPr>
      <w:spacing w:before="240" w:line="240" w:lineRule="auto"/>
    </w:pPr>
    <w:rPr>
      <w:rFonts w:ascii="Arial" w:cs="Times New Roman" w:eastAsia="Times New Roman" w:hAnsi="Arial"/>
      <w:b w:val="1"/>
      <w:bCs w:val="1"/>
      <w:sz w:val="26"/>
      <w:szCs w:val="24"/>
    </w:rPr>
  </w:style>
  <w:style w:type="character" w:styleId="lev">
    <w:name w:val="Strong"/>
    <w:basedOn w:val="Policepardfaut"/>
    <w:uiPriority w:val="22"/>
    <w:qFormat w:val="1"/>
    <w:rsid w:val="00D179D1"/>
    <w:rPr>
      <w:b w:val="1"/>
      <w:bCs w:val="1"/>
    </w:rPr>
  </w:style>
  <w:style w:type="table" w:styleId="Grilledutableau6" w:customStyle="1">
    <w:name w:val="Grille du tableau6"/>
    <w:basedOn w:val="TableauNormal"/>
    <w:next w:val="Grilledutableau"/>
    <w:uiPriority w:val="59"/>
    <w:rsid w:val="0049072B"/>
    <w:pPr>
      <w:spacing w:after="0" w:line="240" w:lineRule="auto"/>
    </w:pPr>
    <w:rPr>
      <w:rFonts w:eastAsiaTheme="minorHAnsi"/>
      <w:lang w:eastAsia="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Grilledutableau7" w:customStyle="1">
    <w:name w:val="Grille du tableau7"/>
    <w:basedOn w:val="TableauNormal"/>
    <w:next w:val="Grilledutableau"/>
    <w:uiPriority w:val="59"/>
    <w:rsid w:val="006B2A1C"/>
    <w:pPr>
      <w:spacing w:after="0" w:line="240" w:lineRule="auto"/>
    </w:pPr>
    <w:rPr>
      <w:rFonts w:eastAsiaTheme="minorHAnsi"/>
      <w:lang w:eastAsia="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Grilledutableau8" w:customStyle="1">
    <w:name w:val="Grille du tableau8"/>
    <w:basedOn w:val="TableauNormal"/>
    <w:next w:val="Grilledutableau"/>
    <w:uiPriority w:val="59"/>
    <w:rsid w:val="00A06460"/>
    <w:pPr>
      <w:spacing w:after="0" w:line="240" w:lineRule="auto"/>
    </w:pPr>
    <w:rPr>
      <w:rFonts w:eastAsiaTheme="minorHAnsi"/>
      <w:lang w:eastAsia="en-US"/>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itre4Car" w:customStyle="1">
    <w:name w:val="Titre 4 Car"/>
    <w:basedOn w:val="Policepardfaut"/>
    <w:link w:val="Titre4"/>
    <w:uiPriority w:val="9"/>
    <w:semiHidden w:val="1"/>
    <w:rsid w:val="00854805"/>
    <w:rPr>
      <w:rFonts w:asciiTheme="majorHAnsi" w:cstheme="majorBidi" w:eastAsiaTheme="majorEastAsia" w:hAnsiTheme="majorHAnsi"/>
      <w:b w:val="1"/>
      <w:bCs w:val="1"/>
      <w:i w:val="1"/>
      <w:iCs w:val="1"/>
      <w:color w:val="4f81bd" w:themeColor="accent1"/>
    </w:rPr>
  </w:style>
  <w:style w:type="paragraph" w:styleId="normal0" w:customStyle="1">
    <w:name w:val="normal"/>
    <w:rsid w:val="00854805"/>
    <w:pPr>
      <w:spacing w:after="0" w:line="240" w:lineRule="auto"/>
    </w:pPr>
    <w:rPr>
      <w:rFonts w:ascii="Times New Roman" w:cs="Times New Roman" w:eastAsia="Times New Roman" w:hAnsi="Times New Roman"/>
      <w:sz w:val="24"/>
      <w:szCs w:val="24"/>
    </w:rPr>
  </w:style>
  <w:style w:type="paragraph" w:styleId="extract" w:customStyle="1">
    <w:name w:val="extract"/>
    <w:basedOn w:val="Normal"/>
    <w:rsid w:val="00F90F26"/>
    <w:pPr>
      <w:spacing w:after="100" w:afterAutospacing="1" w:before="100" w:beforeAutospacing="1" w:line="240" w:lineRule="auto"/>
    </w:pPr>
    <w:rPr>
      <w:rFonts w:ascii="Times New Roman" w:cs="Times New Roman" w:eastAsia="Times New Roman" w:hAnsi="Times New Roman"/>
      <w:sz w:val="24"/>
      <w:szCs w:val="24"/>
    </w:rPr>
  </w:style>
  <w:style w:type="character" w:styleId="Titre3Car" w:customStyle="1">
    <w:name w:val="Titre 3 Car"/>
    <w:basedOn w:val="Policepardfaut"/>
    <w:link w:val="Titre3"/>
    <w:uiPriority w:val="9"/>
    <w:semiHidden w:val="1"/>
    <w:rsid w:val="00BB4717"/>
    <w:rPr>
      <w:rFonts w:asciiTheme="majorHAnsi" w:cstheme="majorBidi" w:eastAsiaTheme="majorEastAsia" w:hAnsiTheme="majorHAnsi"/>
      <w:b w:val="1"/>
      <w:bCs w:val="1"/>
      <w:color w:val="4f81bd" w:themeColor="accent1"/>
    </w:rPr>
  </w:style>
  <w:style w:type="character" w:styleId="td-post-date" w:customStyle="1">
    <w:name w:val="td-post-date"/>
    <w:basedOn w:val="Policepardfaut"/>
    <w:rsid w:val="00BB4717"/>
  </w:style>
  <w:style w:type="paragraph" w:styleId="summary" w:customStyle="1">
    <w:name w:val="summary"/>
    <w:basedOn w:val="Normal"/>
    <w:rsid w:val="00BB4717"/>
    <w:pPr>
      <w:spacing w:after="100" w:afterAutospacing="1" w:before="100" w:beforeAutospacing="1" w:line="240" w:lineRule="auto"/>
    </w:pPr>
    <w:rPr>
      <w:rFonts w:ascii="Times New Roman" w:cs="Times New Roman" w:eastAsia="Times New Roman" w:hAnsi="Times New Roman"/>
      <w:sz w:val="24"/>
      <w:szCs w:val="24"/>
    </w:rPr>
  </w:style>
  <w:style w:type="character" w:styleId="author" w:customStyle="1">
    <w:name w:val="author"/>
    <w:basedOn w:val="Policepardfaut"/>
    <w:rsid w:val="00BB4717"/>
  </w:style>
  <w:style w:type="character" w:styleId="date" w:customStyle="1">
    <w:name w:val="date"/>
    <w:basedOn w:val="Policepardfaut"/>
    <w:rsid w:val="00BB4717"/>
  </w:style>
  <w:style w:type="character" w:styleId="Titre7Car" w:customStyle="1">
    <w:name w:val="Titre 7 Car"/>
    <w:basedOn w:val="Policepardfaut"/>
    <w:link w:val="Titre7"/>
    <w:uiPriority w:val="9"/>
    <w:semiHidden w:val="1"/>
    <w:rsid w:val="001F3104"/>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1F3104"/>
    <w:rPr>
      <w:rFonts w:asciiTheme="majorHAnsi" w:cstheme="majorBidi" w:eastAsiaTheme="majorEastAsia" w:hAnsiTheme="majorHAnsi"/>
      <w:color w:val="404040" w:themeColor="text1" w:themeTint="0000BF"/>
      <w:sz w:val="20"/>
      <w:szCs w:val="20"/>
    </w:rPr>
  </w:style>
  <w:style w:type="character" w:styleId="Titre5Car" w:customStyle="1">
    <w:name w:val="Titre 5 Car"/>
    <w:basedOn w:val="Policepardfaut"/>
    <w:link w:val="Titre5"/>
    <w:uiPriority w:val="9"/>
    <w:semiHidden w:val="1"/>
    <w:rsid w:val="001F3104"/>
    <w:rPr>
      <w:rFonts w:asciiTheme="majorHAnsi" w:cstheme="majorBidi" w:eastAsiaTheme="majorEastAsia" w:hAnsiTheme="majorHAnsi"/>
      <w:color w:val="243f60" w:themeColor="accent1" w:themeShade="00007F"/>
    </w:rPr>
  </w:style>
  <w:style w:type="paragraph" w:styleId="textecourant0" w:customStyle="1">
    <w:name w:val="texte courant"/>
    <w:basedOn w:val="Normal"/>
    <w:rsid w:val="00A579C7"/>
    <w:pPr>
      <w:spacing w:after="60" w:line="240" w:lineRule="auto"/>
      <w:jc w:val="both"/>
    </w:pPr>
    <w:rPr>
      <w:rFonts w:ascii="Times" w:cs="Times New Roman" w:eastAsia="Times" w:hAnsi="Times"/>
    </w:rPr>
  </w:style>
  <w:style w:type="paragraph" w:styleId="paragcontent-subtitle" w:customStyle="1">
    <w:name w:val="paragcontent-subtitle"/>
    <w:basedOn w:val="Normal"/>
    <w:rsid w:val="00C71A12"/>
    <w:pPr>
      <w:spacing w:after="100" w:afterAutospacing="1" w:before="100" w:beforeAutospacing="1" w:line="240" w:lineRule="auto"/>
    </w:pPr>
    <w:rPr>
      <w:rFonts w:ascii="Times New Roman" w:cs="Times New Roman" w:eastAsia="Times New Roman" w:hAnsi="Times New Roman"/>
      <w:sz w:val="24"/>
      <w:szCs w:val="24"/>
    </w:rPr>
  </w:style>
  <w:style w:type="paragraph" w:styleId="corpsdetexte0" w:customStyle="1">
    <w:name w:val="corps de texte"/>
    <w:basedOn w:val="Corpsdetexte"/>
    <w:autoRedefine w:val="1"/>
    <w:rsid w:val="000C70A4"/>
    <w:pPr>
      <w:spacing w:before="120" w:line="240" w:lineRule="auto"/>
      <w:jc w:val="both"/>
    </w:pPr>
    <w:rPr>
      <w:rFonts w:ascii="Times New Roman" w:cs="Times New Roman" w:eastAsia="Times New Roman" w:hAnsi="Times New Roman"/>
      <w:sz w:val="24"/>
      <w:szCs w:val="24"/>
    </w:rPr>
  </w:style>
  <w:style w:type="paragraph" w:styleId="slogan" w:customStyle="1">
    <w:name w:val="slogan"/>
    <w:basedOn w:val="Normal"/>
    <w:rsid w:val="003D2B18"/>
    <w:pPr>
      <w:spacing w:after="100" w:afterAutospacing="1" w:before="100" w:beforeAutospacing="1" w:line="240" w:lineRule="auto"/>
    </w:pPr>
    <w:rPr>
      <w:rFonts w:ascii="Times New Roman" w:cs="Times New Roman" w:eastAsia="Times New Roman" w:hAnsi="Times New Roman"/>
      <w:sz w:val="24"/>
      <w:szCs w:val="24"/>
    </w:rPr>
  </w:style>
  <w:style w:type="paragraph" w:styleId="Default" w:customStyle="1">
    <w:name w:val="Default"/>
    <w:rsid w:val="00B2196C"/>
    <w:pPr>
      <w:autoSpaceDE w:val="0"/>
      <w:autoSpaceDN w:val="0"/>
      <w:adjustRightInd w:val="0"/>
      <w:spacing w:after="0" w:line="240" w:lineRule="auto"/>
    </w:pPr>
    <w:rPr>
      <w:rFonts w:ascii="Calibri" w:cs="Calibri" w:hAnsi="Calibri" w:eastAsiaTheme="minorHAnsi"/>
      <w:color w:val="000000"/>
      <w:sz w:val="24"/>
      <w:szCs w:val="24"/>
      <w:lang w:eastAsia="en-US"/>
    </w:rPr>
  </w:style>
  <w:style w:type="character" w:styleId="Lienhypertextesuivivisit">
    <w:name w:val="FollowedHyperlink"/>
    <w:basedOn w:val="Policepardfaut"/>
    <w:uiPriority w:val="99"/>
    <w:semiHidden w:val="1"/>
    <w:unhideWhenUsed w:val="1"/>
    <w:rsid w:val="00FD00E9"/>
    <w:rPr>
      <w:color w:val="800080" w:themeColor="followedHyperlink"/>
      <w:u w:val="single"/>
    </w:rPr>
  </w:style>
  <w:style w:type="paragraph" w:styleId="Standard" w:customStyle="1">
    <w:name w:val="Standard"/>
    <w:rsid w:val="0017798D"/>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autoSpaceDN w:val="0"/>
      <w:adjustRightInd w:val="0"/>
      <w:spacing w:after="0" w:line="208" w:lineRule="auto"/>
    </w:pPr>
    <w:rPr>
      <w:rFonts w:ascii="Lucida Sans Unicode" w:cs="Lucida Sans Unicode" w:eastAsia="Times New Roman" w:hAnsi="Lucida Sans Unicode"/>
      <w:color w:val="000000"/>
      <w:sz w:val="36"/>
      <w:szCs w:val="36"/>
    </w:rPr>
  </w:style>
  <w:style w:type="paragraph" w:styleId="vspace" w:customStyle="1">
    <w:name w:val="vspace"/>
    <w:basedOn w:val="Normal"/>
    <w:rsid w:val="00F90D5C"/>
    <w:pPr>
      <w:spacing w:after="0" w:before="319" w:line="432" w:lineRule="atLeast"/>
    </w:pPr>
    <w:rPr>
      <w:rFonts w:ascii="Times New Roman" w:cs="Times New Roman" w:eastAsia="Times New Roman" w:hAnsi="Times New Roman"/>
      <w:sz w:val="24"/>
      <w:szCs w:val="24"/>
    </w:rPr>
  </w:style>
  <w:style w:type="character" w:styleId="editsection" w:customStyle="1">
    <w:name w:val="editsection"/>
    <w:basedOn w:val="Policepardfaut"/>
    <w:rsid w:val="00F90D5C"/>
  </w:style>
  <w:style w:type="character" w:styleId="mw-headline" w:customStyle="1">
    <w:name w:val="mw-headline"/>
    <w:basedOn w:val="Policepardfaut"/>
    <w:rsid w:val="00F90D5C"/>
  </w:style>
  <w:style w:type="paragraph" w:styleId="NormalWeb4" w:customStyle="1">
    <w:name w:val="Normal (Web)4"/>
    <w:basedOn w:val="Normal"/>
    <w:rsid w:val="00F90D5C"/>
    <w:pPr>
      <w:spacing w:after="0" w:line="240" w:lineRule="auto"/>
    </w:pPr>
    <w:rPr>
      <w:rFonts w:ascii="Times New Roman" w:cs="Times New Roman" w:eastAsia="Times New Roman" w:hAnsi="Times New Roman"/>
      <w:sz w:val="24"/>
      <w:szCs w:val="24"/>
    </w:rPr>
  </w:style>
  <w:style w:type="paragraph" w:styleId="Titre21" w:customStyle="1">
    <w:name w:val="Titre 21"/>
    <w:basedOn w:val="Normal"/>
    <w:rsid w:val="00F90D5C"/>
    <w:pPr>
      <w:pBdr>
        <w:bottom w:color="1f60b2" w:space="0" w:sz="12" w:val="single"/>
      </w:pBdr>
      <w:spacing w:after="120" w:before="120" w:line="240" w:lineRule="auto"/>
      <w:outlineLvl w:val="2"/>
    </w:pPr>
    <w:rPr>
      <w:rFonts w:ascii="Times New Roman" w:cs="Times New Roman" w:eastAsia="Times New Roman" w:hAnsi="Times New Roman"/>
      <w:b w:val="1"/>
      <w:bCs w:val="1"/>
      <w:color w:val="000000"/>
      <w:sz w:val="20"/>
      <w:szCs w:val="20"/>
    </w:rPr>
  </w:style>
  <w:style w:type="character" w:styleId="needref" w:customStyle="1">
    <w:name w:val="need_ref"/>
    <w:basedOn w:val="Policepardfaut"/>
    <w:rsid w:val="006270E6"/>
  </w:style>
  <w:style w:type="character" w:styleId="mw-editsection" w:customStyle="1">
    <w:name w:val="mw-editsection"/>
    <w:basedOn w:val="Policepardfaut"/>
    <w:rsid w:val="006270E6"/>
  </w:style>
  <w:style w:type="character" w:styleId="mw-editsection-bracket" w:customStyle="1">
    <w:name w:val="mw-editsection-bracket"/>
    <w:basedOn w:val="Policepardfaut"/>
    <w:rsid w:val="006270E6"/>
  </w:style>
  <w:style w:type="character" w:styleId="mw-editsection-divider" w:customStyle="1">
    <w:name w:val="mw-editsection-divider"/>
    <w:basedOn w:val="Policepardfaut"/>
    <w:rsid w:val="006270E6"/>
  </w:style>
  <w:style w:type="character" w:styleId="Accentuation">
    <w:name w:val="Emphasis"/>
    <w:basedOn w:val="Policepardfaut"/>
    <w:uiPriority w:val="20"/>
    <w:qFormat w:val="1"/>
    <w:rsid w:val="00F921E3"/>
    <w:rPr>
      <w:i w:val="1"/>
      <w:iCs w:val="1"/>
    </w:rPr>
  </w:style>
  <w:style w:type="character" w:styleId="ctatext" w:customStyle="1">
    <w:name w:val="ctatext"/>
    <w:basedOn w:val="Policepardfaut"/>
    <w:rsid w:val="0059632D"/>
  </w:style>
  <w:style w:type="character" w:styleId="posttitle" w:customStyle="1">
    <w:name w:val="posttitle"/>
    <w:basedOn w:val="Policepardfaut"/>
    <w:rsid w:val="0059632D"/>
  </w:style>
  <w:style w:type="character" w:styleId="elementor-button-text" w:customStyle="1">
    <w:name w:val="elementor-button-text"/>
    <w:basedOn w:val="Policepardfaut"/>
    <w:rsid w:val="0059632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17.png"/><Relationship Id="rId24" Type="http://schemas.openxmlformats.org/officeDocument/2006/relationships/image" Target="media/image1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9.png"/><Relationship Id="rId25" Type="http://schemas.openxmlformats.org/officeDocument/2006/relationships/image" Target="media/image21.png"/><Relationship Id="rId28" Type="http://schemas.openxmlformats.org/officeDocument/2006/relationships/footer" Target="footer1.xm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5.png"/><Relationship Id="rId10" Type="http://schemas.openxmlformats.org/officeDocument/2006/relationships/image" Target="media/image10.png"/><Relationship Id="rId13" Type="http://schemas.openxmlformats.org/officeDocument/2006/relationships/hyperlink" Target="https://www.google.com/search?q=exercice+pert+projet+informatique+fran%C3%A7ais+vid%C3%A9o+en+fran%C3%A7ais&amp;sca_esv=aa04d796f8c6ba14&amp;rlz=1C1GCEA_enFR957FR957&amp;ei=RjTAaJf6LpWukdUPyMO7uQs&amp;ved=0ahUKEwiXtbPt7MuPAxUVV6QEHcjhLrcQ4dUDCBA&amp;uact=5&amp;oq=exercice+pert+projet+informatique+fran%C3%A7ais+vid%C3%A9o+en+fran%C3%A7ais&amp;gs_lp=Egxnd3Mtd2l6LXNlcnAiP2V4ZXJjaWNlIHBlcnQgcHJvamV0IGluZm9ybWF0aXF1ZSBmcmFuw6dhaXMgdmlkw6lvIGVuIGZyYW7Dp2FpczIFECEYoAEyBRAhGKABSMAuUPIFWMQmcAF4AZABAJgBxwGgAfQOqgEEMTAuN7gBA8gBAPgBAZgCEqAC0Q_CAgoQABiwAxjWBBhHwgIFECEYnwXCAgcQIRigARgKmAMAiAYBkAYIkgcGNy4xMC4xoAfOULIHBjYuMTAuMbgHyw_CBwcwLjguOS4xyAdC&amp;sclient=gws-wiz-serp#fpstate=ive&amp;vld=cid:369b4696,vid:xAidvykSNXo,st:0" TargetMode="External"/><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9.png"/><Relationship Id="rId17" Type="http://schemas.openxmlformats.org/officeDocument/2006/relationships/image" Target="media/image16.png"/><Relationship Id="rId16" Type="http://schemas.openxmlformats.org/officeDocument/2006/relationships/image" Target="media/image7.jpg"/><Relationship Id="rId19" Type="http://schemas.openxmlformats.org/officeDocument/2006/relationships/image" Target="media/image8.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nB8LMY9VqFYSiHpVyyP1rnXDDw==">CgMxLjA4AHIhMTlLMmJvRTliTmlKa2ZoaEJZTkZpTThXQVQ5UjAxYnRQ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2025-07-22T15:21:00Z</dcterms:created>
  <dc:creator>cdt</dc:creator>
</cp:coreProperties>
</file>