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89A" w:rsidRDefault="0070489A" w:rsidP="0070489A">
      <w:pPr>
        <w:pStyle w:val="Default"/>
      </w:pPr>
    </w:p>
    <w:p w:rsidR="0070489A" w:rsidRDefault="0070489A" w:rsidP="0070489A">
      <w:pPr>
        <w:pStyle w:val="Default"/>
        <w:rPr>
          <w:sz w:val="22"/>
          <w:szCs w:val="22"/>
        </w:rPr>
      </w:pPr>
      <w:r>
        <w:rPr>
          <w:sz w:val="22"/>
          <w:szCs w:val="22"/>
        </w:rPr>
        <w:t xml:space="preserve">L'association </w:t>
      </w:r>
      <w:r w:rsidR="00924FBD">
        <w:rPr>
          <w:b/>
          <w:bCs/>
          <w:sz w:val="22"/>
          <w:szCs w:val="22"/>
        </w:rPr>
        <w:t>La Re</w:t>
      </w:r>
      <w:r>
        <w:rPr>
          <w:b/>
          <w:bCs/>
          <w:sz w:val="22"/>
          <w:szCs w:val="22"/>
        </w:rPr>
        <w:t xml:space="preserve">cycle Heureuse </w:t>
      </w:r>
      <w:r>
        <w:rPr>
          <w:sz w:val="22"/>
          <w:szCs w:val="22"/>
        </w:rPr>
        <w:t xml:space="preserve">a été créée le 30 mars 2021 pour répondre au sein de notre territoire à un double enjeu : environnemental et sociétal. </w:t>
      </w:r>
    </w:p>
    <w:p w:rsidR="0070489A" w:rsidRDefault="0070489A" w:rsidP="0070489A">
      <w:pPr>
        <w:pStyle w:val="Default"/>
        <w:rPr>
          <w:sz w:val="22"/>
          <w:szCs w:val="22"/>
        </w:rPr>
      </w:pPr>
    </w:p>
    <w:p w:rsidR="0070489A" w:rsidRDefault="0070489A" w:rsidP="0070489A">
      <w:pPr>
        <w:pStyle w:val="Default"/>
        <w:rPr>
          <w:sz w:val="22"/>
          <w:szCs w:val="22"/>
        </w:rPr>
      </w:pPr>
    </w:p>
    <w:p w:rsidR="0070489A" w:rsidRDefault="0070489A" w:rsidP="0070489A">
      <w:pPr>
        <w:pStyle w:val="Default"/>
        <w:rPr>
          <w:sz w:val="22"/>
          <w:szCs w:val="22"/>
        </w:rPr>
      </w:pPr>
      <w:r>
        <w:rPr>
          <w:rFonts w:ascii="Wingdings" w:hAnsi="Wingdings" w:cs="Wingdings"/>
          <w:sz w:val="22"/>
          <w:szCs w:val="22"/>
        </w:rPr>
        <w:t></w:t>
      </w:r>
      <w:r>
        <w:rPr>
          <w:rFonts w:ascii="Wingdings" w:hAnsi="Wingdings" w:cs="Wingdings"/>
          <w:sz w:val="22"/>
          <w:szCs w:val="22"/>
        </w:rPr>
        <w:t></w:t>
      </w:r>
      <w:r w:rsidR="001308D8">
        <w:rPr>
          <w:b/>
          <w:bCs/>
          <w:sz w:val="22"/>
          <w:szCs w:val="22"/>
        </w:rPr>
        <w:t xml:space="preserve">Un enjeu environnemental </w:t>
      </w:r>
    </w:p>
    <w:p w:rsidR="0070489A" w:rsidRDefault="0070489A" w:rsidP="0070489A">
      <w:pPr>
        <w:pStyle w:val="Default"/>
        <w:rPr>
          <w:sz w:val="22"/>
          <w:szCs w:val="22"/>
        </w:rPr>
      </w:pPr>
    </w:p>
    <w:p w:rsidR="0070489A" w:rsidRDefault="0070489A" w:rsidP="001308D8">
      <w:pPr>
        <w:pStyle w:val="Default"/>
        <w:jc w:val="both"/>
        <w:rPr>
          <w:sz w:val="22"/>
          <w:szCs w:val="22"/>
        </w:rPr>
      </w:pPr>
      <w:r>
        <w:rPr>
          <w:sz w:val="22"/>
          <w:szCs w:val="22"/>
        </w:rPr>
        <w:t xml:space="preserve">Il est désormais démontré que nous sommes confrontés à une situation climatique préoccupante qui demande de revoir nos modes de vie et de consommation. En parallèle des politiques menées, agir de façon individuelle pour réduire le plus possible nos déchets en privilégiant l'économie circulaire et solidaire à la consommation de masse devient une évidence. Ainsi 3 quarts des français et jusqu'à 86 % des plus jeunes estiment avoir une conscience environnementale. Les </w:t>
      </w:r>
      <w:proofErr w:type="spellStart"/>
      <w:r>
        <w:rPr>
          <w:sz w:val="22"/>
          <w:szCs w:val="22"/>
        </w:rPr>
        <w:t>Vadoisiens</w:t>
      </w:r>
      <w:proofErr w:type="spellEnd"/>
      <w:r>
        <w:rPr>
          <w:sz w:val="22"/>
          <w:szCs w:val="22"/>
        </w:rPr>
        <w:t xml:space="preserve"> qui habitent un territoire riche en espaces naturels comme la forêt de Montmorency ou le Parc naturel du Vexin se sentent d'autant plus concernés par l'écologie. </w:t>
      </w:r>
    </w:p>
    <w:p w:rsidR="001308D8" w:rsidRDefault="001308D8" w:rsidP="001308D8">
      <w:pPr>
        <w:pStyle w:val="Default"/>
        <w:jc w:val="both"/>
        <w:rPr>
          <w:sz w:val="22"/>
          <w:szCs w:val="22"/>
        </w:rPr>
      </w:pPr>
    </w:p>
    <w:p w:rsidR="0070489A" w:rsidRDefault="0070489A" w:rsidP="001308D8">
      <w:pPr>
        <w:pStyle w:val="Default"/>
        <w:jc w:val="both"/>
        <w:rPr>
          <w:sz w:val="22"/>
          <w:szCs w:val="22"/>
        </w:rPr>
      </w:pPr>
      <w:r>
        <w:rPr>
          <w:sz w:val="22"/>
          <w:szCs w:val="22"/>
        </w:rPr>
        <w:t xml:space="preserve">Donner une seconde vie aux objets, consommer de façon rationnalisée en achetant au plus près de ses besoins, pouvoir restaurer soi - même certains biens s'inscrit dans cette conscience écologique et dans un objectif d'économie circulaire qui apporte également un avantage économique à utiliser des produits d'occasion à prix réduits. </w:t>
      </w:r>
    </w:p>
    <w:p w:rsidR="001308D8" w:rsidRDefault="001308D8" w:rsidP="001308D8">
      <w:pPr>
        <w:pStyle w:val="Default"/>
        <w:jc w:val="both"/>
        <w:rPr>
          <w:sz w:val="22"/>
          <w:szCs w:val="22"/>
        </w:rPr>
      </w:pPr>
    </w:p>
    <w:p w:rsidR="0070489A" w:rsidRDefault="0070489A" w:rsidP="001308D8">
      <w:pPr>
        <w:pStyle w:val="Default"/>
        <w:jc w:val="both"/>
        <w:rPr>
          <w:sz w:val="22"/>
          <w:szCs w:val="22"/>
        </w:rPr>
      </w:pPr>
      <w:r>
        <w:rPr>
          <w:sz w:val="22"/>
          <w:szCs w:val="22"/>
        </w:rPr>
        <w:t>Sur notre secteur d'habitation, la Vallée de Montmorency et le Val Parisis, nous constatons que ces lieux de revente de mobiliers et objets d</w:t>
      </w:r>
      <w:r w:rsidR="001308D8">
        <w:rPr>
          <w:sz w:val="22"/>
          <w:szCs w:val="22"/>
        </w:rPr>
        <w:t>e seconde main sont très limité</w:t>
      </w:r>
      <w:r>
        <w:rPr>
          <w:sz w:val="22"/>
          <w:szCs w:val="22"/>
        </w:rPr>
        <w:t>s voire inexistant</w:t>
      </w:r>
      <w:r w:rsidR="001308D8">
        <w:rPr>
          <w:sz w:val="22"/>
          <w:szCs w:val="22"/>
        </w:rPr>
        <w:t>s</w:t>
      </w:r>
      <w:r>
        <w:rPr>
          <w:sz w:val="22"/>
          <w:szCs w:val="22"/>
        </w:rPr>
        <w:t xml:space="preserve">. </w:t>
      </w:r>
    </w:p>
    <w:p w:rsidR="0070489A" w:rsidRDefault="001308D8" w:rsidP="001308D8">
      <w:pPr>
        <w:pStyle w:val="Default"/>
        <w:jc w:val="both"/>
        <w:rPr>
          <w:sz w:val="22"/>
          <w:szCs w:val="22"/>
        </w:rPr>
      </w:pPr>
      <w:r>
        <w:rPr>
          <w:sz w:val="22"/>
          <w:szCs w:val="22"/>
        </w:rPr>
        <w:t>D</w:t>
      </w:r>
      <w:r w:rsidR="0070489A">
        <w:rPr>
          <w:sz w:val="22"/>
          <w:szCs w:val="22"/>
        </w:rPr>
        <w:t xml:space="preserve">ans le Val d'Oise, on trouve 3 </w:t>
      </w:r>
      <w:proofErr w:type="spellStart"/>
      <w:r w:rsidR="0070489A">
        <w:rPr>
          <w:sz w:val="22"/>
          <w:szCs w:val="22"/>
        </w:rPr>
        <w:t>ressourceries</w:t>
      </w:r>
      <w:proofErr w:type="spellEnd"/>
      <w:r w:rsidR="0070489A">
        <w:rPr>
          <w:sz w:val="22"/>
          <w:szCs w:val="22"/>
        </w:rPr>
        <w:t xml:space="preserve"> : la </w:t>
      </w:r>
      <w:proofErr w:type="spellStart"/>
      <w:r w:rsidR="0070489A">
        <w:rPr>
          <w:sz w:val="22"/>
          <w:szCs w:val="22"/>
        </w:rPr>
        <w:t>ressourcerie</w:t>
      </w:r>
      <w:proofErr w:type="spellEnd"/>
      <w:r w:rsidR="0070489A">
        <w:rPr>
          <w:sz w:val="22"/>
          <w:szCs w:val="22"/>
        </w:rPr>
        <w:t xml:space="preserve"> gérée par l'association IMAJ à Villiers le Bel, et les 2 </w:t>
      </w:r>
      <w:proofErr w:type="spellStart"/>
      <w:r w:rsidR="0070489A">
        <w:rPr>
          <w:sz w:val="22"/>
          <w:szCs w:val="22"/>
        </w:rPr>
        <w:t>ressourceries</w:t>
      </w:r>
      <w:proofErr w:type="spellEnd"/>
      <w:r w:rsidR="0070489A">
        <w:rPr>
          <w:sz w:val="22"/>
          <w:szCs w:val="22"/>
        </w:rPr>
        <w:t xml:space="preserve"> gérées par l'association Emmaüs à Cergy-Pontoise et à Bernes sur Oise. </w:t>
      </w:r>
    </w:p>
    <w:p w:rsidR="0070489A" w:rsidRDefault="0070489A" w:rsidP="001308D8">
      <w:pPr>
        <w:pStyle w:val="Default"/>
        <w:jc w:val="both"/>
        <w:rPr>
          <w:sz w:val="22"/>
          <w:szCs w:val="22"/>
        </w:rPr>
      </w:pPr>
      <w:r>
        <w:rPr>
          <w:sz w:val="22"/>
          <w:szCs w:val="22"/>
        </w:rPr>
        <w:t xml:space="preserve">Il existe également un magasin de dépôt - vente de mobiliers et d'objets situé en limite de la Vallée de Montmorency, à Epinay sur Seine dans le 93 </w:t>
      </w:r>
      <w:proofErr w:type="gramStart"/>
      <w:r>
        <w:rPr>
          <w:sz w:val="22"/>
          <w:szCs w:val="22"/>
        </w:rPr>
        <w:t>( Star</w:t>
      </w:r>
      <w:proofErr w:type="gramEnd"/>
      <w:r>
        <w:rPr>
          <w:sz w:val="22"/>
          <w:szCs w:val="22"/>
        </w:rPr>
        <w:t xml:space="preserve"> Troc, SAS). </w:t>
      </w:r>
    </w:p>
    <w:p w:rsidR="0070489A" w:rsidRDefault="0070489A" w:rsidP="001308D8">
      <w:pPr>
        <w:pStyle w:val="Default"/>
        <w:jc w:val="both"/>
        <w:rPr>
          <w:sz w:val="22"/>
          <w:szCs w:val="22"/>
        </w:rPr>
      </w:pPr>
      <w:r>
        <w:rPr>
          <w:sz w:val="22"/>
          <w:szCs w:val="22"/>
        </w:rPr>
        <w:t xml:space="preserve">Face à ce peu d'alternatives, on comprend comment les brocantes organisées ponctuellement sont très investies par les habitants qui y associent un triple intérêt : économique, écologique et de loisirs. </w:t>
      </w:r>
    </w:p>
    <w:p w:rsidR="001308D8" w:rsidRDefault="001308D8" w:rsidP="001308D8">
      <w:pPr>
        <w:pStyle w:val="Default"/>
        <w:jc w:val="both"/>
        <w:rPr>
          <w:sz w:val="22"/>
          <w:szCs w:val="22"/>
        </w:rPr>
      </w:pPr>
    </w:p>
    <w:p w:rsidR="001308D8" w:rsidRDefault="001308D8" w:rsidP="001308D8">
      <w:pPr>
        <w:pStyle w:val="Default"/>
        <w:jc w:val="both"/>
        <w:rPr>
          <w:sz w:val="22"/>
          <w:szCs w:val="22"/>
        </w:rPr>
      </w:pPr>
    </w:p>
    <w:p w:rsidR="0070489A" w:rsidRDefault="0070489A" w:rsidP="0070489A">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Un enjeu sociétal </w:t>
      </w:r>
    </w:p>
    <w:p w:rsidR="0070489A" w:rsidRDefault="0070489A" w:rsidP="0070489A">
      <w:pPr>
        <w:pStyle w:val="Default"/>
        <w:rPr>
          <w:sz w:val="22"/>
          <w:szCs w:val="22"/>
        </w:rPr>
      </w:pPr>
    </w:p>
    <w:p w:rsidR="0070489A" w:rsidRDefault="0070489A" w:rsidP="001308D8">
      <w:pPr>
        <w:pStyle w:val="Default"/>
        <w:jc w:val="both"/>
        <w:rPr>
          <w:sz w:val="22"/>
          <w:szCs w:val="22"/>
        </w:rPr>
      </w:pPr>
      <w:r>
        <w:rPr>
          <w:sz w:val="22"/>
          <w:szCs w:val="22"/>
        </w:rPr>
        <w:t xml:space="preserve">La </w:t>
      </w:r>
      <w:r w:rsidR="001308D8">
        <w:rPr>
          <w:sz w:val="22"/>
          <w:szCs w:val="22"/>
        </w:rPr>
        <w:t xml:space="preserve">vie en milieu urbain peut avoir tendance à </w:t>
      </w:r>
      <w:r>
        <w:rPr>
          <w:sz w:val="22"/>
          <w:szCs w:val="22"/>
        </w:rPr>
        <w:t>renforce</w:t>
      </w:r>
      <w:r w:rsidR="001308D8">
        <w:rPr>
          <w:sz w:val="22"/>
          <w:szCs w:val="22"/>
        </w:rPr>
        <w:t>r</w:t>
      </w:r>
      <w:r>
        <w:rPr>
          <w:sz w:val="22"/>
          <w:szCs w:val="22"/>
        </w:rPr>
        <w:t xml:space="preserve"> l'anonymat en réduisant les situations et lieux propices aux échanges et aux rencontres</w:t>
      </w:r>
      <w:r w:rsidR="001308D8">
        <w:rPr>
          <w:sz w:val="22"/>
          <w:szCs w:val="22"/>
        </w:rPr>
        <w:t>. Ce contexte</w:t>
      </w:r>
      <w:r>
        <w:rPr>
          <w:sz w:val="22"/>
          <w:szCs w:val="22"/>
        </w:rPr>
        <w:t xml:space="preserve"> associé à la fragilité des liens familiaux, a fait naitre un nouveau risque social : l'isolement social. Ce nouveau fléau touche désormais toutes les générations et catégories socio-professionnelles. </w:t>
      </w:r>
    </w:p>
    <w:p w:rsidR="0070489A" w:rsidRDefault="0070489A" w:rsidP="001308D8">
      <w:pPr>
        <w:pStyle w:val="Default"/>
        <w:jc w:val="both"/>
        <w:rPr>
          <w:sz w:val="22"/>
          <w:szCs w:val="22"/>
        </w:rPr>
      </w:pPr>
      <w:r>
        <w:rPr>
          <w:sz w:val="22"/>
          <w:szCs w:val="22"/>
        </w:rPr>
        <w:t>Ce sont les populations les plus fragilisées comme les familles monoparentales, les jeunes retraités, les personnes âgées devenues veufs-</w:t>
      </w:r>
      <w:proofErr w:type="spellStart"/>
      <w:r>
        <w:rPr>
          <w:sz w:val="22"/>
          <w:szCs w:val="22"/>
        </w:rPr>
        <w:t>ves</w:t>
      </w:r>
      <w:proofErr w:type="spellEnd"/>
      <w:r>
        <w:rPr>
          <w:sz w:val="22"/>
          <w:szCs w:val="22"/>
        </w:rPr>
        <w:t xml:space="preserve"> ou </w:t>
      </w:r>
      <w:proofErr w:type="spellStart"/>
      <w:r>
        <w:rPr>
          <w:sz w:val="22"/>
          <w:szCs w:val="22"/>
        </w:rPr>
        <w:t>divorcé-es</w:t>
      </w:r>
      <w:proofErr w:type="spellEnd"/>
      <w:r>
        <w:rPr>
          <w:sz w:val="22"/>
          <w:szCs w:val="22"/>
        </w:rPr>
        <w:t>, les aidants, les jeunes étudiants éloignés de leur famille</w:t>
      </w:r>
      <w:r w:rsidR="001308D8">
        <w:rPr>
          <w:sz w:val="22"/>
          <w:szCs w:val="22"/>
        </w:rPr>
        <w:t xml:space="preserve"> qui sont</w:t>
      </w:r>
      <w:r>
        <w:rPr>
          <w:sz w:val="22"/>
          <w:szCs w:val="22"/>
        </w:rPr>
        <w:t xml:space="preserve"> les plus concernées par ce sentiment de solitude. On sait désormais que ces situations d'isolement sont le nid de souffrances psychologiques voire de dépressions, et contribuent à la dégradation de la santé globale (manque de stimulation intellectuelle, mobilité réduite, réduction de l'accès aux droits …). </w:t>
      </w:r>
    </w:p>
    <w:p w:rsidR="0070489A" w:rsidRDefault="0070489A" w:rsidP="0071296C">
      <w:pPr>
        <w:pStyle w:val="Default"/>
        <w:pageBreakBefore/>
        <w:jc w:val="both"/>
        <w:rPr>
          <w:sz w:val="23"/>
          <w:szCs w:val="23"/>
        </w:rPr>
      </w:pPr>
      <w:r>
        <w:rPr>
          <w:b/>
          <w:bCs/>
          <w:sz w:val="23"/>
          <w:szCs w:val="23"/>
        </w:rPr>
        <w:lastRenderedPageBreak/>
        <w:t xml:space="preserve">Quelles réponses face à ces constats et enjeux majeurs ? </w:t>
      </w:r>
    </w:p>
    <w:p w:rsidR="0070489A" w:rsidRDefault="001308D8" w:rsidP="0071296C">
      <w:pPr>
        <w:pStyle w:val="Default"/>
        <w:jc w:val="both"/>
        <w:rPr>
          <w:sz w:val="22"/>
          <w:szCs w:val="22"/>
        </w:rPr>
      </w:pPr>
      <w:r>
        <w:rPr>
          <w:sz w:val="22"/>
          <w:szCs w:val="22"/>
        </w:rPr>
        <w:t>La R</w:t>
      </w:r>
      <w:r w:rsidR="0070489A">
        <w:rPr>
          <w:sz w:val="22"/>
          <w:szCs w:val="22"/>
        </w:rPr>
        <w:t xml:space="preserve">ecycle Heureuse </w:t>
      </w:r>
      <w:r>
        <w:rPr>
          <w:sz w:val="22"/>
          <w:szCs w:val="22"/>
        </w:rPr>
        <w:t>a la volonté de contribuer</w:t>
      </w:r>
      <w:r w:rsidR="0070489A">
        <w:rPr>
          <w:sz w:val="22"/>
          <w:szCs w:val="22"/>
        </w:rPr>
        <w:t xml:space="preserve"> à l'échelon local, au développement durable, de favoriser le lien social et le bien - être de ses adhérents et du public accueilli. </w:t>
      </w:r>
    </w:p>
    <w:p w:rsidR="0070489A" w:rsidRDefault="0070489A" w:rsidP="0071296C">
      <w:pPr>
        <w:pStyle w:val="Default"/>
        <w:jc w:val="both"/>
        <w:rPr>
          <w:sz w:val="22"/>
          <w:szCs w:val="22"/>
        </w:rPr>
      </w:pPr>
    </w:p>
    <w:p w:rsidR="00775861" w:rsidRDefault="0070489A" w:rsidP="0071296C">
      <w:pPr>
        <w:jc w:val="both"/>
      </w:pPr>
      <w:r>
        <w:rPr>
          <w:b/>
          <w:bCs/>
          <w:sz w:val="23"/>
          <w:szCs w:val="23"/>
        </w:rPr>
        <w:t xml:space="preserve">Comment ? </w:t>
      </w:r>
      <w:r>
        <w:t>en</w:t>
      </w:r>
      <w:r w:rsidR="00775861">
        <w:t xml:space="preserve"> ayant</w:t>
      </w:r>
      <w:r w:rsidR="001308D8">
        <w:t xml:space="preserve"> ce triple objectif dans la mise en place de ses activités</w:t>
      </w:r>
      <w:r w:rsidR="00775861">
        <w:t xml:space="preserve"> </w:t>
      </w:r>
      <w:r w:rsidR="001308D8">
        <w:t>et dans son développement à venir.</w:t>
      </w:r>
    </w:p>
    <w:p w:rsidR="0016571A" w:rsidRDefault="0016571A" w:rsidP="0070489A"/>
    <w:p w:rsidR="0016571A" w:rsidRPr="0016571A" w:rsidRDefault="0071296C" w:rsidP="0070489A">
      <w:pPr>
        <w:rPr>
          <w:u w:val="single"/>
        </w:rPr>
      </w:pPr>
      <w:r>
        <w:rPr>
          <w:u w:val="single"/>
        </w:rPr>
        <w:t xml:space="preserve">Nos </w:t>
      </w:r>
      <w:r w:rsidR="001308D8">
        <w:rPr>
          <w:u w:val="single"/>
        </w:rPr>
        <w:t>a</w:t>
      </w:r>
      <w:r w:rsidR="0016571A" w:rsidRPr="0016571A">
        <w:rPr>
          <w:u w:val="single"/>
        </w:rPr>
        <w:t>teliers créatifs</w:t>
      </w:r>
      <w:r w:rsidR="001308D8">
        <w:rPr>
          <w:u w:val="single"/>
        </w:rPr>
        <w:t xml:space="preserve"> de sensibilisation au réemploi et au recyclage</w:t>
      </w:r>
    </w:p>
    <w:p w:rsidR="00775861" w:rsidRDefault="00775861" w:rsidP="0070489A">
      <w:r>
        <w:t xml:space="preserve">En sensibilisant par l’action </w:t>
      </w:r>
      <w:r w:rsidR="0016571A">
        <w:t>tous les publics</w:t>
      </w:r>
      <w:r w:rsidR="00D13323">
        <w:t xml:space="preserve"> au</w:t>
      </w:r>
      <w:r>
        <w:t>x bienfaits du</w:t>
      </w:r>
      <w:r w:rsidR="00D13323">
        <w:t xml:space="preserve"> recyclage, </w:t>
      </w:r>
      <w:r>
        <w:t xml:space="preserve">et du </w:t>
      </w:r>
      <w:r w:rsidR="00D13323">
        <w:t>réemploi,</w:t>
      </w:r>
      <w:r w:rsidR="0065291D">
        <w:t xml:space="preserve"> </w:t>
      </w:r>
      <w:r w:rsidR="0016571A">
        <w:t>en proposant différents ateliers où sont utilisés des matériaux de seconde main</w:t>
      </w:r>
      <w:r w:rsidR="0016571A" w:rsidRPr="0016571A">
        <w:t xml:space="preserve"> </w:t>
      </w:r>
      <w:r w:rsidR="0071296C">
        <w:t>tout en permettant l’</w:t>
      </w:r>
      <w:r w:rsidR="0016571A">
        <w:t>expression créative.</w:t>
      </w:r>
    </w:p>
    <w:p w:rsidR="0071296C" w:rsidRDefault="0071296C" w:rsidP="0070489A">
      <w:r>
        <w:t xml:space="preserve">Ces ateliers peuvent être organisés à l’extérieur à l’occasion d’événements ou au sein de structures accueillantes, ou encore dans les locaux </w:t>
      </w:r>
      <w:r w:rsidR="00924FBD">
        <w:t>mis à notre disposition par nos soutiens</w:t>
      </w:r>
      <w:r>
        <w:t>.</w:t>
      </w:r>
    </w:p>
    <w:p w:rsidR="0071296C" w:rsidRDefault="0071296C" w:rsidP="0070489A"/>
    <w:p w:rsidR="0016571A" w:rsidRPr="0016571A" w:rsidRDefault="0071296C" w:rsidP="0016571A">
      <w:pPr>
        <w:pStyle w:val="Default"/>
        <w:spacing w:after="34"/>
        <w:rPr>
          <w:sz w:val="22"/>
          <w:szCs w:val="22"/>
          <w:u w:val="single"/>
        </w:rPr>
      </w:pPr>
      <w:r>
        <w:rPr>
          <w:sz w:val="22"/>
          <w:szCs w:val="22"/>
          <w:u w:val="single"/>
        </w:rPr>
        <w:t>Notre</w:t>
      </w:r>
      <w:r w:rsidR="0016571A" w:rsidRPr="0016571A">
        <w:rPr>
          <w:sz w:val="22"/>
          <w:szCs w:val="22"/>
          <w:u w:val="single"/>
        </w:rPr>
        <w:t xml:space="preserve"> </w:t>
      </w:r>
      <w:proofErr w:type="spellStart"/>
      <w:r w:rsidR="0016571A" w:rsidRPr="0016571A">
        <w:rPr>
          <w:sz w:val="22"/>
          <w:szCs w:val="22"/>
          <w:u w:val="single"/>
        </w:rPr>
        <w:t>recyclerie</w:t>
      </w:r>
      <w:proofErr w:type="spellEnd"/>
      <w:r w:rsidR="0016571A" w:rsidRPr="0016571A">
        <w:rPr>
          <w:sz w:val="22"/>
          <w:szCs w:val="22"/>
          <w:u w:val="single"/>
        </w:rPr>
        <w:t xml:space="preserve"> : </w:t>
      </w:r>
    </w:p>
    <w:p w:rsidR="0071296C" w:rsidRDefault="0071296C" w:rsidP="0016571A">
      <w:pPr>
        <w:pStyle w:val="Default"/>
        <w:spacing w:after="34"/>
        <w:rPr>
          <w:sz w:val="22"/>
          <w:szCs w:val="22"/>
        </w:rPr>
      </w:pPr>
    </w:p>
    <w:p w:rsidR="0016571A" w:rsidRDefault="0071296C" w:rsidP="0016571A">
      <w:pPr>
        <w:pStyle w:val="Default"/>
        <w:spacing w:after="34"/>
        <w:rPr>
          <w:sz w:val="22"/>
          <w:szCs w:val="22"/>
        </w:rPr>
      </w:pPr>
      <w:r>
        <w:rPr>
          <w:sz w:val="22"/>
          <w:szCs w:val="22"/>
        </w:rPr>
        <w:t>Toujours dans cet objectif de sensibi</w:t>
      </w:r>
      <w:bookmarkStart w:id="0" w:name="_GoBack"/>
      <w:bookmarkEnd w:id="0"/>
      <w:r>
        <w:rPr>
          <w:sz w:val="22"/>
          <w:szCs w:val="22"/>
        </w:rPr>
        <w:t xml:space="preserve">lisation au réemploi, nous revalorisons des </w:t>
      </w:r>
      <w:r w:rsidR="0016571A">
        <w:rPr>
          <w:sz w:val="22"/>
          <w:szCs w:val="22"/>
        </w:rPr>
        <w:t xml:space="preserve">objets de seconde main puis </w:t>
      </w:r>
      <w:r>
        <w:rPr>
          <w:sz w:val="22"/>
          <w:szCs w:val="22"/>
        </w:rPr>
        <w:t>les mettons en vente</w:t>
      </w:r>
      <w:r w:rsidR="00924FBD">
        <w:rPr>
          <w:sz w:val="22"/>
          <w:szCs w:val="22"/>
        </w:rPr>
        <w:t xml:space="preserve"> – dans la limite actuelle de notre espace de stockage.</w:t>
      </w:r>
    </w:p>
    <w:p w:rsidR="0071296C" w:rsidRDefault="0071296C" w:rsidP="0016571A">
      <w:pPr>
        <w:pStyle w:val="Default"/>
        <w:spacing w:after="34"/>
        <w:rPr>
          <w:sz w:val="22"/>
          <w:szCs w:val="22"/>
        </w:rPr>
      </w:pPr>
    </w:p>
    <w:p w:rsidR="0070489A" w:rsidRDefault="0070489A" w:rsidP="0070489A">
      <w:pPr>
        <w:pStyle w:val="Default"/>
        <w:rPr>
          <w:sz w:val="22"/>
          <w:szCs w:val="22"/>
        </w:rPr>
      </w:pPr>
    </w:p>
    <w:p w:rsidR="0016571A" w:rsidRPr="0016571A" w:rsidRDefault="0016571A" w:rsidP="0070489A">
      <w:pPr>
        <w:pStyle w:val="Default"/>
        <w:spacing w:after="37"/>
        <w:rPr>
          <w:bCs/>
          <w:color w:val="auto"/>
          <w:sz w:val="22"/>
          <w:szCs w:val="22"/>
          <w:u w:val="single"/>
        </w:rPr>
      </w:pPr>
      <w:r w:rsidRPr="0016571A">
        <w:rPr>
          <w:bCs/>
          <w:color w:val="auto"/>
          <w:sz w:val="22"/>
          <w:szCs w:val="22"/>
          <w:u w:val="single"/>
        </w:rPr>
        <w:t>Bien - être et lien social</w:t>
      </w:r>
    </w:p>
    <w:p w:rsidR="00924FBD" w:rsidRDefault="00924FBD" w:rsidP="0070489A">
      <w:pPr>
        <w:pStyle w:val="Default"/>
        <w:spacing w:after="37"/>
        <w:rPr>
          <w:b/>
          <w:bCs/>
          <w:color w:val="E85558"/>
          <w:sz w:val="22"/>
          <w:szCs w:val="22"/>
        </w:rPr>
      </w:pPr>
    </w:p>
    <w:p w:rsidR="00296B56" w:rsidRDefault="00924FBD" w:rsidP="0049777F">
      <w:pPr>
        <w:pStyle w:val="Default"/>
        <w:spacing w:after="37"/>
        <w:jc w:val="both"/>
        <w:rPr>
          <w:bCs/>
          <w:color w:val="auto"/>
          <w:sz w:val="22"/>
          <w:szCs w:val="22"/>
        </w:rPr>
      </w:pPr>
      <w:r>
        <w:rPr>
          <w:bCs/>
          <w:color w:val="auto"/>
          <w:sz w:val="22"/>
          <w:szCs w:val="22"/>
        </w:rPr>
        <w:t>Nos activités sont proposées dans une ambiance conviviale </w:t>
      </w:r>
      <w:r w:rsidR="00296B56">
        <w:rPr>
          <w:bCs/>
          <w:color w:val="auto"/>
          <w:sz w:val="22"/>
          <w:szCs w:val="22"/>
        </w:rPr>
        <w:t xml:space="preserve">et </w:t>
      </w:r>
      <w:r w:rsidR="0049777F">
        <w:rPr>
          <w:bCs/>
          <w:color w:val="auto"/>
          <w:sz w:val="22"/>
          <w:szCs w:val="22"/>
        </w:rPr>
        <w:t xml:space="preserve">ont aussi pour vocation de favoriser les échanges. Ils s’organisent </w:t>
      </w:r>
      <w:r w:rsidR="00296B56">
        <w:rPr>
          <w:bCs/>
          <w:color w:val="auto"/>
          <w:sz w:val="22"/>
          <w:szCs w:val="22"/>
        </w:rPr>
        <w:t xml:space="preserve">autour d’un café et d’une collation. </w:t>
      </w:r>
    </w:p>
    <w:p w:rsidR="0049777F" w:rsidRDefault="0049777F" w:rsidP="0049777F">
      <w:pPr>
        <w:pStyle w:val="Default"/>
        <w:spacing w:after="37"/>
        <w:jc w:val="both"/>
        <w:rPr>
          <w:bCs/>
          <w:color w:val="auto"/>
          <w:sz w:val="22"/>
          <w:szCs w:val="22"/>
        </w:rPr>
      </w:pPr>
      <w:r>
        <w:rPr>
          <w:bCs/>
          <w:color w:val="auto"/>
          <w:sz w:val="22"/>
          <w:szCs w:val="22"/>
        </w:rPr>
        <w:t xml:space="preserve">Les ateliers accueillent tout âge et favorisent ainsi l’intergénérationnel. </w:t>
      </w:r>
    </w:p>
    <w:p w:rsidR="00296B56" w:rsidRDefault="00296B56" w:rsidP="0049777F">
      <w:pPr>
        <w:pStyle w:val="Default"/>
        <w:spacing w:after="37"/>
        <w:jc w:val="both"/>
        <w:rPr>
          <w:bCs/>
          <w:color w:val="auto"/>
          <w:sz w:val="22"/>
          <w:szCs w:val="22"/>
        </w:rPr>
      </w:pPr>
    </w:p>
    <w:p w:rsidR="00962047" w:rsidRPr="0049777F" w:rsidRDefault="00296B56" w:rsidP="0049777F">
      <w:pPr>
        <w:pStyle w:val="Default"/>
        <w:spacing w:after="37"/>
        <w:jc w:val="both"/>
        <w:rPr>
          <w:sz w:val="22"/>
          <w:szCs w:val="22"/>
        </w:rPr>
      </w:pPr>
      <w:r>
        <w:rPr>
          <w:bCs/>
          <w:color w:val="auto"/>
          <w:sz w:val="22"/>
          <w:szCs w:val="22"/>
        </w:rPr>
        <w:t xml:space="preserve">Nous souhaitons également développer des ateliers </w:t>
      </w:r>
      <w:r>
        <w:rPr>
          <w:sz w:val="22"/>
          <w:szCs w:val="22"/>
        </w:rPr>
        <w:t>autour du b</w:t>
      </w:r>
      <w:r w:rsidR="0070489A">
        <w:rPr>
          <w:sz w:val="22"/>
          <w:szCs w:val="22"/>
        </w:rPr>
        <w:t>ien être : coaching, méditation, sophrologie</w:t>
      </w:r>
      <w:r w:rsidR="0049777F">
        <w:rPr>
          <w:sz w:val="22"/>
          <w:szCs w:val="22"/>
        </w:rPr>
        <w:t xml:space="preserve"> car pour être bien en lien avec les autres, </w:t>
      </w:r>
      <w:r w:rsidR="00962047">
        <w:rPr>
          <w:sz w:val="22"/>
          <w:szCs w:val="22"/>
        </w:rPr>
        <w:t>il est important d’être attentif à ses</w:t>
      </w:r>
      <w:r w:rsidR="0049777F">
        <w:rPr>
          <w:sz w:val="22"/>
          <w:szCs w:val="22"/>
        </w:rPr>
        <w:t xml:space="preserve"> propres</w:t>
      </w:r>
      <w:r w:rsidR="00962047">
        <w:rPr>
          <w:sz w:val="22"/>
          <w:szCs w:val="22"/>
        </w:rPr>
        <w:t xml:space="preserve"> besoins.</w:t>
      </w:r>
    </w:p>
    <w:p w:rsidR="0070489A" w:rsidRDefault="0070489A" w:rsidP="0070489A"/>
    <w:sectPr w:rsidR="007048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A78A2"/>
    <w:multiLevelType w:val="hybridMultilevel"/>
    <w:tmpl w:val="497A1FAC"/>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89A"/>
    <w:rsid w:val="001308D8"/>
    <w:rsid w:val="0016571A"/>
    <w:rsid w:val="00296B56"/>
    <w:rsid w:val="0049777F"/>
    <w:rsid w:val="0065291D"/>
    <w:rsid w:val="0070489A"/>
    <w:rsid w:val="0071296C"/>
    <w:rsid w:val="00775861"/>
    <w:rsid w:val="00866308"/>
    <w:rsid w:val="00924FBD"/>
    <w:rsid w:val="00962047"/>
    <w:rsid w:val="00A546AF"/>
    <w:rsid w:val="00BB6A4B"/>
    <w:rsid w:val="00D133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3C320"/>
  <w15:chartTrackingRefBased/>
  <w15:docId w15:val="{7D9EFE23-B246-4FD8-A95A-522EBD48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70489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Pages>
  <Words>670</Words>
  <Characters>3690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Bruston</dc:creator>
  <cp:keywords/>
  <dc:description/>
  <cp:lastModifiedBy>Lucie Bruston</cp:lastModifiedBy>
  <cp:revision>4</cp:revision>
  <dcterms:created xsi:type="dcterms:W3CDTF">2022-08-28T15:11:00Z</dcterms:created>
  <dcterms:modified xsi:type="dcterms:W3CDTF">2022-09-05T20:55:00Z</dcterms:modified>
</cp:coreProperties>
</file>