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A644" w14:textId="77777777" w:rsidR="002B3E62" w:rsidRDefault="00000000">
      <w:pPr>
        <w:pStyle w:val="3"/>
      </w:pPr>
      <w:r>
        <w:t>2025</w:t>
      </w:r>
      <w:r>
        <w:t>年高考北京卷数学真题</w:t>
      </w:r>
    </w:p>
    <w:p w14:paraId="026D6F8D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一、单选题</w:t>
      </w:r>
    </w:p>
    <w:p w14:paraId="3B5D169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>集合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-1&gt;5}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={1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3}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7D396D2F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A.{1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3}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B.{</w:t>
      </w:r>
      <w:proofErr w:type="gramEnd"/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3}</w:t>
      </w:r>
    </w:p>
    <w:p w14:paraId="1F1EA75A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C.{</w:t>
      </w:r>
      <w:proofErr w:type="gramEnd"/>
      <w:r>
        <w:rPr>
          <w:rFonts w:ascii="Times New Roman" w:hAnsi="Times New Roman"/>
        </w:rPr>
        <w:t>3}</w:t>
      </w:r>
      <w:r>
        <w:rPr>
          <w:rFonts w:ascii="Times New Roman" w:hAnsi="Times New Roman"/>
        </w:rPr>
        <w:tab/>
        <w:t>D.</w:t>
      </w:r>
      <w:r>
        <w:rPr>
          <w:rFonts w:ascii="Cambria" w:hAnsi="Cambria" w:cs="Cambria"/>
        </w:rPr>
        <w:t>⌀</w:t>
      </w:r>
    </w:p>
    <w:p w14:paraId="7606E429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已知复数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满足</w:t>
      </w:r>
      <w:r>
        <w:rPr>
          <w:rFonts w:ascii="Times New Roman" w:hAnsi="Times New Roman"/>
        </w:rPr>
        <w:t>i·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+2=2i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016BE924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ab/>
        <w:t>B.2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ab/>
        <w:t>C.4</w:t>
      </w:r>
      <w:r>
        <w:rPr>
          <w:rFonts w:ascii="Times New Roman" w:hAnsi="Times New Roman"/>
        </w:rPr>
        <w:tab/>
        <w:t>D.8</w:t>
      </w:r>
    </w:p>
    <w:p w14:paraId="23DBC174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>双曲线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</w:rPr>
        <w:t>的离心率为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40993B89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ab/>
        <w:t>B.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ab/>
        <w:t>C.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ab/>
        <w:t>D.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</m:rad>
      </m:oMath>
    </w:p>
    <w:p w14:paraId="518DC52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>为得到函数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的</w:t>
      </w:r>
      <w:proofErr w:type="gramStart"/>
      <w:r>
        <w:rPr>
          <w:rFonts w:ascii="Times New Roman" w:hAnsi="Times New Roman"/>
        </w:rPr>
        <w:t>图象</w:t>
      </w:r>
      <w:proofErr w:type="gramEnd"/>
      <w:r>
        <w:rPr>
          <w:rFonts w:ascii="Times New Roman" w:hAnsi="Times New Roman"/>
        </w:rPr>
        <w:t>，只需把函数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的</w:t>
      </w:r>
      <w:proofErr w:type="gramStart"/>
      <w:r>
        <w:rPr>
          <w:rFonts w:ascii="Times New Roman" w:hAnsi="Times New Roman"/>
        </w:rPr>
        <w:t>图象</w:t>
      </w:r>
      <w:proofErr w:type="gramEnd"/>
      <w:r>
        <w:rPr>
          <w:rFonts w:ascii="Times New Roman" w:hAnsi="Times New Roman"/>
        </w:rPr>
        <w:t>上的</w:t>
      </w:r>
      <w:proofErr w:type="gramStart"/>
      <w:r>
        <w:rPr>
          <w:rFonts w:ascii="Times New Roman" w:hAnsi="Times New Roman"/>
        </w:rPr>
        <w:t>所有点</w:t>
      </w:r>
      <w:proofErr w:type="gramEnd"/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46D2661A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w:r>
        <w:rPr>
          <w:rFonts w:ascii="Times New Roman" w:hAnsi="Times New Roman"/>
        </w:rPr>
        <w:t>横坐标变成原来的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proofErr w:type="gramStart"/>
      <w:r>
        <w:rPr>
          <w:rFonts w:ascii="Times New Roman" w:hAnsi="Times New Roman"/>
        </w:rPr>
        <w:t>倍</w:t>
      </w:r>
      <w:proofErr w:type="gramEnd"/>
      <w:r>
        <w:rPr>
          <w:rFonts w:ascii="Times New Roman" w:hAnsi="Times New Roman"/>
        </w:rPr>
        <w:t>，纵坐标不变</w:t>
      </w:r>
    </w:p>
    <w:p w14:paraId="10A3DEF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w:r>
        <w:rPr>
          <w:rFonts w:ascii="Times New Roman" w:hAnsi="Times New Roman"/>
        </w:rPr>
        <w:t>横坐标变成原来的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倍，纵坐标不变</w:t>
      </w:r>
    </w:p>
    <w:p w14:paraId="79AD9CAB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w:r>
        <w:rPr>
          <w:rFonts w:ascii="Times New Roman" w:hAnsi="Times New Roman"/>
        </w:rPr>
        <w:t>纵坐标变成原来的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proofErr w:type="gramStart"/>
      <w:r>
        <w:rPr>
          <w:rFonts w:ascii="Times New Roman" w:hAnsi="Times New Roman"/>
        </w:rPr>
        <w:t>倍</w:t>
      </w:r>
      <w:proofErr w:type="gramEnd"/>
      <w:r>
        <w:rPr>
          <w:rFonts w:ascii="Times New Roman" w:hAnsi="Times New Roman"/>
        </w:rPr>
        <w:t>，横坐标不变</w:t>
      </w:r>
    </w:p>
    <w:p w14:paraId="14603E64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</w:t>
      </w:r>
      <w:r>
        <w:rPr>
          <w:rFonts w:ascii="Times New Roman" w:hAnsi="Times New Roman"/>
        </w:rPr>
        <w:t>纵坐标变成原来的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倍，横坐标不变</w:t>
      </w:r>
    </w:p>
    <w:p w14:paraId="4B4635F4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</w:t>
      </w:r>
      <w:r>
        <w:rPr>
          <w:rFonts w:ascii="Times New Roman" w:hAnsi="Times New Roman"/>
        </w:rPr>
        <w:t>是公差不为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的等差数列，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hAnsi="Times New Roman"/>
        </w:rPr>
        <w:t>成等比数列，则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10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5F90B13F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A.-20</w:t>
      </w:r>
      <w:r>
        <w:rPr>
          <w:rFonts w:ascii="Times New Roman" w:hAnsi="Times New Roman"/>
        </w:rPr>
        <w:tab/>
        <w:t>B.-18</w:t>
      </w:r>
      <w:r>
        <w:rPr>
          <w:rFonts w:ascii="Times New Roman" w:hAnsi="Times New Roman"/>
        </w:rPr>
        <w:tab/>
        <w:t>C.16</w:t>
      </w:r>
      <w:r>
        <w:rPr>
          <w:rFonts w:ascii="Times New Roman" w:hAnsi="Times New Roman"/>
        </w:rPr>
        <w:tab/>
        <w:t>D.18</w:t>
      </w:r>
    </w:p>
    <w:p w14:paraId="4CECB56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&gt;0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2FF7D90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A.</w:t>
      </w:r>
      <w:r>
        <w:rPr>
          <w:rFonts w:ascii="Times New Roman" w:hAnsi="Times New Roman"/>
          <w:i/>
        </w:rPr>
        <w:t>a</w:t>
      </w:r>
      <w:proofErr w:type="gramEnd"/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&gt;2</w:t>
      </w:r>
      <w:r>
        <w:rPr>
          <w:rFonts w:ascii="Times New Roman" w:hAnsi="Times New Roman"/>
          <w:i/>
        </w:rPr>
        <w:t>ab</w:t>
      </w:r>
    </w:p>
    <w:p w14:paraId="524DCC9D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asciiTheme="majorEastAsia" w:eastAsiaTheme="majorEastAsia" w:hAnsiTheme="majorEastAsia"/>
        </w:rPr>
        <w:t>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</w:p>
    <w:p w14:paraId="0DAF928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C.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proofErr w:type="spellEnd"/>
      <w:r>
        <w:rPr>
          <w:rFonts w:ascii="Times New Roman" w:hAnsi="Times New Roman"/>
        </w:rPr>
        <w:t>&gt;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</w:p>
    <w:p w14:paraId="239529AC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asciiTheme="majorEastAsia" w:eastAsiaTheme="majorEastAsia" w:hAnsiTheme="majorEastAsia"/>
        </w:rPr>
        <w:t>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ab</m:t>
                </m:r>
              </m:e>
            </m:rad>
          </m:den>
        </m:f>
      </m:oMath>
    </w:p>
    <w:p w14:paraId="2C6C832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的定义域为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，则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的值域为</w:t>
      </w:r>
      <w:r>
        <w:rPr>
          <w:rFonts w:ascii="Times New Roman" w:hAnsi="Times New Roman"/>
          <w:b/>
        </w:rPr>
        <w:t>R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hAnsi="Times New Roman"/>
        </w:rPr>
        <w:t>是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hAnsi="Times New Roman"/>
        </w:rPr>
        <w:t>对任意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，存在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，使得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)|&gt;</w:t>
      </w:r>
      <w:r>
        <w:rPr>
          <w:rFonts w:ascii="Times New Roman" w:hAnsi="Times New Roman"/>
          <w:i/>
        </w:rPr>
        <w:t>M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59F03693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w:r>
        <w:rPr>
          <w:rFonts w:ascii="Times New Roman" w:hAnsi="Times New Roman"/>
        </w:rPr>
        <w:t>充分不必要条件</w:t>
      </w:r>
    </w:p>
    <w:p w14:paraId="6F6A833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w:r>
        <w:rPr>
          <w:rFonts w:ascii="Times New Roman" w:hAnsi="Times New Roman"/>
        </w:rPr>
        <w:t>必要不充分条件</w:t>
      </w:r>
    </w:p>
    <w:p w14:paraId="6438985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w:r>
        <w:rPr>
          <w:rFonts w:ascii="Times New Roman" w:hAnsi="Times New Roman"/>
        </w:rPr>
        <w:t>充分必要条件</w:t>
      </w:r>
    </w:p>
    <w:p w14:paraId="6A3926D5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</w:t>
      </w:r>
      <w:r>
        <w:rPr>
          <w:rFonts w:ascii="Times New Roman" w:hAnsi="Times New Roman"/>
        </w:rPr>
        <w:t>既不充分也不必要条件</w:t>
      </w:r>
    </w:p>
    <w:p w14:paraId="2D93A26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)=sin</w:t>
      </w:r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ωx</w:t>
      </w:r>
      <w:r>
        <w:rPr>
          <w:rFonts w:ascii="Times New Roman" w:hAnsi="Times New Roman"/>
        </w:rPr>
        <w:t>+cos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ωx</w:t>
      </w:r>
      <w:proofErr w:type="spellEnd"/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&gt;0)</w: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+π)=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恒成立，且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Times New Roman" w:hAnsi="Times New Roman"/>
        </w:rPr>
        <w:t>上存在零点，则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的最小值为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13CB22C4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A.8</w:t>
      </w:r>
      <w:r>
        <w:rPr>
          <w:rFonts w:ascii="Times New Roman" w:hAnsi="Times New Roman"/>
        </w:rPr>
        <w:tab/>
        <w:t>B.6</w:t>
      </w:r>
      <w:r>
        <w:rPr>
          <w:rFonts w:ascii="Times New Roman" w:hAnsi="Times New Roman"/>
        </w:rPr>
        <w:tab/>
        <w:t>C.4</w:t>
      </w:r>
      <w:r>
        <w:rPr>
          <w:rFonts w:ascii="Times New Roman" w:hAnsi="Times New Roman"/>
        </w:rPr>
        <w:tab/>
        <w:t>D.3</w:t>
      </w:r>
    </w:p>
    <w:p w14:paraId="730173A5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/>
        </w:rPr>
        <w:t>在一定条件下，某人工智能大语言模型训练</w:t>
      </w:r>
      <w:r>
        <w:rPr>
          <w:rFonts w:ascii="Times New Roman" w:hAnsi="Times New Roman"/>
          <w:i/>
        </w:rPr>
        <w:t>N</w:t>
      </w:r>
      <w:proofErr w:type="gramStart"/>
      <w:r>
        <w:rPr>
          <w:rFonts w:ascii="Times New Roman" w:hAnsi="Times New Roman"/>
        </w:rPr>
        <w:t>个</w:t>
      </w:r>
      <w:proofErr w:type="gramEnd"/>
      <w:r>
        <w:rPr>
          <w:rFonts w:ascii="Times New Roman" w:hAnsi="Times New Roman"/>
        </w:rPr>
        <w:t>单位的数据量所需要时间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单位：小时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为常数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在此条件下，已知训练数据量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>个单位增加到</w:t>
      </w:r>
      <w:r>
        <w:rPr>
          <w:rFonts w:ascii="Times New Roman" w:hAnsi="Times New Roman"/>
        </w:rPr>
        <w:t>1.024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</w:rPr>
        <w:t>个单位时，训练时间增加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>小时；当训练数据量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1.024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</w:rPr>
        <w:t>个单位增加到</w:t>
      </w:r>
      <w:r>
        <w:rPr>
          <w:rFonts w:ascii="Times New Roman" w:hAnsi="Times New Roman"/>
        </w:rPr>
        <w:t>4.096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</w:rPr>
        <w:t>个单位时，训练时间增加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单位：小时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19BE74DC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A.2</w:t>
      </w:r>
      <w:r>
        <w:rPr>
          <w:rFonts w:ascii="Times New Roman" w:hAnsi="Times New Roman"/>
        </w:rPr>
        <w:tab/>
        <w:t>B.4</w:t>
      </w:r>
      <w:r>
        <w:rPr>
          <w:rFonts w:ascii="Times New Roman" w:hAnsi="Times New Roman"/>
        </w:rPr>
        <w:tab/>
        <w:t>C.20</w:t>
      </w:r>
      <w:r>
        <w:rPr>
          <w:rFonts w:ascii="Times New Roman" w:hAnsi="Times New Roman"/>
        </w:rPr>
        <w:tab/>
        <w:t>D.40</w:t>
      </w:r>
    </w:p>
    <w:p w14:paraId="3A95CF6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</w:t>
      </w:r>
      <w:r>
        <w:rPr>
          <w:rFonts w:ascii="Times New Roman" w:hAnsi="Times New Roman"/>
        </w:rPr>
        <w:t>已知平面直角坐标系</w:t>
      </w:r>
      <w:proofErr w:type="spellStart"/>
      <w:r>
        <w:rPr>
          <w:rFonts w:ascii="Times New Roman" w:hAnsi="Times New Roman"/>
          <w:i/>
        </w:rPr>
        <w:t>xOy</w:t>
      </w:r>
      <w:proofErr w:type="spellEnd"/>
      <w:r>
        <w:rPr>
          <w:rFonts w:ascii="Times New Roman" w:hAnsi="Times New Roman"/>
        </w:rPr>
        <w:t>中，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|=|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|=2</w:t>
      </w:r>
      <w:r>
        <w:rPr>
          <w:rFonts w:ascii="Times New Roman" w:hAnsi="Times New Roman"/>
        </w:rPr>
        <w:t>，设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(3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　　</w:t>
      </w:r>
      <w:r>
        <w:rPr>
          <w:rFonts w:ascii="Times New Roman" w:hAnsi="Times New Roman"/>
        </w:rPr>
        <w:t>)</w:t>
      </w:r>
    </w:p>
    <w:p w14:paraId="20424DBB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A.[6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14]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B.[</w:t>
      </w:r>
      <w:proofErr w:type="gramEnd"/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12]</w:t>
      </w:r>
    </w:p>
    <w:p w14:paraId="2AACB1F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C.[8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14]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D.[</w:t>
      </w:r>
      <w:proofErr w:type="gramEnd"/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12]</w:t>
      </w:r>
    </w:p>
    <w:p w14:paraId="3E33F89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t>二、填空题</w:t>
      </w:r>
    </w:p>
    <w:p w14:paraId="6AD4AAF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</w:t>
      </w:r>
      <w:r>
        <w:rPr>
          <w:rFonts w:ascii="Times New Roman" w:hAnsi="Times New Roman"/>
        </w:rPr>
        <w:t>抛物线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px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&gt;0)</w:t>
      </w:r>
      <w:r>
        <w:rPr>
          <w:rFonts w:ascii="Times New Roman" w:hAnsi="Times New Roman"/>
        </w:rPr>
        <w:t>的顶点到焦点的距离为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w14:paraId="7BAFDE6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</w:rPr>
        <w:t>(1-2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+4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-8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+16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；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w14:paraId="24F5295C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β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</w:rPr>
        <w:t>[0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2π]</w:t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</w:rPr>
        <w:t>sin(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)=sin(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cos(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)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cos(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，写出满足条件的一组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 xml:space="preserve">　　</w:t>
      </w:r>
      <w:proofErr w:type="gramStart"/>
      <w:r>
        <w:rPr>
          <w:rFonts w:ascii="Times New Roman" w:hAnsi="Times New Roman"/>
          <w:u w:val="single"/>
        </w:rPr>
        <w:t xml:space="preserve">　　</w:t>
      </w:r>
      <w:proofErr w:type="gramEnd"/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w14:paraId="6C406A9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>14.</w:t>
      </w:r>
      <w:r>
        <w:rPr>
          <w:rFonts w:ascii="Times New Roman" w:hAnsi="Times New Roman"/>
        </w:rPr>
        <w:t>某科技兴趣小组通过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打印机的一个零件可以抽象为如图所示的多面体，其中</w:t>
      </w:r>
      <w:r>
        <w:rPr>
          <w:rFonts w:ascii="Times New Roman" w:hAnsi="Times New Roman"/>
          <w:i/>
        </w:rPr>
        <w:t>ABCDEF</w:t>
      </w:r>
      <w:r>
        <w:rPr>
          <w:rFonts w:ascii="Times New Roman" w:hAnsi="Times New Roman"/>
        </w:rPr>
        <w:t>是一个平行多边形，平面</w:t>
      </w:r>
      <w:r>
        <w:rPr>
          <w:rFonts w:ascii="Times New Roman" w:hAnsi="Times New Roman"/>
          <w:i/>
        </w:rPr>
        <w:t>ARF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</w:rPr>
        <w:t>平面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，平面</w:t>
      </w:r>
      <w:r>
        <w:rPr>
          <w:rFonts w:ascii="Times New Roman" w:hAnsi="Times New Roman"/>
          <w:i/>
        </w:rPr>
        <w:t>TCD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</w:rPr>
        <w:t>平面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RS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EF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AF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ST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BC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ED</w: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=8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AF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AR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RF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TD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，则该多面体的体积为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w14:paraId="7E45F739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CE73692" wp14:editId="1D252CBF">
            <wp:extent cx="1189355" cy="718185"/>
            <wp:effectExtent l="0" t="0" r="0" b="5715"/>
            <wp:docPr id="131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image2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33ED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15.</w:t>
      </w:r>
      <w:r>
        <w:rPr>
          <w:rFonts w:ascii="Times New Roman" w:hAnsi="Times New Roman"/>
        </w:rPr>
        <w:t>关于定义域为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，以下说法正确的有</w:t>
      </w:r>
      <w:proofErr w:type="gramStart"/>
      <w:r>
        <w:rPr>
          <w:rFonts w:ascii="Times New Roman" w:hAnsi="Times New Roman"/>
          <w:u w:val="single"/>
        </w:rPr>
        <w:t xml:space="preserve">　　　　</w:t>
      </w:r>
      <w:proofErr w:type="gramEnd"/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w14:paraId="3716EC6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存在</w:t>
      </w:r>
      <w:proofErr w:type="gramStart"/>
      <w:r>
        <w:rPr>
          <w:rFonts w:ascii="Times New Roman" w:hAnsi="Times New Roman"/>
        </w:rPr>
        <w:t>在</w:t>
      </w:r>
      <w:proofErr w:type="gramEnd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上单调递增的函数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恒成立；</w:t>
      </w:r>
    </w:p>
    <w:p w14:paraId="05790FE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存在</w:t>
      </w:r>
      <w:proofErr w:type="gramStart"/>
      <w:r>
        <w:rPr>
          <w:rFonts w:ascii="Times New Roman" w:hAnsi="Times New Roman"/>
        </w:rPr>
        <w:t>在</w:t>
      </w:r>
      <w:proofErr w:type="gramEnd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上单调递减的函数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恒成立；</w:t>
      </w:r>
    </w:p>
    <w:p w14:paraId="1064DA62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宋体" w:hAnsi="宋体" w:cs="宋体" w:hint="eastAsia"/>
        </w:rPr>
        <w:t>③</w:t>
      </w:r>
      <w:r>
        <w:rPr>
          <w:rFonts w:ascii="Times New Roman" w:hAnsi="Times New Roman"/>
        </w:rPr>
        <w:t>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)=cos</w:t>
      </w:r>
      <w:r>
        <w:rPr>
          <w:rFonts w:ascii="Times New Roman" w:hAnsi="Times New Roman"/>
          <w:i/>
        </w:rPr>
        <w:t xml:space="preserve"> x</w:t>
      </w:r>
      <w:proofErr w:type="gramStart"/>
      <w:r>
        <w:rPr>
          <w:rFonts w:ascii="Times New Roman" w:hAnsi="Times New Roman"/>
        </w:rPr>
        <w:t>恒成立</w:t>
      </w:r>
      <w:proofErr w:type="gramEnd"/>
      <w:r>
        <w:rPr>
          <w:rFonts w:ascii="Times New Roman" w:hAnsi="Times New Roman"/>
        </w:rPr>
        <w:t>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存在且有无穷多个；</w:t>
      </w:r>
    </w:p>
    <w:p w14:paraId="081A8891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宋体" w:hAnsi="宋体" w:cs="宋体" w:hint="eastAsia"/>
        </w:rPr>
        <w:t>④</w:t>
      </w:r>
      <w:r>
        <w:rPr>
          <w:rFonts w:ascii="Times New Roman" w:hAnsi="Times New Roman"/>
        </w:rPr>
        <w:t>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)=cos</w:t>
      </w:r>
      <w:r>
        <w:rPr>
          <w:rFonts w:ascii="Times New Roman" w:hAnsi="Times New Roman"/>
          <w:i/>
        </w:rPr>
        <w:t xml:space="preserve"> x</w:t>
      </w:r>
      <w:proofErr w:type="gramStart"/>
      <w:r>
        <w:rPr>
          <w:rFonts w:ascii="Times New Roman" w:hAnsi="Times New Roman"/>
        </w:rPr>
        <w:t>恒成立</w:t>
      </w:r>
      <w:proofErr w:type="gramEnd"/>
      <w:r>
        <w:rPr>
          <w:rFonts w:ascii="Times New Roman" w:hAnsi="Times New Roman"/>
        </w:rPr>
        <w:t>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存在且有无穷多个</w:t>
      </w:r>
      <w:r>
        <w:rPr>
          <w:rFonts w:ascii="Times New Roman" w:hAnsi="Times New Roman"/>
        </w:rPr>
        <w:t>.</w:t>
      </w:r>
    </w:p>
    <w:p w14:paraId="7CF5E788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t>三、解答题</w:t>
      </w:r>
    </w:p>
    <w:p w14:paraId="00C049D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16.</w:t>
      </w:r>
      <w:r>
        <w:rPr>
          <w:rFonts w:ascii="Times New Roman" w:hAnsi="Times New Roman"/>
        </w:rPr>
        <w:t>在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</w:rPr>
        <w:t>cos</w:t>
      </w:r>
      <w:r>
        <w:rPr>
          <w:rFonts w:ascii="Times New Roman" w:hAnsi="Times New Roman"/>
          <w:i/>
        </w:rPr>
        <w:t xml:space="preserve"> A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，</w:t>
      </w:r>
      <w:proofErr w:type="spellStart"/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hAnsi="Times New Roman"/>
          <w:i/>
        </w:rPr>
        <w:t xml:space="preserve"> C</w:t>
      </w:r>
      <w:r>
        <w:rPr>
          <w:rFonts w:ascii="Times New Roman" w:hAnsi="Times New Roman"/>
        </w:rPr>
        <w:t>=4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.</w:t>
      </w:r>
    </w:p>
    <w:p w14:paraId="6BDD734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；</w:t>
      </w:r>
    </w:p>
    <w:p w14:paraId="299C512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在以下三个条件中选择一个作为已知，使得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存在，求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的高</w:t>
      </w:r>
      <w:r>
        <w:rPr>
          <w:rFonts w:ascii="Times New Roman" w:hAnsi="Times New Roman"/>
        </w:rPr>
        <w:t>.</w:t>
      </w:r>
    </w:p>
    <w:p w14:paraId="6CE1E27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=6</w:t>
      </w:r>
      <w:r>
        <w:rPr>
          <w:rFonts w:ascii="Times New Roman" w:hAnsi="Times New Roman"/>
        </w:rPr>
        <w:t>；</w:t>
      </w:r>
      <w:r>
        <w:rPr>
          <w:rFonts w:ascii="宋体" w:hAnsi="宋体" w:cs="宋体" w:hint="eastAsia"/>
        </w:rPr>
        <w:t>②</w:t>
      </w:r>
      <w:proofErr w:type="spellStart"/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hAnsi="Times New Roman"/>
          <w:i/>
        </w:rPr>
        <w:t xml:space="preserve"> 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；</w:t>
      </w:r>
      <w:r>
        <w:rPr>
          <w:rFonts w:ascii="宋体" w:hAnsi="宋体" w:cs="宋体" w:hint="eastAsia"/>
        </w:rPr>
        <w:t>③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面积为</w:t>
      </w:r>
      <w:r>
        <w:rPr>
          <w:rFonts w:ascii="Times New Roman" w:hAnsi="Times New Roman"/>
        </w:rPr>
        <w:t>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.</w:t>
      </w:r>
    </w:p>
    <w:p w14:paraId="30B9C9E5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28327F0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CA0028B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18E7EF8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2A995DB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EE6E161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A611DFC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AC7F48F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17.</w:t>
      </w:r>
      <w:r>
        <w:rPr>
          <w:rFonts w:ascii="Times New Roman" w:hAnsi="Times New Roman"/>
        </w:rPr>
        <w:t>四棱锥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中，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ACD</w:t>
      </w:r>
      <w:r>
        <w:rPr>
          <w:rFonts w:ascii="Times New Roman" w:hAnsi="Times New Roman"/>
        </w:rPr>
        <w:t>与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为等腰直角三角形，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ADC</w:t>
      </w:r>
      <w:r>
        <w:rPr>
          <w:rFonts w:ascii="Times New Roman" w:hAnsi="Times New Roman"/>
        </w:rPr>
        <w:t>=90°</w:t>
      </w:r>
      <w:r>
        <w:rPr>
          <w:rFonts w:ascii="Times New Roman" w:hAnsi="Times New Roman"/>
        </w:rPr>
        <w:t>，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BAC</w:t>
      </w:r>
      <w:r>
        <w:rPr>
          <w:rFonts w:ascii="Times New Roman" w:hAnsi="Times New Roman"/>
        </w:rPr>
        <w:t>=90°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的中点</w:t>
      </w:r>
      <w:r>
        <w:rPr>
          <w:rFonts w:ascii="Times New Roman" w:hAnsi="Times New Roman"/>
        </w:rPr>
        <w:t>.</w:t>
      </w:r>
    </w:p>
    <w:p w14:paraId="73FDEBA3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6326D95" wp14:editId="47A2D0EF">
            <wp:extent cx="1076960" cy="936625"/>
            <wp:effectExtent l="0" t="0" r="8890" b="0"/>
            <wp:docPr id="141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image2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B650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PD</w:t>
      </w:r>
      <w:r>
        <w:rPr>
          <w:rFonts w:ascii="Times New Roman" w:hAnsi="Times New Roman"/>
        </w:rPr>
        <w:t>的中点，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/>
        </w:rPr>
        <w:t>的中点，证明：</w:t>
      </w:r>
      <w:r>
        <w:rPr>
          <w:rFonts w:ascii="Times New Roman" w:hAnsi="Times New Roman"/>
          <w:i/>
        </w:rPr>
        <w:t>FG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/>
        </w:rPr>
        <w:t>；</w:t>
      </w:r>
    </w:p>
    <w:p w14:paraId="606FFCB1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PA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PA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与面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/>
        </w:rPr>
        <w:t>所成角的正弦值</w:t>
      </w:r>
      <w:r>
        <w:rPr>
          <w:rFonts w:ascii="Times New Roman" w:hAnsi="Times New Roman"/>
        </w:rPr>
        <w:t>.</w:t>
      </w:r>
    </w:p>
    <w:p w14:paraId="433E0637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D8145BF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35D7B18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447FEDD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909587F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694F5C7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BA58D8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932B999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A0708B7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AE5F7B2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35C4FBD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76BEAF7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221CF6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61DD1A6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18.</w:t>
      </w:r>
      <w:r>
        <w:rPr>
          <w:rFonts w:ascii="Times New Roman" w:hAnsi="Times New Roman"/>
        </w:rPr>
        <w:t>有一道选择题考查了一个知识点，甲、乙两</w:t>
      </w:r>
      <w:proofErr w:type="gramStart"/>
      <w:r>
        <w:rPr>
          <w:rFonts w:ascii="Times New Roman" w:hAnsi="Times New Roman"/>
        </w:rPr>
        <w:t>校各随机</w:t>
      </w:r>
      <w:proofErr w:type="gramEnd"/>
      <w:r>
        <w:rPr>
          <w:rFonts w:ascii="Times New Roman" w:hAnsi="Times New Roman"/>
        </w:rPr>
        <w:t>抽取</w:t>
      </w:r>
      <w:r>
        <w:rPr>
          <w:rFonts w:ascii="Times New Roman" w:hAnsi="Times New Roman"/>
        </w:rPr>
        <w:t>100</w:t>
      </w:r>
      <w:r>
        <w:rPr>
          <w:rFonts w:ascii="Times New Roman" w:hAnsi="Times New Roman"/>
        </w:rPr>
        <w:t>人，甲校有</w:t>
      </w:r>
      <w:r>
        <w:rPr>
          <w:rFonts w:ascii="Times New Roman" w:hAnsi="Times New Roman"/>
        </w:rPr>
        <w:t>80</w:t>
      </w:r>
      <w:r>
        <w:rPr>
          <w:rFonts w:ascii="Times New Roman" w:hAnsi="Times New Roman"/>
        </w:rPr>
        <w:t>人答对，乙校有</w:t>
      </w:r>
      <w:r>
        <w:rPr>
          <w:rFonts w:ascii="Times New Roman" w:hAnsi="Times New Roman"/>
        </w:rPr>
        <w:t>75</w:t>
      </w:r>
      <w:r>
        <w:rPr>
          <w:rFonts w:ascii="Times New Roman" w:hAnsi="Times New Roman"/>
        </w:rPr>
        <w:t>人答对，用频率估计概率</w:t>
      </w:r>
      <w:r>
        <w:rPr>
          <w:rFonts w:ascii="Times New Roman" w:hAnsi="Times New Roman"/>
        </w:rPr>
        <w:t>.</w:t>
      </w:r>
    </w:p>
    <w:p w14:paraId="6100881F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 w:hAnsi="Times New Roman"/>
        </w:rPr>
        <w:t>从甲校随机抽取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人，求这个人</w:t>
      </w:r>
      <w:proofErr w:type="gramStart"/>
      <w:r>
        <w:rPr>
          <w:rFonts w:ascii="Times New Roman" w:hAnsi="Times New Roman"/>
        </w:rPr>
        <w:t>做对</w:t>
      </w:r>
      <w:proofErr w:type="gramEnd"/>
      <w:r>
        <w:rPr>
          <w:rFonts w:ascii="Times New Roman" w:hAnsi="Times New Roman"/>
        </w:rPr>
        <w:t>该题目的概率；</w:t>
      </w:r>
    </w:p>
    <w:p w14:paraId="6C72FDA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从甲、乙两</w:t>
      </w:r>
      <w:proofErr w:type="gramStart"/>
      <w:r>
        <w:rPr>
          <w:rFonts w:ascii="Times New Roman" w:hAnsi="Times New Roman"/>
        </w:rPr>
        <w:t>校各随机</w:t>
      </w:r>
      <w:proofErr w:type="gramEnd"/>
      <w:r>
        <w:rPr>
          <w:rFonts w:ascii="Times New Roman" w:hAnsi="Times New Roman"/>
        </w:rPr>
        <w:t>抽取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人，设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为</w:t>
      </w:r>
      <w:proofErr w:type="gramStart"/>
      <w:r>
        <w:rPr>
          <w:rFonts w:ascii="Times New Roman" w:hAnsi="Times New Roman"/>
        </w:rPr>
        <w:t>做对</w:t>
      </w:r>
      <w:proofErr w:type="gramEnd"/>
      <w:r>
        <w:rPr>
          <w:rFonts w:ascii="Times New Roman" w:hAnsi="Times New Roman"/>
        </w:rPr>
        <w:t>的人数，求恰有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人</w:t>
      </w:r>
      <w:proofErr w:type="gramStart"/>
      <w:r>
        <w:rPr>
          <w:rFonts w:ascii="Times New Roman" w:hAnsi="Times New Roman"/>
        </w:rPr>
        <w:t>做对</w:t>
      </w:r>
      <w:proofErr w:type="gramEnd"/>
      <w:r>
        <w:rPr>
          <w:rFonts w:ascii="Times New Roman" w:hAnsi="Times New Roman"/>
        </w:rPr>
        <w:t>的概率以及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的数学期望；</w:t>
      </w:r>
    </w:p>
    <w:p w14:paraId="1279DB31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Times New Roman" w:hAnsi="Times New Roman"/>
        </w:rPr>
        <w:t>若甲校同学掌握这个知识点则有</w:t>
      </w:r>
      <w:r>
        <w:rPr>
          <w:rFonts w:ascii="Times New Roman" w:hAnsi="Times New Roman"/>
        </w:rPr>
        <w:t>100%</w:t>
      </w:r>
      <w:r>
        <w:rPr>
          <w:rFonts w:ascii="Times New Roman" w:hAnsi="Times New Roman"/>
        </w:rPr>
        <w:t>的概率</w:t>
      </w:r>
      <w:proofErr w:type="gramStart"/>
      <w:r>
        <w:rPr>
          <w:rFonts w:ascii="Times New Roman" w:hAnsi="Times New Roman"/>
        </w:rPr>
        <w:t>做对</w:t>
      </w:r>
      <w:proofErr w:type="gramEnd"/>
      <w:r>
        <w:rPr>
          <w:rFonts w:ascii="Times New Roman" w:hAnsi="Times New Roman"/>
        </w:rPr>
        <w:t>该题目，乙校同学掌握这个知识点则有</w:t>
      </w:r>
      <w:r>
        <w:rPr>
          <w:rFonts w:ascii="Times New Roman" w:hAnsi="Times New Roman"/>
        </w:rPr>
        <w:t>85%</w:t>
      </w:r>
      <w:r>
        <w:rPr>
          <w:rFonts w:ascii="Times New Roman" w:hAnsi="Times New Roman"/>
        </w:rPr>
        <w:t>的概率</w:t>
      </w:r>
      <w:proofErr w:type="gramStart"/>
      <w:r>
        <w:rPr>
          <w:rFonts w:ascii="Times New Roman" w:hAnsi="Times New Roman"/>
        </w:rPr>
        <w:t>做对</w:t>
      </w:r>
      <w:proofErr w:type="gramEnd"/>
      <w:r>
        <w:rPr>
          <w:rFonts w:ascii="Times New Roman" w:hAnsi="Times New Roman"/>
        </w:rPr>
        <w:t>该题目，未掌握</w:t>
      </w:r>
      <w:proofErr w:type="gramStart"/>
      <w:r>
        <w:rPr>
          <w:rFonts w:ascii="Times New Roman" w:hAnsi="Times New Roman"/>
        </w:rPr>
        <w:t>该知识</w:t>
      </w:r>
      <w:proofErr w:type="gramEnd"/>
      <w:r>
        <w:rPr>
          <w:rFonts w:ascii="Times New Roman" w:hAnsi="Times New Roman"/>
        </w:rPr>
        <w:t>点的同学都是从四个选项里面随机选择一个，设甲校学生掌握</w:t>
      </w:r>
      <w:proofErr w:type="gramStart"/>
      <w:r>
        <w:rPr>
          <w:rFonts w:ascii="Times New Roman" w:hAnsi="Times New Roman"/>
        </w:rPr>
        <w:t>该知识</w:t>
      </w:r>
      <w:proofErr w:type="gramEnd"/>
      <w:r>
        <w:rPr>
          <w:rFonts w:ascii="Times New Roman" w:hAnsi="Times New Roman"/>
        </w:rPr>
        <w:t>点的概率为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，乙校学生掌握</w:t>
      </w:r>
      <w:proofErr w:type="gramStart"/>
      <w:r>
        <w:rPr>
          <w:rFonts w:ascii="Times New Roman" w:hAnsi="Times New Roman"/>
        </w:rPr>
        <w:t>该知识</w:t>
      </w:r>
      <w:proofErr w:type="gramEnd"/>
      <w:r>
        <w:rPr>
          <w:rFonts w:ascii="Times New Roman" w:hAnsi="Times New Roman"/>
        </w:rPr>
        <w:t>点的概率为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，试比较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的大小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结论不要求证明</w:t>
      </w:r>
      <w:r>
        <w:rPr>
          <w:rFonts w:ascii="Times New Roman" w:hAnsi="Times New Roman"/>
        </w:rPr>
        <w:t>).</w:t>
      </w:r>
    </w:p>
    <w:p w14:paraId="67DAB37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C233C0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EC214E1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6A7FB1D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5597FA6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582BD5F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3A7DCF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9D41E6F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9A05F17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86CDC3B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349AC56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C651E1C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19.</w:t>
      </w:r>
      <w:r>
        <w:rPr>
          <w:rFonts w:ascii="Times New Roman" w:hAnsi="Times New Roman"/>
        </w:rPr>
        <w:t>已知椭圆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=1(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</w:t>
      </w:r>
      <w:proofErr w:type="gramStart"/>
      <w:r>
        <w:rPr>
          <w:rFonts w:ascii="Times New Roman" w:hAnsi="Times New Roman"/>
        </w:rPr>
        <w:t>0)</w:t>
      </w:r>
      <w:r>
        <w:rPr>
          <w:rFonts w:ascii="Times New Roman" w:hAnsi="Times New Roman"/>
        </w:rPr>
        <w:t>的离心率为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，椭圆上的点到两焦点距离之和为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，</w:t>
      </w:r>
    </w:p>
    <w:p w14:paraId="1E40DADC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(1)</w:t>
      </w:r>
      <w:r>
        <w:rPr>
          <w:rFonts w:ascii="Times New Roman" w:hAnsi="Times New Roman"/>
        </w:rPr>
        <w:t>求椭圆方程；</w:t>
      </w:r>
    </w:p>
    <w:p w14:paraId="3918F6B9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</w:rPr>
        <w:t>为原点，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0)</w:t>
      </w:r>
      <w:r>
        <w:rPr>
          <w:rFonts w:ascii="Times New Roman" w:hAnsi="Times New Roman"/>
        </w:rPr>
        <w:t>为椭圆上一点，直线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-4=0</w:t>
      </w:r>
      <w:r>
        <w:rPr>
          <w:rFonts w:ascii="Times New Roman" w:hAnsi="Times New Roman"/>
        </w:rPr>
        <w:t>与直线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</w:rPr>
        <w:t>分别交于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两点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设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OAM</w:t>
      </w:r>
      <w:r>
        <w:rPr>
          <w:rFonts w:ascii="Times New Roman" w:hAnsi="Times New Roman"/>
        </w:rPr>
        <w:t>与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OBM</w:t>
      </w:r>
      <w:r>
        <w:rPr>
          <w:rFonts w:ascii="Times New Roman" w:hAnsi="Times New Roman"/>
        </w:rPr>
        <w:t>的面积分别为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的大小</w:t>
      </w:r>
      <w:r>
        <w:rPr>
          <w:rFonts w:ascii="Times New Roman" w:hAnsi="Times New Roman"/>
        </w:rPr>
        <w:t>.</w:t>
      </w:r>
    </w:p>
    <w:p w14:paraId="0DBDF805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BE07F01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E752320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ED173B0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4502AE2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28A1B5C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7486A9E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02F1334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90089A1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4ACDA3A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63CBCC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3224893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5471109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26553C0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44A9930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20.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的定义域为</w:t>
      </w:r>
      <w:r>
        <w:rPr>
          <w:rFonts w:ascii="Times New Roman" w:hAnsi="Times New Roman"/>
        </w:rPr>
        <w:t>(-1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eastAsiaTheme="majorEastAsia" w:hAnsiTheme="majorEastAsia"/>
        </w:rPr>
        <w:t>∞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(0)=0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))(</w:t>
      </w:r>
      <w:r>
        <w:rPr>
          <w:rFonts w:ascii="Times New Roman" w:hAnsi="Times New Roman"/>
          <w:i/>
        </w:rPr>
        <w:t>a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0)</w:t>
      </w:r>
      <w:r>
        <w:rPr>
          <w:rFonts w:ascii="Times New Roman" w:hAnsi="Times New Roman"/>
        </w:rPr>
        <w:t>处的切线</w:t>
      </w:r>
      <w:r>
        <w:rPr>
          <w:rFonts w:ascii="Times New Roman" w:hAnsi="Times New Roman"/>
        </w:rPr>
        <w:t>.</w:t>
      </w:r>
    </w:p>
    <w:p w14:paraId="3CE36EE7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的最大值；</w:t>
      </w:r>
    </w:p>
    <w:p w14:paraId="7C2261AE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证明：当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hAnsi="Times New Roman"/>
        </w:rPr>
        <w:t>时，除点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外，曲线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均在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上方；</w:t>
      </w:r>
    </w:p>
    <w:p w14:paraId="4E0A55F5" w14:textId="77777777" w:rsidR="002B3E62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/>
        </w:rPr>
        <w:t>时，直线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过点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且与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垂直，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轴的交点横坐标分别为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</w:rPr>
        <w:t>的取值范围</w:t>
      </w:r>
      <w:r>
        <w:rPr>
          <w:rFonts w:ascii="Times New Roman" w:hAnsi="Times New Roman"/>
        </w:rPr>
        <w:t>.</w:t>
      </w:r>
    </w:p>
    <w:p w14:paraId="7D907AAE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ABF6DE2" w14:textId="77777777" w:rsidR="002B3E62" w:rsidRDefault="002B3E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sectPr w:rsidR="002B3E62">
      <w:footnotePr>
        <w:numFmt w:val="decimalEnclosedCircleChinese"/>
      </w:footnotePr>
      <w:pgSz w:w="11907" w:h="16839"/>
      <w:pgMar w:top="850" w:right="850" w:bottom="85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">
    <w:altName w:val="宋体"/>
    <w:charset w:val="86"/>
    <w:family w:val="script"/>
    <w:pitch w:val="default"/>
    <w:sig w:usb0="00000000" w:usb1="00000000" w:usb2="000A005E" w:usb3="00000000" w:csb0="003C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numFmt w:val="decimalEnclosedCircleChinese"/>
  </w:foot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3"/>
    <w:rsid w:val="000120E3"/>
    <w:rsid w:val="00043C97"/>
    <w:rsid w:val="00044F51"/>
    <w:rsid w:val="00051636"/>
    <w:rsid w:val="0006373F"/>
    <w:rsid w:val="00075369"/>
    <w:rsid w:val="000B623B"/>
    <w:rsid w:val="001302C8"/>
    <w:rsid w:val="0013235C"/>
    <w:rsid w:val="00152ED9"/>
    <w:rsid w:val="001718A7"/>
    <w:rsid w:val="001C5ADF"/>
    <w:rsid w:val="002068E6"/>
    <w:rsid w:val="00216D35"/>
    <w:rsid w:val="0025240A"/>
    <w:rsid w:val="00292EDB"/>
    <w:rsid w:val="002B3E62"/>
    <w:rsid w:val="00326389"/>
    <w:rsid w:val="00327CDE"/>
    <w:rsid w:val="00391EE7"/>
    <w:rsid w:val="003B1CD3"/>
    <w:rsid w:val="0040173C"/>
    <w:rsid w:val="00405CA5"/>
    <w:rsid w:val="00451408"/>
    <w:rsid w:val="004535ED"/>
    <w:rsid w:val="00471A19"/>
    <w:rsid w:val="00480C3B"/>
    <w:rsid w:val="00486645"/>
    <w:rsid w:val="004869E0"/>
    <w:rsid w:val="0049669A"/>
    <w:rsid w:val="004A2F49"/>
    <w:rsid w:val="004A3019"/>
    <w:rsid w:val="004E2CA9"/>
    <w:rsid w:val="00510EA2"/>
    <w:rsid w:val="005156A7"/>
    <w:rsid w:val="005243A2"/>
    <w:rsid w:val="00535272"/>
    <w:rsid w:val="005518C6"/>
    <w:rsid w:val="0058578F"/>
    <w:rsid w:val="00597F83"/>
    <w:rsid w:val="005A0589"/>
    <w:rsid w:val="005B0CFB"/>
    <w:rsid w:val="005F127C"/>
    <w:rsid w:val="0067709C"/>
    <w:rsid w:val="006C537E"/>
    <w:rsid w:val="006E28A5"/>
    <w:rsid w:val="00720332"/>
    <w:rsid w:val="00793965"/>
    <w:rsid w:val="0079622C"/>
    <w:rsid w:val="0081363D"/>
    <w:rsid w:val="00843D10"/>
    <w:rsid w:val="008B3DDC"/>
    <w:rsid w:val="009217BC"/>
    <w:rsid w:val="00960619"/>
    <w:rsid w:val="00971BFB"/>
    <w:rsid w:val="009D7281"/>
    <w:rsid w:val="009F4C47"/>
    <w:rsid w:val="00A20109"/>
    <w:rsid w:val="00A271D5"/>
    <w:rsid w:val="00A33F40"/>
    <w:rsid w:val="00AA6D07"/>
    <w:rsid w:val="00AB315B"/>
    <w:rsid w:val="00B308B8"/>
    <w:rsid w:val="00B82B68"/>
    <w:rsid w:val="00BA1E36"/>
    <w:rsid w:val="00BC1E38"/>
    <w:rsid w:val="00BF17CB"/>
    <w:rsid w:val="00C44E2D"/>
    <w:rsid w:val="00C47140"/>
    <w:rsid w:val="00C6302E"/>
    <w:rsid w:val="00C82289"/>
    <w:rsid w:val="00C93E3A"/>
    <w:rsid w:val="00CB1D13"/>
    <w:rsid w:val="00CC2B97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06179"/>
    <w:rsid w:val="00F2499B"/>
    <w:rsid w:val="00F45552"/>
    <w:rsid w:val="00F81A0E"/>
    <w:rsid w:val="00FA57C3"/>
    <w:rsid w:val="00FC4922"/>
    <w:rsid w:val="4819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5DE86"/>
  <w15:docId w15:val="{0704BE5B-45C1-4797-AB6B-2AA2902E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NEU-BZ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ascii="NEU-BZ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jc w:val="center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Style5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Style5">
    <w:name w:val="_Style 5"/>
    <w:qFormat/>
    <w:rPr>
      <w:sz w:val="22"/>
      <w:szCs w:val="22"/>
    </w:rPr>
  </w:style>
  <w:style w:type="paragraph" w:styleId="a5">
    <w:name w:val="footer"/>
    <w:basedOn w:val="Style5"/>
    <w:link w:val="a6"/>
    <w:uiPriority w:val="99"/>
    <w:unhideWhenUsed/>
    <w:pPr>
      <w:tabs>
        <w:tab w:val="center" w:pos="4513"/>
        <w:tab w:val="right" w:pos="9026"/>
      </w:tabs>
    </w:pPr>
  </w:style>
  <w:style w:type="paragraph" w:styleId="a7">
    <w:name w:val="header"/>
    <w:basedOn w:val="Style5"/>
    <w:link w:val="a8"/>
    <w:uiPriority w:val="99"/>
    <w:unhideWhenUsed/>
    <w:pPr>
      <w:tabs>
        <w:tab w:val="center" w:pos="4513"/>
        <w:tab w:val="right" w:pos="9026"/>
      </w:tabs>
    </w:pPr>
  </w:style>
  <w:style w:type="paragraph" w:styleId="a9">
    <w:name w:val="footnote text"/>
    <w:basedOn w:val="Style5"/>
    <w:link w:val="aa"/>
    <w:uiPriority w:val="99"/>
    <w:semiHidden/>
    <w:unhideWhenUsed/>
    <w:qFormat/>
    <w:pPr>
      <w:snapToGrid w:val="0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3">
    <w:name w:val="Light Shading Accent 3"/>
    <w:basedOn w:val="a1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ac">
    <w:name w:val="footnote reference"/>
    <w:uiPriority w:val="99"/>
    <w:semiHidden/>
    <w:unhideWhenUsed/>
    <w:rPr>
      <w:vertAlign w:val="superscript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paragraph" w:styleId="ad">
    <w:name w:val="List Paragraph"/>
    <w:basedOn w:val="Style5"/>
    <w:uiPriority w:val="34"/>
    <w:qFormat/>
    <w:pPr>
      <w:ind w:left="720"/>
      <w:contextualSpacing/>
    </w:pPr>
  </w:style>
  <w:style w:type="character" w:customStyle="1" w:styleId="a4">
    <w:name w:val="批注框文本 字符"/>
    <w:link w:val="a3"/>
    <w:uiPriority w:val="99"/>
    <w:semiHidden/>
    <w:rPr>
      <w:rFonts w:ascii="Tahoma" w:hAnsi="Tahoma" w:cs="Tahoma"/>
      <w:sz w:val="16"/>
      <w:szCs w:val="16"/>
    </w:rPr>
  </w:style>
  <w:style w:type="paragraph" w:styleId="ae">
    <w:name w:val="Quote"/>
    <w:basedOn w:val="Style5"/>
    <w:next w:val="Style5"/>
    <w:link w:val="af"/>
    <w:uiPriority w:val="29"/>
    <w:qFormat/>
    <w:rPr>
      <w:i/>
      <w:iCs/>
      <w:color w:val="000000"/>
    </w:rPr>
  </w:style>
  <w:style w:type="character" w:customStyle="1" w:styleId="af">
    <w:name w:val="引用 字符"/>
    <w:link w:val="ae"/>
    <w:uiPriority w:val="29"/>
    <w:qFormat/>
    <w:rPr>
      <w:i/>
      <w:iCs/>
      <w:color w:val="000000"/>
    </w:rPr>
  </w:style>
  <w:style w:type="paragraph" w:customStyle="1" w:styleId="MTDisplayEquation">
    <w:name w:val="MTDisplayEquation"/>
    <w:basedOn w:val="Style5"/>
    <w:next w:val="Style5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a">
    <w:name w:val="脚注文本 字符"/>
    <w:link w:val="a9"/>
    <w:uiPriority w:val="99"/>
    <w:semiHidden/>
    <w:rPr>
      <w:sz w:val="18"/>
      <w:szCs w:val="18"/>
    </w:rPr>
  </w:style>
  <w:style w:type="paragraph" w:customStyle="1" w:styleId="Title2">
    <w:name w:val="Title 2"/>
    <w:basedOn w:val="a"/>
    <w:pPr>
      <w:jc w:val="center"/>
      <w:outlineLvl w:val="3"/>
    </w:pPr>
    <w:rPr>
      <w:rFonts w:eastAsia="方正小标宋_GBK"/>
      <w:sz w:val="36"/>
      <w:szCs w:val="36"/>
    </w:rPr>
  </w:style>
  <w:style w:type="paragraph" w:customStyle="1" w:styleId="af0">
    <w:name w:val="[基本段落]"/>
    <w:basedOn w:val="af1"/>
    <w:rPr>
      <w:rFonts w:eastAsia="宋体"/>
    </w:rPr>
  </w:style>
  <w:style w:type="paragraph" w:customStyle="1" w:styleId="af1">
    <w:name w:val="[系统文字]"/>
    <w:pPr>
      <w:jc w:val="both"/>
    </w:pPr>
    <w:rPr>
      <w:rFonts w:ascii="NEU-BZ" w:eastAsia="方正书宋_GBK"/>
      <w:color w:val="000000"/>
      <w:sz w:val="21"/>
      <w:szCs w:val="21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1811</Characters>
  <Application>Microsoft Office Word</Application>
  <DocSecurity>0</DocSecurity>
  <Lines>82</Lines>
  <Paragraphs>70</Paragraphs>
  <ScaleCrop>false</ScaleCrop>
  <Company>Intergen Ltd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先生 陈</cp:lastModifiedBy>
  <cp:revision>2</cp:revision>
  <dcterms:created xsi:type="dcterms:W3CDTF">2026-01-06T07:50:00Z</dcterms:created>
  <dcterms:modified xsi:type="dcterms:W3CDTF">2026-01-06T07:50:00Z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eyJoZGlkIjoiYmQyZGIzOWVkN2ZiZTczN2QyYmExY2Q3MTM5ODBmODUiLCJ1c2VySWQiOiI0NzEyMzk5NjYifQ==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6B4A97AA3831439AA384A6DFB6085036_12</vt:lpwstr>
  </property>
</Properties>
</file>