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Генетика</w:t>
      </w:r>
    </w:p>
    <w:p>
      <w:pPr>
        <w:spacing w:after="360"/>
        <w:jc w:val="center"/>
      </w:pPr>
      <w:r>
        <w:rPr>
          <w:color w:val="555555"/>
        </w:rPr>
        <w:t xml:space="preserve">Тест для оценки знаний медицинских сестёр · 200 тестовых вопросов и 50 открытых вопросов</w:t>
      </w:r>
    </w:p>
    <w:p>
      <w:pPr>
        <w:pStyle w:val="Heading1"/>
      </w:pPr>
      <w:r>
        <w:t xml:space="preserve">Тестовые вопросы</w:t>
      </w:r>
    </w:p>
    <w:p>
      <w:pPr>
        <w:spacing w:after="120"/>
      </w:pPr>
      <w:r>
        <w:rPr>
          <w:i/>
          <w:iCs/>
        </w:rPr>
        <w:t xml:space="preserve">Выберите один правильный ответ.</w:t>
      </w:r>
    </w:p>
    <w:p>
      <w:pPr>
        <w:pStyle w:val="Heading2"/>
      </w:pPr>
      <w:r>
        <w:t xml:space="preserve">Цитологические основы наследственности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1.</w:t>
      </w:r>
      <w:r>
        <w:tab/>
      </w:r>
      <w:r>
        <w:rPr>
          <w:b/>
          <w:bCs/>
        </w:rPr>
        <w:t xml:space="preserve">Хромосома, у которой центромера расположена посередине и плечи имеют равную длину, называется: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Субметацентрической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Телоцентрической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Метацентрической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Акроцентрической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2.</w:t>
      </w:r>
      <w:r>
        <w:tab/>
      </w:r>
      <w:r>
        <w:rPr>
          <w:b/>
          <w:bCs/>
        </w:rPr>
        <w:t xml:space="preserve">Концевые участки хромосом, которые защищают их от слипания и укорочения при репликации, называются: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Кинетохорами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Теломерами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Центромерами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Хромомерами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3.</w:t>
      </w:r>
      <w:r>
        <w:tab/>
      </w:r>
      <w:r>
        <w:rPr>
          <w:b/>
          <w:bCs/>
        </w:rPr>
        <w:t xml:space="preserve">Гетерохроматин — это участки хромосом, которые: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Деспирализованы в интерфазе и активно транскрибируются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Содержат большинство активно работающих генов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Сохраняют спирализацию в интерфазе и малоактивны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Встречаются только в половых хромосомах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4.</w:t>
      </w:r>
      <w:r>
        <w:tab/>
      </w:r>
      <w:r>
        <w:rPr>
          <w:b/>
          <w:bCs/>
        </w:rPr>
        <w:t xml:space="preserve">Хроматин интерфазного ядра представляет собой: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Липопротеиды внутренней ядерной оболочки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Белки ядерного сока без нуклеиновых кислот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Комплекс ДНК с белками, прежде всего гистонами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Комплекс рибосомальной РНК с белками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5.</w:t>
      </w:r>
      <w:r>
        <w:tab/>
      </w:r>
      <w:r>
        <w:rPr>
          <w:b/>
          <w:bCs/>
        </w:rPr>
        <w:t xml:space="preserve">Идиограмма — это: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Графическое изображение родословной семьи с обозначением больных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Фотография метафазной пластинки до систематизации и раскладки хромосом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Схематическое изображение хромосом набора в порядке уменьшения их размеров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Запись кариотипа в виде формулы с общим числом и набором половых хромосом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6.</w:t>
      </w:r>
      <w:r>
        <w:tab/>
      </w:r>
      <w:r>
        <w:rPr>
          <w:b/>
          <w:bCs/>
        </w:rPr>
        <w:t xml:space="preserve">Запись кариотипа 47,XX,+18 означает: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Мужской кариотип с трисомией по хромосоме 18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Женский кариотип с моносомией по хромосоме 18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Женский кариотип с транслокацией хромосомы 18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Женский кариотип с трисомией по хромосоме 18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7.</w:t>
      </w:r>
      <w:r>
        <w:tab/>
      </w:r>
      <w:r>
        <w:rPr>
          <w:b/>
          <w:bCs/>
        </w:rPr>
        <w:t xml:space="preserve">Тельце Барра (X-половой хроматин) в ядрах соматических клеток представляет собой: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Ядрышко, прилегающее к ядерной оболочке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Конденсированную Y-хромосому в ядре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Скопление рибосом у ядерной мембраны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Неактивную конденсированную X-хромосому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8.</w:t>
      </w:r>
      <w:r>
        <w:tab/>
      </w:r>
      <w:r>
        <w:rPr>
          <w:b/>
          <w:bCs/>
        </w:rPr>
        <w:t xml:space="preserve">Удвоение (репликация) ДНК в клеточном цикле происходит в: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Синтетическом периоде (S) интерфазы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Профазе митотического деления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Пресинтетическом периоде (G1) интерфазы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Постсинтетическом периоде (G2) интерфазы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9.</w:t>
      </w:r>
      <w:r>
        <w:tab/>
      </w:r>
      <w:r>
        <w:rPr>
          <w:b/>
          <w:bCs/>
        </w:rPr>
        <w:t xml:space="preserve">Генетическая формула соматической клетки человека в постсинтетическом периоде (G2) интерфазы: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2n4c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2n2c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4n4c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n2c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10.</w:t>
      </w:r>
      <w:r>
        <w:tab/>
      </w:r>
      <w:r>
        <w:rPr>
          <w:b/>
          <w:bCs/>
        </w:rPr>
        <w:t xml:space="preserve">Расхождение сестринских хроматид к противоположным полюсам клетки происходит в: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Метафазе митоза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Анафазе I мейоза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Анафазе митоза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Профазе митоза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11.</w:t>
      </w:r>
      <w:r>
        <w:tab/>
      </w:r>
      <w:r>
        <w:rPr>
          <w:b/>
          <w:bCs/>
        </w:rPr>
        <w:t xml:space="preserve">Основное биологическое значение митоза состоит в: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Создании новых сочетаний родительских генов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Образовании генетически идентичных клеток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Уменьшении числа хромосом в клетках вдвое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Образовании половых клеток у человека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12.</w:t>
      </w:r>
      <w:r>
        <w:tab/>
      </w:r>
      <w:r>
        <w:rPr>
          <w:b/>
          <w:bCs/>
        </w:rPr>
        <w:t xml:space="preserve">Кроссинговер между гомологичными хромосомами происходит: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В анафазе I мейоза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В профазе I мейоза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В метафазе II мейоза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 интерфазе перед мейозом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13.</w:t>
      </w:r>
      <w:r>
        <w:tab/>
      </w:r>
      <w:r>
        <w:rPr>
          <w:b/>
          <w:bCs/>
        </w:rPr>
        <w:t xml:space="preserve">Уменьшение числа хромосом вдвое (редукция) при мейозе происходит в результате: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Удвоения ДНК в интерфазе перед мейозом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Обмена участками хромосом при кроссинговере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Расхождения сестринских хроматид в анафазе II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Расхождения гомологичных хромосом в анафазе I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14.</w:t>
      </w:r>
      <w:r>
        <w:tab/>
      </w:r>
      <w:r>
        <w:rPr>
          <w:b/>
          <w:bCs/>
        </w:rPr>
        <w:t xml:space="preserve">В отличие от сперматогенеза, в овогенезе отсутствует период: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Роста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Созревания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Размножения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Формирования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15.</w:t>
      </w:r>
      <w:r>
        <w:tab/>
      </w:r>
      <w:r>
        <w:rPr>
          <w:b/>
          <w:bCs/>
        </w:rPr>
        <w:t xml:space="preserve">Женская половая клетка в момент овуляции у человека находится на стадии: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Метафазы II мейоза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Анафазы I мейоза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Телофазы II мейоза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Профазы I мейоза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16.</w:t>
      </w:r>
      <w:r>
        <w:tab/>
      </w:r>
      <w:r>
        <w:rPr>
          <w:b/>
          <w:bCs/>
        </w:rPr>
        <w:t xml:space="preserve">Акросома сперматозоида содержит: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Ферменты, растворяющие оболочки яйцеклетки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Митохондрии, обеспечивающие движение жгутика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Гаплоидное ядро с наследственной информацией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Запас желтка для питания зародыша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17.</w:t>
      </w:r>
      <w:r>
        <w:tab/>
      </w:r>
      <w:r>
        <w:rPr>
          <w:b/>
          <w:bCs/>
        </w:rPr>
        <w:t xml:space="preserve">При сперматогенезе в одном из сперматоцитов II порядка не разошлись сестринские хроматиды одной хромосомы, а другой сперматоцит II порядка разделился нормально. Какие гаметы образуются из исходного сперматоцита I порядка?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Две гаметы n, одна n+1, одна n−1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Две гаметы n+1 и две гаметы n−1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Три гаметы n и одна гамета n+1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Четыре гаметы с набором n+1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18.</w:t>
      </w:r>
      <w:r>
        <w:tab/>
      </w:r>
      <w:r>
        <w:rPr>
          <w:i/>
          <w:iCs/>
        </w:rPr>
        <w:t xml:space="preserve">Цитогенетик анализирует кариотип здорового мужчины и распределяет хромосомы по группам Денверской классификации.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Сколько хромосом группы G (с учётом половых хромосом) должно быть в нормальном мужском кариотипе?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6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4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5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3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19.</w:t>
      </w:r>
      <w:r>
        <w:tab/>
      </w:r>
      <w:r>
        <w:rPr>
          <w:i/>
          <w:iCs/>
        </w:rPr>
        <w:t xml:space="preserve">При исследовании полового хроматина в клетках буккального эпителия у подростка 16 лет в ядрах выявляется по два тельца Барра.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Какой кариотип наиболее вероятен у обследуемого?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46,XX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47,XXY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47,XXX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45,X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20.</w:t>
      </w:r>
      <w:r>
        <w:tab/>
      </w:r>
      <w:r>
        <w:rPr>
          <w:i/>
          <w:iCs/>
        </w:rPr>
        <w:t xml:space="preserve">В яичнике в мейоз вступили 100 овоцитов I порядка, а в семеннике — 100 сперматоцитов I порядка. Мейоз во всех клетках завершился нормально.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Сколько образуется зрелых яйцеклеток и сперматозоидов?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100 яйцеклеток и 100 сперматозоидов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100 яйцеклеток и 400 сперматозоидов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200 яйцеклеток и 400 сперматозоидов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400 яйцеклеток и 400 сперматозоидов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21.</w:t>
      </w:r>
      <w:r>
        <w:tab/>
      </w:r>
      <w:r>
        <w:rPr>
          <w:i/>
          <w:iCs/>
        </w:rPr>
        <w:t xml:space="preserve">У мужчины в одном из сперматоцитов I порядка X- и Y-хромосомы не разошлись в анафазе I мейоза, второе деление прошло нормально. Сперматозоиды из этой клетки могут оплодотворить нормальную яйцеклетку (23,X).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Какие кариотипы зигот могут при этом образоваться?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47,XXX или 45,X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47,XXY или 45,X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47,XYY или 45,X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47,XXY или 46,XY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22.</w:t>
      </w:r>
      <w:r>
        <w:tab/>
      </w:r>
      <w:r>
        <w:rPr>
          <w:i/>
          <w:iCs/>
        </w:rPr>
        <w:t xml:space="preserve">Беременная 41 года на приёме спрашивает акушерку, почему с возрастом матери повышается риск рождения ребёнка с хромосомной аномалией, возникшей из-за нерасхождения хромосом.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Какое объяснение соответствует особенностям овогенеза?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Мейоз в овоцитах начинается лишь с наступлением полового созревания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В овоцитах у женщин не происходит конъюгации гомологичных хромосом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Овогонии продолжают делиться митозом на протяжении всей жизни женщины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Овоциты I порядка с внутриутробного периода находятся в профазе I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23.</w:t>
      </w:r>
      <w:r>
        <w:tab/>
      </w:r>
      <w:r>
        <w:rPr>
          <w:i/>
          <w:iCs/>
        </w:rPr>
        <w:t xml:space="preserve">Соматическая клетка человека с нормальным кариотипом находится в метафазе митоза.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Сколько в ней хромосом и хроматид?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46 хромосом и 92 хроматиды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92 хромосомы и 92 хроматиды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46 хромосом и 46 хроматид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23 хромосомы и 46 хроматид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24.</w:t>
      </w:r>
      <w:r>
        <w:tab/>
      </w:r>
      <w:r>
        <w:rPr>
          <w:i/>
          <w:iCs/>
        </w:rPr>
        <w:t xml:space="preserve">В семеннике мужчины сперматоцит II порядка находится в метафазе второго деления мейоза.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Сколько хромосом и молекул ядерной ДНК содержит эта клетка?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23 хромосомы и 23 молекулы ДНК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46 хромосом и 46 молекул ДНК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23 хромосомы и 46 молекул ДНК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46 хромосом и 92 молекулы ДНК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25.</w:t>
      </w:r>
      <w:r>
        <w:tab/>
      </w:r>
      <w:r>
        <w:rPr>
          <w:i/>
          <w:iCs/>
        </w:rPr>
        <w:t xml:space="preserve">На препарате семенника в сперматоците I порядка человека видны конъюгировавшие гомологичные хромосомы в профазе I мейоза (стадия пахитены).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Сколько бивалентов и хроматид содержит эта клетка?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46 бивалентов и 184 хроматиды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46 бивалентов и 92 хроматиды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23 бивалента и 46 хроматид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23 бивалента и 92 хроматиды</w:t>
      </w:r>
    </w:p>
    <w:p>
      <w:pPr>
        <w:pStyle w:val="Heading2"/>
      </w:pPr>
      <w:r>
        <w:t xml:space="preserve">Молекулярные основы наследственности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26.</w:t>
      </w:r>
      <w:r>
        <w:tab/>
      </w:r>
      <w:r>
        <w:rPr>
          <w:b/>
          <w:bCs/>
        </w:rPr>
        <w:t xml:space="preserve">Нуклеотид ДНК состоит из: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Азотистого основания, рибозы и остатка фосфорной кислоты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Азотистого основания, дезоксирибозы и остатка фосфорной кислоты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Аминокислоты, дезоксирибозы и остатка фосфорной кислоты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Азотистого основания, глюкозы и остатка фосфорной кислоты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27.</w:t>
      </w:r>
      <w:r>
        <w:tab/>
      </w:r>
      <w:r>
        <w:rPr>
          <w:b/>
          <w:bCs/>
        </w:rPr>
        <w:t xml:space="preserve">Между комплементарными основаниями гуанином и цитозином в двойной спирали ДНК образуются: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Три водородные связи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Две фосфодиэфирные связи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Две водородные связи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Четыре водородные связи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28.</w:t>
      </w:r>
      <w:r>
        <w:tab/>
      </w:r>
      <w:r>
        <w:rPr>
          <w:b/>
          <w:bCs/>
        </w:rPr>
        <w:t xml:space="preserve">Антипараллельность цепей в молекуле ДНК означает, что: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Цепи соединены между собой ковалентными связями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Напротив 5′-конца одной цепи находится 3′-конец другой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Последовательности нуклеотидов обеих цепей одинаковы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Цепи закручены в спирали противоположного направления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29.</w:t>
      </w:r>
      <w:r>
        <w:tab/>
      </w:r>
      <w:r>
        <w:rPr>
          <w:b/>
          <w:bCs/>
        </w:rPr>
        <w:t xml:space="preserve">Согласно правилам Чаргаффа, в двуцепочечной молекуле ДНК: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Число адениловых нуклеотидов равно числу гуаниловых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Число пуриновых нуклеотидов равно числу пиримидиновых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Число тимидиловых нуклеотидов равно числу цитидиловых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Содержание всех четырёх видов нуклеотидов одинаково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30.</w:t>
      </w:r>
      <w:r>
        <w:tab/>
      </w:r>
      <w:r>
        <w:rPr>
          <w:b/>
          <w:bCs/>
        </w:rPr>
        <w:t xml:space="preserve">Основная функция транспортной РНК (тРНК):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Доставка аминокислот к рибосоме при трансляции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Хранение наследственной информации в ядре клетки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Перенос информации о структуре белка из ядра к рибосомам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Формирование структурной основы субъединиц рибосом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31.</w:t>
      </w:r>
      <w:r>
        <w:tab/>
      </w:r>
      <w:r>
        <w:rPr>
          <w:b/>
          <w:bCs/>
        </w:rPr>
        <w:t xml:space="preserve">В отличие от ДНК, в состав нуклеотидов РНК входят: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Дезоксирибоза и тимин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Рибоза и тимин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Дезоксирибоза и урацил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Рибоза и урацил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32.</w:t>
      </w:r>
      <w:r>
        <w:tab/>
      </w:r>
      <w:r>
        <w:rPr>
          <w:b/>
          <w:bCs/>
        </w:rPr>
        <w:t xml:space="preserve">Полуконсервативный способ репликации ДНК означает, что: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Одна дочерняя молекула состоит из двух материнских цепей, другая — из двух новых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Каждая цепь дочерней ДНК состоит из чередующихся старых и новых участков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Каждая дочерняя молекула содержит одну материнскую и одну новую цепь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Матрицей для синтеза новых цепей ДНК служит молекула иРНК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33.</w:t>
      </w:r>
      <w:r>
        <w:tab/>
      </w:r>
      <w:r>
        <w:rPr>
          <w:b/>
          <w:bCs/>
        </w:rPr>
        <w:t xml:space="preserve">Отстающая цепь ДНК при репликации синтезируется: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Непрерывно, одной длинной цепью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Прерывисто, в виде фрагментов Оказаки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Прерывисто, на матрице молекулы иРНК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Непрерывно, после окончания лидирующей цепи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34.</w:t>
      </w:r>
      <w:r>
        <w:tab/>
      </w:r>
      <w:r>
        <w:rPr>
          <w:b/>
          <w:bCs/>
        </w:rPr>
        <w:t xml:space="preserve">Вырожденность (избыточность) генетического кода означает, что: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Соседние кодоны перекрываются общими нуклеотидами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Один кодон может кодировать несколько разных аминокислот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Одна аминокислота может кодироваться несколькими кодонами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Генетический код одинаков у всех живых организмов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35.</w:t>
      </w:r>
      <w:r>
        <w:tab/>
      </w:r>
      <w:r>
        <w:rPr>
          <w:b/>
          <w:bCs/>
        </w:rPr>
        <w:t xml:space="preserve">Терминирующими (стоп-) кодонами иРНК являются: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АУУ, АУЦ, АЦУ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АУГ, УАА, УГА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УАА, УАГ, УГА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АУГ, ГУГ, УУГ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36.</w:t>
      </w:r>
      <w:r>
        <w:tab/>
      </w:r>
      <w:r>
        <w:rPr>
          <w:b/>
          <w:bCs/>
        </w:rPr>
        <w:t xml:space="preserve">Сплайсинг — это: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Синтез пре-иРНК на матричной цепи ДНК в ядре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Удаление экзонов из пре-иРНК и сшивание интронов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Удаление интронов из пре-иРНК и сшивание экзонов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Присоединение аминокислоты к соответствующей тРНК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37.</w:t>
      </w:r>
      <w:r>
        <w:tab/>
      </w:r>
      <w:r>
        <w:rPr>
          <w:b/>
          <w:bCs/>
        </w:rPr>
        <w:t xml:space="preserve">Участок гена, с которым связывается РНК-полимераза для начала транскрипции, называется: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Интрон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Экзон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Терминатор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Промотор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38.</w:t>
      </w:r>
      <w:r>
        <w:tab/>
      </w:r>
      <w:r>
        <w:rPr>
          <w:b/>
          <w:bCs/>
        </w:rPr>
        <w:t xml:space="preserve">В лактозном опероне кишечной палочки белок-репрессор в отсутствие лактозы блокирует транскрипцию структурных генов, присоединяясь к: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Гену-регулятору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Терминатору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Рибосоме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Оператору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39.</w:t>
      </w:r>
      <w:r>
        <w:tab/>
      </w:r>
      <w:r>
        <w:rPr>
          <w:b/>
          <w:bCs/>
        </w:rPr>
        <w:t xml:space="preserve">Митохондриальная ДНК человека представляет собой: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Кольцевую двуцепочечную молекулу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Линейную одноцепочечную молекулу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Линейную молекулу, связанную с гистонами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Кольцевую одноцепочечную молекулу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40.</w:t>
      </w:r>
      <w:r>
        <w:tab/>
      </w:r>
      <w:r>
        <w:rPr>
          <w:b/>
          <w:bCs/>
        </w:rPr>
        <w:t xml:space="preserve">Для проведения полимеразной цепной реакции (ПЦР), помимо исследуемой ДНК, необходимы: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Праймеры, дезоксинуклеотиды и термостабильная ДНК-полимераза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РНК-полимераза, рибонуклеотиды и участок промотора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Рестриктазы, ДНК-лигаза и плазмидный вектор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Рибосомы, транспортные РНК и набор из 20 аминокислот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41.</w:t>
      </w:r>
      <w:r>
        <w:tab/>
      </w:r>
      <w:r>
        <w:rPr>
          <w:b/>
          <w:bCs/>
        </w:rPr>
        <w:t xml:space="preserve">Секвенирование ДНК — это метод: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Разделения фрагментов ДНК по размеру в геле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Окрашивания хромосом для изучения кариотипа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Многократного копирования выбранного участка ДНК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Определения последовательности нуклеотидов в ДНК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42.</w:t>
      </w:r>
      <w:r>
        <w:tab/>
      </w:r>
      <w:r>
        <w:rPr>
          <w:b/>
          <w:bCs/>
        </w:rPr>
        <w:t xml:space="preserve">Основной задачей международного проекта «Геном человека», завершённого в 2003 году, было: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Доказательство полуконсервативной репликации ДНК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Расшифровка генетического кода и его свойств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Определение последовательности нуклеотидов ДНК человека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Создание модели двойной спирали молекулы ДНК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43.</w:t>
      </w:r>
      <w:r>
        <w:tab/>
      </w:r>
      <w:r>
        <w:rPr>
          <w:i/>
          <w:iCs/>
        </w:rPr>
        <w:t xml:space="preserve">При анализе фрагмента двуцепочечной ДНК установлено, что адениловые нуклеотиды составляют 20% от общего числа нуклеотидов.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Каково содержание гуаниловых нуклеотидов в этом фрагменте?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60%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20%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80%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30%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44.</w:t>
      </w:r>
      <w:r>
        <w:tab/>
      </w:r>
      <w:r>
        <w:rPr>
          <w:i/>
          <w:iCs/>
        </w:rPr>
        <w:t xml:space="preserve">Фрагмент двуцепочечной ДНК содержит 600 цитидиловых нуклеотидов, что составляет 30% от общего числа нуклеотидов.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Сколько адениловых нуклеотидов содержит этот фрагмент?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1400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800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600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400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45.</w:t>
      </w:r>
      <w:r>
        <w:tab/>
      </w:r>
      <w:r>
        <w:rPr>
          <w:i/>
          <w:iCs/>
        </w:rPr>
        <w:t xml:space="preserve">Матричная (транскрибируемая) цепь фрагмента ДНК имеет последовательность нуклеотидов: Т-А-Ц-Г-Г-А-Т-Т-Ц.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Какова последовательность иРНК, синтезированной на этом участке?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Т-А-Ц-Г-Г-А-Т-Т-Ц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А-У-Г-Ц-Ц-У-А-А-Г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У-А-Ц-Г-Г-А-У-У-Ц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А-Т-Г-Ц-Ц-Т-А-А-Г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46.</w:t>
      </w:r>
      <w:r>
        <w:tab/>
      </w:r>
      <w:r>
        <w:rPr>
          <w:i/>
          <w:iCs/>
        </w:rPr>
        <w:t xml:space="preserve">Фрагмент иРНК имеет последовательность: А-У-Г-Г-Ц-А-У-У-Ц.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Какие антикодоны имеют тРНК, доставляющие аминокислоты к этому участку?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ТАЦ, ЦГТ, ААГ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ГУА, АЦГ, ЦУУ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УАЦ, ЦГУ, ААГ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АУГ, ГЦА, УУЦ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47.</w:t>
      </w:r>
      <w:r>
        <w:tab/>
      </w:r>
      <w:r>
        <w:rPr>
          <w:i/>
          <w:iCs/>
        </w:rPr>
        <w:t xml:space="preserve">Фрагмент двуцепочечной ДНК содержит в сумме 1200 нуклеотидов. Расстояние между соседними нуклеотидами в цепи ДНК составляет 0,34 нм.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Какова длина этого фрагмента ДНК?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408 нм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136 нм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204 нм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102 нм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48.</w:t>
      </w:r>
      <w:r>
        <w:tab/>
      </w:r>
      <w:r>
        <w:rPr>
          <w:i/>
          <w:iCs/>
        </w:rPr>
        <w:t xml:space="preserve">В лаборатории проводят ПЦР. После нагревания реакционной смеси до 95 °C температуру в амплификаторе снижают до 55 °C на 30 секунд, а затем повышают до 72 °C.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Какой этап цикла ПЦР проходит при температуре 55 °C?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Элонгация цепей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Лигирование фрагментов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Денатурация ДНК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Отжиг праймеров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49.</w:t>
      </w:r>
      <w:r>
        <w:tab/>
      </w:r>
      <w:r>
        <w:rPr>
          <w:i/>
          <w:iCs/>
        </w:rPr>
        <w:t xml:space="preserve">Участок иРНК, кодирующий пептид, содержит 15 кодонов: первый — стартовый кодон АУГ, последний, 15-й, — кодон УАА.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Сколько аминокислот будет включено в пептид при трансляции этого участка?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5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14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15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45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50.</w:t>
      </w:r>
      <w:r>
        <w:tab/>
      </w:r>
      <w:r>
        <w:rPr>
          <w:i/>
          <w:iCs/>
        </w:rPr>
        <w:t xml:space="preserve">Пре-иРНК, транскрибированная с гена эукариот, содержит 1500 нуклеотидов, из них 600 нуклеотидов приходится на интроны. Условно считайте, что все экзонные нуклеотиды кодируют аминокислоты, стоп-кодон не учитывайте.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Сколько аминокислот содержит белок, закодированный этим геном?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300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500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200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900</w:t>
      </w:r>
    </w:p>
    <w:p>
      <w:pPr>
        <w:pStyle w:val="Heading2"/>
      </w:pPr>
      <w:r>
        <w:t xml:space="preserve">Закономерности наследования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51.</w:t>
      </w:r>
      <w:r>
        <w:tab/>
      </w:r>
      <w:r>
        <w:rPr>
          <w:b/>
          <w:bCs/>
        </w:rPr>
        <w:t xml:space="preserve">Аллельными называют гены, которые расположены в: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Разных локусах гомологичных хромосом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Разных локусах одной и той же хромосомы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Одинаковых локусах негомологичных хромосом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Одинаковых локусах гомологичных хромосом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52.</w:t>
      </w:r>
      <w:r>
        <w:tab/>
      </w:r>
      <w:r>
        <w:rPr>
          <w:b/>
          <w:bCs/>
        </w:rPr>
        <w:t xml:space="preserve">Гетерозиготным по данному гену называют организм, который: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Всегда проявляет рецессивный признак в фенотипе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Образует только один тип гамет по этому гену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Имеет одинаковые аллели гена в гомологичных хромосомах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Имеет разные аллели гена в гомологичных хромосомах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53.</w:t>
      </w:r>
      <w:r>
        <w:tab/>
      </w:r>
      <w:r>
        <w:rPr>
          <w:b/>
          <w:bCs/>
        </w:rPr>
        <w:t xml:space="preserve">Характерной особенностью гибридологического метода, разработанного Г. Менделем, является: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Составление и анализ родословной семьи на протяжении поколений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Микроскопическое изучение хромосомного набора родителей и потомков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Количественный учёт потомков по каждой паре признаков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Сравнение частоты признака у монозиготных и дизиготных близнецов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54.</w:t>
      </w:r>
      <w:r>
        <w:tab/>
      </w:r>
      <w:r>
        <w:rPr>
          <w:b/>
          <w:bCs/>
        </w:rPr>
        <w:t xml:space="preserve">Закон единообразия гибридов первого поколения (I закон Менделя) проявляется при скрещивании: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Гетерозиготной особи с рецессивной гомозиготой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Гомозиготных особей с альтернативными признаками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Любых двух особей с одинаковым фенотипом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Двух гетерозиготных особей с одинаковым фенотипом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55.</w:t>
      </w:r>
      <w:r>
        <w:tab/>
      </w:r>
      <w:r>
        <w:rPr>
          <w:b/>
          <w:bCs/>
        </w:rPr>
        <w:t xml:space="preserve">Согласно гипотезе чистоты гамет: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Аллели в гибриде сливаются и изменяют друг друга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Каждая гамета несёт только один аллель из пары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Каждая гамета несёт оба аллеля каждого гена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Гаметы содержат только доминантные аллели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56.</w:t>
      </w:r>
      <w:r>
        <w:tab/>
      </w:r>
      <w:r>
        <w:rPr>
          <w:b/>
          <w:bCs/>
        </w:rPr>
        <w:t xml:space="preserve">Расщепление по фенотипу в соотношении 3:1 при полном доминировании наблюдается в потомстве от скрещивания: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Гетерозиготы и доминантной гомозиготы (Aa × AA)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Доминантной и рецессивной гомозигот (AA × aa)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Двух гетерозигот (Aa × Aa)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Гетерозиготы и рецессивной гомозиготы (Aa × aa)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57.</w:t>
      </w:r>
      <w:r>
        <w:tab/>
      </w:r>
      <w:r>
        <w:rPr>
          <w:b/>
          <w:bCs/>
        </w:rPr>
        <w:t xml:space="preserve">Закон независимого наследования признаков (III закон Менделя) выполняется для генов, которые: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Расположены в одной хромосоме близко друг к другу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Являются разными аллелями одного и того же гена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Расположены в разных парах гомологичных хромосом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Расположены только в половых хромосомах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58.</w:t>
      </w:r>
      <w:r>
        <w:tab/>
      </w:r>
      <w:r>
        <w:rPr>
          <w:b/>
          <w:bCs/>
        </w:rPr>
        <w:t xml:space="preserve">Анализирующим называют скрещивание особи с доминантным фенотипом с особью: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Гетерозиготной по данному гену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Гомозиготной по доминантному аллелю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Гомозиготной по рецессивному аллелю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Имеющей такой же генотип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59.</w:t>
      </w:r>
      <w:r>
        <w:tab/>
      </w:r>
      <w:r>
        <w:rPr>
          <w:b/>
          <w:bCs/>
        </w:rPr>
        <w:t xml:space="preserve">Сколько типов гамет образует организм с генотипом AaBBCc, если гены расположены в разных парах хромосом?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Восемь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Шесть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Четыре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Два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60.</w:t>
      </w:r>
      <w:r>
        <w:tab/>
      </w:r>
      <w:r>
        <w:rPr>
          <w:b/>
          <w:bCs/>
        </w:rPr>
        <w:t xml:space="preserve">Сверхдоминирование — это: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Одновременное и независимое проявление у гетерозиготы обоих аллелей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Промежуточное между родителями проявление признака у гетерозиготы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Полное подавление рецессивного аллеля доминантным у гетерозиготы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Более сильное проявление признака у гетерозиготы, чем у гомозигот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61.</w:t>
      </w:r>
      <w:r>
        <w:tab/>
      </w:r>
      <w:r>
        <w:rPr>
          <w:b/>
          <w:bCs/>
        </w:rPr>
        <w:t xml:space="preserve">Примером кодоминирования у человека служит наследование: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I (0) группы крови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IV (AB) группы крови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Резус-принадлежности крови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Пигментации кожи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62.</w:t>
      </w:r>
      <w:r>
        <w:tab/>
      </w:r>
      <w:r>
        <w:rPr>
          <w:b/>
          <w:bCs/>
        </w:rPr>
        <w:t xml:space="preserve">Множественным аллелизмом называют: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Существование в популяции более двух аллелей одного гена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Влияние нескольких неаллельных генов на один признак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Влияние одного гена на развитие нескольких признаков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Наличие в генотипе одного человека трёх и более аллелей гена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63.</w:t>
      </w:r>
      <w:r>
        <w:tab/>
      </w:r>
      <w:r>
        <w:rPr>
          <w:b/>
          <w:bCs/>
        </w:rPr>
        <w:t xml:space="preserve">Бомбейский феномен — отсутствие антигенов A и B на эритроцитах у человека, имеющего аллели Iᴬ или Iᴮ, — объясняется: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Кодоминированием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Рецессивным эпистазом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Полимерией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Неполным доминированием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64.</w:t>
      </w:r>
      <w:r>
        <w:tab/>
      </w:r>
      <w:r>
        <w:rPr>
          <w:b/>
          <w:bCs/>
        </w:rPr>
        <w:t xml:space="preserve">Синдром Марфана, при котором мутация в гене фибриллина-1 вызывает изменения скелета, органа зрения и сердечно-сосудистой системы, служит примером: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Комплементарного взаимодействия генов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Плейотропного действия гена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Полимерного действия генов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Кодоминирования аллелей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65.</w:t>
      </w:r>
      <w:r>
        <w:tab/>
      </w:r>
      <w:r>
        <w:rPr>
          <w:b/>
          <w:bCs/>
        </w:rPr>
        <w:t xml:space="preserve">Пенетрантностью гена называют: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Степень выраженности признака у разных носителей гена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Частоту встречаемости аллеля гена в популяции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Способность одного гена влиять на несколько признаков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Частоту проявления гена в фенотипе у его носителей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66.</w:t>
      </w:r>
      <w:r>
        <w:tab/>
      </w:r>
      <w:r>
        <w:rPr>
          <w:i/>
          <w:iCs/>
        </w:rPr>
        <w:t xml:space="preserve">Женщина резус-отрицательна (Rh−). Её муж резус-положителен (Rh+), а его мать была резус-отрицательной. Резус-положительность наследуется как аутосомно-доминантный признак (ген D).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Какова вероятность рождения у этой пары резус-положительного ребёнка?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100%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75%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25%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50%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67.</w:t>
      </w:r>
      <w:r>
        <w:tab/>
      </w:r>
      <w:r>
        <w:rPr>
          <w:i/>
          <w:iCs/>
        </w:rPr>
        <w:t xml:space="preserve">У матери II (A) группа крови, у отца — III (B). У них родился ребёнок с I (0) группой крови.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Каковы генотипы родителей?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Мать IᴬI⁰, отец IᴮI⁰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Мать IᴬIᴬ, отец IᴮIᴮ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Мать IᴬIᴬ, отец IᴮI⁰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Мать IᴬI⁰, отец IᴮIᴮ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68.</w:t>
      </w:r>
      <w:r>
        <w:tab/>
      </w:r>
      <w:r>
        <w:rPr>
          <w:i/>
          <w:iCs/>
        </w:rPr>
        <w:t xml:space="preserve">У матери IV (AB) группа крови, у отца — I (0).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Какие группы крови возможны у их детей?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Только IV (AB)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Только II (A) и III (B)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Только I (0) и IV (AB)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Любая из четырёх групп крови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69.</w:t>
      </w:r>
      <w:r>
        <w:tab/>
      </w:r>
      <w:r>
        <w:rPr>
          <w:i/>
          <w:iCs/>
        </w:rPr>
        <w:t xml:space="preserve">При судебно-медицинской экспертизе спорного отцовства установлено: у матери I (0) группа крови, у ребёнка — II (A).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Мужчина с каким генотипом может быть отцом этого ребёнка?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I⁰I⁰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IᴮIᴮ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IᴮI⁰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IᴬIᴮ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70.</w:t>
      </w:r>
      <w:r>
        <w:tab/>
      </w:r>
      <w:r>
        <w:rPr>
          <w:i/>
          <w:iCs/>
        </w:rPr>
        <w:t xml:space="preserve">У здоровых супругов первый ребёнок болен фенилкетонурией (аутосомно-рецессивное заболевание), а второй ребёнок здоров.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Какова вероятность того, что второй (здоровый) ребёнок является гетерозиготным носителем гена фенилкетонурии?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2/3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1/2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3/4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1/4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71.</w:t>
      </w:r>
      <w:r>
        <w:tab/>
      </w:r>
      <w:r>
        <w:rPr>
          <w:i/>
          <w:iCs/>
        </w:rPr>
        <w:t xml:space="preserve">Серповидноклеточная анемия наследуется по типу неполного доминирования: гомозиготы HbS/HbS страдают тяжёлой анемией, у гетерозигот HbA/HbS часть эритроцитов имеет серповидную форму без выраженной анемии, гомозиготы HbA/HbA здоровы. Оба супруга гетерозиготны.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Какова вероятность рождения у них ребёнка с таким же фенотипом, как у родителей?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25%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100%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50%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75%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72.</w:t>
      </w:r>
      <w:r>
        <w:tab/>
      </w:r>
      <w:r>
        <w:rPr>
          <w:i/>
          <w:iCs/>
        </w:rPr>
        <w:t xml:space="preserve">Альбинизм и фенилкетонурия наследуются по аутосомно-рецессивному типу, гены расположены в разных парах хромосом. Оба супруга здоровы и гетерозиготны по обоим генам (AaBb).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Какова вероятность рождения у них ребёнка, страдающего одновременно альбинизмом и фенилкетонурией?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3/16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1/16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9/16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1/4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73.</w:t>
      </w:r>
      <w:r>
        <w:tab/>
      </w:r>
      <w:r>
        <w:rPr>
          <w:i/>
          <w:iCs/>
        </w:rPr>
        <w:t xml:space="preserve">Ахондроплазия наследуется по аутосомно-доминантному типу с полной пенетрантностью. Мужчина с ахондроплазией (гетерозигота) вступает в брак с женщиной нормального роста.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Какова вероятность рождения у них ребёнка с ахондроплазией?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50%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25%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75%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100%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74.</w:t>
      </w:r>
      <w:r>
        <w:tab/>
      </w:r>
      <w:r>
        <w:rPr>
          <w:i/>
          <w:iCs/>
        </w:rPr>
        <w:t xml:space="preserve">Примем, что пигментация кожи у человека определяется двумя парами неаллельных генов по типу кумулятивной полимерии: чем больше доминантных аллелей в генотипе, тем темнее кожа. Оба супруга — мулаты с генотипом A₁a₁A₂a₂.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Какова вероятность рождения у них ребёнка с белой кожей (a₁a₁a₂a₂)?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4/16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9/16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6/16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1/16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75.</w:t>
      </w:r>
      <w:r>
        <w:tab/>
      </w:r>
      <w:r>
        <w:rPr>
          <w:i/>
          <w:iCs/>
        </w:rPr>
        <w:t xml:space="preserve">Для нормального слуха необходимо наличие двух доминантных неаллельных генов: D (развитие улитки) и E (развитие слухового нерва); люди с генотипами dd или ee глухие. Глухие супруги имеют генотипы DDee и ddEE.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Какова вероятность рождения у них ребёнка с нормальным слухом?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100%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50%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25%</w:t>
      </w:r>
    </w:p>
    <w:p>
      <w:pPr>
        <w:pStyle w:val="Heading2"/>
      </w:pPr>
      <w:r>
        <w:t xml:space="preserve">Сцепленное наследование и генетика пола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76.</w:t>
      </w:r>
      <w:r>
        <w:tab/>
      </w:r>
      <w:r>
        <w:rPr>
          <w:b/>
          <w:bCs/>
        </w:rPr>
        <w:t xml:space="preserve">Согласно хромосомной теории наследственности Т. Моргана, гены в хромосоме расположены: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Беспорядочно, меняя локус при каждом делении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Только в области центромеры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Линейно, каждый в определённом локусе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Только в концевых участках (теломерах)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77.</w:t>
      </w:r>
      <w:r>
        <w:tab/>
      </w:r>
      <w:r>
        <w:rPr>
          <w:b/>
          <w:bCs/>
        </w:rPr>
        <w:t xml:space="preserve">Число групп сцепления у женщины равно: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24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23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22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46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78.</w:t>
      </w:r>
      <w:r>
        <w:tab/>
      </w:r>
      <w:r>
        <w:rPr>
          <w:b/>
          <w:bCs/>
        </w:rPr>
        <w:t xml:space="preserve">Кроссинговер — это: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Сближение (конъюгация) гомологичных хромосом без обмена их участками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Обмен участками между несестринскими хроматидами гомологичных хромосом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Расхождение гомологичных хромосом к разным полюсам клетки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Обмен участками между негомологичными хромосомами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79.</w:t>
      </w:r>
      <w:r>
        <w:tab/>
      </w:r>
      <w:r>
        <w:rPr>
          <w:b/>
          <w:bCs/>
        </w:rPr>
        <w:t xml:space="preserve">Полное сцепление генов характеризуется тем, что дигетерозигота образует: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Только кроссоверные (рекомбинантные) гаметы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Четыре типа гамет по 25% каждого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Преимущественно некроссоверные и немного кроссоверных гамет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Только некроссоверные (родительские) гаметы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80.</w:t>
      </w:r>
      <w:r>
        <w:tab/>
      </w:r>
      <w:r>
        <w:rPr>
          <w:b/>
          <w:bCs/>
        </w:rPr>
        <w:t xml:space="preserve">Одна морганида соответствует: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Частоте кроссинговера между генами 50%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Частоте кроссинговера между генами 1%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Длине одного гена в нуклеотидах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Частоте кроссинговера между генами 10%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81.</w:t>
      </w:r>
      <w:r>
        <w:tab/>
      </w:r>
      <w:r>
        <w:rPr>
          <w:b/>
          <w:bCs/>
        </w:rPr>
        <w:t xml:space="preserve">Максимальная частота рекомбинации между двумя генами, которую можно выявить в скрещивании, составляет: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100%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50%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25%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75%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82.</w:t>
      </w:r>
      <w:r>
        <w:tab/>
      </w:r>
      <w:r>
        <w:rPr>
          <w:b/>
          <w:bCs/>
        </w:rPr>
        <w:t xml:space="preserve">Пол ребёнка у человека определяется: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Числом аутосом в образовавшейся зиготе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Половой хромосомой яйцеклетки, участвующей в оплодотворении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Половой хромосомой сперматозоида, оплодотворившего яйцеклетку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Гормональным фоном матери в первом триместре беременности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83.</w:t>
      </w:r>
      <w:r>
        <w:tab/>
      </w:r>
      <w:r>
        <w:rPr>
          <w:b/>
          <w:bCs/>
        </w:rPr>
        <w:t xml:space="preserve">Ген SRY, определяющий развитие семенников у зародыша, расположен: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В коротком плече Y-хромосомы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В коротком плече X-хромосомы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В длинном плече X-хромосомы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 митохондриальной ДНК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84.</w:t>
      </w:r>
      <w:r>
        <w:tab/>
      </w:r>
      <w:r>
        <w:rPr>
          <w:b/>
          <w:bCs/>
        </w:rPr>
        <w:t xml:space="preserve">Гетерогаметным называют пол, который: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Не содержит половых хромосом в гаметах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Образует один тип гамет, одинаковых по половой хромосоме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Образует два типа гамет, различающихся по половой хромосоме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Имеет две одинаковые половые хромосомы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85.</w:t>
      </w:r>
      <w:r>
        <w:tab/>
      </w:r>
      <w:r>
        <w:rPr>
          <w:b/>
          <w:bCs/>
        </w:rPr>
        <w:t xml:space="preserve">К заболеваниям с X-сцепленным доминантным типом наследования относится: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Прогрессирующая мышечная дистрофия Дюшенна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Гипофосфатемический рахит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Ахондроплазия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Гемофилия A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86.</w:t>
      </w:r>
      <w:r>
        <w:tab/>
      </w:r>
      <w:r>
        <w:rPr>
          <w:b/>
          <w:bCs/>
        </w:rPr>
        <w:t xml:space="preserve">Голандрическими называют признаки, которые: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Передаются от отца всем сыновьям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Передаются от матери только сыновьям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Передаются от матери всем детям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Передаются от отца всем дочерям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87.</w:t>
      </w:r>
      <w:r>
        <w:tab/>
      </w:r>
      <w:r>
        <w:rPr>
          <w:b/>
          <w:bCs/>
        </w:rPr>
        <w:t xml:space="preserve">Признаки, ограниченные полом, — это признаки, которые: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Определяются генами, расположенными только в Y-хромосоме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Наследуются только по материнской линии через цитоплазму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Проявляются только у одного пола, хотя гены имеются у обоих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Проявляются у обоих полов, но доминантность зависит от пола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88.</w:t>
      </w:r>
      <w:r>
        <w:tab/>
      </w:r>
      <w:r>
        <w:rPr>
          <w:b/>
          <w:bCs/>
        </w:rPr>
        <w:t xml:space="preserve">Примером признака, зависимого от пола (контролируемого полом), у человека является: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Короткопалость (брахидактилия)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Раннее облысение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Многопалость (полидактилия)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Альбинизм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89.</w:t>
      </w:r>
      <w:r>
        <w:tab/>
      </w:r>
      <w:r>
        <w:rPr>
          <w:b/>
          <w:bCs/>
        </w:rPr>
        <w:t xml:space="preserve">Заболевания, обусловленные мутациями митохондриальной ДНК, передаются: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От обоих родителей с равной вероятностью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От матери детям обоих полов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От отца только дочерям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От отца только сыновьям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90.</w:t>
      </w:r>
      <w:r>
        <w:tab/>
      </w:r>
      <w:r>
        <w:rPr>
          <w:i/>
          <w:iCs/>
        </w:rPr>
        <w:t xml:space="preserve">Женщина — носительница гена гемофилии (XᴴXʰ) — вышла замуж за здорового мужчину (XᴴY).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Какова вероятность рождения в этой семье больного гемофилией ребёнка (от всех детей)?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25%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75%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50%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91.</w:t>
      </w:r>
      <w:r>
        <w:tab/>
      </w:r>
      <w:r>
        <w:rPr>
          <w:i/>
          <w:iCs/>
        </w:rPr>
        <w:t xml:space="preserve">Женщина с нормальным цветовым зрением, отец которой был дальтоником, вышла замуж за мужчину с нормальным зрением. Дальтонизм наследуется как рецессивный признак, сцепленный с X-хромосомой.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Какова вероятность, что родившийся у них сын будет дальтоником?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100%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25%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50%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92.</w:t>
      </w:r>
      <w:r>
        <w:tab/>
      </w:r>
      <w:r>
        <w:rPr>
          <w:i/>
          <w:iCs/>
        </w:rPr>
        <w:t xml:space="preserve">Мужчина, больной гемофилией (XʰY), женился на здоровой женщине, в роду которой гемофилии не было (XᴴXᴴ).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Какое потомство следует ожидать в этой семье?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Половина сыновей больна, половина дочерей — носительницы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Все дочери — носительницы, все сыновья здоровы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Все дети здоровы и не несут гена гемофилии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Все сыновья больны, все дочери здоровы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93.</w:t>
      </w:r>
      <w:r>
        <w:tab/>
      </w:r>
      <w:r>
        <w:rPr>
          <w:i/>
          <w:iCs/>
        </w:rPr>
        <w:t xml:space="preserve">Мужчина, больной гипофосфатемическим рахитом (X-сцепленный доминантный признак, генотип XᴬY), женился на здоровой женщине (XᵃXᵃ).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Какова вероятность, что родившаяся у них дочь будет больна?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100%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50%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25%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94.</w:t>
      </w:r>
      <w:r>
        <w:tab/>
      </w:r>
      <w:r>
        <w:rPr>
          <w:i/>
          <w:iCs/>
        </w:rPr>
        <w:t xml:space="preserve">Женщина, больная гипофосфатемическим рахитом (X-сцепленный доминантный признак, гетерозигота XᴬXᵃ), вышла замуж за здорового мужчину (XᵃY).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Какова вероятность, что родившийся у них сын будет болен?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100%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25%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50%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95.</w:t>
      </w:r>
      <w:r>
        <w:tab/>
      </w:r>
      <w:r>
        <w:rPr>
          <w:i/>
          <w:iCs/>
        </w:rPr>
        <w:t xml:space="preserve">При анализирующем скрещивании дигетерозиготы AB/ab (гены A и B сцеплены, доминантные аллели получены от одного родителя) с рецессивной гомозиготой aabb получено 1000 потомков: 455 AaBb, 445 aabb, 52 Aabb и 48 aaBb.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Каково расстояние между генами A и B?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10 морганид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5 морганид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20 морганид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90 морганид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96.</w:t>
      </w:r>
      <w:r>
        <w:tab/>
      </w:r>
      <w:r>
        <w:rPr>
          <w:i/>
          <w:iCs/>
        </w:rPr>
        <w:t xml:space="preserve">Гены A, B и C находятся в одной хромосоме. Расстояние между генами A и B — 9 морганид, между генами B и C — 4 морганиды, причём ген C расположен между генами A и B.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Каково расстояние между генами A и C?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5 морганид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13 морганид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4,5 морганиды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9 морганид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97.</w:t>
      </w:r>
      <w:r>
        <w:tab/>
      </w:r>
      <w:r>
        <w:rPr>
          <w:i/>
          <w:iCs/>
        </w:rPr>
        <w:t xml:space="preserve">В родословной заболевание встречается только у мужчин. Родители больных здоровы. Больные мужчины не передают болезнь сыновьям, но у их здоровых дочерей рождаются больные сыновья.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Какой тип наследования наиболее вероятен?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Аутосомно-доминантный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X-сцепленный рецессивный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Y-сцепленный (голандрический)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X-сцепленный доминантный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98.</w:t>
      </w:r>
      <w:r>
        <w:tab/>
      </w:r>
      <w:r>
        <w:rPr>
          <w:i/>
          <w:iCs/>
        </w:rPr>
        <w:t xml:space="preserve">Заболевание прослеживается в каждом поколении. У больного мужчины все дочери больны, а все сыновья здоровы. У больной женщины больны примерно половина сыновей и половина дочерей.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Какой тип наследования наиболее вероятен?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X-сцепленный рецессивный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X-сцепленный доминантный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Митохондриальный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Аутосомно-доминантный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99.</w:t>
      </w:r>
      <w:r>
        <w:tab/>
      </w:r>
      <w:r>
        <w:rPr>
          <w:i/>
          <w:iCs/>
        </w:rPr>
        <w:t xml:space="preserve">Здоровые супруги, являющиеся двоюродными братом и сестрой, имеют четверых детей: здоровых сына и дочь, больных сына и дочь. Ни у родителей, ни у их предков заболевание не отмечалось.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Какой тип наследования наиболее вероятен?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Y-сцепленный (голандрический)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Аутосомно-рецессивный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X-сцепленный рецессивный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Аутосомно-доминантный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100.</w:t>
      </w:r>
      <w:r>
        <w:tab/>
      </w:r>
      <w:r>
        <w:rPr>
          <w:i/>
          <w:iCs/>
        </w:rPr>
        <w:t xml:space="preserve">Заболевание прослеживается в каждом поколении, мужчины и женщины болеют одинаково часто. Больной отец передал болезнь сыну и дочери; у каждого больного есть больной родитель, а у здоровых членов семьи больных потомков нет.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Какой тип наследования наиболее вероятен?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X-сцепленный доминантный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Митохондриальный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Аутосомно-доминантный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Аутосомно-рецессивный</w:t>
      </w:r>
    </w:p>
    <w:p>
      <w:pPr>
        <w:pStyle w:val="Heading2"/>
      </w:pPr>
      <w:r>
        <w:t xml:space="preserve">Изменчивость и мутагенез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101.</w:t>
      </w:r>
      <w:r>
        <w:tab/>
      </w:r>
      <w:r>
        <w:rPr>
          <w:b/>
          <w:bCs/>
        </w:rPr>
        <w:t xml:space="preserve">Норма реакции — это: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Пределы изменения числа хромосом в соматических клетках организма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Способность клетки устранять повреждения в молекуле ДНК ферментами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Частота возникновения спонтанных мутаций в одном поколении людей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Пределы изменчивости признака, определяемые генотипом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102.</w:t>
      </w:r>
      <w:r>
        <w:tab/>
      </w:r>
      <w:r>
        <w:rPr>
          <w:b/>
          <w:bCs/>
        </w:rPr>
        <w:t xml:space="preserve">Какое свойство характерно для модификационной изменчивости?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Изменения носят групповой и направленный характер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Изменения возникают внезапно у единичных особей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Изменения передаются потомкам через половые клетки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Изменения связаны с перестройкой генотипа особи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103.</w:t>
      </w:r>
      <w:r>
        <w:tab/>
      </w:r>
      <w:r>
        <w:rPr>
          <w:b/>
          <w:bCs/>
        </w:rPr>
        <w:t xml:space="preserve">Какие варианты признака встречаются в вариационном ряду чаще всего?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Варианты с максимальным значением признака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Варианты с минимальным значением признака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Варианты со средним значением признака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Все варианты встречаются с равной частотой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104.</w:t>
      </w:r>
      <w:r>
        <w:tab/>
      </w:r>
      <w:r>
        <w:rPr>
          <w:b/>
          <w:bCs/>
        </w:rPr>
        <w:t xml:space="preserve">Что является источником комбинативной изменчивости?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Кратное увеличение набора хромосом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Кроссинговер в профазе I мейоза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Утрата концевого участка хромосомы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Замена нуклеотида в молекуле ДНК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105.</w:t>
      </w:r>
      <w:r>
        <w:tab/>
      </w:r>
      <w:r>
        <w:rPr>
          <w:b/>
          <w:bCs/>
        </w:rPr>
        <w:t xml:space="preserve">Какое положение входит в мутационную теорию Г. де Фриза?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Мутации исчезают при изменении условий среды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Мутации всегда имеют приспособительный характер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Одни и те же мутации могут возникать повторно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Мутации образуют непрерывные ряды изменчивости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106.</w:t>
      </w:r>
      <w:r>
        <w:tab/>
      </w:r>
      <w:r>
        <w:rPr>
          <w:b/>
          <w:bCs/>
        </w:rPr>
        <w:t xml:space="preserve">Что характерно для соматических мутаций у человека?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Возникают только под действием химических мутагенов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Передаются всем потомкам через половые клетки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Не передаются потомкам при половом размножении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Возникают только в клетках эмбриона и плода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107.</w:t>
      </w:r>
      <w:r>
        <w:tab/>
      </w:r>
      <w:r>
        <w:rPr>
          <w:b/>
          <w:bCs/>
        </w:rPr>
        <w:t xml:space="preserve">Нонсенс-мутация — это замена нуклеотида, в результате которой: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Одна аминокислота в белке заменяется другой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Кодон аминокислоты превращается в стоп-кодон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Последующие кодоны считываются со сдвигом рамки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Аминокислотный состав белка не изменяется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108.</w:t>
      </w:r>
      <w:r>
        <w:tab/>
      </w:r>
      <w:r>
        <w:rPr>
          <w:b/>
          <w:bCs/>
        </w:rPr>
        <w:t xml:space="preserve">Сеймсенс-мутации (молчащие) не изменяют белок благодаря такому свойству генетического кода, как: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Триплетность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Универсальность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Вырожденность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Неперекрываемость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109.</w:t>
      </w:r>
      <w:r>
        <w:tab/>
      </w:r>
      <w:r>
        <w:rPr>
          <w:b/>
          <w:bCs/>
        </w:rPr>
        <w:t xml:space="preserve">Изохромосома образуется в результате: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Соединения концов хромосомы после утраты концевых участков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Поперечного разделения центромеры при делении клетки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Поворота участка хромосомы на 180° после двух разрывов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Слияния двух акроцентрических хромосом в области центромер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110.</w:t>
      </w:r>
      <w:r>
        <w:tab/>
      </w:r>
      <w:r>
        <w:rPr>
          <w:b/>
          <w:bCs/>
        </w:rPr>
        <w:t xml:space="preserve">Как называется изменение числа хромосом, не кратное гаплоидному набору?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Дупликация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Мозаицизм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Анеуплоидия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Полиплоидия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111.</w:t>
      </w:r>
      <w:r>
        <w:tab/>
      </w:r>
      <w:r>
        <w:rPr>
          <w:b/>
          <w:bCs/>
        </w:rPr>
        <w:t xml:space="preserve">Какой фактор относится к химическим мутагенам?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Вирус краснухи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Рентгеновское излучение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Ультрафиолетовое излучение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Алкилирующие цитостатики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112.</w:t>
      </w:r>
      <w:r>
        <w:tab/>
      </w:r>
      <w:r>
        <w:rPr>
          <w:b/>
          <w:bCs/>
        </w:rPr>
        <w:t xml:space="preserve">Какие вещества относятся к антимутагенам?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Компоненты табачного дыма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Соли тяжёлых металлов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Пестициды и гербициды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Антиоксиданты — витамины C и E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113.</w:t>
      </w:r>
      <w:r>
        <w:tab/>
      </w:r>
      <w:r>
        <w:rPr>
          <w:b/>
          <w:bCs/>
        </w:rPr>
        <w:t xml:space="preserve">Нарушение репарации (восстановления повреждённой структуры) ДНК лежит в основе: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Пигментной ксеродермы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Синдрома Шерешевского–Тернера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Гемофилии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Фенилкетонурии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114.</w:t>
      </w:r>
      <w:r>
        <w:tab/>
      </w:r>
      <w:r>
        <w:rPr>
          <w:b/>
          <w:bCs/>
        </w:rPr>
        <w:t xml:space="preserve">Чем последствия действия тератогена на плод отличаются от последствий действия мутагена на половые клетки?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Изменения передаются нескольким поколениям потомков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Изменения всегда затрагивают число хромосом плода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Изменения возникают только в половых клетках плода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Вызванные пороки развития не наследуются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115.</w:t>
      </w:r>
      <w:r>
        <w:tab/>
      </w:r>
      <w:r>
        <w:rPr>
          <w:b/>
          <w:bCs/>
        </w:rPr>
        <w:t xml:space="preserve">Что утверждает закон гомологических рядов наследственной изменчивости Н. И. Вавилова?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Близкие виды и роды имеют сходные ряды наследственной изменчивости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Каждая пара признаков наследуется независимо от других пар признаков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Гены, лежащие в одной хромосоме, наследуются совместно, то есть сцепленно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Мутации возникают внезапно, без переходных форм, и стойко наследуются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116.</w:t>
      </w:r>
      <w:r>
        <w:tab/>
      </w:r>
      <w:r>
        <w:rPr>
          <w:i/>
          <w:iCs/>
        </w:rPr>
        <w:t xml:space="preserve">При серповидноклеточной анемии в 6-м кодоне гена β-глобина триплет ГАГ заменён триплетом ГТГ. В результате в цепи гемоглобина глутаминовая кислота заменяется валином, длина белковой цепи не изменяется.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 какому типу генных мутаций относится это изменение?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Сдвиг рамки считывания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Миссенс-мутация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Нонсенс-мутация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Сеймсенс-мутация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117.</w:t>
      </w:r>
      <w:r>
        <w:tab/>
      </w:r>
      <w:r>
        <w:rPr>
          <w:i/>
          <w:iCs/>
        </w:rPr>
        <w:t xml:space="preserve">Участок кодирующей цепи ДНК имел последовательность Ц-А-Т-Г-Г-А-Т-Т-А-Ц-Ц-Г. После мутации последовательность этого участка стала Ц-А-Т-Г-А-Т-Т-А-Ц-Ц-Г.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Какая мутация произошла и каково её последствие?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Замена нуклеотида без сдвига рамки считывания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Вставка нуклеотида со сдвигом рамки считывания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Выпадение триплета без сдвига рамки считывания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Выпадение нуклеотида со сдвигом рамки считывания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118.</w:t>
      </w:r>
      <w:r>
        <w:tab/>
      </w:r>
      <w:r>
        <w:rPr>
          <w:i/>
          <w:iCs/>
        </w:rPr>
        <w:t xml:space="preserve">Фенотипически здоровая женщина 30 лет обследована в связи с рождением ребёнка с синдромом Дауна. Её кариотип: 45,XX,t(14;21).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Какая хромосомная перестройка выявлена у женщины?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Реципрокная транслокация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Робертсоновская транслокация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Изохромосома длинного плеча 21-й хромосомы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Моносомия по 14-й хромосоме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119.</w:t>
      </w:r>
      <w:r>
        <w:tab/>
      </w:r>
      <w:r>
        <w:rPr>
          <w:i/>
          <w:iCs/>
        </w:rPr>
        <w:t xml:space="preserve">У девочки с нерезко выраженными признаками синдрома Дауна при исследовании кариотипа лимфоцитов крови в 30% клеток выявлен кариотип 47,XX,+21, в остальных клетках — 46,XX.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 называется такое состояние?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Дупликация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Транслокация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Полиплоидия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Мозаицизм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120.</w:t>
      </w:r>
      <w:r>
        <w:tab/>
      </w:r>
      <w:r>
        <w:rPr>
          <w:i/>
          <w:iCs/>
        </w:rPr>
        <w:t xml:space="preserve">У ребёнка 10 месяцев, не получавшего профилактику витамином D, выявлены признаки рахита, сходные с проявлениями наследственного витамин D-резистентного рахита. После курса лечения стандартными дозами витамина D проявления исчезли.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 называют подобные ненаследственные изменения, сходные с проявлениями наследственной болезни?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Мозаицизм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Фенокопия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Генокопия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Антиципация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121.</w:t>
      </w:r>
      <w:r>
        <w:tab/>
      </w:r>
      <w:r>
        <w:rPr>
          <w:i/>
          <w:iCs/>
        </w:rPr>
        <w:t xml:space="preserve">У двух мальчиков из разных семей одинаковая клиническая картина повышенной кровоточивости. У одного выявлена мутация гена фактора VIII свёртывания крови, у другого — мутация гена фактора IX.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 называют сходные фенотипические проявления, обусловленные мутациями разных генов?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Генокопии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Модификации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Морфозы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Фенокопии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122.</w:t>
      </w:r>
      <w:r>
        <w:tab/>
      </w:r>
      <w:r>
        <w:rPr>
          <w:i/>
          <w:iCs/>
        </w:rPr>
        <w:t xml:space="preserve">Медсестра онкологического отделения готовит раствор цитостатика для внутривенного введения.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Какое её действие соответствует правилам безопасной работы с цитостатиками?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Готовит раствор в ламинарном боксе, надев две пары перчаток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Готовит раствор на открытом столе, надев одну пару перчаток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Удаляет воздух из шприца, выпуская раствор через иглу в воздух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Повторно использует перчатки после обработки их спиртом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123.</w:t>
      </w:r>
      <w:r>
        <w:tab/>
      </w:r>
      <w:r>
        <w:rPr>
          <w:i/>
          <w:iCs/>
        </w:rPr>
        <w:t xml:space="preserve">Медсестра отделения химиотерапии, ежедневно разводящая цитостатики, сообщила старшей медсестре о беременности сроком 6 недель.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Какова правильная тактика?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Оставить на прежней работе, обязав работать в двух парах перчаток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Оставить на прежней работе до 20 недель беременности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Перевести её на работу, исключающую контакт с цитостатиками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Оставить на прежней работе, сократив продолжительность смены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124.</w:t>
      </w:r>
      <w:r>
        <w:tab/>
      </w:r>
      <w:r>
        <w:rPr>
          <w:i/>
          <w:iCs/>
        </w:rPr>
        <w:t xml:space="preserve">Беременной на сроке 14 недель с подозрением на перелом лучевой кости после падения врач назначил рентгенографию предплечья.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Какова тактика в отношении рентгенологического исследования?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Провести по показаниям, защитив область живота и таза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Провести исследование только после прерывания беременности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Отложить исследование до окончания беременности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Заменить рентгенографию компьютерной томографией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125.</w:t>
      </w:r>
      <w:r>
        <w:tab/>
      </w:r>
      <w:r>
        <w:rPr>
          <w:i/>
          <w:iCs/>
        </w:rPr>
        <w:t xml:space="preserve">В семье прослеживается миотоническая дистрофия: у деда первые симптомы появились в 50 лет и были слабо выражены, у его дочери — в 30 лет, а у её сына болезнь проявилась с рождения в тяжёлой форме.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 называется наблюдаемое явление и чем оно обусловлено?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Антиципация, обусловленная экспансией тринуклеотидных повторов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Мозаицизм, обусловленный накоплением соматических мутаций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Фенокопия, обусловленная неблагоприятными факторами среды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Антиципация, обусловленная нерасхождением хромосом в мейозе</w:t>
      </w:r>
    </w:p>
    <w:p>
      <w:pPr>
        <w:pStyle w:val="Heading2"/>
      </w:pPr>
      <w:r>
        <w:t xml:space="preserve">Методы изучения генетики человека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126.</w:t>
      </w:r>
      <w:r>
        <w:tab/>
      </w:r>
      <w:r>
        <w:rPr>
          <w:b/>
          <w:bCs/>
        </w:rPr>
        <w:t xml:space="preserve">К особенностям человека как объекта генетических исследований относится: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Быстрая смена поколений в популяции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Многочисленное потомство в каждой семье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Малое число хромосом в кариотипе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Невозможность экспериментальных браков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127.</w:t>
      </w:r>
      <w:r>
        <w:tab/>
      </w:r>
      <w:r>
        <w:rPr>
          <w:b/>
          <w:bCs/>
        </w:rPr>
        <w:t xml:space="preserve">Пробандом в генеалогическом методе называют: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Любого больного родственника в родословной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Родоначальника семьи, указанного в первом поколении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Родного брата или сестру обследуемого лица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Лицо, с которого начинают составление родословной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128.</w:t>
      </w:r>
      <w:r>
        <w:tab/>
      </w:r>
      <w:r>
        <w:rPr>
          <w:b/>
          <w:bCs/>
        </w:rPr>
        <w:t xml:space="preserve">Сибсами в генеалогическом методе называют: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Родственников пробанда по материнской линии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Супругов кровных родственников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Двоюродных братьев и сестёр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Родных братьев и сестёр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129.</w:t>
      </w:r>
      <w:r>
        <w:tab/>
      </w:r>
      <w:r>
        <w:rPr>
          <w:b/>
          <w:bCs/>
        </w:rPr>
        <w:t xml:space="preserve">Обозначение «II-3» в родословной указывает на: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Второго слева члена третьего поколения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Второго ребёнка в семье из трёх детей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Третьего слева члена второго поколения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Третьего ребёнка пробанда от второго брака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130.</w:t>
      </w:r>
      <w:r>
        <w:tab/>
      </w:r>
      <w:r>
        <w:rPr>
          <w:b/>
          <w:bCs/>
        </w:rPr>
        <w:t xml:space="preserve">Конкордантностью в близнецовом методе называют: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Наличие изучаемого признака у обоих близнецов пары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Долю монозиготных пар среди всех близнецов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Генетическую идентичность монозиготных близнецов пары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Наличие признака только у одного из близнецов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131.</w:t>
      </w:r>
      <w:r>
        <w:tab/>
      </w:r>
      <w:r>
        <w:rPr>
          <w:b/>
          <w:bCs/>
        </w:rPr>
        <w:t xml:space="preserve">Для исследования кариотипа чаще всего используют культуру: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Лимфоцитов периферической крови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Тромбоцитов периферической крови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Эритроцитов периферической крови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Клеток буккального эпителия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132.</w:t>
      </w:r>
      <w:r>
        <w:tab/>
      </w:r>
      <w:r>
        <w:rPr>
          <w:b/>
          <w:bCs/>
        </w:rPr>
        <w:t xml:space="preserve">Колхицин при приготовлении препаратов хромосом добавляют в культуру клеток, чтобы: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Стимулировать деление лимфоцитов в культуре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Зафиксировать клетки и сохранить их структуру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Вызвать набухание клеток и разброс хромосом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Остановить деление клеток на стадии метафазы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133.</w:t>
      </w:r>
      <w:r>
        <w:tab/>
      </w:r>
      <w:r>
        <w:rPr>
          <w:b/>
          <w:bCs/>
        </w:rPr>
        <w:t xml:space="preserve">Дифференциальное G-окрашивание хромосом позволяет: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Оценить активность ферментов в клетках крови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Определить последовательность нуклеотидов в генах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Выявить точечные мутации в отдельных генах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Точно идентифицировать каждую пару хромосом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134.</w:t>
      </w:r>
      <w:r>
        <w:tab/>
      </w:r>
      <w:r>
        <w:rPr>
          <w:b/>
          <w:bCs/>
        </w:rPr>
        <w:t xml:space="preserve">Материалом для экспресс-определения полового хроматина служит: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Соскоб эпителия слизистой оболочки щеки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Сухое пятно капиллярной крови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Сыворотка венозной крови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Культура лимфоцитов периферической крови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135.</w:t>
      </w:r>
      <w:r>
        <w:tab/>
      </w:r>
      <w:r>
        <w:rPr>
          <w:b/>
          <w:bCs/>
        </w:rPr>
        <w:t xml:space="preserve">Метод тандемной масс-спектрометрии в диагностике наследственных болезней позволяет: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Подсчитать число телец Барра в ядрах клеток буккального эпителия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Определить кариотип ребёнка по капле крови без культивирования клеток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Одновременно определить в крови много аминокислот и ацилкарнитинов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Выявить сбалансированные транслокации и инверсии хромосом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136.</w:t>
      </w:r>
      <w:r>
        <w:tab/>
      </w:r>
      <w:r>
        <w:rPr>
          <w:b/>
          <w:bCs/>
        </w:rPr>
        <w:t xml:space="preserve">Одним из условий выполнения закона Харди–Вайнберга является: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Случайный подбор супружеских пар (панмиксия)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Высокая частота кровнородственных браков в популяции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Постоянное действие естественного отбора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Интенсивная миграция населения между популяциями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137.</w:t>
      </w:r>
      <w:r>
        <w:tab/>
      </w:r>
      <w:r>
        <w:rPr>
          <w:b/>
          <w:bCs/>
        </w:rPr>
        <w:t xml:space="preserve">Значение дерматоглифического метода в медицинской генетике заключается в том, что он: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Является вспомогательным при диагностике хромосомных болезней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Позволяет окончательно подтвердить диагноз синдрома Дауна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Заменяет кариотипирование при обследовании супругов с бесплодием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Является основным для установления типа наследования болезни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138.</w:t>
      </w:r>
      <w:r>
        <w:tab/>
      </w:r>
      <w:r>
        <w:rPr>
          <w:b/>
          <w:bCs/>
        </w:rPr>
        <w:t xml:space="preserve">Хромосомный микроматричный анализ НЕ позволяет выявить: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Сбалансированные транслокации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Микродупликации хромосом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Микроделеции хромосомных участков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Трисомии по аутосомам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139.</w:t>
      </w:r>
      <w:r>
        <w:tab/>
      </w:r>
      <w:r>
        <w:rPr>
          <w:b/>
          <w:bCs/>
        </w:rPr>
        <w:t xml:space="preserve">Экзомное секвенирование позволяет: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Выявить сбалансированные транслокации и инверсии хромосом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Прочитать нуклеотидную последовательность всех экзонов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Измерить активность ферментов в сыворотке крови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Определить число и форму хромосом на стадии метафазы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140.</w:t>
      </w:r>
      <w:r>
        <w:tab/>
      </w:r>
      <w:r>
        <w:rPr>
          <w:b/>
          <w:bCs/>
        </w:rPr>
        <w:t xml:space="preserve">Метод гибридизации соматических клеток используют для: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Картирования генов в хромосомах человека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Экспресс-диагностики хромосомных болезней у новорождённых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Массового скрининга новорождённых на болезни обмена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Оценки соотносительной роли наследственности и среды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141.</w:t>
      </w:r>
      <w:r>
        <w:tab/>
      </w:r>
      <w:r>
        <w:rPr>
          <w:i/>
          <w:iCs/>
        </w:rPr>
        <w:t xml:space="preserve">В популяции частота аутосомно-рецессивного заболевания среди новорождённых составляет 1 : 10 000. Популяция отвечает условиям закона Харди–Вайнберга.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Частота гетерозиготных носителей мутантного гена в этой популяции составляет примерно: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1 : 50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1 : 10 000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1 : 100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1 : 5000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142.</w:t>
      </w:r>
      <w:r>
        <w:tab/>
      </w:r>
      <w:r>
        <w:rPr>
          <w:i/>
          <w:iCs/>
        </w:rPr>
        <w:t xml:space="preserve">В популяции 16% людей имеют резус-отрицательную кровь (генотип dd). Принято, что резус-принадлежность определяется одним геном с аллелями D и d, а популяция находится в равновесии Харди–Вайнберга.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Доля гетерозигот (Dd) в этой популяции составляет: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48%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36%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24%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84%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143.</w:t>
      </w:r>
      <w:r>
        <w:tab/>
      </w:r>
      <w:r>
        <w:rPr>
          <w:i/>
          <w:iCs/>
        </w:rPr>
        <w:t xml:space="preserve">При изучении заболевания обследовано 50 пар монозиготных близнецов: в 40 парах болели оба близнеца. Среди 40 пар дизиготных близнецов оба болели в 8 парах.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Коэффициент наследуемости (H) и доля влияния среды (E), рассчитанные по формуле Хольцингера, составляют: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H = 0,25; E = 0,75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H = 0,75; E = 0,25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H = 0,60; E = 0,40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H = 0,80; E = 0,20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144.</w:t>
      </w:r>
      <w:r>
        <w:tab/>
      </w:r>
      <w:r>
        <w:rPr>
          <w:i/>
          <w:iCs/>
        </w:rPr>
        <w:t xml:space="preserve">Близнецы-мальчики 7 лет очень похожи внешне. При обследовании у одного из них выявлена группа крови A (II), у другого — B (III).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 какому типу следует отнести этих близнецов?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Монозиготные близнецы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Монозиготные близнецы с разной экспрессивностью генов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Тип близнецов по этим данным установить нельзя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Дизиготные близнецы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145.</w:t>
      </w:r>
      <w:r>
        <w:tab/>
      </w:r>
      <w:r>
        <w:rPr>
          <w:i/>
          <w:iCs/>
        </w:rPr>
        <w:t xml:space="preserve">Медицинская сестра анализирует родословную. В поколении III стрелкой указан закрашенный квадрат. Его родители в поколении II соединены одинарной горизонтальной линией брака: отец — незакрашенный квадрат, мать — незакрашенный кружок с точкой в центре. Общей линией сибсов с пробандом объединены два незакрашенных кружка.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 правильно прочитать эту часть родословной?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Пробанд — больной мужчина, мать больна, сёстры — носительницы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Пробанд — здоровый мужчина, мать умерла, сёстры больны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Пробанд — больная женщина, мать — носительница, братья здоровы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Пробанд — больной мужчина, мать — носительница, сёстры здоровы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146.</w:t>
      </w:r>
      <w:r>
        <w:tab/>
      </w:r>
      <w:r>
        <w:rPr>
          <w:i/>
          <w:iCs/>
        </w:rPr>
        <w:t xml:space="preserve">Супружеская пара обратилась в медико-генетическую консультацию: у женщины было три самопроизвольных выкидыша в I триместре. Гинекологическая и эндокринная патология у неё исключены.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Какое генетическое исследование показано в первую очередь?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Дерматоглифический анализ обоих супругов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Определение полового хроматина у жены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Исследование кариотипа обоих супругов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Биохимический скрининг на аминоацидопатии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147.</w:t>
      </w:r>
      <w:r>
        <w:tab/>
      </w:r>
      <w:r>
        <w:rPr>
          <w:i/>
          <w:iCs/>
        </w:rPr>
        <w:t xml:space="preserve">Медицинской сестре процедурного кабинета поручено взять у ребёнка кровь для цитогенетического исследования (кариотипирования).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 правильно взять и подготовить материал?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Капиллярную кровь нанести на фильтровальный тест-бланк и высушить на воздухе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Венозную кровь набрать в пробирку с ЭДТА и заморозить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Венозную кровь набрать в пробирку с активатором свёртывания для получения сыворотки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Венозную кровь стерильно набрать в пробирку с гепарином, не замораживать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148.</w:t>
      </w:r>
      <w:r>
        <w:tab/>
      </w:r>
      <w:r>
        <w:rPr>
          <w:i/>
          <w:iCs/>
        </w:rPr>
        <w:t xml:space="preserve">Ребёнок 1 года отстаёт в психомоторном развитии, у него светлые волосы и кожа, от мочи исходит «мышиный» запах. Врач подозревает наследственное нарушение обмена аминокислот.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Какой метод позволит подтвердить предполагаемый диагноз?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Биохимический — определение уровня фенилаланина в крови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Цитогенетический — исследование кариотипа лимфоцитов крови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Дерматоглифический — анализ кожных узоров ладоней и пальцев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Цитогенетический — определение полового хроматина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149.</w:t>
      </w:r>
      <w:r>
        <w:tab/>
      </w:r>
      <w:r>
        <w:rPr>
          <w:i/>
          <w:iCs/>
        </w:rPr>
        <w:t xml:space="preserve">У новорождённого — врождённый порок сердца, гипокальциемия, отсутствие тени тимуса на рентгенограмме. Врач-генетик подозревает синдром микроделеции 22q11.2 (синдром Ди Джорджи). Стандартный кариотип — 46,XY, без видимых изменений.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Какой метод следует применить для подтверждения диагноза?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Тандемная масс-спектрометрия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FISH с ДНК-зондом к району 22q11.2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Определение полового хроматина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Повторное стандартное кариотипирование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150.</w:t>
      </w:r>
      <w:r>
        <w:tab/>
      </w:r>
      <w:r>
        <w:rPr>
          <w:i/>
          <w:iCs/>
        </w:rPr>
        <w:t xml:space="preserve">У ребёнка подтверждён муковисцидоз: молекулярно-генетическим методом выявлена гомозиготность по мутации F508del в гене CFTR. Его здоровая сестра 18 лет хочет узнать, является ли она носительницей этой мутации.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Какой метод наиболее целесообразен для её обследования?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ПЦР-диагностика на известную семейную мутацию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Хромосомный микроматричный анализ всего генома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Исследование кариотипа с G-окрашиванием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Определение полового хроматина в буккальном эпителии</w:t>
      </w:r>
    </w:p>
    <w:p>
      <w:pPr>
        <w:pStyle w:val="Heading2"/>
      </w:pPr>
      <w:r>
        <w:t xml:space="preserve">Наследственные болезни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151.</w:t>
      </w:r>
      <w:r>
        <w:tab/>
      </w:r>
      <w:r>
        <w:rPr>
          <w:b/>
          <w:bCs/>
        </w:rPr>
        <w:t xml:space="preserve">К мультифакториальным (многофакторным) заболеваниям относится: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Фенилкетонурия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Расщелина губы и нёба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Гемофилия A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Синдром Шерешевского–Тернера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152.</w:t>
      </w:r>
      <w:r>
        <w:tab/>
      </w:r>
      <w:r>
        <w:rPr>
          <w:b/>
          <w:bCs/>
        </w:rPr>
        <w:t xml:space="preserve">Сочетание у новорождённого расщелины губы и нёба, полидактилии, микрофтальмии и порока сердца наиболее характерно для синдрома: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Шерешевского–Тернера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Дауна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Эдвардса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Патау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153.</w:t>
      </w:r>
      <w:r>
        <w:tab/>
      </w:r>
      <w:r>
        <w:rPr>
          <w:b/>
          <w:bCs/>
        </w:rPr>
        <w:t xml:space="preserve">Транслокационная форма синдрома Дауна имеет особое значение для медико-генетического прогноза в семье, потому что она: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Протекает без умственной отсталости и без пороков развития внутренних органов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Может передаваться от здорового носителя сбалансированной транслокации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Возникает только у детей матерей старше 35 лет из-за нерасхождения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Обусловлена моносомией по 21-й хромосоме и поэтому протекает легче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154.</w:t>
      </w:r>
      <w:r>
        <w:tab/>
      </w:r>
      <w:r>
        <w:rPr>
          <w:b/>
          <w:bCs/>
        </w:rPr>
        <w:t xml:space="preserve">Ведущими клиническими признаками синдрома Шерешевского–Тернера являются: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Арахнодактилия, подвывих хрусталика, высокий рост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Микроцефалия, плач, напоминающий кошачье мяуканье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Низкий рост, крыловидная складка шеи, первичная аменорея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Высокий рост, гинекомастия, малые размеры яичек, бесплодие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155.</w:t>
      </w:r>
      <w:r>
        <w:tab/>
      </w:r>
      <w:r>
        <w:rPr>
          <w:b/>
          <w:bCs/>
        </w:rPr>
        <w:t xml:space="preserve">Причиной синдрома «кошачьего крика» является: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Делеция длинного плеча 15-й хромосомы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Трисомия по 5-й хромосоме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Делеция короткого плеча 4-й хромосомы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Делеция короткого плеча 5-й хромосомы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156.</w:t>
      </w:r>
      <w:r>
        <w:tab/>
      </w:r>
      <w:r>
        <w:rPr>
          <w:b/>
          <w:bCs/>
        </w:rPr>
        <w:t xml:space="preserve">Классическая фенилкетонурия обусловлена недостаточностью фермента: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21-гидроксилазы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Тирозиназы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Галактозо-1-фосфатуридилтрансферазы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Фенилаланингидроксилазы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157.</w:t>
      </w:r>
      <w:r>
        <w:tab/>
      </w:r>
      <w:r>
        <w:rPr>
          <w:b/>
          <w:bCs/>
        </w:rPr>
        <w:t xml:space="preserve">При галактоземии из питания ребёнка необходимо исключить: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Фрукты, ягоды и соки, содержащие фруктозу и сахарозу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Мясо, рыбу и другие продукты, богатые фенилаланином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Хлеб и каши из пшеницы, ржи, ячменя, содержащие глютен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Грудное молоко и молочные смеси, содержащие лактозу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158.</w:t>
      </w:r>
      <w:r>
        <w:tab/>
      </w:r>
      <w:r>
        <w:rPr>
          <w:b/>
          <w:bCs/>
        </w:rPr>
        <w:t xml:space="preserve">Ферментные препараты (панкреатин в минимикросферах) ребёнку с муковисцидозом назначают принимать: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Во время каждого приёма пищи, включая перекусы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Только в период обострения бронхолёгочного процесса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Курсами по 10–14 дней один раз в квартал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Один раз в сутки утром натощак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159.</w:t>
      </w:r>
      <w:r>
        <w:tab/>
      </w:r>
      <w:r>
        <w:rPr>
          <w:b/>
          <w:bCs/>
        </w:rPr>
        <w:t xml:space="preserve">Какое соответствие «наследственное заболевание — основной метод лечения» верно?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Наследственный гемохроматоз — регулярные кровопускания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Галактоземия — диета с ограничением фенилаланина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Большая β-талассемия — длительный приём препаратов железа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Гемофилия A — внутримышечное введение витамина K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160.</w:t>
      </w:r>
      <w:r>
        <w:tab/>
      </w:r>
      <w:r>
        <w:rPr>
          <w:b/>
          <w:bCs/>
        </w:rPr>
        <w:t xml:space="preserve">Пациенту с гемофилией противопоказано: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Плавание и лечебная физкультура вне кровотечения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Внутримышечное введение лекарственных препаратов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Приём парацетамола для обезболивания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Внутривенное введение концентрата фактора свёртывания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161.</w:t>
      </w:r>
      <w:r>
        <w:tab/>
      </w:r>
      <w:r>
        <w:rPr>
          <w:b/>
          <w:bCs/>
        </w:rPr>
        <w:t xml:space="preserve">Характерный ранний признак миодистрофии Дюшенна у мальчика 3–5 лет: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Непроизвольные размашистые движения конечностей и гримасничанье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Вставание с пола с «взбиранием» руками по собственным ногам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Укорочение проксимальных отделов конечностей с рождения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Повышенная подвижность суставов и опережение в росте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162.</w:t>
      </w:r>
      <w:r>
        <w:tab/>
      </w:r>
      <w:r>
        <w:rPr>
          <w:b/>
          <w:bCs/>
        </w:rPr>
        <w:t xml:space="preserve">Какое утверждение о риске мультифакториального заболевания для родственников больного верно?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Риск не зависит от тяжести заболевания у пробанда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Риск для сибсов всегда составляет 25% при здоровых родителях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Риск выше, если в семье несколько больных родственников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Риск одинаков для родственников любой степени родства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163.</w:t>
      </w:r>
      <w:r>
        <w:tab/>
      </w:r>
      <w:r>
        <w:rPr>
          <w:b/>
          <w:bCs/>
        </w:rPr>
        <w:t xml:space="preserve">Разная тяжесть митохондриального заболевания у детей одной больной матери объясняется прежде всего: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Кроссинговером между молекулами мтДНК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Инактивацией одной из X-хромосом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Неполным доминированием мутантного аллеля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Гетероплазмией — разной долей мутантной мтДНК в клетках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164.</w:t>
      </w:r>
      <w:r>
        <w:tab/>
      </w:r>
      <w:r>
        <w:rPr>
          <w:b/>
          <w:bCs/>
        </w:rPr>
        <w:t xml:space="preserve">К болезням геномного импринтинга относятся синдромы: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Клайнфельтера и Шерешевского–Тернера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Патау и Эдвардса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Прадера–Вилли и Ангельмана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Марфана и Элерса–Данлоса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165.</w:t>
      </w:r>
      <w:r>
        <w:tab/>
      </w:r>
      <w:r>
        <w:rPr>
          <w:i/>
          <w:iCs/>
        </w:rPr>
        <w:t xml:space="preserve">Новорождённая девочка от матери 41 года. При осмотре: уплощённое лицо и затылок, косой разрез глаз, эпикант, плоская переносица, короткая шея, поперечная ладонная складка, выраженная мышечная гипотония; выслушивается шум в сердце.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Какой кариотип наиболее вероятен у ребёнка?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47,XXX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47,XX,+21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47,XX,+13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47,XX,+18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166.</w:t>
      </w:r>
      <w:r>
        <w:tab/>
      </w:r>
      <w:r>
        <w:rPr>
          <w:i/>
          <w:iCs/>
        </w:rPr>
        <w:t xml:space="preserve">Медицинская сестра патронирует ребёнка 3 месяцев с синдромом Дауна (регулярная трисомия 21). Мать встревожена: ребёнок вялый, мышечный тонус снижен, плохо держит голову. По данным эхокардиографии пороков сердца нет, ребёнок наблюдается педиатром и неврологом.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Какая рекомендация медицинской сестры правильная?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Массаж, лечебная гимнастика, ранние занятия со специалистами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Ограничение двигательной активности до 3 лет для профилактики травм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Диета с исключением продуктов, содержащих фенилаланин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Отказ от профилактических прививок из-за наличия хромосомной болезни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167.</w:t>
      </w:r>
      <w:r>
        <w:tab/>
      </w:r>
      <w:r>
        <w:rPr>
          <w:i/>
          <w:iCs/>
        </w:rPr>
        <w:t xml:space="preserve">Новорождённый мальчик от доношенной беременности, масса тела 2100 г. Долихоцефалия, микрогнатия, низко расположенные деформированные ушные раковины. Кисти сжаты в кулак, II палец перекрывает III, а V палец — IV; стопы в форме «качалки». Выявлен порок сердца.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Какой кариотип наиболее вероятен?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47,XY,+21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47,XY,+13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46,XY,del(5p)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47,XY,+18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168.</w:t>
      </w:r>
      <w:r>
        <w:tab/>
      </w:r>
      <w:r>
        <w:rPr>
          <w:i/>
          <w:iCs/>
        </w:rPr>
        <w:t xml:space="preserve">Мужчина 26 лет обратился по поводу бесплодия в браке. Рост 188 см, длинные конечности, евнухоидные пропорции тела, скудное оволосение лица, гинекомастия. Яички малых размеров, в спермограмме — азооспермия.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Какой кариотип наиболее вероятен?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47,XYY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47,XXX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45,X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47,XXY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169.</w:t>
      </w:r>
      <w:r>
        <w:tab/>
      </w:r>
      <w:r>
        <w:rPr>
          <w:i/>
          <w:iCs/>
        </w:rPr>
        <w:t xml:space="preserve">У доношенного ребёнка по результатам неонатального скрининга и подтверждающего обследования установлена классическая фенилкетонурия. Ребёнку 3 недели, он находится на грудном вскармливании. Мать спрашивает медицинскую сестру, как теперь кормить ребёнка.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Какой ответ соответствует принципам диетотерапии?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Перевод на соевую смесь как источник безопасного белка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Перевод на обычную адаптированную молочную смесь на основе коровьего молока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Грудное вскармливание по требованию без каких-либо ограничений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Лечебная смесь без фенилаланина и дозированное врачом грудное молоко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170.</w:t>
      </w:r>
      <w:r>
        <w:tab/>
      </w:r>
      <w:r>
        <w:rPr>
          <w:i/>
          <w:iCs/>
        </w:rPr>
        <w:t xml:space="preserve">Ребёнок 2 лет с рождения часто болеет бронхитами и пневмониями, кашель с вязкой, трудно отделяемой мокротой. Стул обильный, жирный, зловонный, плохо смывается; ребёнок отстаёт в массе тела, несмотря на хороший аппетит. Мать отмечает солёный вкус кожи при поцелуе. В периоде новорождённости был мекониальный илеус.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О каком заболевании следует думать в первую очередь?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Муковисцидоз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Галактоземия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Бронхиальная астма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Целиакия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171.</w:t>
      </w:r>
      <w:r>
        <w:tab/>
      </w:r>
      <w:r>
        <w:rPr>
          <w:i/>
          <w:iCs/>
        </w:rPr>
        <w:t xml:space="preserve">Мальчик 7 лет, страдающий гемофилией A, упал на перемене. Через час правый коленный сустав увеличен в объёме, горячий на ощупь, резко болезненный; ребёнок удерживает ногу в полусогнутом положении.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Какое действие школьной медицинской сестры правильное?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Покой, иммобилизация, холод, срочный вызов врача для введения фактора VIII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Наложить согревающий компресс и начать активную разработку движений в суставе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Дать ацетилсалициловую кислоту для обезболивания и уложить ребёнка в постель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Ввести анальгетик внутримышечно и уложить ребёнка с приподнятой ногой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172.</w:t>
      </w:r>
      <w:r>
        <w:tab/>
      </w:r>
      <w:r>
        <w:rPr>
          <w:i/>
          <w:iCs/>
        </w:rPr>
        <w:t xml:space="preserve">Мужчина 43 лет: в течение двух лет нарастают непроизвольные размашистые движения рук, гримасничанье, раздражительность, снижение памяти и критики. Его отец страдал похожим заболеванием, начавшимся после 40 лет; у бабушки по отцовской линии также были «насильственные движения».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Какое заболевание наиболее вероятно?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Нейрофиброматоз I типа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Хорея Гентингтона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Спинальная мышечная атрофия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Миодистрофия Дюшенна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173.</w:t>
      </w:r>
      <w:r>
        <w:tab/>
      </w:r>
      <w:r>
        <w:rPr>
          <w:i/>
          <w:iCs/>
        </w:rPr>
        <w:t xml:space="preserve">У новорождённого от здоровых родителей нормального роста отмечаются укорочение конечностей преимущественно за счёт плеч и бёдер, большая голова с выступающим лбом, запавшая переносица; длина туловища нормальная. В остальном ребёнок активен, хорошо сосёт.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Какой диагноз наиболее вероятен?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Ахондроплазия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Гипофизарный нанизм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Синдром Марфана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Синдром Шерешевского–Тернера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174.</w:t>
      </w:r>
      <w:r>
        <w:tab/>
      </w:r>
      <w:r>
        <w:rPr>
          <w:i/>
          <w:iCs/>
        </w:rPr>
        <w:t xml:space="preserve">Новорождённая девочка: наружные половые органы сформированы по промежуточному типу — увеличенный клитор, частичное сращение больших половых губ. На 2-й неделе жизни появились рвота, отказ от еды, быстрая потеря массы тела, признаки обезвоживания; в крови снижен натрий и повышен калий.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Какое заболевание наиболее вероятно?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Галактоземия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Адреногенитальный синдром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Врождённый пилоростеноз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Муковисцидоз (кистозный фиброз)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175.</w:t>
      </w:r>
      <w:r>
        <w:tab/>
      </w:r>
      <w:r>
        <w:rPr>
          <w:i/>
          <w:iCs/>
        </w:rPr>
        <w:t xml:space="preserve">Мальчик 13 лет наблюдается по поводу умственной отсталости и гиперактивности. Лицо удлинённое, уши большие, оттопыренные, подбородок выступает, суставы гиперподвижны, яички увеличены. У брата матери — сходные нарушения.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Какое заболевание наиболее вероятно?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Синдром Марфана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Синдром Клайнфельтера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Синдром ломкой X-хромосомы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Синдром дисомии по Y-хромосоме</w:t>
      </w:r>
    </w:p>
    <w:p>
      <w:pPr>
        <w:pStyle w:val="Heading2"/>
      </w:pPr>
      <w:r>
        <w:t xml:space="preserve">Медико-генетическое консультирование и профилактика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176.</w:t>
      </w:r>
      <w:r>
        <w:tab/>
      </w:r>
      <w:r>
        <w:rPr>
          <w:b/>
          <w:bCs/>
        </w:rPr>
        <w:t xml:space="preserve">К первичной профилактике наследственной патологии относится: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Хирургическая коррекция врождённого порока сердца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Медико-генетическое консультирование супругов до зачатия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Реабилитация ребёнка с синдромом Дауна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Диетотерапия ребёнка с фенилкетонурией, выявленной при скрининге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177.</w:t>
      </w:r>
      <w:r>
        <w:tab/>
      </w:r>
      <w:r>
        <w:rPr>
          <w:b/>
          <w:bCs/>
        </w:rPr>
        <w:t xml:space="preserve">Основная задача медико-генетического консультирования: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Принять за супругов решение о рождении детей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Запретить вступать в брак лицам с наследственными болезнями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Определить генетический риск и помочь семье принять решение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Провести лечение выявленного наследственного заболевания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178.</w:t>
      </w:r>
      <w:r>
        <w:tab/>
      </w:r>
      <w:r>
        <w:rPr>
          <w:b/>
          <w:bCs/>
        </w:rPr>
        <w:t xml:space="preserve">Показанием для направления супругов на медико-генетическое консультирование является: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Одинаковая группа крови у обоих супругов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Ранний токсикоз беременных лёгкой степени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Рождение в семье ребёнка с врождённым пороком развития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Первая беременность у здоровой женщины в возрасте 25 лет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179.</w:t>
      </w:r>
      <w:r>
        <w:tab/>
      </w:r>
      <w:r>
        <w:rPr>
          <w:b/>
          <w:bCs/>
        </w:rPr>
        <w:t xml:space="preserve">Первым этапом медико-генетического консультирования является: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Контроль выполнения рекомендаций семьёй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Объяснение семье заключения и прогноза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Расчёт генетического риска для будущего потомства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Уточнение диагноза заболевания в семье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180.</w:t>
      </w:r>
      <w:r>
        <w:tab/>
      </w:r>
      <w:r>
        <w:rPr>
          <w:b/>
          <w:bCs/>
        </w:rPr>
        <w:t xml:space="preserve">Принцип недирективности медико-генетического консультирования означает, что: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Консультант сам выбирает для семьи дальнейшую тактику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Консультирование проводят только по направлению врача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Результаты обследования сообщают всем родственникам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Решение о деторождении семья принимает самостоятельно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181.</w:t>
      </w:r>
      <w:r>
        <w:tab/>
      </w:r>
      <w:r>
        <w:rPr>
          <w:b/>
          <w:bCs/>
        </w:rPr>
        <w:t xml:space="preserve">Повторный риск при мультифакториальных заболеваниях (например, при расщелине губы и нёба) оценивают: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По формуле Харди–Вайнберга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По законам Менделя, как при моногенных болезнях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По кариотипу пробанда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По таблицам эмпирического риска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182.</w:t>
      </w:r>
      <w:r>
        <w:tab/>
      </w:r>
      <w:r>
        <w:rPr>
          <w:b/>
          <w:bCs/>
        </w:rPr>
        <w:t xml:space="preserve">Неинвазивный пренатальный тест (НИПТ) основан на исследовании: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Ворсин хориона, полученных при биопсии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Клеток околоплодных вод, полученных пункцией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Внеклеточной ДНК плода в крови матери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Пуповинной крови, полученной при кордоцентезе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183.</w:t>
      </w:r>
      <w:r>
        <w:tab/>
      </w:r>
      <w:r>
        <w:rPr>
          <w:b/>
          <w:bCs/>
        </w:rPr>
        <w:t xml:space="preserve">Наиболее ранним по сроку беременности инвазивным методом пренатальной диагностики является: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Амниоцентез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Биопсия тканей плода при фетоскопии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Биопсия ворсин хориона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Кордоцентез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184.</w:t>
      </w:r>
      <w:r>
        <w:tab/>
      </w:r>
      <w:r>
        <w:rPr>
          <w:b/>
          <w:bCs/>
        </w:rPr>
        <w:t xml:space="preserve">Наиболее значимым возможным осложнением инвазивной пренатальной диагностики является: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Возникновение хромосомной болезни у плода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Появление новых мутаций в клетках плода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Самопроизвольное прерывание беременности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Формирование у плода порока сердца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185.</w:t>
      </w:r>
      <w:r>
        <w:tab/>
      </w:r>
      <w:r>
        <w:rPr>
          <w:b/>
          <w:bCs/>
        </w:rPr>
        <w:t xml:space="preserve">Преимплантационное генетическое тестирование (ПГТ) — это исследование: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Клеток эмбриона, полученного при ЭКО, до переноса в матку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Крови новорождённого, взятой на неонатальный скрининг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Клеток плода, полученных при амниоцентезе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Внеклеточной ДНК плода в крови беременной женщины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186.</w:t>
      </w:r>
      <w:r>
        <w:tab/>
      </w:r>
      <w:r>
        <w:rPr>
          <w:b/>
          <w:bCs/>
        </w:rPr>
        <w:t xml:space="preserve">Основная цель неонатального скрининга: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Установить носительство мутаций у родителей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Определить кариотип каждого новорождённого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Выявить болезнь до появления симптомов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Выявить все наследственные болезни ребёнка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187.</w:t>
      </w:r>
      <w:r>
        <w:tab/>
      </w:r>
      <w:r>
        <w:rPr>
          <w:b/>
          <w:bCs/>
        </w:rPr>
        <w:t xml:space="preserve">С увеличением возраста матери прежде всего возрастает риск рождения ребёнка с: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Хромосомными болезнями (трисомиями)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X-сцепленными рецессивными болезнями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Митохондриальными болезнями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Аутосомно-рецессивными болезнями обмена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188.</w:t>
      </w:r>
      <w:r>
        <w:tab/>
      </w:r>
      <w:r>
        <w:rPr>
          <w:b/>
          <w:bCs/>
        </w:rPr>
        <w:t xml:space="preserve">Принцип конфиденциальности в медико-генетическом консультировании означает, что: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Результаты обследования автоматически сообщают всем родственникам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Данные передают работодателю для оценки профпригодности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Сведения не передаются третьим лицам без согласия пациента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Пациенту не сообщают результаты его собственного обследования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189.</w:t>
      </w:r>
      <w:r>
        <w:tab/>
      </w:r>
      <w:r>
        <w:rPr>
          <w:b/>
          <w:bCs/>
        </w:rPr>
        <w:t xml:space="preserve">У людей с наследственной недостаточностью фермента Г6ФД приём некоторых лекарств (например, примахина, сульфаниламидов) может вызвать: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Длительное апноэ после миорелаксантов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Злокачественную гипертермию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Острый гемолиз эритроцитов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Гипогликемическую кому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190.</w:t>
      </w:r>
      <w:r>
        <w:tab/>
      </w:r>
      <w:r>
        <w:rPr>
          <w:b/>
          <w:bCs/>
        </w:rPr>
        <w:t xml:space="preserve">Роль акушерки женской консультации в профилактике наследственной патологии заключается прежде всего в: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Выявлении женщин группы риска и направлении их на МГК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Принятии решения о прерывании беременности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Самостоятельном расчёте генетического риска для семьи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Выполнении амниоцентеза у беременных группы риска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191.</w:t>
      </w:r>
      <w:r>
        <w:tab/>
      </w:r>
      <w:r>
        <w:rPr>
          <w:i/>
          <w:iCs/>
        </w:rPr>
        <w:t xml:space="preserve">В медико-генетическую консультацию обратились супруги 30 и 32 лет. Их первый ребёнок родился с синдромом Дауна. Они хотят узнать, каков риск при следующей беременности.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 какому виду относится данное консультирование?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Ретроспективное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Скрининговое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Проспективное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Популяционное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192.</w:t>
      </w:r>
      <w:r>
        <w:tab/>
      </w:r>
      <w:r>
        <w:rPr>
          <w:i/>
          <w:iCs/>
        </w:rPr>
        <w:t xml:space="preserve">Супруги здоровы. Их первый ребёнок болен муковисцидозом — аутосомно-рецессивным заболеванием. Обследование подтвердило, что оба супруга являются гетерозиготными носителями мутации.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 генетический риск рождения больного ребёнка при каждой следующей беременности?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25%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50%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75%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100%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193.</w:t>
      </w:r>
      <w:r>
        <w:tab/>
      </w:r>
      <w:r>
        <w:rPr>
          <w:i/>
          <w:iCs/>
        </w:rPr>
        <w:t xml:space="preserve">Беременной 36 лет в 12 недель выполнен неинвазивный пренатальный тест по внеклеточной ДНК. Результат: высокий риск трисомии 21. Женщина спрашивает акушерку, означает ли это, что у плода точно синдром Дауна.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Какой ответ акушерки правильный?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Нет, достаточно повторить УЗИ, и при норме тревожиться не о чем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Да, тест очень точный, и диагноз уже установлен окончательно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Нет, это скрининг: нужна подтверждающая инвазивная диагностика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Нужно повторить НИПТ, совпадение результатов подтвердит диагноз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194.</w:t>
      </w:r>
      <w:r>
        <w:tab/>
      </w:r>
      <w:r>
        <w:rPr>
          <w:i/>
          <w:iCs/>
        </w:rPr>
        <w:t xml:space="preserve">Беременной 37 лет выполнен амниоцентез. У неё резус-отрицательная кровь, антирезусные антитела не обнаружены, муж резус-положительный.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Какое мероприятие необходимо провести после процедуры?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Ввести препараты железа для профилактики анемии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Назначить строгий постельный режим до самых родов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Ввести антирезусный иммуноглобулин (анти-D)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Перелить резус-положительную эритроцитарную массу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195.</w:t>
      </w:r>
      <w:r>
        <w:tab/>
      </w:r>
      <w:r>
        <w:rPr>
          <w:i/>
          <w:iCs/>
        </w:rPr>
        <w:t xml:space="preserve">Матери новорождённого сообщили, что по результатам неонатального скрининга у ребёнка выявлено повышенное содержание фенилаланина в крови. Ребёнок выглядит здоровым, мать растеряна.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Какова правильная дальнейшая тактика?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Ничего не предпринимать, раз ребёнок выглядит здоровым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Срочно провести повторное подтверждающее обследование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Повторить анализ однократно через год без лечения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Дождаться появления симптомов, затем обследовать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196.</w:t>
      </w:r>
      <w:r>
        <w:tab/>
      </w:r>
      <w:r>
        <w:rPr>
          <w:i/>
          <w:iCs/>
        </w:rPr>
        <w:t xml:space="preserve">Двоюродные брат и сестра, оба здоровы, планируют вступить в брак и спрашивают медсестру, есть ли риск для будущих детей.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Риск каких заболеваний у их детей повышен в первую очередь?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Аутосомно-рецессивных заболеваний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Аутосомно-доминантных заболеваний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Хромосомных болезней (трисомий)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Заболеваний, сцепленных с Y-хромосомой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197.</w:t>
      </w:r>
      <w:r>
        <w:tab/>
      </w:r>
      <w:r>
        <w:rPr>
          <w:i/>
          <w:iCs/>
        </w:rPr>
        <w:t xml:space="preserve">Женщина 24 лет больна фенилкетонурией. В детстве она соблюдала специальную диету, в подростковом возрасте прекратила её. Сейчас планирует беременность.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Какую рекомендацию следует дать в первую очередь?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Начать диету только после родов, если ребёнок окажется болен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Диета не нужна, так как фенилкетонурия у взрослых не опасна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Начать диету во II триместре, если УЗИ выявит отклонения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Возобновить диету до зачатия и соблюдать её всю беременность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198.</w:t>
      </w:r>
      <w:r>
        <w:tab/>
      </w:r>
      <w:r>
        <w:rPr>
          <w:i/>
          <w:iCs/>
        </w:rPr>
        <w:t xml:space="preserve">Беременной 40 лет по результатам скрининга выявлен высокий риск хромосомной патологии плода и предложен амниоцентез. После подробной беседы с врачом она отказывается от процедуры. Муж просит акушерку уговорить жену.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 должна поступить акушерка?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Убедить мужа подписать согласие вместо жены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Предупредить, что без процедуры её снимут с учёта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Уважать решение женщины и не оказывать на неё давления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Записать её на процедуру, не дожидаясь согласия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199.</w:t>
      </w:r>
      <w:r>
        <w:tab/>
      </w:r>
      <w:r>
        <w:rPr>
          <w:i/>
          <w:iCs/>
        </w:rPr>
        <w:t xml:space="preserve">Пациент 28 лет поступил для плановой операции под общим наркозом. При сборе анамнеза он сообщил, что у его дяди во время операции под наркозом резко поднялась температура тела, развилась мышечная ригидность и он едва не погиб.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Какие действия медсестры правильные?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Дать пациенту жаропонижающее за час до операции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Не придавать значения: реакции на наркоз не наследуются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Самостоятельно отменить операцию и выписать пациента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Сообщить анестезиологу о риске злокачественной гипертермии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200.</w:t>
      </w:r>
      <w:r>
        <w:tab/>
      </w:r>
      <w:r>
        <w:rPr>
          <w:i/>
          <w:iCs/>
        </w:rPr>
        <w:t xml:space="preserve">У новорождённого установлен синдром Дауна. При кариотипировании выявлена транслокационная форма: лишний материал 21-й хромосомы присоединён к 14-й хромосоме (робертсоновская транслокация). Родители здоровы и планируют ещё детей.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Какое обследование необходимо рекомендовать семье в первую очередь?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A)</w:t>
      </w:r>
      <w:r>
        <w:tab/>
      </w:r>
      <w:r>
        <w:t xml:space="preserve">Никакого: риск повторения такой же, как в популяции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B)</w:t>
      </w:r>
      <w:r>
        <w:tab/>
      </w:r>
      <w:r>
        <w:t xml:space="preserve">Исследование кариотипа обоих родителей</w:t>
      </w:r>
    </w:p>
    <w:p>
      <w:pPr>
        <w:keepNext/>
        <w:keepLines/>
        <w:tabs>
          <w:tab w:val="left" w:pos="1134"/>
        </w:tabs>
        <w:spacing w:after="40"/>
        <w:ind w:left="1134" w:hanging="454"/>
      </w:pPr>
      <w:r>
        <w:t xml:space="preserve">C)</w:t>
      </w:r>
      <w:r>
        <w:tab/>
      </w:r>
      <w:r>
        <w:t xml:space="preserve">Биохимический анализ мочи у обоих родителей</w:t>
      </w:r>
    </w:p>
    <w:p>
      <w:pPr>
        <w:keepNext w:val="false"/>
        <w:keepLines/>
        <w:tabs>
          <w:tab w:val="left" w:pos="1134"/>
        </w:tabs>
        <w:spacing w:after="40"/>
        <w:ind w:left="1134" w:hanging="454"/>
      </w:pPr>
      <w:r>
        <w:t xml:space="preserve">D)</w:t>
      </w:r>
      <w:r>
        <w:tab/>
      </w:r>
      <w:r>
        <w:t xml:space="preserve">Определение групп крови и резус-фактора родителей</w:t>
      </w:r>
    </w:p>
    <w:p>
      <w:pPr>
        <w:pStyle w:val="Heading1"/>
        <w:pageBreakBefore/>
      </w:pPr>
      <w:r>
        <w:t xml:space="preserve">Открытые вопросы (письменный ответ)</w:t>
      </w:r>
    </w:p>
    <w:p>
      <w:pPr>
        <w:spacing w:after="120"/>
      </w:pPr>
      <w:r>
        <w:rPr>
          <w:i/>
          <w:iCs/>
        </w:rPr>
        <w:t xml:space="preserve">Дайте развёрнутый письменный ответ.</w:t>
      </w:r>
    </w:p>
    <w:p>
      <w:pPr>
        <w:pStyle w:val="Heading2"/>
      </w:pPr>
      <w:r>
        <w:t xml:space="preserve">Цитологические основы наследственности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201.</w:t>
      </w:r>
      <w:r>
        <w:tab/>
      </w:r>
      <w:r>
        <w:rPr>
          <w:b/>
          <w:bCs/>
        </w:rPr>
        <w:t xml:space="preserve">Сравните митоз и мейоз: укажите число делений, наличие конъюгации и кроссинговера, поведение хромосом в анафазе, число образующихся клеток и их хромосомный набор (с генетическими формулами n и c), а также биологическое значение каждого способа деления. Объясните, как мейоз и оплодотворение обеспечивают постоянство числа хромосом в ряду поколений.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202.</w:t>
      </w:r>
      <w:r>
        <w:tab/>
      </w:r>
      <w:r>
        <w:rPr>
          <w:b/>
          <w:bCs/>
        </w:rPr>
        <w:t xml:space="preserve">Опишите строение метафазной хромосомы (хроматиды, центромера, плечи, теломеры, вторичная перетяжка и спутники), перечислите типы хромосом по положению центромеры и объясните различия эухроматина и гетерохроматина. Дайте определение кариотипа и идиограммы, перечислите группы A–G Денверской классификации с указанием входящих в них хромосом.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203.</w:t>
      </w:r>
      <w:r>
        <w:tab/>
      </w:r>
      <w:r>
        <w:rPr>
          <w:b/>
          <w:bCs/>
        </w:rPr>
        <w:t xml:space="preserve">Сравните сперматогенез и овогенез: перечислите периоды, укажите сроки их протекания в онтогенезе, число гамет, образующихся из одной клетки I порядка, и особенности мейоза в овогенезе. Опишите строение сперматозоида и яйцеклетки и основные этапы оплодотворения.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204.</w:t>
      </w:r>
      <w:r>
        <w:tab/>
      </w:r>
      <w:r>
        <w:rPr>
          <w:i/>
          <w:iCs/>
        </w:rPr>
        <w:t xml:space="preserve">В лаборатории у трёх обследуемых исследовали половой хроматин в клетках буккального эпителия. У первого тельца Барра не обнаружены, у второго в ядрах выявлено одно тельце, у третьего — два тельца.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Объясните происхождение полового хроматина (гипотеза М. Лайон) и правило, по которому число телец Барра связано с числом X-хромосом. Укажите возможные наборы половых хромосом у каждого из обследуемых (для первого и второго — не менее двух вариантов) и запишите соответствующие кариотипы.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205.</w:t>
      </w:r>
      <w:r>
        <w:tab/>
      </w:r>
      <w:r>
        <w:rPr>
          <w:i/>
          <w:iCs/>
        </w:rPr>
        <w:t xml:space="preserve">Соматическая клетка человека с нормальным кариотипом (46 хромосом) после деления вступает в новый клеточный цикл.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Решите задачу и объясните: сколько хромосом, хроматид и молекул ядерной ДНК содержит клетка и какова её генетическая формула (n, c) в периоде G1, после завершения S-периода, в периоде G2, а также в метафазе, анафазе митоза и в каждой дочерней клетке после телофазы? Опишите события каждого периода интерфазы и каждой фазы митоза.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206.</w:t>
      </w:r>
      <w:r>
        <w:tab/>
      </w:r>
      <w:r>
        <w:rPr>
          <w:i/>
          <w:iCs/>
        </w:rPr>
        <w:t xml:space="preserve">У супругов родился ребёнок с кариотипом 47,XXY. Молекулярно-генетическое исследование показало, что обе X-хромосомы ребёнок получил от матери, а Y-хромосому — от отца.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Объясните механизм нерасхождения хромосом в мейозе: в каком делении мейоза у матери могло произойти нарушение, какие типы гамет образуются при нерасхождении половых хромосом в мейозе I и в мейозе II. Составьте схему образования зиготы 47,XXY в этой семье.</w:t>
      </w:r>
    </w:p>
    <w:p>
      <w:pPr>
        <w:pStyle w:val="Heading2"/>
      </w:pPr>
      <w:r>
        <w:t xml:space="preserve">Молекулярные основы наследственности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207.</w:t>
      </w:r>
      <w:r>
        <w:tab/>
      </w:r>
      <w:r>
        <w:rPr>
          <w:b/>
          <w:bCs/>
        </w:rPr>
        <w:t xml:space="preserve">Опишите строение молекулы ДНК согласно модели Уотсона и Крика (состав нуклеотида, комплементарность, антипараллельность, правила Чаргаффа) и механизм её репликации: полуконсервативный принцип, основные ферменты, синтез лидирующей и отстающей цепей.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208.</w:t>
      </w:r>
      <w:r>
        <w:tab/>
      </w:r>
      <w:r>
        <w:rPr>
          <w:b/>
          <w:bCs/>
        </w:rPr>
        <w:t xml:space="preserve">Перечислите свойства генетического кода (триплетность, вырожденность, однозначность, неперекрываемость, универсальность, колинеарность), раскройте смысл каждого из них и укажите стартовый и терминирующие кодоны.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209.</w:t>
      </w:r>
      <w:r>
        <w:tab/>
      </w:r>
      <w:r>
        <w:rPr>
          <w:b/>
          <w:bCs/>
        </w:rPr>
        <w:t xml:space="preserve">Опишите строение гена эукариот (промотор, экзоны, интроны, терминатор) и этапы биосинтеза белка: транскрипцию, процессинг и сплайсинг иРНК, трансляцию. Укажите роль иРНК, тРНК, рРНК и рибосом в этом процессе.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210.</w:t>
      </w:r>
      <w:r>
        <w:tab/>
      </w:r>
      <w:r>
        <w:rPr>
          <w:i/>
          <w:iCs/>
        </w:rPr>
        <w:t xml:space="preserve">Фрагмент матричной (транскрибируемой) цепи ДНК имеет последовательность: Т-А-Ц-Ц-Г-А-Т-Г-Ц-А-Т-Т. Расстояние между соседними нуклеотидами в цепи ДНК — 0,34 нм.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Решите задачу и объясните каждый шаг: постройте вторую цепь ДНК и иРНК, запишите антикодоны тРНК, определите число кодонов и число аминокислот в кодируемом пептиде, рассчитайте длину фрагмента ДНК.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211.</w:t>
      </w:r>
      <w:r>
        <w:tab/>
      </w:r>
      <w:r>
        <w:rPr>
          <w:i/>
          <w:iCs/>
        </w:rPr>
        <w:t xml:space="preserve">В молекуле ДНК обнаружено 880 гуаниловых нуклеотидов, что составляет 22% от общего числа нуклеотидов.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Решите задачу и объясните решение: определите число адениловых, тимидиловых и цитидиловых нуклеотидов, общее число нуклеотидов и длину этой молекулы ДНК (0,34 нм на нуклеотид). На каких закономерностях основано решение?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212.</w:t>
      </w:r>
      <w:r>
        <w:tab/>
      </w:r>
      <w:r>
        <w:rPr>
          <w:i/>
          <w:iCs/>
        </w:rPr>
        <w:t xml:space="preserve">В клинико-диагностическую лабораторию поступил образец крови пациента для выявления ДНК возбудителя инфекции методом полимеразной цепной реакции.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Объясните принцип ПЦР: перечислите компоненты реакционной смеси, опишите этапы одного цикла и их температурный режим, рассчитайте, сколько копий исследуемого участка ДНК теоретически образуется из одной молекулы после 20 циклов.</w:t>
      </w:r>
    </w:p>
    <w:p>
      <w:pPr>
        <w:pStyle w:val="Heading2"/>
      </w:pPr>
      <w:r>
        <w:t xml:space="preserve">Закономерности наследования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213.</w:t>
      </w:r>
      <w:r>
        <w:tab/>
      </w:r>
      <w:r>
        <w:rPr>
          <w:b/>
          <w:bCs/>
        </w:rPr>
        <w:t xml:space="preserve">Сформулируйте три закона Г. Менделя (единообразия гибридов первого поколения, расщепления, независимого наследования признаков). Для каждого закона запишите схему скрещивания (P, гаметы, F₁, F₂) с буквенными обозначениями генов, укажите расщепление по генотипу и фенотипу, перечислите условия выполнения законов и объясните цитологическую основу гипотезы чистоты гамет.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214.</w:t>
      </w:r>
      <w:r>
        <w:tab/>
      </w:r>
      <w:r>
        <w:rPr>
          <w:b/>
          <w:bCs/>
        </w:rPr>
        <w:t xml:space="preserve">Сравните типы взаимодействия аллельных генов: полное доминирование, неполное доминирование, кодоминирование и сверхдоминирование. Дайте определение каждого типа, приведите пример у человека и объясните, какое расщепление по фенотипу наблюдается в потомстве двух гетерозигот (Aa × Aa) при полном и при неполном доминировании.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215.</w:t>
      </w:r>
      <w:r>
        <w:tab/>
      </w:r>
      <w:r>
        <w:rPr>
          <w:i/>
          <w:iCs/>
        </w:rPr>
        <w:t xml:space="preserve">У женщины II (A) группа крови и резус-отрицательная кровь, у её мужа — III (B) группа крови и резус-положительная кровь. Их первый ребёнок имеет I (0) группу крови и резус-отрицательную кровь. Резус-положительность — аутосомно-доминантный признак (ген D); гены групп крови системы AB0 и резус-фактора наследуются независимо.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Решите задачу: определите генотипы родителей и первого ребёнка, запишите схему скрещивания, укажите возможные группы крови и резус-принадлежность детей этой пары и рассчитайте вероятность рождения ещё одного ребёнка с I (0) группой и резус-отрицательной кровью. Объясните, где знания о наследовании групп крови и резус-фактора используются в медицине.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216.</w:t>
      </w:r>
      <w:r>
        <w:tab/>
      </w:r>
      <w:r>
        <w:rPr>
          <w:i/>
          <w:iCs/>
        </w:rPr>
        <w:t xml:space="preserve">Альбинизм наследуется по аутосомно-рецессивному типу. Мужчина-альбинос вступает в брак с женщиной с нормальной пигментацией, отец которой был альбиносом.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Решите задачу: определите генотипы супругов, запишите схему скрещивания и рассчитайте вероятность рождения ребёнка-альбиноса. Объясните, будут ли дети с нормальной пигментацией из этой семьи носителями гена альбинизма.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217.</w:t>
      </w:r>
      <w:r>
        <w:tab/>
      </w:r>
      <w:r>
        <w:rPr>
          <w:i/>
          <w:iCs/>
        </w:rPr>
        <w:t xml:space="preserve">Брахидактилия (короткопалость) наследуется по аутосомно-доминантному типу. По условию задачи гомозиготы по этому гену погибают на ранних стадиях эмбрионального развития. Оба супруга страдают брахидактилией.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Решите задачу: определите генотипы супругов, запишите схему скрещивания и установите расщепление по генотипу и фенотипу среди родившихся детей. Рассчитайте вероятность рождения ребёнка с нормальными пальцами и объясните, почему в таких семьях не наблюдается расщепление 3:1.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218.</w:t>
      </w:r>
      <w:r>
        <w:tab/>
      </w:r>
      <w:r>
        <w:rPr>
          <w:i/>
          <w:iCs/>
        </w:rPr>
        <w:t xml:space="preserve">Отосклероз наследуется по аутосомно-доминантному типу с пенетрантностью 30%. Оба супруга гетерозиготны по гену отосклероза.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Решите задачу: запишите схему скрещивания и рассчитайте вероятность рождения ребёнка с проявлениями отосклероза с учётом пенетрантности. Объясните, чем пенетрантность отличается от экспрессивности и почему носитель доминантного гена может оставаться фенотипически здоровым.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219.</w:t>
      </w:r>
      <w:r>
        <w:tab/>
      </w:r>
      <w:r>
        <w:rPr>
          <w:b/>
          <w:bCs/>
        </w:rPr>
        <w:t xml:space="preserve">Решите задачу с использованием решётки Пеннета. Ахондроплазия наследуется по аутосомно-доминантному типу, муковисцидоз — по аутосомно-рецессивному; гены расположены в разных парах хромосом. Мужчина с ахондроплазией, гетерозиготный по обоим генам, вступает в брак с женщиной нормального роста — носительницей гена муковисцидоза. Определите генотипы и типы гамет супругов, рассчитайте вероятность рождения ребёнка, здорового по обоим признакам, и ребёнка с обоими заболеваниями.</w:t>
      </w:r>
    </w:p>
    <w:p>
      <w:pPr>
        <w:pStyle w:val="Heading2"/>
      </w:pPr>
      <w:r>
        <w:t xml:space="preserve">Сцепленное наследование и генетика пола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220.</w:t>
      </w:r>
      <w:r>
        <w:tab/>
      </w:r>
      <w:r>
        <w:rPr>
          <w:b/>
          <w:bCs/>
        </w:rPr>
        <w:t xml:space="preserve">Перечислите основные положения хромосомной теории наследственности Т. Моргана. Объясните, что такое группа сцепления, чем определяется число групп сцепления и почему у женщины их 23, а у мужчины — 24.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221.</w:t>
      </w:r>
      <w:r>
        <w:tab/>
      </w:r>
      <w:r>
        <w:rPr>
          <w:b/>
          <w:bCs/>
        </w:rPr>
        <w:t xml:space="preserve">Объясните хромосомный механизм определения пола у человека: какой пол является гомогаметным, а какой гетерогаметным, какие типы гамет они образуют, какова роль Y-хромосомы и гена SRY. Запишите схему, объясняющую соотношение полов, близкое к 1 : 1.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222.</w:t>
      </w:r>
      <w:r>
        <w:tab/>
      </w:r>
      <w:r>
        <w:rPr>
          <w:b/>
          <w:bCs/>
        </w:rPr>
        <w:t xml:space="preserve">Перечислите признаки (критерии) X-сцепленного рецессивного, X-сцепленного доминантного и Y-сцепленного типов наследования в родословной. Сравните эти типы между собой и приведите примеры заболеваний с X-сцепленным рецессивным и X-сцепленным доминантным наследованием.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223.</w:t>
      </w:r>
      <w:r>
        <w:tab/>
      </w:r>
      <w:r>
        <w:rPr>
          <w:i/>
          <w:iCs/>
        </w:rPr>
        <w:t xml:space="preserve">Женщина, отец которой болен гемофилией, а мать здорова и не является носительницей, вышла замуж за здорового мужчину. Гемофилия наследуется как рецессивный признак, сцепленный с X-хромосомой.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Решите задачу: определите генотипы супругов, запишите схему скрещивания (P, гаметы, F₁), рассчитайте вероятность рождения больного ребёнка от всех детей и вероятность того, что родившийся сын будет болен. Может ли в этой семье родиться больная дочь? Объясните почему.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224.</w:t>
      </w:r>
      <w:r>
        <w:tab/>
      </w:r>
      <w:r>
        <w:rPr>
          <w:i/>
          <w:iCs/>
        </w:rPr>
        <w:t xml:space="preserve">При анализирующем скрещивании дигетерозиготной самки дрозофилы AB/ab (гены A и B находятся в одной хромосоме, доминантные аллели получены от одного родителя) с рецессивной гомозиготой aabb получено 1000 потомков: 415 AaBb, 405 aabb, 92 Aabb и 88 aaBb.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Решите задачу: запишите схему скрещивания, определите, какие потомки являются некроссоверными, а какие кроссоверными, полное или неполное сцепление наблюдается у этих генов, и рассчитайте расстояние между генами в морганидах. Объясните, почему потомков четырёх классов получено не поровну.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225.</w:t>
      </w:r>
      <w:r>
        <w:tab/>
      </w:r>
      <w:r>
        <w:rPr>
          <w:i/>
          <w:iCs/>
        </w:rPr>
        <w:t xml:space="preserve">Пробанд — девочка с наследственным заболеванием обмена веществ. Её родители здоровы и являются двоюродными братом и сестрой, у пробанда есть здоровый брат. У бабушек, дедушек и других родственников это заболевание не отмечалось.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Определите наиболее вероятный тип наследования заболевания и перечислите признаки родословной, на которых основан вывод. Сравните этот тип с аутосомно-доминантным, запишите генотипы родителей и рассчитайте вероятность рождения больного ребёнка в следующей беременности.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226.</w:t>
      </w:r>
      <w:r>
        <w:tab/>
      </w:r>
      <w:r>
        <w:rPr>
          <w:i/>
          <w:iCs/>
        </w:rPr>
        <w:t xml:space="preserve">В родословной заболевание передаётся только от больных женщин: больная мать передаёт его и сыновьям, и дочерям (с разной тяжестью проявлений), дети больных дочерей тоже больны, а у больных мужчин все дети здоровы.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Определите тип наследования, объясните его механизм и перечислите признаки этого типа в родословной. Чем он отличается от X-сцепленного доминантного наследования? Что следует сказать больному мужчине о риске заболевания для его детей?</w:t>
      </w:r>
    </w:p>
    <w:p>
      <w:pPr>
        <w:pStyle w:val="Heading2"/>
      </w:pPr>
      <w:r>
        <w:t xml:space="preserve">Изменчивость и мутагенез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227.</w:t>
      </w:r>
      <w:r>
        <w:tab/>
      </w:r>
      <w:r>
        <w:rPr>
          <w:b/>
          <w:bCs/>
        </w:rPr>
        <w:t xml:space="preserve">Сравните модификационную и мутационную изменчивость: укажите не менее пяти различий (причина возникновения, изменение генотипа, наследуемость, массовость или единичность, направленность, обратимость, значение) и приведите по два примера каждой формы изменчивости у человека.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228.</w:t>
      </w:r>
      <w:r>
        <w:tab/>
      </w:r>
      <w:r>
        <w:rPr>
          <w:b/>
          <w:bCs/>
        </w:rPr>
        <w:t xml:space="preserve">Перечислите классификации мутаций: по происхождению, по типу клеток, по влиянию на жизнеспособность и по уровню организации наследственного материала. Для каждой группы дайте определение и приведите пример; для генных мутаций опишите виды (замена, вставка, выпадение нуклеотидов) и их последствия.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229.</w:t>
      </w:r>
      <w:r>
        <w:tab/>
      </w:r>
      <w:r>
        <w:rPr>
          <w:b/>
          <w:bCs/>
        </w:rPr>
        <w:t xml:space="preserve">Охарактеризуйте мутагенные факторы: перечислите физические, химические и биологические мутагены с примерами, объясните, чем мутаген отличается от тератогена, и опишите роль антимутагенов и репарации ДНК в защите организма от мутаций.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230.</w:t>
      </w:r>
      <w:r>
        <w:tab/>
      </w:r>
      <w:r>
        <w:rPr>
          <w:i/>
          <w:iCs/>
        </w:rPr>
        <w:t xml:space="preserve">Во время разведения цитостатика в процедурном кабинете медсестра уронила флакон: он разбился, раствор пролился на пол и попал на рукав её халата и кожу запястья.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Опишите последовательность действий медсестры в этой ситуации. Перечислите основные правила безопасной работы с цитостатиками и объясните, почему они необходимы с точки зрения медицинской генетики.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231.</w:t>
      </w:r>
      <w:r>
        <w:tab/>
      </w:r>
      <w:r>
        <w:rPr>
          <w:i/>
          <w:iCs/>
        </w:rPr>
        <w:t xml:space="preserve">Женщине 26 лет назначена плановая рентгенография поясничного отдела позвоночника. Медсестра записывает её на исследование.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Какие сведения медсестра должна уточнить у пациентки перед исследованием и почему? Перечислите меры защиты пациентов и медицинского персонала от мутагенного действия ионизирующего излучения.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232.</w:t>
      </w:r>
      <w:r>
        <w:tab/>
      </w:r>
      <w:r>
        <w:rPr>
          <w:i/>
          <w:iCs/>
        </w:rPr>
        <w:t xml:space="preserve">При цитогенетическом исследовании получены кариотипы: пациент А — 47,XXY; пациент Б — 46,XY,del(5)(p15); материал самопроизвольного выкидыша В — 69,XXX; пациентка Г — 46,XX,r(18).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Определите для каждого случая тип мутации по уровню организации наследственного материала и назовите вид мутации. Объясните, чем геномные мутации отличаются от хромосомных, и перечислите основные виды хромосомных перестроек.</w:t>
      </w:r>
    </w:p>
    <w:p>
      <w:pPr>
        <w:pStyle w:val="Heading2"/>
      </w:pPr>
      <w:r>
        <w:t xml:space="preserve">Методы изучения генетики человека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233.</w:t>
      </w:r>
      <w:r>
        <w:tab/>
      </w:r>
      <w:r>
        <w:rPr>
          <w:b/>
          <w:bCs/>
        </w:rPr>
        <w:t xml:space="preserve">Опишите генеалогический метод изучения генетики человека: назовите его этапы, перечислите основные символы, применяемые при составлении родословной (не менее 10), и правила её построения (обозначение поколений и членов поколения, расположение сибсов, легенда родословной). Дайте определения понятиям «пробанд», «сибсы», «полусибсы». Объясните, что позволяет установить генеалогический анализ.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234.</w:t>
      </w:r>
      <w:r>
        <w:tab/>
      </w:r>
      <w:r>
        <w:rPr>
          <w:b/>
          <w:bCs/>
        </w:rPr>
        <w:t xml:space="preserve">Опишите этапы цитогенетического метода (кариотипирования): какой материал используют, для чего применяют фитогемагглютинин, колхицин, гипотонический раствор и фиксатор, в чём преимущество дифференциального G-окрашивания. Перечислите показания к исследованию кариотипа. Объясните принцип экспресс-метода определения полового хроматина и почему его результат требует подтверждения кариотипированием.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235.</w:t>
      </w:r>
      <w:r>
        <w:tab/>
      </w:r>
      <w:r>
        <w:rPr>
          <w:b/>
          <w:bCs/>
        </w:rPr>
        <w:t xml:space="preserve">Охарактеризуйте молекулярно-генетические методы: флуоресцентную гибридизацию in situ (FISH), хромосомный микроматричный анализ, ПЦР-диагностику, секвенирование по Сэнгеру и экзомное секвенирование. Для каждого метода укажите принцип и основные диагностические задачи, приведите примеры. Объясните, какие нарушения не выявляются при стандартном кариотипировании и какими методами их обнаруживают.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236.</w:t>
      </w:r>
      <w:r>
        <w:tab/>
      </w:r>
      <w:r>
        <w:rPr>
          <w:i/>
          <w:iCs/>
        </w:rPr>
        <w:t xml:space="preserve">В некоторой популяции муковисцидоз (аутосомно-рецессивное заболевание) встречается с частотой 1 : 2500 новорождённых.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Рассчитайте по закону Харди–Вайнберга частоты рецессивного и доминантного аллелей и частоту гетерозиготных носителей мутантного гена, покажите ход решения. Перечислите условия, при которых выполняется закон Харди–Вайнберга. Объясните, почему носителей мутантного гена в популяции во много раз больше, чем больных, и какое значение это имеет для медико-генетического консультирования.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237.</w:t>
      </w:r>
      <w:r>
        <w:tab/>
      </w:r>
      <w:r>
        <w:rPr>
          <w:i/>
          <w:iCs/>
        </w:rPr>
        <w:t xml:space="preserve">Изучена конкордантность близнецов по двум заболеваниям. Заболевание А: конкордантность монозиготных близнецов — 82%, дизиготных — 10%. Заболевание Б: конкордантность монозиготных близнецов — 28%, дизиготных — 20%.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Рассчитайте для каждого заболевания коэффициент наследуемости и долю влияния среды по формуле Хольцингера, покажите ход решения и сделайте вывод о роли наследственности и среды. Объясните, чем монозиготные близнецы отличаются от дизиготных, что такое конкордантность и дискордантность и почему даже при заболевании А конкордантность монозиготных близнецов не достигает 100%.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238.</w:t>
      </w:r>
      <w:r>
        <w:tab/>
      </w:r>
      <w:r>
        <w:rPr>
          <w:i/>
          <w:iCs/>
        </w:rPr>
        <w:t xml:space="preserve">В медико-генетическую консультацию обратилась мать с ребёнком 3 лет, у которого множественные врождённые пороки развития и задержка психомоторного развития. Врач-генетик назначил ребёнку исследование кариотипа, а матери — молекулярно-генетическое исследование ДНК.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Опишите роль медицинской сестры в подготовке пациентов и взятии материала для генетических исследований: как взять и доставить кровь для кариотипирования (вид пробирки, условия хранения и транспортировки, почему кровь нельзя замораживать), чем отличается взятие крови для выделения ДНК, как выполнить соскоб буккального эпителия для определения полового хроматина. Укажите требования к маркировке материала, оформлению направления, инфекционной безопасности и соблюдению этических норм.</w:t>
      </w:r>
    </w:p>
    <w:p>
      <w:pPr>
        <w:pStyle w:val="Heading2"/>
      </w:pPr>
      <w:r>
        <w:t xml:space="preserve">Наследственные болезни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239.</w:t>
      </w:r>
      <w:r>
        <w:tab/>
      </w:r>
      <w:r>
        <w:rPr>
          <w:b/>
          <w:bCs/>
        </w:rPr>
        <w:t xml:space="preserve">Перечислите основные группы наследственной патологии человека. Для каждой группы укажите причину возникновения и особенности передачи потомству, приведите по два примера заболеваний.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240.</w:t>
      </w:r>
      <w:r>
        <w:tab/>
      </w:r>
      <w:r>
        <w:rPr>
          <w:b/>
          <w:bCs/>
        </w:rPr>
        <w:t xml:space="preserve">Опишите цитогенетические варианты синдрома Дауна и их значение для прогноза в семье. Перечислите ведущие клинические признаки синдрома и составьте рекомендации по уходу, абилитации и диспансерному наблюдению ребёнка с синдромом Дауна.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241.</w:t>
      </w:r>
      <w:r>
        <w:tab/>
      </w:r>
      <w:r>
        <w:rPr>
          <w:b/>
          <w:bCs/>
        </w:rPr>
        <w:t xml:space="preserve">Сравните синдромы Шерешевского–Тернера и Клайнфельтера: укажите кариотип, ведущие клинические признаки в разные возрастные периоды, возможности лечения и прогноз в отношении фертильности.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242.</w:t>
      </w:r>
      <w:r>
        <w:tab/>
      </w:r>
      <w:r>
        <w:rPr>
          <w:i/>
          <w:iCs/>
        </w:rPr>
        <w:t xml:space="preserve">Ребёнку 1 месяц. По результатам неонатального скрининга и подтверждающего обследования установлен диагноз «классическая фенилкетонурия», врач назначил диетотерапию. Мать растеряна и спрашивает медицинскую сестру, почему ребёнку нельзя обычное питание.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Объясните матери суть заболевания и цель диетотерапии. Составьте план беседы: принципы диеты, разрешённые и запрещённые продукты, контроль уровня фенилаланина в крови, последствия нарушения диеты.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243.</w:t>
      </w:r>
      <w:r>
        <w:tab/>
      </w:r>
      <w:r>
        <w:rPr>
          <w:i/>
          <w:iCs/>
        </w:rPr>
        <w:t xml:space="preserve">Мальчик 9 лет с тяжёлой гемофилией A обратился в медицинский кабинет школы: после удара о парту у него носовое кровотечение, которое не останавливается в течение 20 минут. В анамнезе — повторные гемартрозы коленных суставов.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Составьте план неотложной помощи при кровотечении и при гемартрозе у пациента с гемофилией. Перечислите манипуляции и препараты, противопоказанные пациенту, и сформулируйте рекомендации семье по образу жизни.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244.</w:t>
      </w:r>
      <w:r>
        <w:tab/>
      </w:r>
      <w:r>
        <w:rPr>
          <w:i/>
          <w:iCs/>
        </w:rPr>
        <w:t xml:space="preserve">Девочка 6 лет со смешанной (лёгочно-кишечной) формой муковисцидоза выписывается из стационара после обострения бронхолёгочного процесса. Назначены ингаляции муколитика, ферментный препарат, кинезитерапия.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Составьте план сестринского ухода и обучения семьи: техника и режим кинезитерапии, правила приёма ферментных препаратов, особенности питания, профилактика инфекций и перекрёстного заражения.</w:t>
      </w:r>
    </w:p>
    <w:p>
      <w:pPr>
        <w:pStyle w:val="Heading2"/>
      </w:pPr>
      <w:r>
        <w:t xml:space="preserve">Медико-генетическое консультирование и профилактика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245.</w:t>
      </w:r>
      <w:r>
        <w:tab/>
      </w:r>
      <w:r>
        <w:rPr>
          <w:b/>
          <w:bCs/>
        </w:rPr>
        <w:t xml:space="preserve">Перечислите уровни профилактики наследственной патологии (первичная, вторичная, третичная). Объясните, на что направлен каждый уровень, и приведите по 2–3 примера мероприятий. Укажите, в каких из этих мероприятий участвует медицинская сестра (акушерка).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246.</w:t>
      </w:r>
      <w:r>
        <w:tab/>
      </w:r>
      <w:r>
        <w:rPr>
          <w:b/>
          <w:bCs/>
        </w:rPr>
        <w:t xml:space="preserve">Опишите медико-генетическое консультирование: цели, показания для направления (в том числе роль возраста родителей и кровнородственного брака), этапы, различие проспективного и ретроспективного консультирования. Раскройте этические принципы МГК (добровольность, информированное согласие, конфиденциальность, недирективность) и объясните, почему консультант не должен принимать решение за семью.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247.</w:t>
      </w:r>
      <w:r>
        <w:tab/>
      </w:r>
      <w:r>
        <w:rPr>
          <w:b/>
          <w:bCs/>
        </w:rPr>
        <w:t xml:space="preserve">Сравните неинвазивные и инвазивные методы пренатальной диагностики. Для ультразвукового и биохимического скрининга и НИПТ укажите возможности и ограничения; для биопсии ворсин хориона, амниоцентеза и кордоцентеза — получаемый материал, триместр выполнения и возможные осложнения. Объясните, почему положительный результат НИПТ требует подтверждения.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248.</w:t>
      </w:r>
      <w:r>
        <w:tab/>
      </w:r>
      <w:r>
        <w:rPr>
          <w:i/>
          <w:iCs/>
        </w:rPr>
        <w:t xml:space="preserve">Беременная 38 лет, срок 12 недель, кровь резус-отрицательная, антирезусных антител нет, муж резус-положительный. По результатам скрининга I триместра выявлен высокий риск трисомии 21; врач рекомендует биопсию ворсин хориона.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Составьте план работы акушерки: как подготовить беременную к процедуре и обеспечить информированное согласие, что разъяснить о возможных осложнениях, какие меры профилактики провести после процедуры, при каких жалобах женщине следует немедленно обратиться за помощью.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249.</w:t>
      </w:r>
      <w:r>
        <w:tab/>
      </w:r>
      <w:r>
        <w:rPr>
          <w:i/>
          <w:iCs/>
        </w:rPr>
        <w:t xml:space="preserve">Супруги 27 и 29 лет обратились в консультацию: их первый ребёнок родился с расщелиной верхней губы и нёба. Других случаев врождённых пороков в семье нет. Супруги планируют вторую беременность и спрашивают, повторится ли порок.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Определите вид консультирования. Объясните, как оценивают генетический риск при мультифакториальных заболеваниях и чем эмпирический риск отличается от теоретического. Перечислите мероприятия периконцепционной профилактики и методы пренатальной диагностики, которые можно предложить семье.</w:t>
      </w:r>
    </w:p>
    <w:p>
      <w:pPr>
        <w:keepNext/>
        <w:keepLines/>
        <w:tabs>
          <w:tab w:val="left" w:pos="680"/>
        </w:tabs>
        <w:spacing w:after="80" w:before="240"/>
        <w:ind w:left="680" w:hanging="680"/>
      </w:pPr>
      <w:r>
        <w:rPr>
          <w:b/>
          <w:bCs/>
        </w:rPr>
        <w:t xml:space="preserve">250.</w:t>
      </w:r>
      <w:r>
        <w:tab/>
      </w:r>
      <w:r>
        <w:rPr>
          <w:i/>
          <w:iCs/>
        </w:rPr>
        <w:t xml:space="preserve">У студента 19 лет после приёма антибактериального препарата из группы сульфаниламидов появились слабость, желтушность кожи и тёмная моча. При обследовании выявлены гемолиз и наследственная недостаточность фермента Г6ФД.</w:t>
      </w:r>
    </w:p>
    <w:p>
      <w:pPr>
        <w:keepNext/>
        <w:keepLines/>
        <w:spacing w:after="80"/>
        <w:ind w:left="680"/>
      </w:pPr>
      <w:r>
        <w:rPr>
          <w:b/>
          <w:bCs/>
        </w:rPr>
        <w:t xml:space="preserve">Объясните, что изучает фармакогенетика, и опишите механизм развившейся реакции. Составьте план беседы с пациентом и его родственниками: какие препараты и продукты следует избегать, кого предупреждать о заболевании, нужно ли обследовать родственников. Приведите ещё один пример фармакогенетической реакции и меры её профилактики.</w:t>
      </w:r>
    </w:p>
    <w:sectPr>
      <w:footerReference w:type="default" r:id="rId6"/>
      <w:pgSz w:w="11906" w:h="16838" w:orient="portrait"/>
      <w:pgMar w:top="1134" w:right="1134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ru-RU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jc w:val="center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60" w:before="360"/>
      <w:outlineLvl w:val="1"/>
    </w:pPr>
    <w:rPr>
      <w:rFonts w:ascii="Times New Roman" w:cs="Times New Roman" w:eastAsia="Times New Roman" w:hAnsi="Times New Roman"/>
      <w:b/>
      <w:bCs/>
      <w:color w:val="0E5C5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Генетика</dc:title>
  <dc:subject>Тест для оценки знаний медицинских сестёр · 200 тестовых вопросов и 50 открытых вопросов</dc:subject>
  <dc:creator>Un-named</dc:creator>
  <cp:lastModifiedBy>Un-named</cp:lastModifiedBy>
  <cp:revision>1</cp:revision>
  <dcterms:created xsi:type="dcterms:W3CDTF">2026-10-07T05:32:37.782Z</dcterms:created>
  <dcterms:modified xsi:type="dcterms:W3CDTF">2026-10-07T05:32:37.782Z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