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6"/>
      </w:tblGrid>
      <w:tr w:rsidR="006B2D00" w14:paraId="23F6B7E9" w14:textId="77777777">
        <w:trPr>
          <w:cantSplit/>
          <w:trHeight w:hRule="exact" w:val="8900"/>
          <w:jc w:val="center"/>
        </w:trPr>
        <w:tc>
          <w:tcPr>
            <w:tcW w:w="11906" w:type="dxa"/>
            <w:shd w:val="clear" w:color="auto" w:fill="4D4D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FFEA" w14:textId="77777777" w:rsidR="006B2D00" w:rsidRDefault="00220812">
            <w:pPr>
              <w:spacing w:before="500" w:after="200"/>
              <w:jc w:val="center"/>
            </w:pPr>
            <w:r>
              <w:rPr>
                <w:noProof/>
              </w:rPr>
              <w:drawing>
                <wp:inline distT="0" distB="0" distL="0" distR="0" wp14:anchorId="347CFF3F" wp14:editId="3A58E27D">
                  <wp:extent cx="4857750" cy="271462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F88FA" w14:textId="77777777" w:rsidR="006B2D00" w:rsidRDefault="00220812">
            <w:pPr>
              <w:spacing w:before="80" w:after="120"/>
              <w:jc w:val="center"/>
            </w:pPr>
            <w:r>
              <w:rPr>
                <w:b/>
                <w:bCs/>
                <w:color w:val="F9DB61"/>
                <w:sz w:val="32"/>
                <w:szCs w:val="32"/>
              </w:rPr>
              <w:t>Relatório de Atividades  Nº 16</w:t>
            </w:r>
          </w:p>
        </w:tc>
      </w:tr>
      <w:tr w:rsidR="006B2D00" w14:paraId="4892BCE0" w14:textId="77777777">
        <w:trPr>
          <w:cantSplit/>
          <w:trHeight w:hRule="exact" w:val="1600"/>
          <w:jc w:val="center"/>
        </w:trPr>
        <w:tc>
          <w:tcPr>
            <w:tcW w:w="11906" w:type="dxa"/>
            <w:shd w:val="clear" w:color="auto" w:fill="E9C95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A3E5C" w14:textId="77777777" w:rsidR="006B2D00" w:rsidRDefault="00220812">
            <w:pPr>
              <w:spacing w:before="120" w:after="40"/>
              <w:jc w:val="center"/>
            </w:pPr>
            <w:r>
              <w:rPr>
                <w:b/>
                <w:bCs/>
                <w:sz w:val="40"/>
                <w:szCs w:val="40"/>
              </w:rPr>
              <w:t>CAPACITAÇÃO EM TRANSPORTE ESCOLAR</w:t>
            </w:r>
          </w:p>
          <w:p w14:paraId="7D372BA8" w14:textId="77777777" w:rsidR="006B2D00" w:rsidRDefault="00220812">
            <w:pPr>
              <w:spacing w:before="40" w:after="120"/>
              <w:jc w:val="center"/>
            </w:pPr>
            <w:r>
              <w:rPr>
                <w:b/>
                <w:bCs/>
                <w:sz w:val="32"/>
                <w:szCs w:val="32"/>
              </w:rPr>
              <w:t>Pontes e Lacerda, Mato Grosso, 23 e 24 de junho de 2026</w:t>
            </w:r>
          </w:p>
        </w:tc>
      </w:tr>
      <w:tr w:rsidR="006B2D00" w14:paraId="70462823" w14:textId="77777777">
        <w:trPr>
          <w:cantSplit/>
          <w:trHeight w:hRule="exact" w:val="3750"/>
          <w:jc w:val="center"/>
        </w:trPr>
        <w:tc>
          <w:tcPr>
            <w:tcW w:w="11906" w:type="dxa"/>
            <w:shd w:val="clear" w:color="auto" w:fill="4D4D4D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4A621" w14:textId="77777777" w:rsidR="006B2D00" w:rsidRDefault="00220812">
            <w:pPr>
              <w:spacing w:before="200" w:after="200"/>
              <w:jc w:val="center"/>
            </w:pPr>
            <w:r>
              <w:rPr>
                <w:b/>
                <w:bCs/>
                <w:color w:val="D9D9D9"/>
                <w:sz w:val="30"/>
                <w:szCs w:val="30"/>
              </w:rPr>
              <w:t>Projeto:  FORTALECENDO E APRIMORANDO AS POLÍTICAS</w:t>
            </w:r>
            <w:r>
              <w:rPr>
                <w:b/>
                <w:bCs/>
                <w:color w:val="D9D9D9"/>
                <w:sz w:val="30"/>
                <w:szCs w:val="30"/>
              </w:rPr>
              <w:br/>
              <w:t>PÚBLICAS DE TRANSPORTE ESCOLAR</w:t>
            </w:r>
            <w:r>
              <w:rPr>
                <w:b/>
                <w:bCs/>
                <w:color w:val="D9D9D9"/>
                <w:sz w:val="30"/>
                <w:szCs w:val="30"/>
              </w:rPr>
              <w:br/>
              <w:t>DO BRASIL</w:t>
            </w:r>
          </w:p>
        </w:tc>
      </w:tr>
      <w:tr w:rsidR="006B2D00" w14:paraId="470768E8" w14:textId="77777777">
        <w:trPr>
          <w:cantSplit/>
          <w:trHeight w:hRule="exact" w:val="1950"/>
          <w:jc w:val="center"/>
        </w:trPr>
        <w:tc>
          <w:tcPr>
            <w:tcW w:w="11906" w:type="dxa"/>
            <w:shd w:val="clear" w:color="auto" w:fill="D8D8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EB2FC" w14:textId="77777777" w:rsidR="006B2D00" w:rsidRDefault="00220812">
            <w:pPr>
              <w:spacing w:before="30" w:after="20"/>
              <w:jc w:val="center"/>
            </w:pPr>
            <w:r>
              <w:rPr>
                <w:rFonts w:ascii="Arial" w:eastAsia="Arial" w:hAnsi="Arial" w:cs="Arial"/>
                <w:b/>
                <w:bCs/>
                <w:color w:val="4D4D4D"/>
                <w:sz w:val="20"/>
                <w:szCs w:val="20"/>
              </w:rPr>
              <w:t>Realizado por:</w:t>
            </w:r>
          </w:p>
          <w:tbl>
            <w:tblPr>
              <w:tblW w:w="5000" w:type="pct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25"/>
              <w:gridCol w:w="2857"/>
              <w:gridCol w:w="4524"/>
            </w:tblGrid>
            <w:tr w:rsidR="006B2D00" w14:paraId="32E9C9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900" w:type="pct"/>
                </w:tcPr>
                <w:p w14:paraId="6DA55984" w14:textId="77777777" w:rsidR="006B2D00" w:rsidRDefault="00220812">
                  <w:pPr>
                    <w:spacing w:before="10" w:after="1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EF59DA3" wp14:editId="2FAD7A51">
                        <wp:extent cx="1666875" cy="352425"/>
                        <wp:effectExtent l="0" t="0" r="0" b="0"/>
                        <wp:docPr id="1716576624" name="Imagem 17165766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687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0" w:type="pct"/>
                </w:tcPr>
                <w:p w14:paraId="7B681356" w14:textId="77777777" w:rsidR="006B2D00" w:rsidRDefault="00220812">
                  <w:pPr>
                    <w:spacing w:before="10" w:after="1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D3A31E5" wp14:editId="2C98E812">
                        <wp:extent cx="904875" cy="352425"/>
                        <wp:effectExtent l="0" t="0" r="0" b="0"/>
                        <wp:docPr id="1837252567" name="Imagem 18372525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487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900" w:type="pct"/>
                </w:tcPr>
                <w:p w14:paraId="62BACA25" w14:textId="77777777" w:rsidR="006B2D00" w:rsidRDefault="00220812">
                  <w:pPr>
                    <w:spacing w:before="10" w:after="1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10BD821" wp14:editId="3E6F1872">
                        <wp:extent cx="1571625" cy="352425"/>
                        <wp:effectExtent l="0" t="0" r="0" b="0"/>
                        <wp:docPr id="953892902" name="Imagem 9538929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625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EAE2B0" w14:textId="77777777" w:rsidR="006B2D00" w:rsidRDefault="006B2D00"/>
        </w:tc>
      </w:tr>
      <w:tr w:rsidR="006B2D00" w14:paraId="6178E449" w14:textId="77777777">
        <w:trPr>
          <w:cantSplit/>
          <w:trHeight w:hRule="exact" w:val="600"/>
          <w:jc w:val="center"/>
        </w:trPr>
        <w:tc>
          <w:tcPr>
            <w:tcW w:w="11906" w:type="dxa"/>
            <w:shd w:val="clear" w:color="auto" w:fill="4D4D4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06680" w14:textId="77777777" w:rsidR="006B2D00" w:rsidRDefault="006B2D00">
            <w:pPr>
              <w:spacing w:after="0" w:line="20" w:lineRule="exact"/>
            </w:pPr>
          </w:p>
        </w:tc>
      </w:tr>
    </w:tbl>
    <w:p w14:paraId="75DAAFAB" w14:textId="77777777" w:rsidR="006B2D00" w:rsidRDefault="006B2D00">
      <w:pPr>
        <w:shd w:val="clear" w:color="auto" w:fill="4D4D4D"/>
        <w:spacing w:after="0" w:line="20" w:lineRule="exact"/>
      </w:pPr>
    </w:p>
    <w:p w14:paraId="61921A38" w14:textId="77777777" w:rsidR="006B2D00" w:rsidRDefault="006B2D00">
      <w:pPr>
        <w:sectPr w:rsidR="006B2D00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5000" w:type="pct"/>
        <w:tblBorders>
          <w:top w:val="single" w:sz="8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6B2D00" w14:paraId="7D4B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</w:tcPr>
          <w:p w14:paraId="3D04D426" w14:textId="77777777" w:rsidR="006B2D00" w:rsidRDefault="00220812">
            <w:pPr>
              <w:spacing w:before="140" w:after="40"/>
              <w:jc w:val="center"/>
            </w:pPr>
            <w:r>
              <w:rPr>
                <w:sz w:val="26"/>
                <w:szCs w:val="26"/>
              </w:rPr>
              <w:t xml:space="preserve">Projeto: </w:t>
            </w:r>
            <w:r>
              <w:rPr>
                <w:sz w:val="24"/>
                <w:szCs w:val="24"/>
              </w:rPr>
              <w:t>FORTALECENDO E APRIMORANDO AS POLÍTICAS PÚBLICAS</w:t>
            </w:r>
            <w:r>
              <w:rPr>
                <w:sz w:val="24"/>
                <w:szCs w:val="24"/>
              </w:rPr>
              <w:br/>
              <w:t>DE TRANSPORTE ESCOLAR DO BRASIL</w:t>
            </w:r>
          </w:p>
        </w:tc>
      </w:tr>
    </w:tbl>
    <w:p w14:paraId="56AD204B" w14:textId="77777777" w:rsidR="006B2D00" w:rsidRDefault="00220812">
      <w:pPr>
        <w:spacing w:before="8300" w:after="120"/>
        <w:jc w:val="center"/>
      </w:pPr>
      <w:r>
        <w:rPr>
          <w:sz w:val="28"/>
          <w:szCs w:val="28"/>
        </w:rPr>
        <w:t>Relatório de Atividades Nº 16</w:t>
      </w:r>
    </w:p>
    <w:p w14:paraId="4ABCC5EC" w14:textId="77777777" w:rsidR="006B2D00" w:rsidRDefault="00220812">
      <w:pPr>
        <w:spacing w:before="120" w:after="120"/>
        <w:jc w:val="center"/>
      </w:pPr>
      <w:r>
        <w:rPr>
          <w:b/>
          <w:bCs/>
          <w:sz w:val="36"/>
          <w:szCs w:val="36"/>
        </w:rPr>
        <w:t>CAPACITAÇÃO EM TRANSPORTE ESCOLAR</w:t>
      </w:r>
    </w:p>
    <w:p w14:paraId="4701BF0F" w14:textId="77777777" w:rsidR="006B2D00" w:rsidRDefault="00220812">
      <w:pPr>
        <w:spacing w:before="120" w:after="0"/>
        <w:jc w:val="center"/>
      </w:pPr>
      <w:r>
        <w:rPr>
          <w:b/>
          <w:bCs/>
          <w:sz w:val="28"/>
          <w:szCs w:val="28"/>
        </w:rPr>
        <w:t>Pontes e Lacerda, Mato Grosso, 23 e 24 de junho de 2026</w:t>
      </w:r>
    </w:p>
    <w:p w14:paraId="290B7180" w14:textId="77777777" w:rsidR="006B2D00" w:rsidRDefault="00220812">
      <w:pPr>
        <w:spacing w:before="2900" w:after="60"/>
        <w:jc w:val="center"/>
      </w:pPr>
      <w:r>
        <w:rPr>
          <w:sz w:val="24"/>
          <w:szCs w:val="24"/>
        </w:rPr>
        <w:t>Aparecida de Goiânia</w:t>
      </w:r>
    </w:p>
    <w:p w14:paraId="370E072E" w14:textId="77777777" w:rsidR="006B2D00" w:rsidRDefault="00220812">
      <w:pPr>
        <w:spacing w:before="60" w:after="850"/>
        <w:jc w:val="center"/>
      </w:pPr>
      <w:r>
        <w:rPr>
          <w:sz w:val="24"/>
          <w:szCs w:val="24"/>
        </w:rPr>
        <w:t>10/2026</w:t>
      </w:r>
    </w:p>
    <w:tbl>
      <w:tblPr>
        <w:tblW w:w="5000" w:type="pct"/>
        <w:tblBorders>
          <w:top w:val="single" w:sz="8" w:space="0" w:color="59595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6"/>
        <w:gridCol w:w="2177"/>
        <w:gridCol w:w="3447"/>
      </w:tblGrid>
      <w:tr w:rsidR="006B2D00" w14:paraId="570AB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pct"/>
            <w:vAlign w:val="center"/>
          </w:tcPr>
          <w:p w14:paraId="303634B9" w14:textId="77777777" w:rsidR="006B2D00" w:rsidRDefault="00220812">
            <w:pPr>
              <w:spacing w:before="120" w:after="20"/>
              <w:jc w:val="center"/>
            </w:pPr>
            <w:r>
              <w:rPr>
                <w:noProof/>
              </w:rPr>
              <w:drawing>
                <wp:inline distT="0" distB="0" distL="0" distR="0" wp14:anchorId="47099891" wp14:editId="562EDF19">
                  <wp:extent cx="1666875" cy="352425"/>
                  <wp:effectExtent l="0" t="0" r="0" b="0"/>
                  <wp:docPr id="1755328644" name="Imagem 1755328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pct"/>
            <w:vAlign w:val="center"/>
          </w:tcPr>
          <w:p w14:paraId="2A915BD9" w14:textId="77777777" w:rsidR="006B2D00" w:rsidRDefault="00220812">
            <w:pPr>
              <w:spacing w:before="120" w:after="20"/>
              <w:jc w:val="center"/>
            </w:pPr>
            <w:r>
              <w:rPr>
                <w:noProof/>
              </w:rPr>
              <w:drawing>
                <wp:inline distT="0" distB="0" distL="0" distR="0" wp14:anchorId="5F31958D" wp14:editId="0C432967">
                  <wp:extent cx="904875" cy="352425"/>
                  <wp:effectExtent l="0" t="0" r="0" b="0"/>
                  <wp:docPr id="1141236435" name="Imagem 1141236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pct"/>
            <w:vAlign w:val="center"/>
          </w:tcPr>
          <w:p w14:paraId="257D67FA" w14:textId="77777777" w:rsidR="006B2D00" w:rsidRDefault="00220812">
            <w:pPr>
              <w:spacing w:before="120" w:after="20"/>
              <w:jc w:val="center"/>
            </w:pPr>
            <w:r>
              <w:rPr>
                <w:noProof/>
              </w:rPr>
              <w:drawing>
                <wp:inline distT="0" distB="0" distL="0" distR="0" wp14:anchorId="07980C78" wp14:editId="6F2305F9">
                  <wp:extent cx="1571625" cy="352425"/>
                  <wp:effectExtent l="0" t="0" r="0" b="0"/>
                  <wp:docPr id="1990150151" name="Imagem 199015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B4353B" w14:textId="77777777" w:rsidR="006B2D00" w:rsidRDefault="006B2D00">
      <w:pPr>
        <w:sectPr w:rsidR="006B2D00">
          <w:pgSz w:w="11906" w:h="16838"/>
          <w:pgMar w:top="567" w:right="1418" w:bottom="400" w:left="1418" w:header="0" w:footer="0" w:gutter="0"/>
          <w:cols w:space="720"/>
          <w:docGrid w:linePitch="360"/>
        </w:sectPr>
      </w:pPr>
    </w:p>
    <w:p w14:paraId="096AF08E" w14:textId="77777777" w:rsidR="006B2D00" w:rsidRDefault="00220812">
      <w:pPr>
        <w:spacing w:after="360"/>
        <w:jc w:val="center"/>
      </w:pPr>
      <w:r>
        <w:rPr>
          <w:b/>
          <w:bCs/>
          <w:color w:val="1F4E79"/>
          <w:sz w:val="36"/>
          <w:szCs w:val="36"/>
        </w:rPr>
        <w:t>RELATÓRIO DE ATIVIDADES Nº 16</w:t>
      </w:r>
    </w:p>
    <w:p w14:paraId="669B1C13" w14:textId="77777777" w:rsidR="006B2D00" w:rsidRDefault="00220812">
      <w:pPr>
        <w:spacing w:before="480" w:after="120"/>
        <w:jc w:val="left"/>
      </w:pPr>
      <w:r>
        <w:rPr>
          <w:b/>
          <w:bCs/>
          <w:sz w:val="28"/>
          <w:szCs w:val="28"/>
        </w:rPr>
        <w:t>EQUIPE PARTICIPANTE</w:t>
      </w:r>
    </w:p>
    <w:p w14:paraId="6790F059" w14:textId="77777777" w:rsidR="006B2D00" w:rsidRDefault="00220812">
      <w:pPr>
        <w:spacing w:before="120" w:after="120"/>
        <w:ind w:left="708"/>
        <w:jc w:val="left"/>
      </w:pPr>
      <w:r>
        <w:rPr>
          <w:b/>
          <w:bCs/>
          <w:sz w:val="24"/>
          <w:szCs w:val="24"/>
        </w:rPr>
        <w:t>UNIVERSIDADE FEDERAL DE GOIÁS – UFG</w:t>
      </w:r>
    </w:p>
    <w:p w14:paraId="3E61724E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Coordenador do Projeto</w:t>
      </w:r>
    </w:p>
    <w:p w14:paraId="3B6AEA5C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Prof. Dr. Willer Luciano Carvalho</w:t>
      </w:r>
    </w:p>
    <w:p w14:paraId="0FADA4F7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Equipe de Técnica</w:t>
      </w:r>
    </w:p>
    <w:p w14:paraId="139E4D88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Eng. M.Sc. Lara Batista Ferreira de Lima</w:t>
      </w:r>
    </w:p>
    <w:p w14:paraId="3B111DEB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Eng. M.Sc. Matheus Henrique Morato de Moraes</w:t>
      </w:r>
    </w:p>
    <w:p w14:paraId="1AB58D1A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Prof. Dr. Liosber Medina Garcia</w:t>
      </w:r>
    </w:p>
    <w:p w14:paraId="41F2D1EC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Prof. Dr. Marcos Paulino Roriz Junior</w:t>
      </w:r>
    </w:p>
    <w:p w14:paraId="1B6C1C69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Prof. Dr. Robinson Andrés Giraldo Zuluaga</w:t>
      </w:r>
    </w:p>
    <w:p w14:paraId="1D8A9B2C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Prof. Dr. Ronny Marcelo Aliaga Medrano</w:t>
      </w:r>
    </w:p>
    <w:p w14:paraId="696FB535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Pesquisadora Visitante Dra. Yaeko Yamashita</w:t>
      </w:r>
    </w:p>
    <w:p w14:paraId="7D87A45E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Pesquisador Visitante José Maria Rodrigues de Souza</w:t>
      </w:r>
    </w:p>
    <w:p w14:paraId="57B99C7D" w14:textId="77777777" w:rsidR="006B2D00" w:rsidRDefault="00220812">
      <w:pPr>
        <w:spacing w:before="240" w:after="240"/>
        <w:ind w:left="708"/>
        <w:jc w:val="left"/>
      </w:pPr>
      <w:r>
        <w:rPr>
          <w:b/>
          <w:bCs/>
          <w:sz w:val="24"/>
          <w:szCs w:val="24"/>
        </w:rPr>
        <w:t>FUNDO NACIONAL DE DESENVOLVIMENTO DA EDUCAÇÃO – FNDE</w:t>
      </w:r>
    </w:p>
    <w:p w14:paraId="06B54872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Coordenador-Geral da Política do Transporte Escolar – CGPTE</w:t>
      </w:r>
    </w:p>
    <w:p w14:paraId="73A8F981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Haroldo da Silva Gomes</w:t>
      </w:r>
    </w:p>
    <w:p w14:paraId="3478BDA1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Coordenadora de Monitoramento, Avaliação e Apoio à Gestão do Transporte Escolar – CMATE</w:t>
      </w:r>
    </w:p>
    <w:p w14:paraId="170F9565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Daniela Oshiro Yanaze</w:t>
      </w:r>
    </w:p>
    <w:p w14:paraId="4BE2F73E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Coordenadora de Apoio ao Transporte Escolar – COATE</w:t>
      </w:r>
    </w:p>
    <w:p w14:paraId="5D33DE2A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Neuza Helena Portugal dos Santos</w:t>
      </w:r>
    </w:p>
    <w:p w14:paraId="29DEC687" w14:textId="77777777" w:rsidR="006B2D00" w:rsidRDefault="00220812">
      <w:pPr>
        <w:spacing w:before="120" w:after="0"/>
        <w:ind w:left="1416"/>
        <w:jc w:val="left"/>
      </w:pPr>
      <w:r>
        <w:rPr>
          <w:b/>
          <w:bCs/>
          <w:sz w:val="24"/>
          <w:szCs w:val="24"/>
        </w:rPr>
        <w:t>Coordenadora de Apoio ao Caminho da Escola – COACE</w:t>
      </w:r>
    </w:p>
    <w:p w14:paraId="6272F7A4" w14:textId="77777777" w:rsidR="006B2D00" w:rsidRDefault="00220812">
      <w:pPr>
        <w:spacing w:after="160"/>
        <w:ind w:left="1416"/>
        <w:jc w:val="left"/>
      </w:pPr>
      <w:r>
        <w:rPr>
          <w:sz w:val="24"/>
          <w:szCs w:val="24"/>
        </w:rPr>
        <w:t>Maria Angelica Floriano Pedrosa</w:t>
      </w:r>
    </w:p>
    <w:p w14:paraId="6F933D2B" w14:textId="77777777" w:rsidR="006B2D00" w:rsidRDefault="006B2D00">
      <w:pPr>
        <w:sectPr w:rsidR="006B2D00">
          <w:headerReference w:type="default" r:id="rId11"/>
          <w:footerReference w:type="default" r:id="rId12"/>
          <w:pgSz w:w="11906" w:h="16838"/>
          <w:pgMar w:top="1702" w:right="1134" w:bottom="1701" w:left="1134" w:header="0" w:footer="328" w:gutter="0"/>
          <w:cols w:space="720"/>
          <w:docGrid w:linePitch="360"/>
        </w:sectPr>
      </w:pPr>
    </w:p>
    <w:p w14:paraId="7E9E9EB7" w14:textId="77777777" w:rsidR="006B2D00" w:rsidRDefault="00220812">
      <w:pPr>
        <w:spacing w:after="180"/>
        <w:jc w:val="center"/>
      </w:pPr>
      <w:r>
        <w:rPr>
          <w:b/>
          <w:bCs/>
          <w:color w:val="1F4E79"/>
          <w:sz w:val="32"/>
          <w:szCs w:val="32"/>
        </w:rPr>
        <w:t>ÍNDICE DE FIGURAS</w:t>
      </w:r>
    </w:p>
    <w:sdt>
      <w:sdtPr>
        <w:alias w:val="Índice de Figuras"/>
        <w:id w:val="-781642117"/>
      </w:sdtPr>
      <w:sdtEndPr>
        <w:rPr>
          <w:sz w:val="22"/>
          <w:szCs w:val="22"/>
        </w:rPr>
      </w:sdtEndPr>
      <w:sdtContent>
        <w:p w14:paraId="13CEA97C" w14:textId="28DD9DB8" w:rsidR="00581B80" w:rsidRDefault="00220812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\c "Figura" \h \z</w:instrText>
          </w:r>
          <w:r>
            <w:fldChar w:fldCharType="separate"/>
          </w:r>
          <w:hyperlink w:anchor="_Toc242026093" w:history="1">
            <w:r w:rsidR="00581B80" w:rsidRPr="0024038E">
              <w:rPr>
                <w:rStyle w:val="Hyperlink"/>
                <w:noProof/>
              </w:rPr>
              <w:t>Figura 1: Avaliação via ferramenta kahoot.</w:t>
            </w:r>
            <w:r w:rsidR="00581B80">
              <w:rPr>
                <w:noProof/>
                <w:webHidden/>
              </w:rPr>
              <w:tab/>
            </w:r>
            <w:r w:rsidR="00581B80">
              <w:rPr>
                <w:noProof/>
                <w:webHidden/>
              </w:rPr>
              <w:fldChar w:fldCharType="begin"/>
            </w:r>
            <w:r w:rsidR="00581B80">
              <w:rPr>
                <w:noProof/>
                <w:webHidden/>
              </w:rPr>
              <w:instrText xml:space="preserve"> PAGEREF _Toc242026093 \h </w:instrText>
            </w:r>
            <w:r w:rsidR="00581B80">
              <w:rPr>
                <w:noProof/>
                <w:webHidden/>
              </w:rPr>
            </w:r>
            <w:r w:rsidR="00581B80">
              <w:rPr>
                <w:noProof/>
                <w:webHidden/>
              </w:rPr>
              <w:fldChar w:fldCharType="separate"/>
            </w:r>
            <w:r w:rsidR="00581B80">
              <w:rPr>
                <w:noProof/>
                <w:webHidden/>
              </w:rPr>
              <w:t>4</w:t>
            </w:r>
            <w:r w:rsidR="00581B80">
              <w:rPr>
                <w:noProof/>
                <w:webHidden/>
              </w:rPr>
              <w:fldChar w:fldCharType="end"/>
            </w:r>
          </w:hyperlink>
        </w:p>
        <w:p w14:paraId="7A48A820" w14:textId="4AC83A49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4" w:history="1">
            <w:r w:rsidRPr="0024038E">
              <w:rPr>
                <w:rStyle w:val="Hyperlink"/>
                <w:noProof/>
              </w:rPr>
              <w:t>Figura 2: Avaliação via ferramenta Plickers.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C8AA" w14:textId="4C15B7D5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5" w:history="1">
            <w:r w:rsidRPr="0024038E">
              <w:rPr>
                <w:rStyle w:val="Hyperlink"/>
                <w:noProof/>
              </w:rPr>
              <w:t>Figura 3. Participação segundo o tipo de representação.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F11C" w14:textId="6F8A6152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6" w:history="1">
            <w:r w:rsidRPr="0024038E">
              <w:rPr>
                <w:rStyle w:val="Hyperlink"/>
                <w:noProof/>
              </w:rPr>
              <w:t>Figura 4. Avaliação da capacitação de todos os participantes.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805C" w14:textId="4F5C1CF4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7" w:history="1">
            <w:r w:rsidRPr="0024038E">
              <w:rPr>
                <w:rStyle w:val="Hyperlink"/>
                <w:noProof/>
              </w:rPr>
              <w:t>Figura 5. Avaliação da capacitação dos conselheiros CACS.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B2450" w14:textId="054B642E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8" w:history="1">
            <w:r w:rsidRPr="0024038E">
              <w:rPr>
                <w:rStyle w:val="Hyperlink"/>
                <w:noProof/>
              </w:rPr>
              <w:t>Figura 6. Avaliação da capacitação dos gestores municipais.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D134" w14:textId="45C22AE1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9" w:history="1">
            <w:r w:rsidRPr="0024038E">
              <w:rPr>
                <w:rStyle w:val="Hyperlink"/>
                <w:noProof/>
              </w:rPr>
              <w:t>Figura 7. Aspectos que gostaram da capacitação.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7DF4" w14:textId="57ACD616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100" w:history="1">
            <w:r w:rsidRPr="0024038E">
              <w:rPr>
                <w:rStyle w:val="Hyperlink"/>
                <w:noProof/>
              </w:rPr>
              <w:t>Figura 8. Aspectos que devem melhorar da capacitação.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5DAF9" w14:textId="7CD6A6BE" w:rsidR="006B2D00" w:rsidRDefault="00220812">
          <w:r>
            <w:fldChar w:fldCharType="end"/>
          </w:r>
        </w:p>
      </w:sdtContent>
    </w:sdt>
    <w:p w14:paraId="08FE56D4" w14:textId="77777777" w:rsidR="006B2D00" w:rsidRDefault="00220812">
      <w:pPr>
        <w:spacing w:before="240" w:after="180"/>
        <w:jc w:val="center"/>
      </w:pPr>
      <w:r>
        <w:rPr>
          <w:b/>
          <w:bCs/>
          <w:color w:val="1F4E79"/>
          <w:sz w:val="32"/>
          <w:szCs w:val="32"/>
        </w:rPr>
        <w:t>ÍNDICE DE TABELAS</w:t>
      </w:r>
    </w:p>
    <w:sdt>
      <w:sdtPr>
        <w:alias w:val="Índice de Tabelas"/>
        <w:id w:val="-1495643424"/>
      </w:sdtPr>
      <w:sdtEndPr>
        <w:rPr>
          <w:sz w:val="22"/>
          <w:szCs w:val="22"/>
        </w:rPr>
      </w:sdtEndPr>
      <w:sdtContent>
        <w:p w14:paraId="6C266125" w14:textId="103A375F" w:rsidR="00581B80" w:rsidRDefault="00220812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\c "Tabela" \h \z</w:instrText>
          </w:r>
          <w:r>
            <w:fldChar w:fldCharType="separate"/>
          </w:r>
          <w:hyperlink w:anchor="_Toc242026101" w:history="1">
            <w:r w:rsidR="00581B80" w:rsidRPr="0099342D">
              <w:rPr>
                <w:rStyle w:val="Hyperlink"/>
                <w:noProof/>
              </w:rPr>
              <w:t>Tabela 1. Municípios convocados.</w:t>
            </w:r>
            <w:r w:rsidR="00581B80">
              <w:rPr>
                <w:noProof/>
                <w:webHidden/>
              </w:rPr>
              <w:tab/>
            </w:r>
            <w:r w:rsidR="00581B80">
              <w:rPr>
                <w:noProof/>
                <w:webHidden/>
              </w:rPr>
              <w:fldChar w:fldCharType="begin"/>
            </w:r>
            <w:r w:rsidR="00581B80">
              <w:rPr>
                <w:noProof/>
                <w:webHidden/>
              </w:rPr>
              <w:instrText xml:space="preserve"> PAGEREF _Toc242026101 \h </w:instrText>
            </w:r>
            <w:r w:rsidR="00581B80">
              <w:rPr>
                <w:noProof/>
                <w:webHidden/>
              </w:rPr>
            </w:r>
            <w:r w:rsidR="00581B80">
              <w:rPr>
                <w:noProof/>
                <w:webHidden/>
              </w:rPr>
              <w:fldChar w:fldCharType="separate"/>
            </w:r>
            <w:r w:rsidR="00581B80">
              <w:rPr>
                <w:noProof/>
                <w:webHidden/>
              </w:rPr>
              <w:t>1</w:t>
            </w:r>
            <w:r w:rsidR="00581B80">
              <w:rPr>
                <w:noProof/>
                <w:webHidden/>
              </w:rPr>
              <w:fldChar w:fldCharType="end"/>
            </w:r>
          </w:hyperlink>
        </w:p>
        <w:p w14:paraId="1769B4F1" w14:textId="3555771E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102" w:history="1">
            <w:r w:rsidRPr="0099342D">
              <w:rPr>
                <w:rStyle w:val="Hyperlink"/>
                <w:noProof/>
              </w:rPr>
              <w:t>Tabela 2. Estrutura do curso de capacitação em transporte escolar.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35A0" w14:textId="434824AE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103" w:history="1">
            <w:r w:rsidRPr="0099342D">
              <w:rPr>
                <w:rStyle w:val="Hyperlink"/>
                <w:noProof/>
              </w:rPr>
              <w:t>Tabela 3. Inscritos por município.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91E2D" w14:textId="31D85E8D" w:rsidR="00581B80" w:rsidRDefault="00581B80">
          <w:pPr>
            <w:pStyle w:val="ndicedeilustraes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104" w:history="1">
            <w:r w:rsidRPr="0099342D">
              <w:rPr>
                <w:rStyle w:val="Hyperlink"/>
                <w:noProof/>
              </w:rPr>
              <w:t>Tabela 4. Participação por município.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C023" w14:textId="2897A97F" w:rsidR="006B2D00" w:rsidRDefault="00220812">
          <w:r>
            <w:fldChar w:fldCharType="end"/>
          </w:r>
        </w:p>
      </w:sdtContent>
    </w:sdt>
    <w:p w14:paraId="5C5DB809" w14:textId="77777777" w:rsidR="006B2D00" w:rsidRDefault="00220812">
      <w:r>
        <w:br w:type="page"/>
      </w:r>
    </w:p>
    <w:sdt>
      <w:sdtPr>
        <w:rPr>
          <w:b w:val="0"/>
          <w:bCs w:val="0"/>
          <w:color w:val="000000"/>
          <w:sz w:val="22"/>
          <w:szCs w:val="22"/>
        </w:rPr>
        <w:alias w:val="Sumário"/>
        <w:id w:val="-985851576"/>
        <w:docPartObj>
          <w:docPartGallery w:val="Table of Contents"/>
          <w:docPartUnique/>
        </w:docPartObj>
      </w:sdtPr>
      <w:sdtEndPr/>
      <w:sdtContent>
        <w:p w14:paraId="126A0963" w14:textId="77777777" w:rsidR="006B2D00" w:rsidRDefault="00220812">
          <w:pPr>
            <w:pStyle w:val="CabealhodoSumrio"/>
          </w:pPr>
          <w:r>
            <w:t>SUMÁRIO</w:t>
          </w:r>
        </w:p>
        <w:p w14:paraId="7F95E9BD" w14:textId="3DBB25F3" w:rsidR="00581B80" w:rsidRDefault="00220812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>TOC \h \o "1-3" \u \z</w:instrText>
          </w:r>
          <w:r>
            <w:fldChar w:fldCharType="separate"/>
          </w:r>
          <w:hyperlink w:anchor="_Toc242026083" w:history="1">
            <w:r w:rsidR="00581B80" w:rsidRPr="006E0F9D">
              <w:rPr>
                <w:rStyle w:val="Hyperlink"/>
                <w:noProof/>
              </w:rPr>
              <w:t>1. INTRODUÇÃO</w:t>
            </w:r>
            <w:r w:rsidR="00581B80">
              <w:rPr>
                <w:noProof/>
                <w:webHidden/>
              </w:rPr>
              <w:tab/>
            </w:r>
            <w:r w:rsidR="00581B80">
              <w:rPr>
                <w:noProof/>
                <w:webHidden/>
              </w:rPr>
              <w:fldChar w:fldCharType="begin"/>
            </w:r>
            <w:r w:rsidR="00581B80">
              <w:rPr>
                <w:noProof/>
                <w:webHidden/>
              </w:rPr>
              <w:instrText xml:space="preserve"> PAGEREF _Toc242026083 \h </w:instrText>
            </w:r>
            <w:r w:rsidR="00581B80">
              <w:rPr>
                <w:noProof/>
                <w:webHidden/>
              </w:rPr>
            </w:r>
            <w:r w:rsidR="00581B80">
              <w:rPr>
                <w:noProof/>
                <w:webHidden/>
              </w:rPr>
              <w:fldChar w:fldCharType="separate"/>
            </w:r>
            <w:r w:rsidR="00581B80">
              <w:rPr>
                <w:noProof/>
                <w:webHidden/>
              </w:rPr>
              <w:t>1</w:t>
            </w:r>
            <w:r w:rsidR="00581B80">
              <w:rPr>
                <w:noProof/>
                <w:webHidden/>
              </w:rPr>
              <w:fldChar w:fldCharType="end"/>
            </w:r>
          </w:hyperlink>
        </w:p>
        <w:p w14:paraId="35350341" w14:textId="08531CF4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4" w:history="1">
            <w:r w:rsidRPr="006E0F9D">
              <w:rPr>
                <w:rStyle w:val="Hyperlink"/>
                <w:noProof/>
              </w:rPr>
              <w:t>2. DADOS BÁSICOS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A9760" w14:textId="1785A358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5" w:history="1">
            <w:r w:rsidRPr="006E0F9D">
              <w:rPr>
                <w:rStyle w:val="Hyperlink"/>
                <w:noProof/>
              </w:rPr>
              <w:t>3. CONTATO COM OS MUNICÍPIOS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E11A4" w14:textId="0D91AA04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6" w:history="1">
            <w:r w:rsidRPr="006E0F9D">
              <w:rPr>
                <w:rStyle w:val="Hyperlink"/>
                <w:noProof/>
              </w:rPr>
              <w:t>4. DESENVOLVIMENTO DO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C3A1" w14:textId="6F8C995F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7" w:history="1">
            <w:r w:rsidRPr="006E0F9D">
              <w:rPr>
                <w:rStyle w:val="Hyperlink"/>
                <w:noProof/>
              </w:rPr>
              <w:t>5. AVALIAÇÃO DA CAPACITAÇÃO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C57C" w14:textId="0853EAF9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8" w:history="1">
            <w:r w:rsidRPr="006E0F9D">
              <w:rPr>
                <w:rStyle w:val="Hyperlink"/>
                <w:noProof/>
              </w:rPr>
              <w:t>6. REGISTROS FOTOGRÁFICOS DA CAPACITAÇÃO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D29A0" w14:textId="7C333656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89" w:history="1">
            <w:r w:rsidRPr="006E0F9D">
              <w:rPr>
                <w:rStyle w:val="Hyperlink"/>
                <w:noProof/>
              </w:rPr>
              <w:t>7.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911B" w14:textId="6A502CE1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0" w:history="1">
            <w:r w:rsidRPr="006E0F9D">
              <w:rPr>
                <w:rStyle w:val="Hyperlink"/>
                <w:noProof/>
              </w:rPr>
              <w:t>APÊNDICE I – CONVOCAÇÕES DO FNDE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7233" w14:textId="66CDA137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1" w:history="1">
            <w:r w:rsidRPr="006E0F9D">
              <w:rPr>
                <w:rStyle w:val="Hyperlink"/>
                <w:noProof/>
              </w:rPr>
              <w:t>APÊNDICE II – CONVOCAÇÕES DO CECATE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13F9" w14:textId="3A3F6613" w:rsidR="00581B80" w:rsidRDefault="00581B80">
          <w:pPr>
            <w:pStyle w:val="Sumrio1"/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42026092" w:history="1">
            <w:r w:rsidRPr="006E0F9D">
              <w:rPr>
                <w:rStyle w:val="Hyperlink"/>
                <w:noProof/>
              </w:rPr>
              <w:t>APÊNDICE III – RESPOSTAS DISSERTATIVAS DA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_Toc242026092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78655" w14:textId="08AA24A2" w:rsidR="006B2D00" w:rsidRDefault="00220812">
          <w:r>
            <w:fldChar w:fldCharType="end"/>
          </w:r>
        </w:p>
      </w:sdtContent>
    </w:sdt>
    <w:p w14:paraId="6D894A56" w14:textId="77777777" w:rsidR="006B2D00" w:rsidRDefault="006B2D00">
      <w:pPr>
        <w:sectPr w:rsidR="006B2D00">
          <w:headerReference w:type="default" r:id="rId13"/>
          <w:footerReference w:type="default" r:id="rId14"/>
          <w:pgSz w:w="11906" w:h="16838"/>
          <w:pgMar w:top="1702" w:right="1134" w:bottom="1701" w:left="1134" w:header="851" w:footer="328" w:gutter="0"/>
          <w:cols w:space="720"/>
          <w:docGrid w:linePitch="360"/>
        </w:sectPr>
      </w:pPr>
    </w:p>
    <w:p w14:paraId="46F5AED1" w14:textId="77777777" w:rsidR="006B2D00" w:rsidRDefault="00220812">
      <w:pPr>
        <w:pStyle w:val="Ttulo1"/>
        <w:keepNext/>
        <w:keepLines/>
      </w:pPr>
      <w:bookmarkStart w:id="0" w:name="_Toc242026083"/>
      <w:r>
        <w:t>1. INTRODUÇÃO</w:t>
      </w:r>
      <w:bookmarkEnd w:id="0"/>
    </w:p>
    <w:p w14:paraId="5A405F37" w14:textId="77777777" w:rsidR="006B2D00" w:rsidRDefault="00220812">
      <w:pPr>
        <w:spacing w:after="180"/>
      </w:pPr>
      <w:r>
        <w:t xml:space="preserve">Este relatório é referente às atividades desenvolvidas no âmbito do projeto intitulado </w:t>
      </w:r>
      <w:r>
        <w:rPr>
          <w:i/>
          <w:iCs/>
        </w:rPr>
        <w:t>"FORTALECENDO E APRIMORANDO AS POLÍTICAS PÚBLICAS DE TRANSPORTE ESCOLAR DO BRASIL",</w:t>
      </w:r>
      <w:r>
        <w:t xml:space="preserve"> processo administrativo número 23070.068031/2023-34, desenvolvido pela Universidade Federal de Goiás (UFG), por meio do Centro Colaborador de Apoio ao Transporte Escolar do Centro-Oeste (CECATE Centro-Oeste), em parceria e com financiamento do Fundo Nacional de Desenvolvimento da Educação (FNDE).</w:t>
      </w:r>
    </w:p>
    <w:p w14:paraId="7291B245" w14:textId="77777777" w:rsidR="006B2D00" w:rsidRDefault="00220812">
      <w:pPr>
        <w:spacing w:after="200"/>
      </w:pPr>
      <w:r>
        <w:t>O presente relatório apresenta a descrição pormenorizada e a análise avaliativa do processo do curso de Capacitação em Transporte Escolar (Capacitação nº 16), realizado para gestores municipais e conselheiros do CACS/FUNDEB de 0 municípios do Estado de Goiás, sediado no município polo de Município Polo, nas datas de datas do curso.</w:t>
      </w:r>
    </w:p>
    <w:p w14:paraId="5A70F37B" w14:textId="77777777" w:rsidR="006B2D00" w:rsidRDefault="00220812">
      <w:pPr>
        <w:pStyle w:val="Ttulo1"/>
        <w:keepNext/>
        <w:keepLines/>
      </w:pPr>
      <w:bookmarkStart w:id="1" w:name="_Toc242026084"/>
      <w:r>
        <w:t>2. DADOS BÁSICOS DO CURSO</w:t>
      </w:r>
      <w:bookmarkEnd w:id="1"/>
    </w:p>
    <w:p w14:paraId="3A399D9C" w14:textId="77777777" w:rsidR="006B2D00" w:rsidRDefault="00220812">
      <w:r>
        <w:t>O curso de Capacitação em Transporte Escolar foi estruturado para alcançar o objetivo primordial de aprimorar os conhecimentos dos participantes sobre transporte escolar, apresentar os programas do governo federal, detalhar os principais aspectos de planejamento e regulação na área e capacitar tecnicamente para a utilização do Sistema Eletrônico de Gestão do Transporte Escolar (SETE).</w:t>
      </w:r>
    </w:p>
    <w:p w14:paraId="4F60410A" w14:textId="77777777" w:rsidR="006B2D00" w:rsidRDefault="00220812">
      <w:r>
        <w:t>Após criteriosa avaliação pedagógica das edições anteriores, definiu-se que o curso seria realizado em formato presencial concentrado, integrando gestores e conselheiros CACS dos municípios, correspondendo a uma carga horária total de 08:00 horas. No período matutino, a capacitação foi conduzida em turma unificada, abordando fundamentos essenciais de planejamento, governança e regulação do transporte escolar. No período vespertino, a formação foi desdobrada em duas abordagens específicas conforme o público-</w:t>
      </w:r>
      <w:r>
        <w:t>alvo: a primeira voltada aos gestores municipais, focada no domínio prático e operacional do Sistema SETE para cadastro de rotas, alunos e escolas; e a segunda direcionada aos conselheiros do CACS/FUNDEB, orientada ao exercício das competências fiscalizatórias, controle social e emissão de relatórios de acompanhamento.</w:t>
      </w:r>
    </w:p>
    <w:p w14:paraId="3AABEE88" w14:textId="77777777" w:rsidR="006B2D00" w:rsidRDefault="00220812">
      <w:r>
        <w:t>Dada a meta de entes federados a serem atendidos durante o projeto, estabeleceu-se a oferta de duas (02) vagas para gestores municipais e duas (02) vagas para conselheiros do CACS/FUNDEB por município. No ofício de convocação foi explicitada a preferência por servidores efetivos e de carreira, com a finalidade de mitigar a perda de conhecimento técnico decorrente da rotatividade das gestões. Como critério de seleção territorial, adotou-se a menor distância rodoviária até o polo de capacitação de Município P</w:t>
      </w:r>
      <w:r>
        <w:t>olo, priorizando os municípios mais próximos. Foram formalmente convocados 0 municípios, cuja distância média percorrida foi estimada em 0 km. A relação completa dos entes federativos convocados é apresentada na Tabela 1:</w:t>
      </w:r>
    </w:p>
    <w:p w14:paraId="70EA9F56" w14:textId="77777777" w:rsidR="006B2D00" w:rsidRDefault="00220812">
      <w:pPr>
        <w:pStyle w:val="Legenda"/>
        <w:keepNext/>
        <w:keepLines/>
        <w:spacing w:before="200" w:after="120"/>
      </w:pPr>
      <w:bookmarkStart w:id="2" w:name="_Toc242026101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581B80">
        <w:rPr>
          <w:noProof/>
        </w:rPr>
        <w:t>1</w:t>
      </w:r>
      <w:r>
        <w:fldChar w:fldCharType="end"/>
      </w:r>
      <w:r>
        <w:t>. Municípios convocados.</w:t>
      </w:r>
      <w:bookmarkEnd w:id="2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"/>
        <w:gridCol w:w="2488"/>
        <w:gridCol w:w="820"/>
        <w:gridCol w:w="322"/>
        <w:gridCol w:w="1044"/>
        <w:gridCol w:w="2488"/>
        <w:gridCol w:w="820"/>
      </w:tblGrid>
      <w:tr w:rsidR="006B2D00" w14:paraId="3BD8DE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3EF8E77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4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8395E8C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4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BECE950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Distância (km)</w:t>
            </w:r>
          </w:p>
        </w:tc>
        <w:tc>
          <w:tcPr>
            <w:tcW w:w="200" w:type="pct"/>
          </w:tcPr>
          <w:p w14:paraId="2ABF94B4" w14:textId="77777777" w:rsidR="006B2D00" w:rsidRDefault="006B2D00">
            <w:pPr>
              <w:keepNext/>
              <w:keepLines/>
            </w:pPr>
          </w:p>
        </w:tc>
        <w:tc>
          <w:tcPr>
            <w:tcW w:w="6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B893C9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4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E0A4A0E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4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BC7D239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Distância (km)</w:t>
            </w:r>
          </w:p>
        </w:tc>
      </w:tr>
    </w:tbl>
    <w:p w14:paraId="09D9D00C" w14:textId="77777777" w:rsidR="006B2D00" w:rsidRDefault="00220812">
      <w:pPr>
        <w:keepLines/>
        <w:spacing w:before="80" w:after="180"/>
        <w:jc w:val="center"/>
      </w:pPr>
      <w:r>
        <w:rPr>
          <w:sz w:val="20"/>
          <w:szCs w:val="20"/>
        </w:rPr>
        <w:t>Fonte: Elaborada pelos autores.</w:t>
      </w:r>
    </w:p>
    <w:p w14:paraId="040F04AD" w14:textId="77777777" w:rsidR="006B2D00" w:rsidRDefault="00220812">
      <w:pPr>
        <w:spacing w:before="200"/>
      </w:pPr>
      <w:r>
        <w:t>A estrutura curricular do curso contempla quatro (04) módulos sequenciais, sendo os três primeiros voltados aos fundamentos gerais, programas governamentais e normativas do transporte escolar. O quarto módulo é personalizado ao perfil do participante: para os gestores, o foco é integralmente direcionado à prática intensiva no Sistema SETE ("mãos na massa"); para os conselheiros CACS, a abordagem enfatiza as atribuições legais do conselho e a consulta analítica dos dados no sistema. A distribuição temática e</w:t>
      </w:r>
      <w:r>
        <w:t xml:space="preserve"> as cargas horárias são detalhadas na Tabela 2:</w:t>
      </w:r>
    </w:p>
    <w:p w14:paraId="4F3309AF" w14:textId="77777777" w:rsidR="006B2D00" w:rsidRDefault="00220812">
      <w:pPr>
        <w:pStyle w:val="Legenda"/>
        <w:keepNext/>
        <w:keepLines/>
        <w:spacing w:before="200" w:after="120"/>
      </w:pPr>
      <w:bookmarkStart w:id="3" w:name="_Toc242026102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581B80">
        <w:rPr>
          <w:noProof/>
        </w:rPr>
        <w:t>2</w:t>
      </w:r>
      <w:r>
        <w:fldChar w:fldCharType="end"/>
      </w:r>
      <w:r>
        <w:t>. Estrutura do curso de capacitação em transporte escolar.</w:t>
      </w:r>
      <w:bookmarkEnd w:id="3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4"/>
        <w:gridCol w:w="2527"/>
        <w:gridCol w:w="2527"/>
        <w:gridCol w:w="1354"/>
        <w:gridCol w:w="1354"/>
      </w:tblGrid>
      <w:tr w:rsidR="006B2D00" w14:paraId="24E0B4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075830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8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CF0C91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Temática</w:t>
            </w:r>
          </w:p>
        </w:tc>
        <w:tc>
          <w:tcPr>
            <w:tcW w:w="150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A21FC82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Carga horaria (horas)</w:t>
            </w:r>
          </w:p>
        </w:tc>
      </w:tr>
      <w:tr w:rsidR="006B2D00" w14:paraId="47C377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vMerge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8A0705" w14:textId="77777777" w:rsidR="006B2D00" w:rsidRDefault="006B2D00"/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3C2E9F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1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D56180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0A603D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E1ADDFF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</w:tr>
    </w:tbl>
    <w:p w14:paraId="30D2DAE0" w14:textId="77777777" w:rsidR="006B2D00" w:rsidRDefault="00220812">
      <w:pPr>
        <w:keepLines/>
        <w:spacing w:before="80" w:after="180"/>
        <w:jc w:val="center"/>
      </w:pPr>
      <w:r>
        <w:rPr>
          <w:sz w:val="20"/>
          <w:szCs w:val="20"/>
        </w:rPr>
        <w:t>Fonte: Elaborada pelos autores.</w:t>
      </w:r>
    </w:p>
    <w:p w14:paraId="2423919A" w14:textId="77777777" w:rsidR="006B2D00" w:rsidRDefault="00220812">
      <w:pPr>
        <w:pStyle w:val="Ttulo1"/>
        <w:keepNext/>
        <w:keepLines/>
      </w:pPr>
      <w:bookmarkStart w:id="4" w:name="_Toc242026085"/>
      <w:r>
        <w:t>3. CONTATO COM OS MUNICÍPIOS</w:t>
      </w:r>
      <w:bookmarkEnd w:id="4"/>
    </w:p>
    <w:p w14:paraId="03958CB4" w14:textId="77777777" w:rsidR="006B2D00" w:rsidRDefault="00220812">
      <w:r>
        <w:t>O contato com os municípios, previamente selecionados, se deu a partir de data do início das convocações, mediante o encaminhamento de ofício por parte da Coordenação-Geral da Política do Transporte Escolar (CGPTE) do FNDE, tanto para os contatos das secretarias municipais de educação, como para os contatos dos CACS (Apêndice I). Neste e-mail, continha as informações essenciais para compreender o objetivo do curso, instruções necessárias para inscrições, e o formulário para a realizar as inscrições por meio</w:t>
      </w:r>
      <w:r>
        <w:t xml:space="preserve"> de link ou QR Code correspondente.</w:t>
      </w:r>
    </w:p>
    <w:p w14:paraId="1B437B02" w14:textId="77777777" w:rsidR="006B2D00" w:rsidRDefault="00220812">
      <w:r>
        <w:t>A equipe do CECATE-CO realizou um novo encaminhamento (Apêndice II), usando informações das prefeituras e das secretarias de educação dos municípios, disponíveis nos sites oficiais das entidades. Com isso, foi realizado um novo contato, por e-mail e por telefone, sendo parcialmente exitoso (com alguns municípios não foi possível o contato).</w:t>
      </w:r>
    </w:p>
    <w:p w14:paraId="06D2B640" w14:textId="77777777" w:rsidR="006B2D00" w:rsidRDefault="00220812">
      <w:r>
        <w:t>Ao final do processo, houve um total de 0 pessoas inscritas, 0 gestores municipais e 0 representantes dos CACS/FUNDEB. Cabe destacar que 0 municípios tiveram representantes inscritos, dos quais 05 tiveram pelo menos um inscrito em cada uma das categorias (CACS e Gestores). Os detalhes por município podem ser analisados na Tabela 3.</w:t>
      </w:r>
    </w:p>
    <w:p w14:paraId="5CA66368" w14:textId="77777777" w:rsidR="006B2D00" w:rsidRDefault="00220812">
      <w:pPr>
        <w:pStyle w:val="Legenda"/>
        <w:keepNext/>
        <w:keepLines/>
        <w:spacing w:before="200" w:after="120"/>
      </w:pPr>
      <w:bookmarkStart w:id="5" w:name="_Toc242026103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581B80">
        <w:rPr>
          <w:noProof/>
        </w:rPr>
        <w:t>3</w:t>
      </w:r>
      <w:r>
        <w:fldChar w:fldCharType="end"/>
      </w:r>
      <w:r>
        <w:t>. Inscritos por município.</w:t>
      </w:r>
      <w:bookmarkEnd w:id="5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1963"/>
        <w:gridCol w:w="565"/>
        <w:gridCol w:w="598"/>
        <w:gridCol w:w="519"/>
        <w:gridCol w:w="158"/>
        <w:gridCol w:w="789"/>
        <w:gridCol w:w="1963"/>
        <w:gridCol w:w="565"/>
        <w:gridCol w:w="598"/>
        <w:gridCol w:w="519"/>
      </w:tblGrid>
      <w:tr w:rsidR="006B2D00" w14:paraId="58C25B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640626C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10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F0CBAAE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900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66258FC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Número de Inscritos</w:t>
            </w:r>
          </w:p>
        </w:tc>
        <w:tc>
          <w:tcPr>
            <w:tcW w:w="100" w:type="pct"/>
          </w:tcPr>
          <w:p w14:paraId="45FCA918" w14:textId="77777777" w:rsidR="006B2D00" w:rsidRDefault="006B2D00">
            <w:pPr>
              <w:keepNext/>
              <w:keepLines/>
            </w:pPr>
          </w:p>
        </w:tc>
        <w:tc>
          <w:tcPr>
            <w:tcW w:w="45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8EFC6A1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10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1A3B7D9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900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0D0E3DD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Número de Inscritos</w:t>
            </w:r>
          </w:p>
        </w:tc>
      </w:tr>
      <w:tr w:rsidR="006B2D00" w14:paraId="38BE3C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34291EC" w14:textId="77777777" w:rsidR="006B2D00" w:rsidRDefault="006B2D00"/>
        </w:tc>
        <w:tc>
          <w:tcPr>
            <w:tcW w:w="110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BE4E16E" w14:textId="77777777" w:rsidR="006B2D00" w:rsidRDefault="006B2D00"/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6A8F282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0A6C2BE3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2DC61F4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0" w:type="pct"/>
          </w:tcPr>
          <w:p w14:paraId="0BA6BA37" w14:textId="77777777" w:rsidR="006B2D00" w:rsidRDefault="006B2D00"/>
        </w:tc>
        <w:tc>
          <w:tcPr>
            <w:tcW w:w="45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6428B1A" w14:textId="77777777" w:rsidR="006B2D00" w:rsidRDefault="006B2D00"/>
        </w:tc>
        <w:tc>
          <w:tcPr>
            <w:tcW w:w="110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11DF23FD" w14:textId="77777777" w:rsidR="006B2D00" w:rsidRDefault="006B2D00"/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8745596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2042991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4BB83DB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6B2D00" w14:paraId="207AB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pct"/>
            <w:gridSpan w:val="3"/>
            <w:tcBorders>
              <w:top w:val="single" w:sz="4" w:space="0" w:color="000000"/>
            </w:tcBorders>
            <w:vAlign w:val="center"/>
          </w:tcPr>
          <w:p w14:paraId="752E7E6C" w14:textId="77777777" w:rsidR="006B2D00" w:rsidRDefault="00220812"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>Total de municípios com inscritos</w:t>
            </w:r>
          </w:p>
        </w:tc>
        <w:tc>
          <w:tcPr>
            <w:tcW w:w="3150" w:type="pct"/>
            <w:gridSpan w:val="8"/>
            <w:tcBorders>
              <w:top w:val="single" w:sz="4" w:space="0" w:color="000000"/>
            </w:tcBorders>
            <w:vAlign w:val="center"/>
          </w:tcPr>
          <w:p w14:paraId="13B4F72A" w14:textId="77777777" w:rsidR="006B2D00" w:rsidRDefault="00220812"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6B2D00" w14:paraId="0ADCB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pct"/>
            <w:gridSpan w:val="3"/>
            <w:tcBorders>
              <w:bottom w:val="single" w:sz="4" w:space="0" w:color="000000"/>
            </w:tcBorders>
            <w:vAlign w:val="center"/>
          </w:tcPr>
          <w:p w14:paraId="1F06350A" w14:textId="77777777" w:rsidR="006B2D00" w:rsidRDefault="00220812"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>Total de pessoas</w:t>
            </w:r>
          </w:p>
        </w:tc>
        <w:tc>
          <w:tcPr>
            <w:tcW w:w="3150" w:type="pct"/>
            <w:gridSpan w:val="8"/>
            <w:tcBorders>
              <w:bottom w:val="single" w:sz="4" w:space="0" w:color="000000"/>
            </w:tcBorders>
            <w:vAlign w:val="center"/>
          </w:tcPr>
          <w:p w14:paraId="4C2D8F3B" w14:textId="77777777" w:rsidR="006B2D00" w:rsidRDefault="00220812"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>0 (0 CACS + 0 Gestores)</w:t>
            </w:r>
          </w:p>
        </w:tc>
      </w:tr>
    </w:tbl>
    <w:p w14:paraId="50B31F47" w14:textId="77777777" w:rsidR="006B2D00" w:rsidRDefault="00220812">
      <w:pPr>
        <w:keepLines/>
        <w:spacing w:before="80" w:after="180"/>
        <w:jc w:val="center"/>
      </w:pPr>
      <w:r>
        <w:rPr>
          <w:sz w:val="20"/>
          <w:szCs w:val="20"/>
        </w:rPr>
        <w:t>Fonte: Elaborada pelos autores.</w:t>
      </w:r>
    </w:p>
    <w:p w14:paraId="02C3C98D" w14:textId="77777777" w:rsidR="006B2D00" w:rsidRDefault="00220812">
      <w:pPr>
        <w:pStyle w:val="Ttulo1"/>
        <w:keepNext/>
        <w:keepLines/>
      </w:pPr>
      <w:bookmarkStart w:id="6" w:name="_Toc242026086"/>
      <w:r>
        <w:t>4. DESENVOLVIMENTO DO CURSO</w:t>
      </w:r>
      <w:bookmarkEnd w:id="6"/>
    </w:p>
    <w:p w14:paraId="2C17E923" w14:textId="77777777" w:rsidR="006B2D00" w:rsidRDefault="00220812">
      <w:r>
        <w:t>Conforme estruturado na matriz formativa, o curso foi planejado e executado em quatro (04) módulos sequenciais, cumprindo rigorosamente os seguintes momentos pedagógicos:</w:t>
      </w:r>
    </w:p>
    <w:p w14:paraId="2C579F10" w14:textId="77777777" w:rsidR="006B2D00" w:rsidRDefault="00220812">
      <w:pPr>
        <w:spacing w:after="120"/>
      </w:pPr>
      <w:r>
        <w:rPr>
          <w:b/>
          <w:bCs/>
        </w:rPr>
        <w:t xml:space="preserve">Primeiro momento: </w:t>
      </w:r>
      <w:r>
        <w:t>acolhimento dos participantes com credenciamento e entrega de material didático (pastas com caderno de anotações e caneta institucional), seguido de momento de integração com coffee break.</w:t>
      </w:r>
    </w:p>
    <w:p w14:paraId="387DEDE6" w14:textId="77777777" w:rsidR="006B2D00" w:rsidRDefault="00220812">
      <w:pPr>
        <w:spacing w:after="120"/>
      </w:pPr>
      <w:r>
        <w:rPr>
          <w:b/>
          <w:bCs/>
        </w:rPr>
        <w:t xml:space="preserve">Segundo momento: </w:t>
      </w:r>
      <w:r>
        <w:t>abertura oficial com pronunciamento da coordenação do CECATE Centro-Oeste e dos representantes da Coordenação-Geral da Política do Transporte Escolar (CGPTE/FNDE), apresentando a contextualização do projeto e as metas de aprimoramento da gestão pública.</w:t>
      </w:r>
    </w:p>
    <w:p w14:paraId="521C562A" w14:textId="77777777" w:rsidR="006B2D00" w:rsidRDefault="00220812">
      <w:pPr>
        <w:spacing w:after="120"/>
      </w:pPr>
      <w:r>
        <w:rPr>
          <w:b/>
          <w:bCs/>
        </w:rPr>
        <w:t xml:space="preserve">Terceiro momento: </w:t>
      </w:r>
      <w:r>
        <w:t>espaço aberto para a apresentação individual de todos os presentes, promovendo a integração entre gestores municipais, conselheiros sociais do CACS-FUNDEB e as equipes executoras da UFG e do FNDE.</w:t>
      </w:r>
    </w:p>
    <w:p w14:paraId="24225949" w14:textId="77777777" w:rsidR="006B2D00" w:rsidRDefault="00220812">
      <w:pPr>
        <w:spacing w:after="120"/>
      </w:pPr>
      <w:r>
        <w:rPr>
          <w:b/>
          <w:bCs/>
        </w:rPr>
        <w:t xml:space="preserve">Quarto momento: </w:t>
      </w:r>
      <w:r>
        <w:t>apresentação do Módulo 1, com o panorama histórico e situacional do Transporte Escolar no Brasil, os estudos desenvolvidos em parceria entre FNDE e instituições de ensino superior e a missão do CECATE-CO, sensibilizando para os desafios locais e trocas de experiências.</w:t>
      </w:r>
    </w:p>
    <w:p w14:paraId="54C7F8B2" w14:textId="77777777" w:rsidR="006B2D00" w:rsidRDefault="00220812">
      <w:pPr>
        <w:spacing w:after="120"/>
      </w:pPr>
      <w:r>
        <w:rPr>
          <w:b/>
          <w:bCs/>
        </w:rPr>
        <w:t xml:space="preserve">Quinto momento: </w:t>
      </w:r>
      <w:r>
        <w:t>exposição detalhada do Módulo 2, abordando os programas federais estruturantes: o Programa Nacional de Apoio ao Transporte do Escolar (PNATE) e o Programa Caminho da Escola, explicitando normas operacionais, critérios de repasse financeiro e prestação de contas.</w:t>
      </w:r>
    </w:p>
    <w:p w14:paraId="169CA0D4" w14:textId="77777777" w:rsidR="006B2D00" w:rsidRDefault="00220812">
      <w:pPr>
        <w:spacing w:after="120"/>
      </w:pPr>
      <w:r>
        <w:rPr>
          <w:b/>
          <w:bCs/>
        </w:rPr>
        <w:t xml:space="preserve">Sexto momento: </w:t>
      </w:r>
      <w:r>
        <w:t>desenvolvimento do Módulo 3, com foco em aspectos de planejamento territorial, contratação de serviços, controle de custos, segurança viária e marcos regulatórios essenciais para assegurar a regularidade e eficiência do transporte escolar.</w:t>
      </w:r>
    </w:p>
    <w:p w14:paraId="11D2A887" w14:textId="77777777" w:rsidR="006B2D00" w:rsidRDefault="00220812">
      <w:pPr>
        <w:spacing w:after="120"/>
      </w:pPr>
      <w:r>
        <w:rPr>
          <w:b/>
          <w:bCs/>
        </w:rPr>
        <w:t xml:space="preserve">Sétimo momento: </w:t>
      </w:r>
      <w:r>
        <w:t>execução do Módulo 4 de forma segmentada por público-alvo. Para os conselheiros do CACS/FUNDEB, detalharam-se os procedimentos fiscalizatórios, análise documental e utilização analítica do SETE para acompanhamento de rotas. Para os gestores municipais, realizou-se treinamento prático intensivo no Sistema SETE ("mãos na massa"), capacitando os servidores no cadastramento de alunos, escolas, veículos, motoristas e roteirização georreferenciada.</w:t>
      </w:r>
    </w:p>
    <w:p w14:paraId="59980FC5" w14:textId="77777777" w:rsidR="006B2D00" w:rsidRDefault="00220812">
      <w:r>
        <w:rPr>
          <w:b/>
          <w:bCs/>
        </w:rPr>
        <w:t xml:space="preserve">Oitavo momento: </w:t>
      </w:r>
      <w:r>
        <w:t>aplicação do instrumento avaliativo da capacitação, coletando percepções técnicas e qualitativas dos participantes sobre metodologia, facilitadores, infraestrutura e conteúdos trabalhados.</w:t>
      </w:r>
    </w:p>
    <w:p w14:paraId="39A1D268" w14:textId="77777777" w:rsidR="006B2D00" w:rsidRDefault="00220812">
      <w:r>
        <w:t>Durante o transcorrer dos módulos teóricos e práticos, foram incorporadas dinâmicas interativas mediante o uso de tecnologias educacionais e plataformas de aprendizagem baseada em jogos, com a finalidade de acompanhar o nível de assimilação dos conteúdos e potencializar o engajamento coletivo. Foram empregados os aplicativos Kahoot e Plickers: o Kahoot permitiu a participação em tempo real por meio dos smartphones dos cursistas em questionários dinâmicos; já o Plickers viabilizou a coleta imediata de respos</w:t>
      </w:r>
      <w:r>
        <w:t>tas mediante a leitura óptica de cartões com QR Code (alternativas A, B, C e D) realizada exclusivamente pelo celular do instrutor, contornando eventuais oscilações de sinal de internet e garantindo dinamismo à atividade.</w:t>
      </w:r>
    </w:p>
    <w:p w14:paraId="1011B175" w14:textId="77777777" w:rsidR="006B2D00" w:rsidRDefault="00220812">
      <w:pPr>
        <w:pStyle w:val="Legenda"/>
        <w:keepNext/>
        <w:keepLines/>
        <w:spacing w:before="200"/>
      </w:pPr>
      <w:bookmarkStart w:id="7" w:name="_Toc242026093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1</w:t>
      </w:r>
      <w:r>
        <w:fldChar w:fldCharType="end"/>
      </w:r>
      <w:r>
        <w:t>: Avaliação via ferramenta kahoot.</w:t>
      </w:r>
      <w:bookmarkEnd w:id="7"/>
    </w:p>
    <w:p w14:paraId="11D18889" w14:textId="77777777" w:rsidR="006B2D00" w:rsidRDefault="00220812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2DA90C02" wp14:editId="493E6797">
            <wp:extent cx="4552950" cy="2571750"/>
            <wp:effectExtent l="0" t="0" r="0" b="0"/>
            <wp:docPr id="1840564066" name="Imagem 184056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97A2" w14:textId="77777777" w:rsidR="006B2D00" w:rsidRDefault="00220812">
      <w:pPr>
        <w:keepLines/>
        <w:spacing w:before="40"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0A18ED9C" w14:textId="77777777" w:rsidR="006B2D00" w:rsidRDefault="00220812">
      <w:pPr>
        <w:pStyle w:val="Legenda"/>
        <w:keepNext/>
        <w:keepLines/>
        <w:spacing w:before="200"/>
      </w:pPr>
      <w:bookmarkStart w:id="8" w:name="_Toc242026094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2</w:t>
      </w:r>
      <w:r>
        <w:fldChar w:fldCharType="end"/>
      </w:r>
      <w:r>
        <w:t>: Avaliação via ferramenta Plickers.</w:t>
      </w:r>
      <w:bookmarkEnd w:id="8"/>
    </w:p>
    <w:p w14:paraId="79601F48" w14:textId="77777777" w:rsidR="006B2D00" w:rsidRDefault="00220812">
      <w:pPr>
        <w:keepNext/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7A18F4E7" wp14:editId="2A783516">
            <wp:extent cx="3019425" cy="1924050"/>
            <wp:effectExtent l="0" t="0" r="0" b="0"/>
            <wp:docPr id="1910627783" name="Imagem 1910627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1466" w14:textId="77777777" w:rsidR="006B2D00" w:rsidRDefault="00220812">
      <w:pPr>
        <w:keepLines/>
        <w:spacing w:before="40"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60248803" w14:textId="77777777" w:rsidR="006B2D00" w:rsidRDefault="00220812">
      <w:r>
        <w:t>A participação dos municípios registrou 0 municípios presentes dos 0 inscritos (0%). Ressalta-se que 06 municípios levaram representantes tanto do CACS-FUNDEB como da Gestão, enquanto, 03 municípios levaram só gestores e nenhum município foi representado exclusivamente por conselheiros CACS. Com relação ao número de pessoas que participaram, registraram-se 0 participantes dentre os 0 inscritos (taxa de participação global de 0%), sendo 0 conselheiros do CACS-FUNDEB (0%) e 0 gestores municipais (0%). Os deta</w:t>
      </w:r>
      <w:r>
        <w:t>lhes dos resultados são apresentados na Tabela 4.</w:t>
      </w:r>
    </w:p>
    <w:p w14:paraId="7482B7C6" w14:textId="77777777" w:rsidR="006B2D00" w:rsidRDefault="00220812">
      <w:pPr>
        <w:pStyle w:val="Legenda"/>
        <w:keepNext/>
        <w:keepLines/>
        <w:spacing w:before="200" w:after="120"/>
      </w:pPr>
      <w:bookmarkStart w:id="9" w:name="_Toc242026104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581B80">
        <w:rPr>
          <w:noProof/>
        </w:rPr>
        <w:t>4</w:t>
      </w:r>
      <w:r>
        <w:fldChar w:fldCharType="end"/>
      </w:r>
      <w:r>
        <w:t>. Participação por município.</w:t>
      </w:r>
      <w:bookmarkEnd w:id="9"/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1963"/>
        <w:gridCol w:w="565"/>
        <w:gridCol w:w="598"/>
        <w:gridCol w:w="519"/>
        <w:gridCol w:w="158"/>
        <w:gridCol w:w="789"/>
        <w:gridCol w:w="1963"/>
        <w:gridCol w:w="565"/>
        <w:gridCol w:w="598"/>
        <w:gridCol w:w="519"/>
      </w:tblGrid>
      <w:tr w:rsidR="006B2D00" w14:paraId="56BBC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5D11B38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10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20E0996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900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F929BF3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Nº de Participantes Nº de Inscritos</w:t>
            </w:r>
          </w:p>
        </w:tc>
        <w:tc>
          <w:tcPr>
            <w:tcW w:w="100" w:type="pct"/>
          </w:tcPr>
          <w:p w14:paraId="3675BF06" w14:textId="77777777" w:rsidR="006B2D00" w:rsidRDefault="006B2D00">
            <w:pPr>
              <w:keepNext/>
              <w:keepLines/>
            </w:pPr>
          </w:p>
        </w:tc>
        <w:tc>
          <w:tcPr>
            <w:tcW w:w="45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E2E2BDC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Código IBGE</w:t>
            </w:r>
          </w:p>
        </w:tc>
        <w:tc>
          <w:tcPr>
            <w:tcW w:w="1100" w:type="pct"/>
            <w:vMerge w:val="restar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C55793B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Nome do Município</w:t>
            </w:r>
          </w:p>
        </w:tc>
        <w:tc>
          <w:tcPr>
            <w:tcW w:w="900" w:type="pct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6188BE5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Nº de Participantes Nº de Inscritos</w:t>
            </w:r>
          </w:p>
        </w:tc>
      </w:tr>
      <w:tr w:rsidR="006B2D00" w14:paraId="1F1B55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7D592E51" w14:textId="77777777" w:rsidR="006B2D00" w:rsidRDefault="006B2D00"/>
        </w:tc>
        <w:tc>
          <w:tcPr>
            <w:tcW w:w="110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6152E398" w14:textId="77777777" w:rsidR="006B2D00" w:rsidRDefault="006B2D00"/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3F215F6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39414CBE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929EEB7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00" w:type="pct"/>
          </w:tcPr>
          <w:p w14:paraId="78B7A636" w14:textId="77777777" w:rsidR="006B2D00" w:rsidRDefault="006B2D00"/>
        </w:tc>
        <w:tc>
          <w:tcPr>
            <w:tcW w:w="45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38706D9D" w14:textId="77777777" w:rsidR="006B2D00" w:rsidRDefault="006B2D00"/>
        </w:tc>
        <w:tc>
          <w:tcPr>
            <w:tcW w:w="1100" w:type="pct"/>
            <w:vMerge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 w14:paraId="4C29ED96" w14:textId="77777777" w:rsidR="006B2D00" w:rsidRDefault="006B2D00"/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F8C6D41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CACS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94847AE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Gestor</w:t>
            </w:r>
          </w:p>
        </w:tc>
        <w:tc>
          <w:tcPr>
            <w:tcW w:w="300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4F2BBCB" w14:textId="77777777" w:rsidR="006B2D00" w:rsidRDefault="00220812">
            <w:pPr>
              <w:keepNext/>
              <w:keepLines/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6B2D00" w14:paraId="4E13D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pct"/>
            <w:gridSpan w:val="3"/>
            <w:tcBorders>
              <w:top w:val="single" w:sz="4" w:space="0" w:color="000000"/>
            </w:tcBorders>
            <w:vAlign w:val="center"/>
          </w:tcPr>
          <w:p w14:paraId="76BC569C" w14:textId="77777777" w:rsidR="006B2D00" w:rsidRDefault="00220812"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>Total de municípios presentes</w:t>
            </w:r>
          </w:p>
        </w:tc>
        <w:tc>
          <w:tcPr>
            <w:tcW w:w="3150" w:type="pct"/>
            <w:gridSpan w:val="8"/>
            <w:tcBorders>
              <w:top w:val="single" w:sz="4" w:space="0" w:color="000000"/>
            </w:tcBorders>
            <w:vAlign w:val="center"/>
          </w:tcPr>
          <w:p w14:paraId="3253A5FE" w14:textId="77777777" w:rsidR="006B2D00" w:rsidRDefault="00220812"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6B2D00" w14:paraId="23CDB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0" w:type="pct"/>
            <w:gridSpan w:val="3"/>
            <w:tcBorders>
              <w:bottom w:val="single" w:sz="4" w:space="0" w:color="000000"/>
            </w:tcBorders>
            <w:vAlign w:val="center"/>
          </w:tcPr>
          <w:p w14:paraId="6B0EB61A" w14:textId="77777777" w:rsidR="006B2D00" w:rsidRDefault="00220812">
            <w:pPr>
              <w:keepNext/>
              <w:keepLines/>
              <w:jc w:val="right"/>
            </w:pPr>
            <w:r>
              <w:rPr>
                <w:b/>
                <w:bCs/>
                <w:sz w:val="20"/>
                <w:szCs w:val="20"/>
              </w:rPr>
              <w:t>Total de pessoas presentes</w:t>
            </w:r>
          </w:p>
        </w:tc>
        <w:tc>
          <w:tcPr>
            <w:tcW w:w="3150" w:type="pct"/>
            <w:gridSpan w:val="8"/>
            <w:tcBorders>
              <w:bottom w:val="single" w:sz="4" w:space="0" w:color="000000"/>
            </w:tcBorders>
            <w:vAlign w:val="center"/>
          </w:tcPr>
          <w:p w14:paraId="2E6CED05" w14:textId="77777777" w:rsidR="006B2D00" w:rsidRDefault="00220812">
            <w:pPr>
              <w:keepNext/>
              <w:keepLines/>
              <w:jc w:val="left"/>
            </w:pPr>
            <w:r>
              <w:rPr>
                <w:b/>
                <w:bCs/>
                <w:sz w:val="20"/>
                <w:szCs w:val="20"/>
              </w:rPr>
              <w:t>0 (0 CACS + 0 Gestores)</w:t>
            </w:r>
          </w:p>
        </w:tc>
      </w:tr>
    </w:tbl>
    <w:p w14:paraId="24E9ED1A" w14:textId="77777777" w:rsidR="006B2D00" w:rsidRDefault="00220812">
      <w:pPr>
        <w:keepLines/>
        <w:spacing w:before="80" w:after="180"/>
        <w:jc w:val="center"/>
      </w:pPr>
      <w:r>
        <w:rPr>
          <w:sz w:val="20"/>
          <w:szCs w:val="20"/>
        </w:rPr>
        <w:t>Fonte: Elaborada pelos autores.</w:t>
      </w:r>
    </w:p>
    <w:p w14:paraId="3D39CA7F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60994782" wp14:editId="7359411B">
            <wp:extent cx="9525" cy="9525"/>
            <wp:effectExtent l="0" t="0" r="0" b="0"/>
            <wp:docPr id="48733728" name="Imagem 48733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51FC" w14:textId="77777777" w:rsidR="006B2D00" w:rsidRDefault="00220812">
      <w:pPr>
        <w:pStyle w:val="Legenda"/>
        <w:keepNext/>
        <w:keepLines/>
        <w:spacing w:after="40"/>
      </w:pPr>
      <w:bookmarkStart w:id="10" w:name="_Toc242026095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3</w:t>
      </w:r>
      <w:r>
        <w:fldChar w:fldCharType="end"/>
      </w:r>
      <w:r>
        <w:t>. Participação segundo o tipo de representação.</w:t>
      </w:r>
      <w:bookmarkEnd w:id="10"/>
    </w:p>
    <w:p w14:paraId="25C8274F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0A98D7CC" w14:textId="77777777" w:rsidR="006B2D00" w:rsidRDefault="00220812">
      <w:pPr>
        <w:spacing w:before="150" w:after="200"/>
      </w:pPr>
      <w:r>
        <w:t>Ao término das atividades formativas, todos os certificados oficiais de capacitação (carga horária de 08 horas) foram devidamente emitidos e remetidos para o e-mail cadastrado de cada participante por intermédio da plataforma PLATEIA da Universidade Federal de Goiás (UFG), contando com código de verificação digital e QR Code para autenticação de veracidade.</w:t>
      </w:r>
    </w:p>
    <w:p w14:paraId="249B5546" w14:textId="77777777" w:rsidR="006B2D00" w:rsidRDefault="00220812">
      <w:pPr>
        <w:pStyle w:val="Ttulo1"/>
        <w:keepNext/>
        <w:keepLines/>
      </w:pPr>
      <w:bookmarkStart w:id="11" w:name="_Toc242026087"/>
      <w:r>
        <w:t>5. AVALIAÇÃO DA CAPACITAÇÃO</w:t>
      </w:r>
      <w:bookmarkEnd w:id="11"/>
    </w:p>
    <w:p w14:paraId="76231FB0" w14:textId="77777777" w:rsidR="006B2D00" w:rsidRDefault="00220812">
      <w:r>
        <w:t xml:space="preserve">Nesta edição do curso, aplicou-se o formulário padronizado de avaliação proposto pela equipe técnica do FNDE, que coleta percepções estruturadas dos cursistas. O instrumento é dividido em duas abordagens: primeiramente, uma escala psicométrica de Likert com cinco níveis qualitativos de percepção (1 - Ruim, 2 - Regular, 3 - Neutro, 4 - Muito Bom e 5 - Excelente) para avaliar os aspectos didáticos, pedagógicos, operacionais e de infraestrutura do evento; em seguida, duas perguntas dissertativas qualitativas, </w:t>
      </w:r>
      <w:r>
        <w:t>nas quais os participantes detalham livremente os aspectos que mais gostaram e os pontos com oportunidade de melhoria com base na experiência vivenciada.</w:t>
      </w:r>
    </w:p>
    <w:p w14:paraId="3C83AB28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4223A4D1" wp14:editId="6C76B114">
            <wp:extent cx="9525" cy="9525"/>
            <wp:effectExtent l="0" t="0" r="0" b="0"/>
            <wp:docPr id="1320736802" name="Imagem 1320736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0010" w14:textId="77777777" w:rsidR="006B2D00" w:rsidRDefault="00220812">
      <w:pPr>
        <w:pStyle w:val="Legenda"/>
        <w:keepNext/>
        <w:keepLines/>
        <w:spacing w:after="40"/>
      </w:pPr>
      <w:bookmarkStart w:id="12" w:name="_Toc24202609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4</w:t>
      </w:r>
      <w:r>
        <w:fldChar w:fldCharType="end"/>
      </w:r>
      <w:r>
        <w:t>. Avaliação da capacitação de todos os participantes.</w:t>
      </w:r>
      <w:bookmarkEnd w:id="12"/>
    </w:p>
    <w:p w14:paraId="0BF13A2F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4051E4C8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20742D3A" wp14:editId="23F7BF59">
            <wp:extent cx="9525" cy="9525"/>
            <wp:effectExtent l="0" t="0" r="0" b="0"/>
            <wp:docPr id="1676746171" name="Imagem 1676746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9FFB" w14:textId="77777777" w:rsidR="006B2D00" w:rsidRDefault="00220812">
      <w:pPr>
        <w:pStyle w:val="Legenda"/>
        <w:keepNext/>
        <w:keepLines/>
        <w:spacing w:after="40"/>
      </w:pPr>
      <w:bookmarkStart w:id="13" w:name="_Toc24202609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5</w:t>
      </w:r>
      <w:r>
        <w:fldChar w:fldCharType="end"/>
      </w:r>
      <w:r>
        <w:t>. Avaliação da capacitação dos conselheiros CACS.</w:t>
      </w:r>
      <w:bookmarkEnd w:id="13"/>
    </w:p>
    <w:p w14:paraId="6580130F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7D680D19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7274726D" wp14:editId="7856A92B">
            <wp:extent cx="9525" cy="9525"/>
            <wp:effectExtent l="0" t="0" r="0" b="0"/>
            <wp:docPr id="1478589888" name="Imagem 1478589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7271" w14:textId="77777777" w:rsidR="006B2D00" w:rsidRDefault="00220812">
      <w:pPr>
        <w:pStyle w:val="Legenda"/>
        <w:keepNext/>
        <w:keepLines/>
        <w:spacing w:after="40"/>
      </w:pPr>
      <w:bookmarkStart w:id="14" w:name="_Toc24202609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6</w:t>
      </w:r>
      <w:r>
        <w:fldChar w:fldCharType="end"/>
      </w:r>
      <w:r>
        <w:t>. Avaliação da capacitação dos gestores municipais.</w:t>
      </w:r>
      <w:bookmarkEnd w:id="14"/>
    </w:p>
    <w:p w14:paraId="66F2245A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72697F96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2FA4D447" wp14:editId="617072CB">
            <wp:extent cx="9525" cy="9525"/>
            <wp:effectExtent l="0" t="0" r="0" b="0"/>
            <wp:docPr id="1592439194" name="Imagem 1592439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971A" w14:textId="77777777" w:rsidR="006B2D00" w:rsidRDefault="00220812">
      <w:pPr>
        <w:pStyle w:val="Legenda"/>
        <w:keepNext/>
        <w:keepLines/>
        <w:spacing w:after="40"/>
      </w:pPr>
      <w:bookmarkStart w:id="15" w:name="_Toc242026099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7</w:t>
      </w:r>
      <w:r>
        <w:fldChar w:fldCharType="end"/>
      </w:r>
      <w:r>
        <w:t>. Aspectos que gostaram da capacitação.</w:t>
      </w:r>
      <w:bookmarkEnd w:id="15"/>
    </w:p>
    <w:p w14:paraId="32C192CB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47294120" w14:textId="77777777" w:rsidR="006B2D00" w:rsidRDefault="00220812">
      <w:pPr>
        <w:keepNext/>
        <w:keepLines/>
        <w:spacing w:before="200" w:after="80"/>
        <w:jc w:val="center"/>
      </w:pPr>
      <w:r>
        <w:rPr>
          <w:noProof/>
        </w:rPr>
        <w:drawing>
          <wp:inline distT="0" distB="0" distL="0" distR="0" wp14:anchorId="31F0CF22" wp14:editId="7E4708B7">
            <wp:extent cx="9525" cy="9525"/>
            <wp:effectExtent l="0" t="0" r="0" b="0"/>
            <wp:docPr id="1194665894" name="Imagem 1194665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3820" w14:textId="77777777" w:rsidR="006B2D00" w:rsidRDefault="00220812">
      <w:pPr>
        <w:pStyle w:val="Legenda"/>
        <w:keepNext/>
        <w:keepLines/>
        <w:spacing w:after="40"/>
      </w:pPr>
      <w:bookmarkStart w:id="16" w:name="_Toc242026100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581B80">
        <w:rPr>
          <w:noProof/>
        </w:rPr>
        <w:t>8</w:t>
      </w:r>
      <w:r>
        <w:fldChar w:fldCharType="end"/>
      </w:r>
      <w:r>
        <w:t>. Aspectos que devem melhorar da capacitação.</w:t>
      </w:r>
      <w:bookmarkEnd w:id="16"/>
    </w:p>
    <w:p w14:paraId="60D9F2BF" w14:textId="77777777" w:rsidR="006B2D00" w:rsidRDefault="00220812">
      <w:pPr>
        <w:keepLines/>
        <w:spacing w:after="180"/>
        <w:jc w:val="center"/>
      </w:pPr>
      <w:r>
        <w:rPr>
          <w:i/>
          <w:iCs/>
          <w:sz w:val="20"/>
          <w:szCs w:val="20"/>
        </w:rPr>
        <w:t>Fonte: Elaborada pelos autores.</w:t>
      </w:r>
    </w:p>
    <w:p w14:paraId="24428266" w14:textId="77777777" w:rsidR="006B2D00" w:rsidRDefault="00220812">
      <w:pPr>
        <w:pStyle w:val="Ttulo1"/>
        <w:keepNext/>
        <w:keepLines/>
      </w:pPr>
      <w:bookmarkStart w:id="17" w:name="_Toc242026088"/>
      <w:r>
        <w:t>6. REGISTROS FOTOGRÁFICOS DA CAPACITAÇÃO</w:t>
      </w:r>
      <w:bookmarkEnd w:id="17"/>
    </w:p>
    <w:p w14:paraId="269143F2" w14:textId="77777777" w:rsidR="006B2D00" w:rsidRDefault="00220812">
      <w:r>
        <w:t>Durante a realização da capacitação, foram registrados diversos momentos por meio de fotografias que ilustram a participação ativa dos representantes municipais e dos conselheiros do CACS-FUNDEB. As imagens capturam desde a ambientação do local, momentos de acolhimento e fala dos facilitadores, até as interações e práticas colaborativas durante as atividades formativas. Esses registros visuais não apenas documentam o evento, como também reforçam o compromisso institucional dos envolvidos com o contínuo apri</w:t>
      </w:r>
      <w:r>
        <w:t>moramento da política de transporte escolar nos municípios. As fotografias servem como evidência do engajamento coletivo, memória institucional e prestação de contas das ações desenvolvidas perante o FNDE:</w:t>
      </w:r>
    </w:p>
    <w:p w14:paraId="2DE859EE" w14:textId="77777777" w:rsidR="006B2D00" w:rsidRDefault="00220812">
      <w:r>
        <w:rPr>
          <w:i/>
          <w:iCs/>
          <w:color w:val="64748B"/>
        </w:rPr>
        <w:t>Nenhum registro fotográfico anexado no momento.</w:t>
      </w:r>
    </w:p>
    <w:p w14:paraId="45CED015" w14:textId="77777777" w:rsidR="006B2D00" w:rsidRDefault="00220812">
      <w:pPr>
        <w:pStyle w:val="Ttulo1"/>
        <w:keepNext/>
        <w:keepLines/>
      </w:pPr>
      <w:bookmarkStart w:id="18" w:name="_Toc242026089"/>
      <w:r>
        <w:t>7. CONSIDERAÇÕES FINAIS</w:t>
      </w:r>
      <w:bookmarkEnd w:id="18"/>
    </w:p>
    <w:p w14:paraId="2A11A08E" w14:textId="77777777" w:rsidR="006B2D00" w:rsidRDefault="00220812">
      <w:r>
        <w:t xml:space="preserve">O presente relatório consubstanciou a execução técnica, operacional e pedagógica do curso de Capacitação em Transporte Escolar (Capacitação nº 16), realizado no polo regional de Município Polo, Estado de Goiás, cumprindo integralmente as metas e diretrizes estabelecidas no âmbito do projeto </w:t>
      </w:r>
      <w:r>
        <w:rPr>
          <w:i/>
          <w:iCs/>
        </w:rPr>
        <w:t>"FORTALECENDO E APRIMORANDO AS POLÍTICAS PÚBLICAS DE TRANSPORTE ESCOLAR DO BRASIL"</w:t>
      </w:r>
      <w:r>
        <w:t xml:space="preserve"> (Processo nº 23070.068031/2023-34), financiado pelo Fundo Nacional de Desenvolvimento da Educação (FNDE).</w:t>
      </w:r>
    </w:p>
    <w:p w14:paraId="014922C9" w14:textId="77777777" w:rsidR="006B2D00" w:rsidRDefault="00220812">
      <w:r>
        <w:t xml:space="preserve">Salienta-se que, de forma geral, o curso atendeu plenamente ao objetivo primordial de aprimorar os conhecimentos e habilidades técnicas de gestores municipais e conselheiros do CACS-FUNDEB, conforme atestado nos elevados índices de satisfação apurados na pesquisa avaliativa. Por outro lado, pôde-se comprovar que reforçar a convocação mediante a articulação multicanal do CECATE Centro-Oeste — combinando correspondências oficiais, contatos telefônicos diretos e mensagens em canais institucionais — revelou-se </w:t>
      </w:r>
      <w:r>
        <w:t>determinante para assegurar expressivo comparecimento dos entes federados convocados.</w:t>
      </w:r>
    </w:p>
    <w:p w14:paraId="6DC81929" w14:textId="77777777" w:rsidR="006B2D00" w:rsidRDefault="00220812">
      <w:pPr>
        <w:spacing w:after="200"/>
      </w:pPr>
      <w:r>
        <w:t>Ficou igualmente evidente que a abordagem de diálogo permanente adotada consolida-se como canal imprescindível para atender às demandas de qualificação técnica continuada. Para finalizar, ressalta-se a suma importância de o processo formativo estar inserido em um ambiente que possibilite a livre e qualificada interação entre os cursistas e os formadores, proporcionando um rico espaço de compartilhamento de vivências territoriais, esclarecimento de dúvidas operacionais e retroalimentação contínua de todas as</w:t>
      </w:r>
      <w:r>
        <w:t xml:space="preserve"> dimensões da política de transporte escolar no Brasil.</w:t>
      </w:r>
    </w:p>
    <w:p w14:paraId="307A372D" w14:textId="77777777" w:rsidR="006B2D00" w:rsidRDefault="00220812">
      <w:pPr>
        <w:pStyle w:val="Ttulo1"/>
        <w:keepNext/>
        <w:keepLines/>
      </w:pPr>
      <w:bookmarkStart w:id="19" w:name="_Toc242026090"/>
      <w:r>
        <w:t>APÊNDICE I – CONVOCAÇÕES DO FNDE</w:t>
      </w:r>
      <w:bookmarkEnd w:id="19"/>
    </w:p>
    <w:p w14:paraId="5BA39356" w14:textId="77777777" w:rsidR="006B2D00" w:rsidRDefault="00220812">
      <w:pPr>
        <w:spacing w:after="200"/>
      </w:pPr>
      <w:r>
        <w:rPr>
          <w:i/>
          <w:iCs/>
          <w:color w:val="64748B"/>
        </w:rPr>
        <w:t>Nenhum documento de convocação do FNDE anexado.</w:t>
      </w:r>
    </w:p>
    <w:p w14:paraId="2D5829DA" w14:textId="77777777" w:rsidR="006B2D00" w:rsidRDefault="00220812">
      <w:pPr>
        <w:pStyle w:val="Ttulo1"/>
        <w:keepNext/>
        <w:keepLines/>
      </w:pPr>
      <w:bookmarkStart w:id="20" w:name="_Toc242026091"/>
      <w:r>
        <w:t>APÊNDICE II – CONVOCAÇÕES DO CECATE</w:t>
      </w:r>
      <w:bookmarkEnd w:id="20"/>
    </w:p>
    <w:p w14:paraId="2A4A6158" w14:textId="77777777" w:rsidR="006B2D00" w:rsidRDefault="00220812">
      <w:pPr>
        <w:spacing w:after="200"/>
      </w:pPr>
      <w:r>
        <w:rPr>
          <w:i/>
          <w:iCs/>
          <w:color w:val="64748B"/>
        </w:rPr>
        <w:t>Nenhuma convocação do CECATE anexada.</w:t>
      </w:r>
    </w:p>
    <w:p w14:paraId="02853BF2" w14:textId="77777777" w:rsidR="006B2D00" w:rsidRDefault="00220812">
      <w:pPr>
        <w:pStyle w:val="Ttulo1"/>
        <w:keepNext/>
        <w:keepLines/>
      </w:pPr>
      <w:bookmarkStart w:id="21" w:name="_Toc242026092"/>
      <w:r>
        <w:t>APÊNDICE III – RESPOSTAS DISSERTATIVAS DA AVALIAÇÃO</w:t>
      </w:r>
      <w:bookmarkEnd w:id="21"/>
    </w:p>
    <w:p w14:paraId="4C59779F" w14:textId="77777777" w:rsidR="006B2D00" w:rsidRDefault="00220812">
      <w:r>
        <w:t>Apresenta-se a seguir a transcrição completa das respostas dissertativas registradas pelos participantes no formulário de avaliação da formação, detalhando os aspectos mais elogiados e as sugestões de aperfeiçoamento por município e categoria de representação institucional:</w:t>
      </w:r>
    </w:p>
    <w:p w14:paraId="1F4EFE42" w14:textId="77777777" w:rsidR="006B2D00" w:rsidRDefault="00220812">
      <w:pPr>
        <w:spacing w:after="200"/>
      </w:pPr>
      <w:r>
        <w:rPr>
          <w:i/>
          <w:iCs/>
          <w:color w:val="64748B"/>
        </w:rPr>
        <w:t>Nenhuma resposta dissertativa registrada no momento.</w:t>
      </w:r>
    </w:p>
    <w:sectPr w:rsidR="006B2D00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E1F60" w14:textId="77777777" w:rsidR="00220812" w:rsidRDefault="00220812">
      <w:pPr>
        <w:spacing w:after="0" w:line="240" w:lineRule="auto"/>
      </w:pPr>
      <w:r>
        <w:separator/>
      </w:r>
    </w:p>
  </w:endnote>
  <w:endnote w:type="continuationSeparator" w:id="0">
    <w:p w14:paraId="7F85092B" w14:textId="77777777" w:rsidR="00220812" w:rsidRDefault="00220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4D4D4D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906"/>
    </w:tblGrid>
    <w:tr w:rsidR="006B2D00" w14:paraId="266DCD3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5000" w:type="pct"/>
          <w:tcMar>
            <w:top w:w="60" w:type="dxa"/>
            <w:left w:w="0" w:type="dxa"/>
            <w:bottom w:w="40" w:type="dxa"/>
            <w:right w:w="0" w:type="dxa"/>
          </w:tcMar>
          <w:vAlign w:val="center"/>
        </w:tcPr>
        <w:p w14:paraId="612D6AF9" w14:textId="77777777" w:rsidR="006B2D00" w:rsidRDefault="00220812">
          <w:pPr>
            <w:spacing w:before="40" w:after="20"/>
            <w:jc w:val="center"/>
          </w:pPr>
          <w:r>
            <w:rPr>
              <w:noProof/>
            </w:rPr>
            <w:drawing>
              <wp:inline distT="0" distB="0" distL="0" distR="0" wp14:anchorId="6DC347D1" wp14:editId="77A70812">
                <wp:extent cx="4191000" cy="257175"/>
                <wp:effectExtent l="0" t="0" r="0" b="0"/>
                <wp:docPr id="800239552" name="Imagem 8002395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4D4D4D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38"/>
    </w:tblGrid>
    <w:tr w:rsidR="006B2D00" w14:paraId="3F8920AA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5000" w:type="pct"/>
          <w:tcMar>
            <w:top w:w="60" w:type="dxa"/>
            <w:left w:w="0" w:type="dxa"/>
            <w:bottom w:w="40" w:type="dxa"/>
            <w:right w:w="0" w:type="dxa"/>
          </w:tcMar>
          <w:vAlign w:val="center"/>
        </w:tcPr>
        <w:p w14:paraId="2C9DDF38" w14:textId="77777777" w:rsidR="006B2D00" w:rsidRDefault="00220812">
          <w:pPr>
            <w:spacing w:before="40" w:after="20"/>
            <w:jc w:val="center"/>
          </w:pPr>
          <w:r>
            <w:rPr>
              <w:noProof/>
            </w:rPr>
            <w:drawing>
              <wp:inline distT="0" distB="0" distL="0" distR="0" wp14:anchorId="07313FEC" wp14:editId="076E0167">
                <wp:extent cx="4191000" cy="257175"/>
                <wp:effectExtent l="0" t="0" r="0" b="0"/>
                <wp:docPr id="35082973" name="Imagem 35082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4D4D4D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6B2D00" w14:paraId="3F38B699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4750" w:type="pct"/>
          <w:tcBorders>
            <w:right w:val="single" w:sz="8" w:space="0" w:color="4D4D4D"/>
          </w:tcBorders>
          <w:tcMar>
            <w:top w:w="60" w:type="dxa"/>
            <w:left w:w="0" w:type="dxa"/>
            <w:bottom w:w="40" w:type="dxa"/>
            <w:right w:w="80" w:type="dxa"/>
          </w:tcMar>
          <w:vAlign w:val="center"/>
        </w:tcPr>
        <w:p w14:paraId="0D6DD2CE" w14:textId="77777777" w:rsidR="006B2D00" w:rsidRDefault="00220812">
          <w:pPr>
            <w:spacing w:before="40" w:after="20"/>
            <w:jc w:val="center"/>
          </w:pPr>
          <w:r>
            <w:rPr>
              <w:noProof/>
            </w:rPr>
            <w:drawing>
              <wp:inline distT="0" distB="0" distL="0" distR="0" wp14:anchorId="77165457" wp14:editId="2EAE79BA">
                <wp:extent cx="4095750" cy="252413"/>
                <wp:effectExtent l="0" t="0" r="0" b="0"/>
                <wp:docPr id="1541475616" name="Imagem 15414756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95750" cy="252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" w:type="pct"/>
          <w:tcMar>
            <w:top w:w="60" w:type="dxa"/>
            <w:left w:w="60" w:type="dxa"/>
            <w:bottom w:w="40" w:type="dxa"/>
            <w:right w:w="0" w:type="dxa"/>
          </w:tcMar>
          <w:vAlign w:val="center"/>
        </w:tcPr>
        <w:p w14:paraId="493CDEB6" w14:textId="77777777" w:rsidR="006B2D00" w:rsidRDefault="00220812">
          <w:pPr>
            <w:spacing w:after="0"/>
            <w:jc w:val="center"/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PAGE</w:instrText>
          </w:r>
          <w:r>
            <w:rPr>
              <w:sz w:val="20"/>
              <w:szCs w:val="20"/>
            </w:rPr>
            <w:fldChar w:fldCharType="separate"/>
          </w:r>
          <w:r w:rsidR="00581B80">
            <w:rPr>
              <w:noProof/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A9572" w14:textId="77777777" w:rsidR="00220812" w:rsidRDefault="00220812">
      <w:pPr>
        <w:spacing w:after="0" w:line="240" w:lineRule="auto"/>
      </w:pPr>
      <w:r>
        <w:separator/>
      </w:r>
    </w:p>
  </w:footnote>
  <w:footnote w:type="continuationSeparator" w:id="0">
    <w:p w14:paraId="535FACFE" w14:textId="77777777" w:rsidR="00220812" w:rsidRDefault="00220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FF1B" w14:textId="77777777" w:rsidR="00220812" w:rsidRDefault="00220812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8" w:space="0" w:color="4D4D4D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337"/>
      <w:gridCol w:w="5301"/>
    </w:tblGrid>
    <w:tr w:rsidR="006B2D00" w14:paraId="4D81DFBC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2250" w:type="pct"/>
          <w:tcBorders>
            <w:bottom w:val="single" w:sz="8" w:space="0" w:color="4D4D4D"/>
          </w:tcBorders>
          <w:vAlign w:val="center"/>
        </w:tcPr>
        <w:p w14:paraId="1D98868D" w14:textId="77777777" w:rsidR="006B2D00" w:rsidRDefault="00220812">
          <w:pPr>
            <w:spacing w:after="60"/>
            <w:jc w:val="left"/>
          </w:pPr>
          <w:r>
            <w:rPr>
              <w:noProof/>
            </w:rPr>
            <w:drawing>
              <wp:inline distT="0" distB="0" distL="0" distR="0" wp14:anchorId="5DED9126" wp14:editId="7DE64D52">
                <wp:extent cx="1238250" cy="257175"/>
                <wp:effectExtent l="0" t="0" r="0" b="0"/>
                <wp:docPr id="305067953" name="Imagem 3050679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50" w:type="pct"/>
          <w:tcBorders>
            <w:bottom w:val="single" w:sz="8" w:space="0" w:color="4D4D4D"/>
          </w:tcBorders>
          <w:vAlign w:val="center"/>
        </w:tcPr>
        <w:p w14:paraId="7F6E8218" w14:textId="77777777" w:rsidR="006B2D00" w:rsidRDefault="00220812">
          <w:pPr>
            <w:spacing w:after="60"/>
            <w:jc w:val="right"/>
          </w:pPr>
          <w:r>
            <w:rPr>
              <w:color w:val="4D4D4D"/>
              <w:sz w:val="20"/>
              <w:szCs w:val="20"/>
            </w:rPr>
            <w:t>RELATÓRIO DE ATIVIDADES Nº 16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8" w:space="0" w:color="4D4D4D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358"/>
      <w:gridCol w:w="6548"/>
    </w:tblGrid>
    <w:tr w:rsidR="006B2D00" w14:paraId="214F50ED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2250" w:type="pct"/>
          <w:tcBorders>
            <w:bottom w:val="single" w:sz="8" w:space="0" w:color="4D4D4D"/>
          </w:tcBorders>
          <w:vAlign w:val="center"/>
        </w:tcPr>
        <w:p w14:paraId="2769E93B" w14:textId="77777777" w:rsidR="006B2D00" w:rsidRDefault="00220812">
          <w:pPr>
            <w:spacing w:after="60"/>
            <w:jc w:val="left"/>
          </w:pPr>
          <w:r>
            <w:rPr>
              <w:noProof/>
            </w:rPr>
            <w:drawing>
              <wp:inline distT="0" distB="0" distL="0" distR="0" wp14:anchorId="22387688" wp14:editId="6B27F607">
                <wp:extent cx="1238250" cy="257175"/>
                <wp:effectExtent l="0" t="0" r="0" b="0"/>
                <wp:docPr id="1696979941" name="Imagem 1696979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50" w:type="pct"/>
          <w:tcBorders>
            <w:bottom w:val="single" w:sz="8" w:space="0" w:color="4D4D4D"/>
          </w:tcBorders>
          <w:vAlign w:val="center"/>
        </w:tcPr>
        <w:p w14:paraId="25254185" w14:textId="77777777" w:rsidR="006B2D00" w:rsidRDefault="00220812">
          <w:pPr>
            <w:spacing w:after="60"/>
            <w:jc w:val="right"/>
          </w:pPr>
          <w:r>
            <w:rPr>
              <w:color w:val="4D4D4D"/>
              <w:sz w:val="20"/>
              <w:szCs w:val="20"/>
            </w:rPr>
            <w:t>RELATÓRIO DE ATIVIDADES Nº 16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24C0D"/>
    <w:multiLevelType w:val="hybridMultilevel"/>
    <w:tmpl w:val="2466E694"/>
    <w:lvl w:ilvl="0" w:tplc="7AD49834">
      <w:start w:val="1"/>
      <w:numFmt w:val="bullet"/>
      <w:lvlText w:val="●"/>
      <w:lvlJc w:val="left"/>
      <w:pPr>
        <w:ind w:left="720" w:hanging="360"/>
      </w:pPr>
    </w:lvl>
    <w:lvl w:ilvl="1" w:tplc="98E4F242">
      <w:start w:val="1"/>
      <w:numFmt w:val="bullet"/>
      <w:lvlText w:val="○"/>
      <w:lvlJc w:val="left"/>
      <w:pPr>
        <w:ind w:left="1440" w:hanging="360"/>
      </w:pPr>
    </w:lvl>
    <w:lvl w:ilvl="2" w:tplc="94BED900">
      <w:start w:val="1"/>
      <w:numFmt w:val="bullet"/>
      <w:lvlText w:val="■"/>
      <w:lvlJc w:val="left"/>
      <w:pPr>
        <w:ind w:left="2160" w:hanging="360"/>
      </w:pPr>
    </w:lvl>
    <w:lvl w:ilvl="3" w:tplc="8CDA1A84">
      <w:start w:val="1"/>
      <w:numFmt w:val="bullet"/>
      <w:lvlText w:val="●"/>
      <w:lvlJc w:val="left"/>
      <w:pPr>
        <w:ind w:left="2880" w:hanging="360"/>
      </w:pPr>
    </w:lvl>
    <w:lvl w:ilvl="4" w:tplc="87EC11E4">
      <w:start w:val="1"/>
      <w:numFmt w:val="bullet"/>
      <w:lvlText w:val="○"/>
      <w:lvlJc w:val="left"/>
      <w:pPr>
        <w:ind w:left="3600" w:hanging="360"/>
      </w:pPr>
    </w:lvl>
    <w:lvl w:ilvl="5" w:tplc="C63A3DC2">
      <w:start w:val="1"/>
      <w:numFmt w:val="bullet"/>
      <w:lvlText w:val="■"/>
      <w:lvlJc w:val="left"/>
      <w:pPr>
        <w:ind w:left="4320" w:hanging="360"/>
      </w:pPr>
    </w:lvl>
    <w:lvl w:ilvl="6" w:tplc="C6F2CB36">
      <w:start w:val="1"/>
      <w:numFmt w:val="bullet"/>
      <w:lvlText w:val="●"/>
      <w:lvlJc w:val="left"/>
      <w:pPr>
        <w:ind w:left="5040" w:hanging="360"/>
      </w:pPr>
    </w:lvl>
    <w:lvl w:ilvl="7" w:tplc="840C53BE">
      <w:start w:val="1"/>
      <w:numFmt w:val="bullet"/>
      <w:lvlText w:val="●"/>
      <w:lvlJc w:val="left"/>
      <w:pPr>
        <w:ind w:left="5760" w:hanging="360"/>
      </w:pPr>
    </w:lvl>
    <w:lvl w:ilvl="8" w:tplc="FF503A10">
      <w:start w:val="1"/>
      <w:numFmt w:val="bullet"/>
      <w:lvlText w:val="●"/>
      <w:lvlJc w:val="left"/>
      <w:pPr>
        <w:ind w:left="6480" w:hanging="360"/>
      </w:pPr>
    </w:lvl>
  </w:abstractNum>
  <w:num w:numId="1" w16cid:durableId="1309819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D00"/>
    <w:rsid w:val="00220812"/>
    <w:rsid w:val="00581B80"/>
    <w:rsid w:val="0063197F"/>
    <w:rsid w:val="006B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F6C0"/>
  <w15:docId w15:val="{727B295F-56C7-47F1-A5C0-20D43FDA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pt-BR" w:eastAsia="pt-BR" w:bidi="ar-SA"/>
      </w:rPr>
    </w:rPrDefault>
    <w:pPrDefault>
      <w:pPr>
        <w:spacing w:after="15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qFormat/>
    <w:pPr>
      <w:spacing w:before="240" w:after="140"/>
      <w:jc w:val="center"/>
    </w:pPr>
    <w:rPr>
      <w:b/>
      <w:bCs/>
      <w:color w:val="1F4E79"/>
      <w:sz w:val="32"/>
      <w:szCs w:val="32"/>
    </w:rPr>
  </w:style>
  <w:style w:type="paragraph" w:styleId="Sumrio1">
    <w:name w:val="toc 1"/>
    <w:uiPriority w:val="39"/>
    <w:qFormat/>
    <w:pPr>
      <w:tabs>
        <w:tab w:val="right" w:leader="dot" w:pos="9628"/>
      </w:tabs>
      <w:spacing w:before="20" w:after="80"/>
    </w:pPr>
    <w:rPr>
      <w:sz w:val="24"/>
      <w:szCs w:val="24"/>
    </w:rPr>
  </w:style>
  <w:style w:type="paragraph" w:styleId="Sumrio2">
    <w:name w:val="toc 2"/>
    <w:qFormat/>
    <w:pPr>
      <w:tabs>
        <w:tab w:val="right" w:leader="dot" w:pos="9628"/>
      </w:tabs>
      <w:spacing w:before="20" w:after="80"/>
    </w:pPr>
    <w:rPr>
      <w:sz w:val="24"/>
      <w:szCs w:val="24"/>
    </w:rPr>
  </w:style>
  <w:style w:type="paragraph" w:styleId="Sumrio3">
    <w:name w:val="toc 3"/>
    <w:qFormat/>
    <w:pPr>
      <w:tabs>
        <w:tab w:val="right" w:leader="dot" w:pos="9628"/>
      </w:tabs>
      <w:spacing w:before="20" w:after="80"/>
    </w:pPr>
    <w:rPr>
      <w:sz w:val="24"/>
      <w:szCs w:val="24"/>
    </w:rPr>
  </w:style>
  <w:style w:type="paragraph" w:styleId="ndicedeilustraes">
    <w:name w:val="table of figures"/>
    <w:uiPriority w:val="99"/>
    <w:qFormat/>
    <w:pPr>
      <w:tabs>
        <w:tab w:val="right" w:leader="dot" w:pos="9628"/>
      </w:tabs>
      <w:spacing w:before="20" w:after="60"/>
    </w:pPr>
    <w:rPr>
      <w:sz w:val="24"/>
      <w:szCs w:val="24"/>
    </w:rPr>
  </w:style>
  <w:style w:type="paragraph" w:styleId="Legenda">
    <w:name w:val="caption"/>
    <w:qFormat/>
    <w:pPr>
      <w:spacing w:before="140" w:after="80"/>
      <w:jc w:val="center"/>
    </w:pPr>
    <w:rPr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2837</Words>
  <Characters>15326</Characters>
  <Application>Microsoft Office Word</Application>
  <DocSecurity>0</DocSecurity>
  <Lines>127</Lines>
  <Paragraphs>36</Paragraphs>
  <ScaleCrop>false</ScaleCrop>
  <Company/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Gomes</cp:lastModifiedBy>
  <cp:revision>2</cp:revision>
  <dcterms:created xsi:type="dcterms:W3CDTF">2026-10-04T20:07:00Z</dcterms:created>
  <dcterms:modified xsi:type="dcterms:W3CDTF">2026-10-04T20:07:00Z</dcterms:modified>
</cp:coreProperties>
</file>