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3"/>
        <w:keepNext w:val="0"/>
        <w:keepLines w:val="0"/>
        <w:spacing w:before="240" w:line="412" w:lineRule="auto"/>
        <w:jc w:val="center"/>
        <w:rPr>
          <w:b/>
          <w:sz w:val="28"/>
          <w:szCs w:val="28"/>
        </w:rPr>
      </w:pPr>
      <w:bookmarkStart w:id="0" w:name="_uttnwoc6jzda" w:colFirst="0" w:colLast="0"/>
      <w:bookmarkEnd w:id="0"/>
      <w:r>
        <w:rPr>
          <w:b/>
          <w:sz w:val="28"/>
          <w:szCs w:val="28"/>
          <w:rtl w:val="0"/>
        </w:rPr>
        <w:t>Manual de usuário do site</w:t>
      </w:r>
    </w:p>
    <w:p>
      <w:pPr>
        <w:rPr>
          <w:sz w:val="26"/>
          <w:szCs w:val="26"/>
        </w:rPr>
      </w:pPr>
      <w:r>
        <w:rPr>
          <w:sz w:val="26"/>
          <w:szCs w:val="26"/>
          <w:rtl w:val="0"/>
        </w:rPr>
        <w:t>1. Para ver a pagina principal abra o site.</w:t>
      </w:r>
    </w:p>
    <w:p>
      <w:pPr>
        <w:rPr>
          <w:sz w:val="26"/>
          <w:szCs w:val="26"/>
        </w:rPr>
      </w:pPr>
      <w:r>
        <w:rPr>
          <w:sz w:val="26"/>
          <w:szCs w:val="26"/>
          <w:rtl w:val="0"/>
        </w:rPr>
        <w:t>2. Para ver o rodapé que contem informações sobre a empresa, basta descer o scroll do mouse.</w:t>
      </w:r>
    </w:p>
    <w:p>
      <w:pPr>
        <w:rPr>
          <w:sz w:val="26"/>
          <w:szCs w:val="26"/>
        </w:rPr>
      </w:pPr>
      <w:r>
        <w:rPr>
          <w:sz w:val="26"/>
          <w:szCs w:val="26"/>
          <w:rtl w:val="0"/>
        </w:rPr>
        <w:t>3. Para ver nossos produtos, observe a parte de cima do site e aperte em cima do “produtos” ao lado do inicial”.</w:t>
      </w:r>
    </w:p>
    <w:p>
      <w:pPr>
        <w:rPr>
          <w:sz w:val="26"/>
          <w:szCs w:val="26"/>
        </w:rPr>
      </w:pPr>
      <w:r>
        <w:rPr>
          <w:sz w:val="26"/>
          <w:szCs w:val="26"/>
          <w:rtl w:val="0"/>
        </w:rPr>
        <w:t>4. Na aba produtos possui dois itens que se pode comprar, sendo o adubo, e o robô Vercelli, caso queira comprar tem o botão comprar logo abaixo das imagens dos produtos.</w:t>
      </w:r>
    </w:p>
    <w:p>
      <w:pPr>
        <w:rPr>
          <w:sz w:val="26"/>
          <w:szCs w:val="26"/>
        </w:rPr>
      </w:pPr>
      <w:r>
        <w:rPr>
          <w:sz w:val="26"/>
          <w:szCs w:val="26"/>
          <w:rtl w:val="0"/>
        </w:rPr>
        <w:t>5. Na pagina superior do site possui a aba sobre nos, ao lado da escrita “produtos”, clique em cima da escrita “sobre nos”, nesta pagina possui informações importantes sobre a empresa, e o começo da mesma.</w:t>
      </w:r>
    </w:p>
    <w:p>
      <w:pPr>
        <w:rPr>
          <w:sz w:val="26"/>
          <w:szCs w:val="26"/>
        </w:rPr>
      </w:pPr>
      <w:r>
        <w:rPr>
          <w:sz w:val="26"/>
          <w:szCs w:val="26"/>
          <w:rtl w:val="0"/>
        </w:rPr>
        <w:t>6. Para ver os produtos que pode ter sido colocado no carrinho, basta ir na parte superior do site, e clicar em “carrinho”, e sera redirecionado a pagina.</w:t>
      </w:r>
    </w:p>
    <w:p>
      <w:pPr>
        <w:rPr>
          <w:sz w:val="26"/>
          <w:szCs w:val="26"/>
        </w:rPr>
      </w:pPr>
      <w:r>
        <w:rPr>
          <w:sz w:val="26"/>
          <w:szCs w:val="26"/>
          <w:rtl w:val="0"/>
        </w:rPr>
        <w:t>7. Para fazer o login aperte em “login” na parte superior do site e no mesmo haverá o que devera ser feito, caso não possua login você ira fazer o cadastro.</w:t>
      </w:r>
    </w:p>
    <w:p>
      <w:pPr>
        <w:rPr>
          <w:rFonts w:hint="default"/>
          <w:sz w:val="24"/>
          <w:szCs w:val="24"/>
          <w:lang w:val="pt-PT"/>
        </w:rPr>
      </w:pPr>
      <w:r>
        <w:rPr>
          <w:sz w:val="26"/>
          <w:szCs w:val="26"/>
          <w:rtl w:val="0"/>
        </w:rPr>
        <w:t>8. Na parte de cadastro você deverá seguir o que lhe será pedido, após digitar todos seus dados, sua conta estará criada e será redirecionada a tela inicial do site, e poderá usufruir das tecnologias smart agri</w:t>
      </w:r>
      <w:r>
        <w:rPr>
          <w:rFonts w:hint="default"/>
          <w:sz w:val="26"/>
          <w:szCs w:val="26"/>
          <w:rtl w:val="0"/>
          <w:lang w:val="pt-PT"/>
        </w:rPr>
        <w:t>.</w:t>
      </w:r>
      <w:bookmarkStart w:id="1" w:name="_GoBack"/>
      <w:bookmarkEnd w:id="1"/>
    </w:p>
    <w:p>
      <w:pPr>
        <w:rPr>
          <w:sz w:val="24"/>
          <w:szCs w:val="24"/>
        </w:rPr>
      </w:pPr>
    </w:p>
    <w:p>
      <w:pPr>
        <w:rPr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86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F3F52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2023-12-03T15:54:16Z</dcterms:created>
  <dc:creator>matheus</dc:creator>
  <cp:lastModifiedBy>matheus</cp:lastModifiedBy>
  <dcterms:modified xsi:type="dcterms:W3CDTF">2023-12-03T15:54:46Z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1033-11.1.0.11701</vt:lpwstr>
  </property>
</Properties>
</file>