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68A05" w14:textId="77777777" w:rsidR="00BE1170" w:rsidRPr="00651CDA" w:rsidRDefault="001570C8" w:rsidP="002062F6">
      <w:pPr>
        <w:spacing w:line="276" w:lineRule="auto"/>
        <w:jc w:val="both"/>
        <w:rPr>
          <w:rFonts w:ascii="Arial" w:hAnsi="Arial" w:cs="Arial"/>
          <w:b/>
          <w:bCs/>
          <w:sz w:val="24"/>
          <w:szCs w:val="24"/>
        </w:rPr>
      </w:pPr>
      <w:r w:rsidRPr="00651CDA">
        <w:rPr>
          <w:rFonts w:ascii="Arial" w:hAnsi="Arial" w:cs="Arial"/>
          <w:b/>
          <w:bCs/>
          <w:sz w:val="24"/>
          <w:szCs w:val="24"/>
        </w:rPr>
        <w:t xml:space="preserve">1. (2 pts) This question relates to the plots in Figure 1. </w:t>
      </w:r>
    </w:p>
    <w:p w14:paraId="5240B4CD" w14:textId="1764F7E3" w:rsidR="00BE1170" w:rsidRPr="00651CDA" w:rsidRDefault="001570C8" w:rsidP="002062F6">
      <w:pPr>
        <w:spacing w:line="276" w:lineRule="auto"/>
        <w:jc w:val="both"/>
        <w:rPr>
          <w:rFonts w:ascii="Arial" w:hAnsi="Arial" w:cs="Arial"/>
          <w:b/>
          <w:bCs/>
          <w:sz w:val="24"/>
          <w:szCs w:val="24"/>
        </w:rPr>
      </w:pPr>
      <w:r w:rsidRPr="00651CDA">
        <w:rPr>
          <w:rFonts w:ascii="Arial" w:hAnsi="Arial" w:cs="Arial"/>
          <w:b/>
          <w:bCs/>
          <w:sz w:val="24"/>
          <w:szCs w:val="24"/>
        </w:rPr>
        <w:t xml:space="preserve">a) Sketch the tree corresponding to the partition of the predictor space illustrated in the left-hand panel of Figure 1. The numbers inside the boxes indicate the mean of </w:t>
      </w:r>
      <w:r w:rsidRPr="00651CDA">
        <w:rPr>
          <w:rFonts w:ascii="Cambria Math" w:hAnsi="Cambria Math" w:cs="Cambria Math"/>
          <w:b/>
          <w:bCs/>
          <w:sz w:val="24"/>
          <w:szCs w:val="24"/>
        </w:rPr>
        <w:t>𝑌</w:t>
      </w:r>
      <w:r w:rsidRPr="00651CDA">
        <w:rPr>
          <w:rFonts w:ascii="Arial" w:hAnsi="Arial" w:cs="Arial"/>
          <w:b/>
          <w:bCs/>
          <w:sz w:val="24"/>
          <w:szCs w:val="24"/>
        </w:rPr>
        <w:t xml:space="preserve"> within each region.  </w:t>
      </w:r>
    </w:p>
    <w:p w14:paraId="3B301C4E" w14:textId="282944CA" w:rsidR="001570C8" w:rsidRPr="00651CDA" w:rsidRDefault="001570C8" w:rsidP="002062F6">
      <w:pPr>
        <w:spacing w:line="276" w:lineRule="auto"/>
        <w:jc w:val="both"/>
        <w:rPr>
          <w:rFonts w:ascii="Arial" w:hAnsi="Arial" w:cs="Arial"/>
          <w:b/>
          <w:bCs/>
          <w:sz w:val="24"/>
          <w:szCs w:val="24"/>
        </w:rPr>
      </w:pPr>
      <w:r w:rsidRPr="00651CDA">
        <w:rPr>
          <w:rFonts w:ascii="Arial" w:hAnsi="Arial" w:cs="Arial"/>
          <w:b/>
          <w:bCs/>
          <w:sz w:val="24"/>
          <w:szCs w:val="24"/>
        </w:rPr>
        <w:t xml:space="preserve">b) Create a diagram similar to the left-hand panel </w:t>
      </w:r>
      <w:proofErr w:type="gramStart"/>
      <w:r w:rsidRPr="00651CDA">
        <w:rPr>
          <w:rFonts w:ascii="Arial" w:hAnsi="Arial" w:cs="Arial"/>
          <w:b/>
          <w:bCs/>
          <w:sz w:val="24"/>
          <w:szCs w:val="24"/>
        </w:rPr>
        <w:t>of  Figure</w:t>
      </w:r>
      <w:proofErr w:type="gramEnd"/>
      <w:r w:rsidRPr="00651CDA">
        <w:rPr>
          <w:rFonts w:ascii="Arial" w:hAnsi="Arial" w:cs="Arial"/>
          <w:b/>
          <w:bCs/>
          <w:sz w:val="24"/>
          <w:szCs w:val="24"/>
        </w:rPr>
        <w:t xml:space="preserve"> 1, using the tree illustrated in the right-hand panel of the same figure. You should divide up the predictor space into the correct regions, and indicate the mean for each region. </w:t>
      </w:r>
    </w:p>
    <w:p w14:paraId="3FBAA3D1" w14:textId="77777777" w:rsidR="001570C8" w:rsidRPr="00651CDA" w:rsidRDefault="001570C8" w:rsidP="002062F6">
      <w:pPr>
        <w:spacing w:line="276" w:lineRule="auto"/>
        <w:jc w:val="both"/>
        <w:rPr>
          <w:rFonts w:ascii="Arial" w:hAnsi="Arial" w:cs="Arial"/>
          <w:b/>
          <w:bCs/>
          <w:sz w:val="24"/>
          <w:szCs w:val="24"/>
        </w:rPr>
      </w:pPr>
      <w:r w:rsidRPr="00651CDA">
        <w:rPr>
          <w:rFonts w:ascii="Arial" w:hAnsi="Arial" w:cs="Arial"/>
          <w:b/>
          <w:bCs/>
          <w:sz w:val="24"/>
          <w:szCs w:val="24"/>
        </w:rPr>
        <w:t xml:space="preserve"> </w:t>
      </w:r>
    </w:p>
    <w:p w14:paraId="25EFB0B6" w14:textId="26531B8C" w:rsidR="00267576" w:rsidRPr="00651CDA" w:rsidRDefault="001570C8" w:rsidP="002062F6">
      <w:pPr>
        <w:spacing w:line="276" w:lineRule="auto"/>
        <w:jc w:val="both"/>
        <w:rPr>
          <w:rFonts w:ascii="Arial" w:hAnsi="Arial" w:cs="Arial"/>
          <w:b/>
          <w:bCs/>
          <w:sz w:val="24"/>
          <w:szCs w:val="24"/>
        </w:rPr>
      </w:pPr>
      <w:r w:rsidRPr="00651CDA">
        <w:rPr>
          <w:rFonts w:ascii="Arial" w:hAnsi="Arial" w:cs="Arial"/>
          <w:b/>
          <w:bCs/>
          <w:noProof/>
          <w:sz w:val="24"/>
          <w:szCs w:val="24"/>
        </w:rPr>
        <w:drawing>
          <wp:inline distT="0" distB="0" distL="0" distR="0" wp14:anchorId="2ECEB1E2" wp14:editId="24C116B3">
            <wp:extent cx="4320540" cy="1856899"/>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6877" cy="1885409"/>
                    </a:xfrm>
                    <a:prstGeom prst="rect">
                      <a:avLst/>
                    </a:prstGeom>
                    <a:noFill/>
                  </pic:spPr>
                </pic:pic>
              </a:graphicData>
            </a:graphic>
          </wp:inline>
        </w:drawing>
      </w:r>
    </w:p>
    <w:p w14:paraId="5D5499E2" w14:textId="19B638AA" w:rsidR="00245A6F" w:rsidRPr="00651CDA" w:rsidRDefault="00245A6F" w:rsidP="002062F6">
      <w:pPr>
        <w:spacing w:line="276" w:lineRule="auto"/>
        <w:jc w:val="both"/>
        <w:rPr>
          <w:rFonts w:ascii="Arial" w:hAnsi="Arial" w:cs="Arial"/>
          <w:b/>
          <w:bCs/>
          <w:sz w:val="24"/>
          <w:szCs w:val="24"/>
        </w:rPr>
      </w:pPr>
      <w:r w:rsidRPr="00651CDA">
        <w:rPr>
          <w:noProof/>
        </w:rPr>
        <w:drawing>
          <wp:inline distT="0" distB="0" distL="0" distR="0" wp14:anchorId="1744B8FB" wp14:editId="0DC0705E">
            <wp:extent cx="3215640" cy="3730430"/>
            <wp:effectExtent l="0" t="0" r="381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6">
                      <a:extLst>
                        <a:ext uri="{28A0092B-C50C-407E-A947-70E740481C1C}">
                          <a14:useLocalDpi xmlns:a14="http://schemas.microsoft.com/office/drawing/2010/main" val="0"/>
                        </a:ext>
                      </a:extLst>
                    </a:blip>
                    <a:srcRect l="8826" t="2547" b="18085"/>
                    <a:stretch/>
                  </pic:blipFill>
                  <pic:spPr bwMode="auto">
                    <a:xfrm>
                      <a:off x="0" y="0"/>
                      <a:ext cx="3225282" cy="3741615"/>
                    </a:xfrm>
                    <a:prstGeom prst="rect">
                      <a:avLst/>
                    </a:prstGeom>
                    <a:noFill/>
                    <a:ln>
                      <a:noFill/>
                    </a:ln>
                    <a:extLst>
                      <a:ext uri="{53640926-AAD7-44D8-BBD7-CCE9431645EC}">
                        <a14:shadowObscured xmlns:a14="http://schemas.microsoft.com/office/drawing/2010/main"/>
                      </a:ext>
                    </a:extLst>
                  </pic:spPr>
                </pic:pic>
              </a:graphicData>
            </a:graphic>
          </wp:inline>
        </w:drawing>
      </w:r>
    </w:p>
    <w:p w14:paraId="331B8175" w14:textId="23CCB1DD" w:rsidR="001570C8" w:rsidRPr="00651CDA" w:rsidRDefault="001570C8" w:rsidP="002062F6">
      <w:pPr>
        <w:spacing w:line="276" w:lineRule="auto"/>
        <w:jc w:val="both"/>
        <w:rPr>
          <w:rFonts w:ascii="Arial" w:hAnsi="Arial" w:cs="Arial"/>
          <w:b/>
          <w:bCs/>
          <w:sz w:val="24"/>
          <w:szCs w:val="24"/>
        </w:rPr>
      </w:pPr>
      <w:r w:rsidRPr="00651CDA">
        <w:rPr>
          <w:rFonts w:ascii="Arial" w:hAnsi="Arial" w:cs="Arial"/>
          <w:b/>
          <w:bCs/>
          <w:sz w:val="24"/>
          <w:szCs w:val="24"/>
        </w:rPr>
        <w:lastRenderedPageBreak/>
        <w:t>2. (2 pts) Consider the Gini index and classification error (</w:t>
      </w:r>
      <w:proofErr w:type="spellStart"/>
      <w:r w:rsidRPr="00651CDA">
        <w:rPr>
          <w:rFonts w:ascii="Arial" w:hAnsi="Arial" w:cs="Arial"/>
          <w:b/>
          <w:bCs/>
          <w:sz w:val="24"/>
          <w:szCs w:val="24"/>
        </w:rPr>
        <w:t>a.k.a</w:t>
      </w:r>
      <w:proofErr w:type="spellEnd"/>
      <w:r w:rsidRPr="00651CDA">
        <w:rPr>
          <w:rFonts w:ascii="Arial" w:hAnsi="Arial" w:cs="Arial"/>
          <w:b/>
          <w:bCs/>
          <w:sz w:val="24"/>
          <w:szCs w:val="24"/>
        </w:rPr>
        <w:t xml:space="preserve"> misclassification) in a simple classification setting with two classes. Create a single plot that displays each of these quantities as a function of </w:t>
      </w:r>
      <w:r w:rsidRPr="00651CDA">
        <w:rPr>
          <w:rFonts w:ascii="Cambria Math" w:hAnsi="Cambria Math" w:cs="Cambria Math"/>
          <w:b/>
          <w:bCs/>
          <w:sz w:val="24"/>
          <w:szCs w:val="24"/>
        </w:rPr>
        <w:t>𝑝</w:t>
      </w:r>
      <w:r w:rsidRPr="00651CDA">
        <w:rPr>
          <w:rFonts w:ascii="Arial" w:hAnsi="Arial" w:cs="Arial"/>
          <w:b/>
          <w:bCs/>
          <w:sz w:val="24"/>
          <w:szCs w:val="24"/>
        </w:rPr>
        <w:t xml:space="preserve">1. The </w:t>
      </w:r>
      <w:r w:rsidRPr="00651CDA">
        <w:rPr>
          <w:rFonts w:ascii="Cambria Math" w:hAnsi="Cambria Math" w:cs="Cambria Math"/>
          <w:b/>
          <w:bCs/>
          <w:sz w:val="24"/>
          <w:szCs w:val="24"/>
        </w:rPr>
        <w:t>𝑥</w:t>
      </w:r>
      <w:r w:rsidRPr="00651CDA">
        <w:rPr>
          <w:rFonts w:ascii="Arial" w:hAnsi="Arial" w:cs="Arial"/>
          <w:b/>
          <w:bCs/>
          <w:sz w:val="24"/>
          <w:szCs w:val="24"/>
        </w:rPr>
        <w:t xml:space="preserve">-axis should display </w:t>
      </w:r>
      <w:r w:rsidRPr="00651CDA">
        <w:rPr>
          <w:rFonts w:ascii="Cambria Math" w:hAnsi="Cambria Math" w:cs="Cambria Math"/>
          <w:b/>
          <w:bCs/>
          <w:sz w:val="24"/>
          <w:szCs w:val="24"/>
        </w:rPr>
        <w:t>𝑝</w:t>
      </w:r>
      <w:r w:rsidRPr="00651CDA">
        <w:rPr>
          <w:rFonts w:ascii="Arial" w:hAnsi="Arial" w:cs="Arial"/>
          <w:b/>
          <w:bCs/>
          <w:sz w:val="24"/>
          <w:szCs w:val="24"/>
        </w:rPr>
        <w:t xml:space="preserve">1, ranging from 0 to 1, and the </w:t>
      </w:r>
      <w:r w:rsidRPr="00651CDA">
        <w:rPr>
          <w:rFonts w:ascii="Cambria Math" w:hAnsi="Cambria Math" w:cs="Cambria Math"/>
          <w:b/>
          <w:bCs/>
          <w:sz w:val="24"/>
          <w:szCs w:val="24"/>
        </w:rPr>
        <w:t>𝑦</w:t>
      </w:r>
      <w:r w:rsidRPr="00651CDA">
        <w:rPr>
          <w:rFonts w:ascii="Arial" w:hAnsi="Arial" w:cs="Arial"/>
          <w:b/>
          <w:bCs/>
          <w:sz w:val="24"/>
          <w:szCs w:val="24"/>
        </w:rPr>
        <w:t xml:space="preserve">-axis should display the value of the Gini index, classification error. Hint: In a setting with two classes, </w:t>
      </w:r>
      <w:r w:rsidRPr="00651CDA">
        <w:rPr>
          <w:rFonts w:ascii="Cambria Math" w:hAnsi="Cambria Math" w:cs="Cambria Math"/>
          <w:b/>
          <w:bCs/>
          <w:sz w:val="24"/>
          <w:szCs w:val="24"/>
        </w:rPr>
        <w:t>𝑝</w:t>
      </w:r>
      <w:r w:rsidRPr="00651CDA">
        <w:rPr>
          <w:rFonts w:ascii="Arial" w:hAnsi="Arial" w:cs="Arial"/>
          <w:b/>
          <w:bCs/>
          <w:sz w:val="24"/>
          <w:szCs w:val="24"/>
        </w:rPr>
        <w:t xml:space="preserve">1 = 1− </w:t>
      </w:r>
      <w:r w:rsidRPr="00651CDA">
        <w:rPr>
          <w:rFonts w:ascii="Cambria Math" w:hAnsi="Cambria Math" w:cs="Cambria Math"/>
          <w:b/>
          <w:bCs/>
          <w:sz w:val="24"/>
          <w:szCs w:val="24"/>
        </w:rPr>
        <w:t>𝑝</w:t>
      </w:r>
      <w:r w:rsidRPr="00651CDA">
        <w:rPr>
          <w:rFonts w:ascii="Arial" w:hAnsi="Arial" w:cs="Arial"/>
          <w:b/>
          <w:bCs/>
          <w:sz w:val="24"/>
          <w:szCs w:val="24"/>
        </w:rPr>
        <w:t xml:space="preserve">2. </w:t>
      </w:r>
    </w:p>
    <w:p w14:paraId="7ED03E3A" w14:textId="23B7DEA9" w:rsidR="00307EFA" w:rsidRPr="00651CDA" w:rsidRDefault="00307EFA" w:rsidP="002062F6">
      <w:pPr>
        <w:spacing w:line="276" w:lineRule="auto"/>
        <w:jc w:val="both"/>
        <w:rPr>
          <w:rFonts w:ascii="Arial" w:hAnsi="Arial" w:cs="Arial"/>
          <w:b/>
          <w:bCs/>
          <w:sz w:val="24"/>
          <w:szCs w:val="24"/>
        </w:rPr>
      </w:pPr>
      <w:r w:rsidRPr="00651CDA">
        <w:rPr>
          <w:rFonts w:ascii="Arial" w:hAnsi="Arial" w:cs="Arial"/>
          <w:b/>
          <w:bCs/>
          <w:noProof/>
          <w:sz w:val="24"/>
          <w:szCs w:val="24"/>
        </w:rPr>
        <w:drawing>
          <wp:inline distT="0" distB="0" distL="0" distR="0" wp14:anchorId="33E2DD1F" wp14:editId="65EBD784">
            <wp:extent cx="4676140" cy="263398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140" cy="2633980"/>
                    </a:xfrm>
                    <a:prstGeom prst="rect">
                      <a:avLst/>
                    </a:prstGeom>
                    <a:noFill/>
                  </pic:spPr>
                </pic:pic>
              </a:graphicData>
            </a:graphic>
          </wp:inline>
        </w:drawing>
      </w:r>
    </w:p>
    <w:p w14:paraId="414228CA" w14:textId="725A953F" w:rsidR="001570C8" w:rsidRPr="00651CDA" w:rsidRDefault="001570C8" w:rsidP="002062F6">
      <w:pPr>
        <w:spacing w:line="276" w:lineRule="auto"/>
        <w:jc w:val="both"/>
        <w:rPr>
          <w:rFonts w:ascii="Arial" w:hAnsi="Arial" w:cs="Arial"/>
          <w:b/>
          <w:bCs/>
          <w:sz w:val="24"/>
          <w:szCs w:val="24"/>
        </w:rPr>
      </w:pPr>
      <w:r w:rsidRPr="00651CDA">
        <w:rPr>
          <w:rFonts w:ascii="Arial" w:hAnsi="Arial" w:cs="Arial"/>
          <w:b/>
          <w:bCs/>
          <w:sz w:val="24"/>
          <w:szCs w:val="24"/>
        </w:rPr>
        <w:t xml:space="preserve">3. (2 pts) Suppose we produce ten bootstrapped samples from a data set containing red and green classes. We then apply a classification tree to each bootstrapped sample and, for a specific value of X, produce 10 estimates of </w:t>
      </w:r>
      <w:proofErr w:type="gramStart"/>
      <w:r w:rsidRPr="00651CDA">
        <w:rPr>
          <w:rFonts w:ascii="Arial" w:hAnsi="Arial" w:cs="Arial"/>
          <w:b/>
          <w:bCs/>
          <w:sz w:val="24"/>
          <w:szCs w:val="24"/>
        </w:rPr>
        <w:t>P(</w:t>
      </w:r>
      <w:proofErr w:type="gramEnd"/>
      <w:r w:rsidRPr="00651CDA">
        <w:rPr>
          <w:rFonts w:ascii="Arial" w:hAnsi="Arial" w:cs="Arial"/>
          <w:b/>
          <w:bCs/>
          <w:sz w:val="24"/>
          <w:szCs w:val="24"/>
        </w:rPr>
        <w:t xml:space="preserve">Class is </w:t>
      </w:r>
      <w:proofErr w:type="spellStart"/>
      <w:r w:rsidRPr="00651CDA">
        <w:rPr>
          <w:rFonts w:ascii="Arial" w:hAnsi="Arial" w:cs="Arial"/>
          <w:b/>
          <w:bCs/>
          <w:sz w:val="24"/>
          <w:szCs w:val="24"/>
        </w:rPr>
        <w:t>Red|X</w:t>
      </w:r>
      <w:proofErr w:type="spellEnd"/>
      <w:r w:rsidRPr="00651CDA">
        <w:rPr>
          <w:rFonts w:ascii="Arial" w:hAnsi="Arial" w:cs="Arial"/>
          <w:b/>
          <w:bCs/>
          <w:sz w:val="24"/>
          <w:szCs w:val="24"/>
        </w:rPr>
        <w:t xml:space="preserve">): 0.1, 0.15, 0.2, 0.2, 0.55, 0.6, 0.6, 0.65, 0.7, and 0.75. what is the final classification under a) hard voting, b) soft </w:t>
      </w:r>
      <w:proofErr w:type="gramStart"/>
      <w:r w:rsidRPr="00651CDA">
        <w:rPr>
          <w:rFonts w:ascii="Arial" w:hAnsi="Arial" w:cs="Arial"/>
          <w:b/>
          <w:bCs/>
          <w:sz w:val="24"/>
          <w:szCs w:val="24"/>
        </w:rPr>
        <w:t>voting.</w:t>
      </w:r>
      <w:proofErr w:type="gramEnd"/>
      <w:r w:rsidRPr="00651CDA">
        <w:rPr>
          <w:rFonts w:ascii="Arial" w:hAnsi="Arial" w:cs="Arial"/>
          <w:b/>
          <w:bCs/>
          <w:sz w:val="24"/>
          <w:szCs w:val="24"/>
        </w:rPr>
        <w:t xml:space="preserve"> </w:t>
      </w:r>
    </w:p>
    <w:p w14:paraId="181C79BD" w14:textId="7A01022E" w:rsidR="00307EFA" w:rsidRPr="00651CDA" w:rsidRDefault="00307EFA" w:rsidP="002062F6">
      <w:pPr>
        <w:spacing w:line="276" w:lineRule="auto"/>
        <w:jc w:val="both"/>
        <w:rPr>
          <w:rFonts w:ascii="Arial" w:hAnsi="Arial" w:cs="Arial"/>
          <w:sz w:val="24"/>
          <w:szCs w:val="24"/>
          <w:lang w:val="es-ES"/>
        </w:rPr>
      </w:pPr>
      <w:proofErr w:type="gramStart"/>
      <w:r w:rsidRPr="00651CDA">
        <w:rPr>
          <w:rFonts w:ascii="Arial" w:hAnsi="Arial" w:cs="Arial"/>
          <w:sz w:val="24"/>
          <w:szCs w:val="24"/>
          <w:lang w:val="es-ES"/>
        </w:rPr>
        <w:t>a)valores</w:t>
      </w:r>
      <w:proofErr w:type="gramEnd"/>
      <w:r w:rsidRPr="00651CDA">
        <w:rPr>
          <w:rFonts w:ascii="Arial" w:hAnsi="Arial" w:cs="Arial"/>
          <w:sz w:val="24"/>
          <w:szCs w:val="24"/>
          <w:lang w:val="es-ES"/>
        </w:rPr>
        <w:t xml:space="preserve"> por encima de 0.50: 6 de 10, por tanto se clasifica como un resultado positivo</w:t>
      </w:r>
    </w:p>
    <w:p w14:paraId="2AC1A821" w14:textId="77777777" w:rsidR="00307EFA" w:rsidRPr="00651CDA" w:rsidRDefault="00307EFA" w:rsidP="002062F6">
      <w:pPr>
        <w:spacing w:line="276" w:lineRule="auto"/>
        <w:jc w:val="both"/>
        <w:rPr>
          <w:rFonts w:ascii="Arial" w:hAnsi="Arial" w:cs="Arial"/>
          <w:sz w:val="24"/>
          <w:szCs w:val="24"/>
          <w:lang w:val="es-ES"/>
        </w:rPr>
      </w:pPr>
      <w:r w:rsidRPr="00651CDA">
        <w:rPr>
          <w:rFonts w:ascii="Arial" w:hAnsi="Arial" w:cs="Arial"/>
          <w:sz w:val="24"/>
          <w:szCs w:val="24"/>
          <w:lang w:val="es-ES"/>
        </w:rPr>
        <w:t xml:space="preserve">b) </w:t>
      </w:r>
      <w:proofErr w:type="spellStart"/>
      <w:r w:rsidRPr="00651CDA">
        <w:rPr>
          <w:rFonts w:ascii="Arial" w:hAnsi="Arial" w:cs="Arial"/>
          <w:sz w:val="24"/>
          <w:szCs w:val="24"/>
          <w:lang w:val="es-ES"/>
        </w:rPr>
        <w:t>soft</w:t>
      </w:r>
      <w:proofErr w:type="spellEnd"/>
      <w:r w:rsidRPr="00651CDA">
        <w:rPr>
          <w:rFonts w:ascii="Arial" w:hAnsi="Arial" w:cs="Arial"/>
          <w:sz w:val="24"/>
          <w:szCs w:val="24"/>
          <w:lang w:val="es-ES"/>
        </w:rPr>
        <w:t xml:space="preserve"> </w:t>
      </w:r>
      <w:proofErr w:type="spellStart"/>
      <w:r w:rsidRPr="00651CDA">
        <w:rPr>
          <w:rFonts w:ascii="Arial" w:hAnsi="Arial" w:cs="Arial"/>
          <w:sz w:val="24"/>
          <w:szCs w:val="24"/>
          <w:lang w:val="es-ES"/>
        </w:rPr>
        <w:t>voting</w:t>
      </w:r>
      <w:proofErr w:type="spellEnd"/>
      <w:r w:rsidRPr="00651CDA">
        <w:rPr>
          <w:rFonts w:ascii="Arial" w:hAnsi="Arial" w:cs="Arial"/>
          <w:sz w:val="24"/>
          <w:szCs w:val="24"/>
          <w:lang w:val="es-ES"/>
        </w:rPr>
        <w:t>: (</w:t>
      </w:r>
      <w:r w:rsidRPr="00651CDA">
        <w:rPr>
          <w:rFonts w:ascii="Arial" w:hAnsi="Arial" w:cs="Arial"/>
          <w:sz w:val="24"/>
          <w:szCs w:val="24"/>
          <w:lang w:val="es-ES"/>
        </w:rPr>
        <w:t>0.1</w:t>
      </w:r>
      <w:r w:rsidRPr="00651CDA">
        <w:rPr>
          <w:rFonts w:ascii="Arial" w:hAnsi="Arial" w:cs="Arial"/>
          <w:sz w:val="24"/>
          <w:szCs w:val="24"/>
          <w:lang w:val="es-ES"/>
        </w:rPr>
        <w:t>+</w:t>
      </w:r>
      <w:r w:rsidRPr="00651CDA">
        <w:rPr>
          <w:rFonts w:ascii="Arial" w:hAnsi="Arial" w:cs="Arial"/>
          <w:sz w:val="24"/>
          <w:szCs w:val="24"/>
          <w:lang w:val="es-ES"/>
        </w:rPr>
        <w:t xml:space="preserve"> 0.15</w:t>
      </w:r>
      <w:r w:rsidRPr="00651CDA">
        <w:rPr>
          <w:rFonts w:ascii="Arial" w:hAnsi="Arial" w:cs="Arial"/>
          <w:sz w:val="24"/>
          <w:szCs w:val="24"/>
          <w:lang w:val="es-ES"/>
        </w:rPr>
        <w:t>+</w:t>
      </w:r>
      <w:r w:rsidRPr="00651CDA">
        <w:rPr>
          <w:rFonts w:ascii="Arial" w:hAnsi="Arial" w:cs="Arial"/>
          <w:sz w:val="24"/>
          <w:szCs w:val="24"/>
          <w:lang w:val="es-ES"/>
        </w:rPr>
        <w:t>0.2</w:t>
      </w:r>
      <w:r w:rsidRPr="00651CDA">
        <w:rPr>
          <w:rFonts w:ascii="Arial" w:hAnsi="Arial" w:cs="Arial"/>
          <w:sz w:val="24"/>
          <w:szCs w:val="24"/>
          <w:lang w:val="es-ES"/>
        </w:rPr>
        <w:t>+</w:t>
      </w:r>
      <w:r w:rsidRPr="00651CDA">
        <w:rPr>
          <w:rFonts w:ascii="Arial" w:hAnsi="Arial" w:cs="Arial"/>
          <w:sz w:val="24"/>
          <w:szCs w:val="24"/>
          <w:lang w:val="es-ES"/>
        </w:rPr>
        <w:t>0.2</w:t>
      </w:r>
      <w:r w:rsidRPr="00651CDA">
        <w:rPr>
          <w:rFonts w:ascii="Arial" w:hAnsi="Arial" w:cs="Arial"/>
          <w:sz w:val="24"/>
          <w:szCs w:val="24"/>
          <w:lang w:val="es-ES"/>
        </w:rPr>
        <w:t>+</w:t>
      </w:r>
      <w:r w:rsidRPr="00651CDA">
        <w:rPr>
          <w:rFonts w:ascii="Arial" w:hAnsi="Arial" w:cs="Arial"/>
          <w:sz w:val="24"/>
          <w:szCs w:val="24"/>
          <w:lang w:val="es-ES"/>
        </w:rPr>
        <w:t xml:space="preserve"> 0.55</w:t>
      </w:r>
      <w:r w:rsidRPr="00651CDA">
        <w:rPr>
          <w:rFonts w:ascii="Arial" w:hAnsi="Arial" w:cs="Arial"/>
          <w:sz w:val="24"/>
          <w:szCs w:val="24"/>
          <w:lang w:val="es-ES"/>
        </w:rPr>
        <w:t>+</w:t>
      </w:r>
      <w:r w:rsidRPr="00651CDA">
        <w:rPr>
          <w:rFonts w:ascii="Arial" w:hAnsi="Arial" w:cs="Arial"/>
          <w:sz w:val="24"/>
          <w:szCs w:val="24"/>
          <w:lang w:val="es-ES"/>
        </w:rPr>
        <w:t xml:space="preserve"> 0.6</w:t>
      </w:r>
      <w:r w:rsidRPr="00651CDA">
        <w:rPr>
          <w:rFonts w:ascii="Arial" w:hAnsi="Arial" w:cs="Arial"/>
          <w:sz w:val="24"/>
          <w:szCs w:val="24"/>
          <w:lang w:val="es-ES"/>
        </w:rPr>
        <w:t>+</w:t>
      </w:r>
      <w:r w:rsidRPr="00651CDA">
        <w:rPr>
          <w:rFonts w:ascii="Arial" w:hAnsi="Arial" w:cs="Arial"/>
          <w:sz w:val="24"/>
          <w:szCs w:val="24"/>
          <w:lang w:val="es-ES"/>
        </w:rPr>
        <w:t>0.6</w:t>
      </w:r>
      <w:r w:rsidRPr="00651CDA">
        <w:rPr>
          <w:rFonts w:ascii="Arial" w:hAnsi="Arial" w:cs="Arial"/>
          <w:sz w:val="24"/>
          <w:szCs w:val="24"/>
          <w:lang w:val="es-ES"/>
        </w:rPr>
        <w:t>+</w:t>
      </w:r>
      <w:r w:rsidRPr="00651CDA">
        <w:rPr>
          <w:rFonts w:ascii="Arial" w:hAnsi="Arial" w:cs="Arial"/>
          <w:sz w:val="24"/>
          <w:szCs w:val="24"/>
          <w:lang w:val="es-ES"/>
        </w:rPr>
        <w:t>0.65</w:t>
      </w:r>
      <w:r w:rsidRPr="00651CDA">
        <w:rPr>
          <w:rFonts w:ascii="Arial" w:hAnsi="Arial" w:cs="Arial"/>
          <w:sz w:val="24"/>
          <w:szCs w:val="24"/>
          <w:lang w:val="es-ES"/>
        </w:rPr>
        <w:t>+</w:t>
      </w:r>
      <w:r w:rsidRPr="00651CDA">
        <w:rPr>
          <w:rFonts w:ascii="Arial" w:hAnsi="Arial" w:cs="Arial"/>
          <w:sz w:val="24"/>
          <w:szCs w:val="24"/>
          <w:lang w:val="es-ES"/>
        </w:rPr>
        <w:t xml:space="preserve"> 0.7</w:t>
      </w:r>
      <w:r w:rsidRPr="00651CDA">
        <w:rPr>
          <w:rFonts w:ascii="Arial" w:hAnsi="Arial" w:cs="Arial"/>
          <w:sz w:val="24"/>
          <w:szCs w:val="24"/>
          <w:lang w:val="es-ES"/>
        </w:rPr>
        <w:t>+</w:t>
      </w:r>
      <w:r w:rsidRPr="00651CDA">
        <w:rPr>
          <w:rFonts w:ascii="Arial" w:hAnsi="Arial" w:cs="Arial"/>
          <w:sz w:val="24"/>
          <w:szCs w:val="24"/>
          <w:lang w:val="es-ES"/>
        </w:rPr>
        <w:t xml:space="preserve"> </w:t>
      </w:r>
      <w:proofErr w:type="gramStart"/>
      <w:r w:rsidRPr="00651CDA">
        <w:rPr>
          <w:rFonts w:ascii="Arial" w:hAnsi="Arial" w:cs="Arial"/>
          <w:sz w:val="24"/>
          <w:szCs w:val="24"/>
          <w:lang w:val="es-ES"/>
        </w:rPr>
        <w:t>0.75</w:t>
      </w:r>
      <w:r w:rsidRPr="00651CDA">
        <w:rPr>
          <w:rFonts w:ascii="Arial" w:hAnsi="Arial" w:cs="Arial"/>
          <w:sz w:val="24"/>
          <w:szCs w:val="24"/>
          <w:lang w:val="es-ES"/>
        </w:rPr>
        <w:t>)/</w:t>
      </w:r>
      <w:proofErr w:type="gramEnd"/>
      <w:r w:rsidRPr="00651CDA">
        <w:rPr>
          <w:rFonts w:ascii="Arial" w:hAnsi="Arial" w:cs="Arial"/>
          <w:sz w:val="24"/>
          <w:szCs w:val="24"/>
          <w:lang w:val="es-ES"/>
        </w:rPr>
        <w:t>10=0.45</w:t>
      </w:r>
    </w:p>
    <w:p w14:paraId="0E419DD8" w14:textId="3F13B6DA" w:rsidR="00307EFA" w:rsidRPr="00651CDA" w:rsidRDefault="00307EFA" w:rsidP="002062F6">
      <w:pPr>
        <w:spacing w:line="276" w:lineRule="auto"/>
        <w:jc w:val="both"/>
        <w:rPr>
          <w:rFonts w:ascii="Arial" w:hAnsi="Arial" w:cs="Arial"/>
          <w:sz w:val="24"/>
          <w:szCs w:val="24"/>
          <w:lang w:val="es-ES"/>
        </w:rPr>
      </w:pPr>
      <w:r w:rsidRPr="00651CDA">
        <w:rPr>
          <w:rFonts w:ascii="Arial" w:hAnsi="Arial" w:cs="Arial"/>
          <w:sz w:val="24"/>
          <w:szCs w:val="24"/>
          <w:lang w:val="es-ES"/>
        </w:rPr>
        <w:t>0.45*100=45%</w:t>
      </w:r>
    </w:p>
    <w:p w14:paraId="2223AB92" w14:textId="06511F38" w:rsidR="001570C8" w:rsidRPr="00651CDA" w:rsidRDefault="001570C8" w:rsidP="002062F6">
      <w:pPr>
        <w:spacing w:line="276" w:lineRule="auto"/>
        <w:jc w:val="both"/>
        <w:rPr>
          <w:rFonts w:ascii="Arial" w:hAnsi="Arial" w:cs="Arial"/>
          <w:b/>
          <w:bCs/>
          <w:sz w:val="24"/>
          <w:szCs w:val="24"/>
        </w:rPr>
      </w:pPr>
      <w:r w:rsidRPr="00651CDA">
        <w:rPr>
          <w:rFonts w:ascii="Arial" w:hAnsi="Arial" w:cs="Arial"/>
          <w:b/>
          <w:bCs/>
          <w:sz w:val="24"/>
          <w:szCs w:val="24"/>
        </w:rPr>
        <w:t xml:space="preserve">4. What is the most important variable in the decision trees of Figure 1? </w:t>
      </w:r>
    </w:p>
    <w:p w14:paraId="71276036" w14:textId="7E83FB4B" w:rsidR="00307EFA" w:rsidRPr="00651CDA" w:rsidRDefault="00307EFA" w:rsidP="002062F6">
      <w:pPr>
        <w:spacing w:line="276" w:lineRule="auto"/>
        <w:jc w:val="both"/>
        <w:rPr>
          <w:rFonts w:ascii="Arial" w:hAnsi="Arial" w:cs="Arial"/>
          <w:sz w:val="24"/>
          <w:szCs w:val="24"/>
        </w:rPr>
      </w:pPr>
      <w:r w:rsidRPr="00651CDA">
        <w:rPr>
          <w:rFonts w:ascii="Arial" w:hAnsi="Arial" w:cs="Arial"/>
          <w:sz w:val="24"/>
          <w:szCs w:val="24"/>
        </w:rPr>
        <w:t>La variable X</w:t>
      </w:r>
      <w:r w:rsidRPr="00651CDA">
        <w:rPr>
          <w:rFonts w:ascii="Arial" w:hAnsi="Arial" w:cs="Arial"/>
          <w:sz w:val="24"/>
          <w:szCs w:val="24"/>
          <w:vertAlign w:val="subscript"/>
        </w:rPr>
        <w:t>2</w:t>
      </w:r>
    </w:p>
    <w:p w14:paraId="1017C89F" w14:textId="71BD27AE" w:rsidR="001570C8" w:rsidRPr="00651CDA" w:rsidRDefault="001570C8" w:rsidP="002062F6">
      <w:pPr>
        <w:spacing w:line="276" w:lineRule="auto"/>
        <w:jc w:val="both"/>
        <w:rPr>
          <w:rFonts w:ascii="Arial" w:hAnsi="Arial" w:cs="Arial"/>
          <w:b/>
          <w:bCs/>
          <w:sz w:val="24"/>
          <w:szCs w:val="24"/>
        </w:rPr>
      </w:pPr>
      <w:r w:rsidRPr="00651CDA">
        <w:rPr>
          <w:rFonts w:ascii="Arial" w:hAnsi="Arial" w:cs="Arial"/>
          <w:b/>
          <w:bCs/>
          <w:sz w:val="24"/>
          <w:szCs w:val="24"/>
        </w:rPr>
        <w:t>5. In Ensemble methods, what’s the difference between bagging and boosting?</w:t>
      </w:r>
    </w:p>
    <w:p w14:paraId="00A82C96" w14:textId="2269766A" w:rsidR="006664A2" w:rsidRPr="00651CDA" w:rsidRDefault="006664A2" w:rsidP="002062F6">
      <w:pPr>
        <w:spacing w:line="276" w:lineRule="auto"/>
        <w:jc w:val="both"/>
        <w:rPr>
          <w:rFonts w:ascii="Arial" w:hAnsi="Arial" w:cs="Arial"/>
          <w:sz w:val="24"/>
          <w:szCs w:val="24"/>
          <w:lang w:val="es-ES"/>
        </w:rPr>
      </w:pPr>
      <w:proofErr w:type="spellStart"/>
      <w:r w:rsidRPr="00651CDA">
        <w:rPr>
          <w:rFonts w:ascii="Arial" w:hAnsi="Arial" w:cs="Arial"/>
          <w:sz w:val="24"/>
          <w:szCs w:val="24"/>
          <w:lang w:val="es-ES"/>
        </w:rPr>
        <w:t>Bagging</w:t>
      </w:r>
      <w:proofErr w:type="spellEnd"/>
      <w:r w:rsidRPr="00651CDA">
        <w:rPr>
          <w:rFonts w:ascii="Arial" w:hAnsi="Arial" w:cs="Arial"/>
          <w:sz w:val="24"/>
          <w:szCs w:val="24"/>
          <w:lang w:val="es-ES"/>
        </w:rPr>
        <w:t xml:space="preserve"> y </w:t>
      </w:r>
      <w:proofErr w:type="spellStart"/>
      <w:r w:rsidRPr="00651CDA">
        <w:rPr>
          <w:rFonts w:ascii="Arial" w:hAnsi="Arial" w:cs="Arial"/>
          <w:sz w:val="24"/>
          <w:szCs w:val="24"/>
          <w:lang w:val="es-ES"/>
        </w:rPr>
        <w:t>boosting</w:t>
      </w:r>
      <w:proofErr w:type="spellEnd"/>
      <w:r w:rsidRPr="00651CDA">
        <w:rPr>
          <w:rFonts w:ascii="Arial" w:hAnsi="Arial" w:cs="Arial"/>
          <w:sz w:val="24"/>
          <w:szCs w:val="24"/>
          <w:lang w:val="es-ES"/>
        </w:rPr>
        <w:t xml:space="preserve"> son similares en que ambas son técnicas de conjunto. Primeramente, para</w:t>
      </w:r>
      <w:r w:rsidRPr="00651CDA">
        <w:rPr>
          <w:rFonts w:ascii="Open Sans" w:hAnsi="Open Sans"/>
          <w:shd w:val="clear" w:color="auto" w:fill="FFFFFF"/>
          <w:lang w:val="es-ES"/>
        </w:rPr>
        <w:t xml:space="preserve"> </w:t>
      </w:r>
      <w:r w:rsidRPr="00651CDA">
        <w:rPr>
          <w:rFonts w:ascii="Arial" w:hAnsi="Arial" w:cs="Arial"/>
          <w:sz w:val="24"/>
          <w:szCs w:val="24"/>
          <w:lang w:val="es-ES"/>
        </w:rPr>
        <w:t xml:space="preserve">usar </w:t>
      </w:r>
      <w:proofErr w:type="spellStart"/>
      <w:r w:rsidRPr="00651CDA">
        <w:rPr>
          <w:rFonts w:ascii="Arial" w:hAnsi="Arial" w:cs="Arial"/>
          <w:sz w:val="24"/>
          <w:szCs w:val="24"/>
          <w:lang w:val="es-ES"/>
        </w:rPr>
        <w:t>Bagging</w:t>
      </w:r>
      <w:proofErr w:type="spellEnd"/>
      <w:r w:rsidRPr="00651CDA">
        <w:rPr>
          <w:rFonts w:ascii="Arial" w:hAnsi="Arial" w:cs="Arial"/>
          <w:sz w:val="24"/>
          <w:szCs w:val="24"/>
          <w:lang w:val="es-ES"/>
        </w:rPr>
        <w:t xml:space="preserve"> o </w:t>
      </w:r>
      <w:proofErr w:type="spellStart"/>
      <w:r w:rsidRPr="00651CDA">
        <w:rPr>
          <w:rFonts w:ascii="Arial" w:hAnsi="Arial" w:cs="Arial"/>
          <w:sz w:val="24"/>
          <w:szCs w:val="24"/>
          <w:lang w:val="es-ES"/>
        </w:rPr>
        <w:t>Boosting</w:t>
      </w:r>
      <w:proofErr w:type="spellEnd"/>
      <w:r w:rsidRPr="00651CDA">
        <w:rPr>
          <w:rFonts w:ascii="Arial" w:hAnsi="Arial" w:cs="Arial"/>
          <w:sz w:val="24"/>
          <w:szCs w:val="24"/>
          <w:lang w:val="es-ES"/>
        </w:rPr>
        <w:t xml:space="preserve">, </w:t>
      </w:r>
      <w:r w:rsidRPr="00651CDA">
        <w:rPr>
          <w:rFonts w:ascii="Arial" w:hAnsi="Arial" w:cs="Arial"/>
          <w:sz w:val="24"/>
          <w:szCs w:val="24"/>
          <w:lang w:val="es-ES"/>
        </w:rPr>
        <w:t xml:space="preserve">se </w:t>
      </w:r>
      <w:r w:rsidRPr="00651CDA">
        <w:rPr>
          <w:rFonts w:ascii="Arial" w:hAnsi="Arial" w:cs="Arial"/>
          <w:sz w:val="24"/>
          <w:szCs w:val="24"/>
          <w:lang w:val="es-ES"/>
        </w:rPr>
        <w:t>debe seleccionar un algoritmo base de aprendizaje</w:t>
      </w:r>
      <w:r w:rsidRPr="00651CDA">
        <w:rPr>
          <w:rFonts w:ascii="Arial" w:hAnsi="Arial" w:cs="Arial"/>
          <w:sz w:val="24"/>
          <w:szCs w:val="24"/>
          <w:lang w:val="es-ES"/>
        </w:rPr>
        <w:t xml:space="preserve"> (ej. Árbol de clasificación), donde ambas técnicas consistirían en un grupo de árboles tan grandes como se quiera</w:t>
      </w:r>
      <w:r w:rsidRPr="00651CDA">
        <w:rPr>
          <w:rFonts w:ascii="Arial" w:hAnsi="Arial" w:cs="Arial"/>
          <w:sz w:val="24"/>
          <w:szCs w:val="24"/>
          <w:lang w:val="es-ES"/>
        </w:rPr>
        <w:t>.</w:t>
      </w:r>
    </w:p>
    <w:p w14:paraId="4A920DA2" w14:textId="04CB0516" w:rsidR="006664A2" w:rsidRPr="00651CDA" w:rsidRDefault="006664A2" w:rsidP="002062F6">
      <w:pPr>
        <w:spacing w:line="276" w:lineRule="auto"/>
        <w:jc w:val="both"/>
        <w:rPr>
          <w:rFonts w:ascii="Arial" w:hAnsi="Arial" w:cs="Arial"/>
          <w:sz w:val="24"/>
          <w:szCs w:val="24"/>
          <w:lang w:val="es-ES"/>
        </w:rPr>
      </w:pPr>
      <w:r w:rsidRPr="00651CDA">
        <w:rPr>
          <w:rFonts w:ascii="Arial" w:hAnsi="Arial" w:cs="Arial"/>
          <w:sz w:val="24"/>
          <w:szCs w:val="24"/>
          <w:lang w:val="es-ES"/>
        </w:rPr>
        <w:lastRenderedPageBreak/>
        <w:t xml:space="preserve">En los algoritmos </w:t>
      </w:r>
      <w:proofErr w:type="spellStart"/>
      <w:r w:rsidRPr="00651CDA">
        <w:rPr>
          <w:rFonts w:ascii="Arial" w:hAnsi="Arial" w:cs="Arial"/>
          <w:sz w:val="24"/>
          <w:szCs w:val="24"/>
          <w:lang w:val="es-ES"/>
        </w:rPr>
        <w:t>Boosting</w:t>
      </w:r>
      <w:proofErr w:type="spellEnd"/>
      <w:r w:rsidRPr="00651CDA">
        <w:rPr>
          <w:rFonts w:ascii="Arial" w:hAnsi="Arial" w:cs="Arial"/>
          <w:sz w:val="24"/>
          <w:szCs w:val="24"/>
          <w:lang w:val="es-ES"/>
        </w:rPr>
        <w:t>, cada clasificador está entrenado en datos, teniendo en cuenta el éxito de los clasificadores anteriores. Después de cada paso de entrenamiento, los pesos se redistribuyen</w:t>
      </w:r>
      <w:r w:rsidR="002062F6" w:rsidRPr="00651CDA">
        <w:rPr>
          <w:rFonts w:ascii="Arial" w:hAnsi="Arial" w:cs="Arial"/>
          <w:sz w:val="24"/>
          <w:szCs w:val="24"/>
          <w:lang w:val="es-ES"/>
        </w:rPr>
        <w:t>; p</w:t>
      </w:r>
      <w:r w:rsidRPr="00651CDA">
        <w:rPr>
          <w:rFonts w:ascii="Arial" w:hAnsi="Arial" w:cs="Arial"/>
          <w:sz w:val="24"/>
          <w:szCs w:val="24"/>
          <w:lang w:val="es-ES"/>
        </w:rPr>
        <w:t xml:space="preserve">ara aumentar la clasificación de los datos se aumentan sus pesos </w:t>
      </w:r>
      <w:r w:rsidRPr="00651CDA">
        <w:rPr>
          <w:rFonts w:ascii="Arial" w:hAnsi="Arial" w:cs="Arial"/>
          <w:sz w:val="24"/>
          <w:szCs w:val="24"/>
          <w:lang w:val="es-ES"/>
        </w:rPr>
        <w:t xml:space="preserve">para enfatizar los casos más difíciles. </w:t>
      </w:r>
      <w:r w:rsidRPr="00651CDA">
        <w:rPr>
          <w:rFonts w:ascii="Arial" w:hAnsi="Arial" w:cs="Arial"/>
          <w:sz w:val="24"/>
          <w:szCs w:val="24"/>
          <w:lang w:val="es-ES"/>
        </w:rPr>
        <w:t xml:space="preserve">Mientras que en </w:t>
      </w:r>
      <w:proofErr w:type="spellStart"/>
      <w:r w:rsidRPr="00651CDA">
        <w:rPr>
          <w:rFonts w:ascii="Arial" w:hAnsi="Arial" w:cs="Arial"/>
          <w:sz w:val="24"/>
          <w:szCs w:val="24"/>
          <w:lang w:val="es-ES"/>
        </w:rPr>
        <w:t>Bagging</w:t>
      </w:r>
      <w:proofErr w:type="spellEnd"/>
      <w:r w:rsidRPr="00651CDA">
        <w:rPr>
          <w:rFonts w:ascii="Arial" w:hAnsi="Arial" w:cs="Arial"/>
          <w:sz w:val="24"/>
          <w:szCs w:val="24"/>
          <w:lang w:val="es-ES"/>
        </w:rPr>
        <w:t xml:space="preserve">, el resultado se obtiene promediando las respuestas de los N </w:t>
      </w:r>
      <w:r w:rsidRPr="00651CDA">
        <w:rPr>
          <w:rFonts w:ascii="Arial" w:hAnsi="Arial" w:cs="Arial"/>
          <w:sz w:val="24"/>
          <w:szCs w:val="24"/>
          <w:lang w:val="es-ES"/>
        </w:rPr>
        <w:t>datos</w:t>
      </w:r>
      <w:r w:rsidRPr="00651CDA">
        <w:rPr>
          <w:rFonts w:ascii="Arial" w:hAnsi="Arial" w:cs="Arial"/>
          <w:sz w:val="24"/>
          <w:szCs w:val="24"/>
          <w:lang w:val="es-ES"/>
        </w:rPr>
        <w:t xml:space="preserve"> (o voto mayoritario)</w:t>
      </w:r>
    </w:p>
    <w:p w14:paraId="6D417FA6" w14:textId="0A91A52A" w:rsidR="002062F6" w:rsidRPr="002062F6" w:rsidRDefault="002062F6" w:rsidP="002062F6">
      <w:pPr>
        <w:shd w:val="clear" w:color="auto" w:fill="FFFFFF"/>
        <w:spacing w:after="0" w:line="276" w:lineRule="auto"/>
        <w:jc w:val="both"/>
        <w:rPr>
          <w:rFonts w:ascii="Arial" w:hAnsi="Arial" w:cs="Arial"/>
          <w:sz w:val="24"/>
          <w:szCs w:val="24"/>
          <w:lang w:val="es-ES"/>
        </w:rPr>
      </w:pPr>
      <w:r w:rsidRPr="00651CDA">
        <w:rPr>
          <w:rFonts w:ascii="Arial" w:hAnsi="Arial" w:cs="Arial"/>
          <w:sz w:val="24"/>
          <w:szCs w:val="24"/>
          <w:lang w:val="es-ES"/>
        </w:rPr>
        <w:t>S</w:t>
      </w:r>
      <w:r w:rsidRPr="002062F6">
        <w:rPr>
          <w:rFonts w:ascii="Arial" w:hAnsi="Arial" w:cs="Arial"/>
          <w:sz w:val="24"/>
          <w:szCs w:val="24"/>
          <w:lang w:val="es-ES"/>
        </w:rPr>
        <w:t xml:space="preserve">i el problema es que el modelo único obtiene un rendimiento muy bajo, </w:t>
      </w:r>
      <w:proofErr w:type="spellStart"/>
      <w:r w:rsidRPr="002062F6">
        <w:rPr>
          <w:rFonts w:ascii="Arial" w:hAnsi="Arial" w:cs="Arial"/>
          <w:sz w:val="24"/>
          <w:szCs w:val="24"/>
          <w:lang w:val="es-ES"/>
        </w:rPr>
        <w:t>Boosting</w:t>
      </w:r>
      <w:proofErr w:type="spellEnd"/>
      <w:r w:rsidRPr="002062F6">
        <w:rPr>
          <w:rFonts w:ascii="Arial" w:hAnsi="Arial" w:cs="Arial"/>
          <w:sz w:val="24"/>
          <w:szCs w:val="24"/>
          <w:lang w:val="es-ES"/>
        </w:rPr>
        <w:t xml:space="preserve"> podría generar un modelo combinado con errores más bajos, ya que optimiza las ventajas y reduce las trampas del modelo único.</w:t>
      </w:r>
      <w:r w:rsidRPr="00651CDA">
        <w:rPr>
          <w:rFonts w:ascii="Arial" w:hAnsi="Arial" w:cs="Arial"/>
          <w:sz w:val="24"/>
          <w:szCs w:val="24"/>
          <w:lang w:val="es-ES"/>
        </w:rPr>
        <w:t xml:space="preserve"> </w:t>
      </w:r>
      <w:r w:rsidRPr="002062F6">
        <w:rPr>
          <w:rFonts w:ascii="Arial" w:hAnsi="Arial" w:cs="Arial"/>
          <w:sz w:val="24"/>
          <w:szCs w:val="24"/>
          <w:lang w:val="es-ES"/>
        </w:rPr>
        <w:t xml:space="preserve">Por el contrario, si la dificultad del modelo único </w:t>
      </w:r>
      <w:r w:rsidRPr="00651CDA">
        <w:rPr>
          <w:rFonts w:ascii="Arial" w:hAnsi="Arial" w:cs="Arial"/>
          <w:sz w:val="24"/>
          <w:szCs w:val="24"/>
          <w:lang w:val="es-ES"/>
        </w:rPr>
        <w:t>es un</w:t>
      </w:r>
      <w:r w:rsidRPr="002062F6">
        <w:rPr>
          <w:rFonts w:ascii="Arial" w:hAnsi="Arial" w:cs="Arial"/>
          <w:sz w:val="24"/>
          <w:szCs w:val="24"/>
          <w:lang w:val="es-ES"/>
        </w:rPr>
        <w:t xml:space="preserve"> ajuste </w:t>
      </w:r>
      <w:r w:rsidRPr="00651CDA">
        <w:rPr>
          <w:rFonts w:ascii="Arial" w:hAnsi="Arial" w:cs="Arial"/>
          <w:sz w:val="24"/>
          <w:szCs w:val="24"/>
          <w:lang w:val="es-ES"/>
        </w:rPr>
        <w:t>excesivo,</w:t>
      </w:r>
      <w:r w:rsidRPr="002062F6">
        <w:rPr>
          <w:rFonts w:ascii="Arial" w:hAnsi="Arial" w:cs="Arial"/>
          <w:sz w:val="24"/>
          <w:szCs w:val="24"/>
          <w:lang w:val="es-ES"/>
        </w:rPr>
        <w:t xml:space="preserve"> entonces </w:t>
      </w:r>
      <w:proofErr w:type="spellStart"/>
      <w:r w:rsidRPr="002062F6">
        <w:rPr>
          <w:rFonts w:ascii="Arial" w:hAnsi="Arial" w:cs="Arial"/>
          <w:sz w:val="24"/>
          <w:szCs w:val="24"/>
          <w:lang w:val="es-ES"/>
        </w:rPr>
        <w:t>Bagging</w:t>
      </w:r>
      <w:proofErr w:type="spellEnd"/>
      <w:r w:rsidRPr="002062F6">
        <w:rPr>
          <w:rFonts w:ascii="Arial" w:hAnsi="Arial" w:cs="Arial"/>
          <w:sz w:val="24"/>
          <w:szCs w:val="24"/>
          <w:lang w:val="es-ES"/>
        </w:rPr>
        <w:t xml:space="preserve"> es la mejor opción</w:t>
      </w:r>
      <w:r w:rsidRPr="00651CDA">
        <w:rPr>
          <w:rFonts w:ascii="Arial" w:hAnsi="Arial" w:cs="Arial"/>
          <w:sz w:val="24"/>
          <w:szCs w:val="24"/>
          <w:lang w:val="es-ES"/>
        </w:rPr>
        <w:t>.</w:t>
      </w:r>
    </w:p>
    <w:p w14:paraId="1C7DD228" w14:textId="77777777" w:rsidR="002062F6" w:rsidRPr="00651CDA" w:rsidRDefault="002062F6" w:rsidP="002062F6">
      <w:pPr>
        <w:spacing w:line="276" w:lineRule="auto"/>
        <w:jc w:val="both"/>
        <w:rPr>
          <w:rFonts w:ascii="Arial" w:hAnsi="Arial" w:cs="Arial"/>
          <w:sz w:val="24"/>
          <w:szCs w:val="24"/>
          <w:lang w:val="es-ES"/>
        </w:rPr>
      </w:pPr>
    </w:p>
    <w:p w14:paraId="6636A655" w14:textId="5E320DA9" w:rsidR="001570C8" w:rsidRPr="00651CDA" w:rsidRDefault="001570C8" w:rsidP="002062F6">
      <w:pPr>
        <w:spacing w:line="276" w:lineRule="auto"/>
        <w:jc w:val="both"/>
        <w:rPr>
          <w:rFonts w:ascii="Arial" w:hAnsi="Arial" w:cs="Arial"/>
          <w:b/>
          <w:bCs/>
          <w:sz w:val="24"/>
          <w:szCs w:val="24"/>
        </w:rPr>
      </w:pPr>
      <w:r w:rsidRPr="00651CDA">
        <w:rPr>
          <w:rFonts w:ascii="Arial" w:hAnsi="Arial" w:cs="Arial"/>
          <w:b/>
          <w:bCs/>
          <w:sz w:val="24"/>
          <w:szCs w:val="24"/>
        </w:rPr>
        <w:t xml:space="preserve">6. Explain the Random Forest algorithm. </w:t>
      </w:r>
    </w:p>
    <w:p w14:paraId="4142E88E" w14:textId="2EBC0619" w:rsidR="00372569" w:rsidRPr="00651CDA" w:rsidRDefault="00372569" w:rsidP="002062F6">
      <w:pPr>
        <w:pStyle w:val="NormalWeb"/>
        <w:shd w:val="clear" w:color="auto" w:fill="FFFFFF"/>
        <w:spacing w:line="276" w:lineRule="auto"/>
        <w:jc w:val="both"/>
        <w:rPr>
          <w:rFonts w:ascii="Arial" w:hAnsi="Arial" w:cs="Arial"/>
          <w:lang w:val="es-ES"/>
        </w:rPr>
      </w:pPr>
      <w:r w:rsidRPr="00651CDA">
        <w:rPr>
          <w:rFonts w:ascii="Arial" w:eastAsiaTheme="minorHAnsi" w:hAnsi="Arial" w:cs="Arial"/>
          <w:lang w:val="es-ES"/>
        </w:rPr>
        <w:t>E</w:t>
      </w:r>
      <w:r w:rsidRPr="00651CDA">
        <w:rPr>
          <w:rFonts w:ascii="Arial" w:eastAsiaTheme="minorHAnsi" w:hAnsi="Arial" w:cs="Arial"/>
          <w:lang w:val="es-ES"/>
        </w:rPr>
        <w:t>l algoritmo de bosque aleatorio es un algoritmo de clasificación supervisado</w:t>
      </w:r>
      <w:r w:rsidR="008578B2" w:rsidRPr="00651CDA">
        <w:rPr>
          <w:rFonts w:ascii="Arial" w:eastAsiaTheme="minorHAnsi" w:hAnsi="Arial" w:cs="Arial"/>
          <w:lang w:val="es-ES"/>
        </w:rPr>
        <w:t xml:space="preserve">, este </w:t>
      </w:r>
      <w:r w:rsidRPr="00651CDA">
        <w:rPr>
          <w:rFonts w:ascii="Arial" w:eastAsiaTheme="minorHAnsi" w:hAnsi="Arial" w:cs="Arial"/>
          <w:lang w:val="es-ES"/>
        </w:rPr>
        <w:t>algoritmo crea el bosque con varios árboles</w:t>
      </w:r>
      <w:r w:rsidR="008578B2" w:rsidRPr="00651CDA">
        <w:rPr>
          <w:rFonts w:ascii="Arial" w:eastAsiaTheme="minorHAnsi" w:hAnsi="Arial" w:cs="Arial"/>
          <w:lang w:val="es-ES"/>
        </w:rPr>
        <w:t xml:space="preserve"> (cuantos más arboles haya en el bosque se obtienen resultados de alta precisión). </w:t>
      </w:r>
      <w:r w:rsidR="008578B2" w:rsidRPr="00651CDA">
        <w:rPr>
          <w:rFonts w:ascii="Arial" w:hAnsi="Arial" w:cs="Arial"/>
          <w:lang w:val="es-ES"/>
        </w:rPr>
        <w:t>Dado el conjunto de datos de entrenamiento con objetivos y características, el algoritmo del árbol de decisión presentará un conjunto de reglas. Se pueden usar las mismas reglas establecidas para realizar la predicción en el conjunto de datos de prueba</w:t>
      </w:r>
      <w:r w:rsidR="008578B2" w:rsidRPr="00651CDA">
        <w:rPr>
          <w:rFonts w:ascii="Arial" w:hAnsi="Arial" w:cs="Arial"/>
          <w:lang w:val="es-ES"/>
        </w:rPr>
        <w:t xml:space="preserve">; el clasificador </w:t>
      </w:r>
      <w:r w:rsidR="008578B2" w:rsidRPr="008578B2">
        <w:rPr>
          <w:rFonts w:ascii="Arial" w:eastAsiaTheme="minorHAnsi" w:hAnsi="Arial" w:cs="Arial"/>
          <w:lang w:val="es-ES"/>
        </w:rPr>
        <w:t>de bosque aleatorio manejará los valores </w:t>
      </w:r>
      <w:r w:rsidR="008578B2" w:rsidRPr="00651CDA">
        <w:rPr>
          <w:rFonts w:ascii="Arial" w:eastAsiaTheme="minorHAnsi" w:hAnsi="Arial" w:cs="Arial"/>
          <w:lang w:val="es-ES"/>
        </w:rPr>
        <w:t>faltantes; también se puede modelar el clasificador de bosque aleatorio para valores categóricos.</w:t>
      </w:r>
    </w:p>
    <w:p w14:paraId="76482ABF" w14:textId="77777777" w:rsidR="008578B2" w:rsidRPr="00651CDA" w:rsidRDefault="008578B2" w:rsidP="002062F6">
      <w:pPr>
        <w:spacing w:line="276" w:lineRule="auto"/>
        <w:jc w:val="both"/>
        <w:rPr>
          <w:rFonts w:ascii="Arial" w:hAnsi="Arial" w:cs="Arial"/>
          <w:sz w:val="24"/>
          <w:szCs w:val="24"/>
          <w:lang w:val="es-ES"/>
        </w:rPr>
      </w:pPr>
    </w:p>
    <w:p w14:paraId="5997E8D6" w14:textId="3BB6BCCC" w:rsidR="001570C8" w:rsidRPr="00651CDA" w:rsidRDefault="001570C8" w:rsidP="002062F6">
      <w:pPr>
        <w:spacing w:line="276" w:lineRule="auto"/>
        <w:jc w:val="both"/>
        <w:rPr>
          <w:rFonts w:ascii="Arial" w:hAnsi="Arial" w:cs="Arial"/>
          <w:b/>
          <w:bCs/>
          <w:sz w:val="24"/>
          <w:szCs w:val="24"/>
        </w:rPr>
      </w:pPr>
      <w:r w:rsidRPr="00651CDA">
        <w:rPr>
          <w:rFonts w:ascii="Arial" w:hAnsi="Arial" w:cs="Arial"/>
          <w:b/>
          <w:bCs/>
          <w:sz w:val="24"/>
          <w:szCs w:val="24"/>
        </w:rPr>
        <w:t xml:space="preserve">7. (3 pts) To evaluate the performance of a classifier, compute the confusion matrix, recall, precision and overall accuracy using the values in the following table, </w:t>
      </w:r>
      <w:r w:rsidR="00F527FA" w:rsidRPr="00651CDA">
        <w:rPr>
          <w:rFonts w:ascii="Arial" w:hAnsi="Arial" w:cs="Arial"/>
          <w:b/>
          <w:bCs/>
          <w:sz w:val="24"/>
          <w:szCs w:val="24"/>
        </w:rPr>
        <w:t>(</w:t>
      </w:r>
      <w:proofErr w:type="spellStart"/>
      <w:r w:rsidR="00F527FA" w:rsidRPr="00651CDA">
        <w:rPr>
          <w:rFonts w:ascii="Arial" w:hAnsi="Arial" w:cs="Arial"/>
          <w:b/>
          <w:bCs/>
          <w:sz w:val="24"/>
          <w:szCs w:val="24"/>
        </w:rPr>
        <w:t>programa</w:t>
      </w:r>
      <w:proofErr w:type="spellEnd"/>
      <w:r w:rsidR="00F527FA" w:rsidRPr="00651CDA">
        <w:rPr>
          <w:rFonts w:ascii="Arial" w:hAnsi="Arial" w:cs="Arial"/>
          <w:b/>
          <w:bCs/>
          <w:sz w:val="24"/>
          <w:szCs w:val="24"/>
        </w:rPr>
        <w:t xml:space="preserve"> </w:t>
      </w:r>
      <w:proofErr w:type="spellStart"/>
      <w:r w:rsidR="00F527FA" w:rsidRPr="00651CDA">
        <w:rPr>
          <w:rFonts w:ascii="Arial" w:hAnsi="Arial" w:cs="Arial"/>
          <w:b/>
          <w:bCs/>
          <w:sz w:val="24"/>
          <w:szCs w:val="24"/>
        </w:rPr>
        <w:t>en</w:t>
      </w:r>
      <w:proofErr w:type="spellEnd"/>
      <w:r w:rsidR="00F527FA" w:rsidRPr="00651CDA">
        <w:rPr>
          <w:rFonts w:ascii="Arial" w:hAnsi="Arial" w:cs="Arial"/>
          <w:b/>
          <w:bCs/>
          <w:sz w:val="24"/>
          <w:szCs w:val="24"/>
        </w:rPr>
        <w:t xml:space="preserve"> python)</w:t>
      </w:r>
    </w:p>
    <w:p w14:paraId="405BB954" w14:textId="4AEAABCB" w:rsidR="001570C8" w:rsidRPr="00651CDA" w:rsidRDefault="001E6B45" w:rsidP="002062F6">
      <w:pPr>
        <w:spacing w:line="276" w:lineRule="auto"/>
        <w:jc w:val="both"/>
        <w:rPr>
          <w:rFonts w:ascii="Arial" w:hAnsi="Arial" w:cs="Arial"/>
          <w:b/>
          <w:bCs/>
          <w:sz w:val="24"/>
          <w:szCs w:val="24"/>
        </w:rPr>
      </w:pPr>
      <w:r w:rsidRPr="00651CDA">
        <w:rPr>
          <w:rFonts w:ascii="Arial" w:hAnsi="Arial" w:cs="Arial"/>
          <w:noProof/>
          <w:sz w:val="24"/>
          <w:szCs w:val="24"/>
        </w:rPr>
        <w:drawing>
          <wp:inline distT="0" distB="0" distL="0" distR="0" wp14:anchorId="649C9ABF" wp14:editId="63F86294">
            <wp:extent cx="5773420" cy="6096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3420" cy="609600"/>
                    </a:xfrm>
                    <a:prstGeom prst="rect">
                      <a:avLst/>
                    </a:prstGeom>
                    <a:noFill/>
                  </pic:spPr>
                </pic:pic>
              </a:graphicData>
            </a:graphic>
          </wp:inline>
        </w:drawing>
      </w:r>
      <w:r w:rsidR="001570C8" w:rsidRPr="00651CDA">
        <w:rPr>
          <w:rFonts w:ascii="Arial" w:hAnsi="Arial" w:cs="Arial"/>
          <w:sz w:val="24"/>
          <w:szCs w:val="24"/>
        </w:rPr>
        <w:t xml:space="preserve"> </w:t>
      </w:r>
    </w:p>
    <w:p w14:paraId="19E1AE59" w14:textId="65A82D19" w:rsidR="001570C8" w:rsidRPr="00651CDA" w:rsidRDefault="001570C8" w:rsidP="002062F6">
      <w:pPr>
        <w:spacing w:line="276" w:lineRule="auto"/>
        <w:jc w:val="both"/>
        <w:rPr>
          <w:rFonts w:ascii="Arial" w:hAnsi="Arial" w:cs="Arial"/>
          <w:b/>
          <w:bCs/>
          <w:sz w:val="24"/>
          <w:szCs w:val="24"/>
        </w:rPr>
      </w:pPr>
      <w:r w:rsidRPr="00651CDA">
        <w:rPr>
          <w:rFonts w:ascii="Arial" w:hAnsi="Arial" w:cs="Arial"/>
          <w:b/>
          <w:bCs/>
          <w:sz w:val="24"/>
          <w:szCs w:val="24"/>
          <w:highlight w:val="yellow"/>
        </w:rPr>
        <w:t xml:space="preserve">8. What’s the difference between DBSCAN and </w:t>
      </w:r>
      <w:r w:rsidRPr="00651CDA">
        <w:rPr>
          <w:rFonts w:ascii="Cambria Math" w:hAnsi="Cambria Math" w:cs="Cambria Math"/>
          <w:b/>
          <w:bCs/>
          <w:sz w:val="24"/>
          <w:szCs w:val="24"/>
          <w:highlight w:val="yellow"/>
        </w:rPr>
        <w:t>𝐾</w:t>
      </w:r>
      <w:r w:rsidRPr="00651CDA">
        <w:rPr>
          <w:rFonts w:ascii="Arial" w:hAnsi="Arial" w:cs="Arial"/>
          <w:b/>
          <w:bCs/>
          <w:sz w:val="24"/>
          <w:szCs w:val="24"/>
          <w:highlight w:val="yellow"/>
        </w:rPr>
        <w:t>-means</w:t>
      </w:r>
      <w:r w:rsidRPr="00651CDA">
        <w:rPr>
          <w:rFonts w:ascii="Arial" w:hAnsi="Arial" w:cs="Arial"/>
          <w:b/>
          <w:bCs/>
          <w:sz w:val="24"/>
          <w:szCs w:val="24"/>
        </w:rPr>
        <w:t xml:space="preserve"> </w:t>
      </w:r>
    </w:p>
    <w:p w14:paraId="466FA6D5" w14:textId="35FC59A5" w:rsidR="00372569" w:rsidRPr="00651CDA" w:rsidRDefault="001570C8" w:rsidP="002062F6">
      <w:pPr>
        <w:spacing w:line="276" w:lineRule="auto"/>
        <w:jc w:val="both"/>
        <w:rPr>
          <w:rFonts w:ascii="Arial" w:hAnsi="Arial" w:cs="Arial"/>
          <w:sz w:val="24"/>
          <w:szCs w:val="24"/>
          <w:lang w:val="es-ES"/>
        </w:rPr>
      </w:pPr>
      <w:r w:rsidRPr="00651CDA">
        <w:rPr>
          <w:rFonts w:ascii="Arial" w:hAnsi="Arial" w:cs="Arial"/>
          <w:sz w:val="24"/>
          <w:szCs w:val="24"/>
          <w:lang w:val="es-ES"/>
        </w:rPr>
        <w:t xml:space="preserve">En resumen, </w:t>
      </w:r>
      <w:proofErr w:type="spellStart"/>
      <w:r w:rsidRPr="00651CDA">
        <w:rPr>
          <w:rFonts w:ascii="Arial" w:hAnsi="Arial" w:cs="Arial"/>
          <w:sz w:val="24"/>
          <w:szCs w:val="24"/>
          <w:lang w:val="es-ES"/>
        </w:rPr>
        <w:t>KMeans</w:t>
      </w:r>
      <w:proofErr w:type="spellEnd"/>
      <w:r w:rsidRPr="00651CDA">
        <w:rPr>
          <w:rFonts w:ascii="Arial" w:hAnsi="Arial" w:cs="Arial"/>
          <w:sz w:val="24"/>
          <w:szCs w:val="24"/>
          <w:lang w:val="es-ES"/>
        </w:rPr>
        <w:t xml:space="preserve"> es una técnica de agrupación basada en la distancia donde, dependiendo de la distancia entre los puntos de datos</w:t>
      </w:r>
      <w:r w:rsidR="00372569" w:rsidRPr="00651CDA">
        <w:rPr>
          <w:rFonts w:ascii="Arial" w:hAnsi="Arial" w:cs="Arial"/>
          <w:sz w:val="24"/>
          <w:szCs w:val="24"/>
          <w:lang w:val="es-ES"/>
        </w:rPr>
        <w:t xml:space="preserve">. </w:t>
      </w:r>
      <w:r w:rsidRPr="00651CDA">
        <w:rPr>
          <w:rFonts w:ascii="Arial" w:hAnsi="Arial" w:cs="Arial"/>
          <w:sz w:val="24"/>
          <w:szCs w:val="24"/>
          <w:lang w:val="es-ES"/>
        </w:rPr>
        <w:t xml:space="preserve"> En </w:t>
      </w:r>
      <w:proofErr w:type="spellStart"/>
      <w:r w:rsidRPr="00651CDA">
        <w:rPr>
          <w:rFonts w:ascii="Arial" w:hAnsi="Arial" w:cs="Arial"/>
          <w:sz w:val="24"/>
          <w:szCs w:val="24"/>
          <w:lang w:val="es-ES"/>
        </w:rPr>
        <w:t>kmeans</w:t>
      </w:r>
      <w:proofErr w:type="spellEnd"/>
      <w:r w:rsidRPr="00651CDA">
        <w:rPr>
          <w:rFonts w:ascii="Arial" w:hAnsi="Arial" w:cs="Arial"/>
          <w:sz w:val="24"/>
          <w:szCs w:val="24"/>
          <w:lang w:val="es-ES"/>
        </w:rPr>
        <w:t xml:space="preserve">, inicializa los centros del grupo y luego encuentra la distancia entre cada punto y cada uno del grupo y luego agrupa los puntos a sus centros más cercanos. Aquí el problema de optimización que resolvemos es encontrar el </w:t>
      </w:r>
      <w:r w:rsidR="00372569" w:rsidRPr="00651CDA">
        <w:rPr>
          <w:rFonts w:ascii="Arial" w:hAnsi="Arial" w:cs="Arial"/>
          <w:sz w:val="24"/>
          <w:szCs w:val="24"/>
          <w:lang w:val="es-ES"/>
        </w:rPr>
        <w:t>número</w:t>
      </w:r>
      <w:r w:rsidRPr="00651CDA">
        <w:rPr>
          <w:rFonts w:ascii="Arial" w:hAnsi="Arial" w:cs="Arial"/>
          <w:sz w:val="24"/>
          <w:szCs w:val="24"/>
          <w:lang w:val="es-ES"/>
        </w:rPr>
        <w:t xml:space="preserve"> de clústeres de tal manera que la suma de distancias desde cada punto y su clúster más cercano se minimice.</w:t>
      </w:r>
      <w:r w:rsidR="00372569" w:rsidRPr="00651CDA">
        <w:rPr>
          <w:rFonts w:ascii="Arial" w:hAnsi="Arial" w:cs="Arial"/>
          <w:sz w:val="24"/>
          <w:szCs w:val="24"/>
          <w:lang w:val="es-ES"/>
        </w:rPr>
        <w:t xml:space="preserve"> </w:t>
      </w:r>
      <w:r w:rsidRPr="00651CDA">
        <w:rPr>
          <w:rFonts w:ascii="Arial" w:hAnsi="Arial" w:cs="Arial"/>
          <w:sz w:val="24"/>
          <w:szCs w:val="24"/>
          <w:lang w:val="es-ES"/>
        </w:rPr>
        <w:t xml:space="preserve">Las desventajas de </w:t>
      </w:r>
      <w:proofErr w:type="spellStart"/>
      <w:r w:rsidRPr="00651CDA">
        <w:rPr>
          <w:rFonts w:ascii="Arial" w:hAnsi="Arial" w:cs="Arial"/>
          <w:sz w:val="24"/>
          <w:szCs w:val="24"/>
          <w:lang w:val="es-ES"/>
        </w:rPr>
        <w:t>kmeans</w:t>
      </w:r>
      <w:proofErr w:type="spellEnd"/>
      <w:r w:rsidRPr="00651CDA">
        <w:rPr>
          <w:rFonts w:ascii="Arial" w:hAnsi="Arial" w:cs="Arial"/>
          <w:sz w:val="24"/>
          <w:szCs w:val="24"/>
          <w:lang w:val="es-ES"/>
        </w:rPr>
        <w:t xml:space="preserve"> son</w:t>
      </w:r>
      <w:r w:rsidR="00372569" w:rsidRPr="00651CDA">
        <w:rPr>
          <w:rFonts w:ascii="Arial" w:hAnsi="Arial" w:cs="Arial"/>
          <w:sz w:val="24"/>
          <w:szCs w:val="24"/>
          <w:lang w:val="es-ES"/>
        </w:rPr>
        <w:t>:</w:t>
      </w:r>
      <w:r w:rsidRPr="00651CDA">
        <w:rPr>
          <w:rFonts w:ascii="Arial" w:hAnsi="Arial" w:cs="Arial"/>
          <w:sz w:val="24"/>
          <w:szCs w:val="24"/>
          <w:lang w:val="es-ES"/>
        </w:rPr>
        <w:t xml:space="preserve"> intenta crear un clúster del mismo tamaño sin importar </w:t>
      </w:r>
      <w:r w:rsidRPr="00651CDA">
        <w:rPr>
          <w:rFonts w:ascii="Arial" w:hAnsi="Arial" w:cs="Arial"/>
          <w:sz w:val="24"/>
          <w:szCs w:val="24"/>
          <w:lang w:val="es-ES"/>
        </w:rPr>
        <w:lastRenderedPageBreak/>
        <w:t>cómo se dispersen</w:t>
      </w:r>
      <w:r w:rsidR="00372569" w:rsidRPr="00651CDA">
        <w:rPr>
          <w:rFonts w:ascii="Arial" w:hAnsi="Arial" w:cs="Arial"/>
          <w:sz w:val="24"/>
          <w:szCs w:val="24"/>
          <w:lang w:val="es-ES"/>
        </w:rPr>
        <w:t>,</w:t>
      </w:r>
      <w:r w:rsidRPr="00651CDA">
        <w:rPr>
          <w:rFonts w:ascii="Arial" w:hAnsi="Arial" w:cs="Arial"/>
          <w:sz w:val="24"/>
          <w:szCs w:val="24"/>
          <w:lang w:val="es-ES"/>
        </w:rPr>
        <w:t xml:space="preserve"> no funciona bien para estructuras no globulares</w:t>
      </w:r>
      <w:r w:rsidR="00372569" w:rsidRPr="00651CDA">
        <w:rPr>
          <w:rFonts w:ascii="Arial" w:hAnsi="Arial" w:cs="Arial"/>
          <w:sz w:val="24"/>
          <w:szCs w:val="24"/>
          <w:lang w:val="es-ES"/>
        </w:rPr>
        <w:t xml:space="preserve"> y no</w:t>
      </w:r>
      <w:r w:rsidRPr="00651CDA">
        <w:rPr>
          <w:rFonts w:ascii="Arial" w:hAnsi="Arial" w:cs="Arial"/>
          <w:sz w:val="24"/>
          <w:szCs w:val="24"/>
          <w:lang w:val="es-ES"/>
        </w:rPr>
        <w:t xml:space="preserve"> le importa cuán densos estén los datos</w:t>
      </w:r>
      <w:r w:rsidR="00372569" w:rsidRPr="00651CDA">
        <w:rPr>
          <w:rFonts w:ascii="Arial" w:hAnsi="Arial" w:cs="Arial"/>
          <w:sz w:val="24"/>
          <w:szCs w:val="24"/>
          <w:lang w:val="es-ES"/>
        </w:rPr>
        <w:t xml:space="preserve">. </w:t>
      </w:r>
    </w:p>
    <w:p w14:paraId="0D2058C9" w14:textId="77777777" w:rsidR="00372569" w:rsidRPr="00651CDA" w:rsidRDefault="00372569" w:rsidP="002062F6">
      <w:pPr>
        <w:spacing w:line="276" w:lineRule="auto"/>
        <w:jc w:val="both"/>
        <w:rPr>
          <w:rFonts w:ascii="Arial" w:hAnsi="Arial" w:cs="Arial"/>
          <w:sz w:val="24"/>
          <w:szCs w:val="24"/>
          <w:lang w:val="es-ES"/>
        </w:rPr>
      </w:pPr>
      <w:r w:rsidRPr="00651CDA">
        <w:rPr>
          <w:rFonts w:ascii="Arial" w:hAnsi="Arial" w:cs="Arial"/>
          <w:sz w:val="24"/>
          <w:szCs w:val="24"/>
          <w:lang w:val="es-ES"/>
        </w:rPr>
        <w:t>DBSCAN</w:t>
      </w:r>
      <w:r w:rsidR="001570C8" w:rsidRPr="00651CDA">
        <w:rPr>
          <w:rFonts w:ascii="Arial" w:hAnsi="Arial" w:cs="Arial"/>
          <w:sz w:val="24"/>
          <w:szCs w:val="24"/>
          <w:lang w:val="es-ES"/>
        </w:rPr>
        <w:t xml:space="preserve"> resuelve algunos de los problemas de </w:t>
      </w:r>
      <w:proofErr w:type="spellStart"/>
      <w:r w:rsidR="001570C8" w:rsidRPr="00651CDA">
        <w:rPr>
          <w:rFonts w:ascii="Arial" w:hAnsi="Arial" w:cs="Arial"/>
          <w:sz w:val="24"/>
          <w:szCs w:val="24"/>
          <w:lang w:val="es-ES"/>
        </w:rPr>
        <w:t>kmeans</w:t>
      </w:r>
      <w:proofErr w:type="spellEnd"/>
      <w:r w:rsidR="001570C8" w:rsidRPr="00651CDA">
        <w:rPr>
          <w:rFonts w:ascii="Arial" w:hAnsi="Arial" w:cs="Arial"/>
          <w:sz w:val="24"/>
          <w:szCs w:val="24"/>
          <w:lang w:val="es-ES"/>
        </w:rPr>
        <w:t xml:space="preserve"> trabajando con la densidad de puntos. Este es un método basado en la densidad. La suposición principal de DBSCAN es que dos regiones densas están separadas por una región dispersa. Dado que DBSCAN funciona con densidad, puede modelar fácilmente estructuras no globulares. </w:t>
      </w:r>
    </w:p>
    <w:p w14:paraId="7FD70FE4" w14:textId="402CC957" w:rsidR="001570C8" w:rsidRPr="00651CDA" w:rsidRDefault="00372569" w:rsidP="002062F6">
      <w:pPr>
        <w:spacing w:line="276" w:lineRule="auto"/>
        <w:jc w:val="both"/>
        <w:rPr>
          <w:rFonts w:ascii="Arial" w:hAnsi="Arial" w:cs="Arial"/>
          <w:sz w:val="24"/>
          <w:szCs w:val="24"/>
          <w:lang w:val="es-ES"/>
        </w:rPr>
      </w:pPr>
      <w:r w:rsidRPr="00651CDA">
        <w:rPr>
          <w:rFonts w:ascii="Arial" w:hAnsi="Arial" w:cs="Arial"/>
          <w:sz w:val="24"/>
          <w:szCs w:val="24"/>
          <w:lang w:val="es-ES"/>
        </w:rPr>
        <w:t xml:space="preserve">La </w:t>
      </w:r>
      <w:r w:rsidR="001570C8" w:rsidRPr="00651CDA">
        <w:rPr>
          <w:rFonts w:ascii="Arial" w:hAnsi="Arial" w:cs="Arial"/>
          <w:sz w:val="24"/>
          <w:szCs w:val="24"/>
          <w:lang w:val="es-ES"/>
        </w:rPr>
        <w:t>principal diferencia es que funcionan de manera completamente diferente y resuelven diferentes problemas.</w:t>
      </w:r>
      <w:r w:rsidRPr="00651CDA">
        <w:rPr>
          <w:rFonts w:ascii="Arial" w:hAnsi="Arial" w:cs="Arial"/>
          <w:sz w:val="24"/>
          <w:szCs w:val="24"/>
          <w:lang w:val="es-ES"/>
        </w:rPr>
        <w:t xml:space="preserve"> </w:t>
      </w:r>
      <w:proofErr w:type="spellStart"/>
      <w:r w:rsidR="001570C8" w:rsidRPr="00651CDA">
        <w:rPr>
          <w:rFonts w:ascii="Arial" w:hAnsi="Arial" w:cs="Arial"/>
          <w:sz w:val="24"/>
          <w:szCs w:val="24"/>
          <w:lang w:val="es-ES"/>
        </w:rPr>
        <w:t>Kmeans</w:t>
      </w:r>
      <w:proofErr w:type="spellEnd"/>
      <w:r w:rsidR="001570C8" w:rsidRPr="00651CDA">
        <w:rPr>
          <w:rFonts w:ascii="Arial" w:hAnsi="Arial" w:cs="Arial"/>
          <w:sz w:val="24"/>
          <w:szCs w:val="24"/>
          <w:lang w:val="es-ES"/>
        </w:rPr>
        <w:t xml:space="preserve"> es una optimización de mínimos cuadrados, mientras que DBSCAN encuentra regiones conectadas a la densidad.</w:t>
      </w:r>
    </w:p>
    <w:p w14:paraId="01EA5637" w14:textId="5B0F5961" w:rsidR="001570C8" w:rsidRPr="00651CDA" w:rsidRDefault="001570C8" w:rsidP="002062F6">
      <w:pPr>
        <w:spacing w:line="276" w:lineRule="auto"/>
        <w:jc w:val="both"/>
        <w:rPr>
          <w:rFonts w:ascii="Arial" w:hAnsi="Arial" w:cs="Arial"/>
          <w:b/>
          <w:bCs/>
          <w:sz w:val="24"/>
          <w:szCs w:val="24"/>
        </w:rPr>
      </w:pPr>
      <w:r w:rsidRPr="00651CDA">
        <w:rPr>
          <w:rFonts w:ascii="Arial" w:hAnsi="Arial" w:cs="Arial"/>
          <w:b/>
          <w:bCs/>
          <w:sz w:val="24"/>
          <w:szCs w:val="24"/>
        </w:rPr>
        <w:t xml:space="preserve">9. Is a node’s Gini impurity generally lower or greater than its parent’s? Is it generally lower/greater, or always lower/greater? </w:t>
      </w:r>
    </w:p>
    <w:p w14:paraId="76E4D020" w14:textId="1D20BC4C" w:rsidR="008F51C1" w:rsidRPr="00651CDA" w:rsidRDefault="008F51C1" w:rsidP="002062F6">
      <w:pPr>
        <w:spacing w:line="276" w:lineRule="auto"/>
        <w:jc w:val="both"/>
        <w:rPr>
          <w:rFonts w:ascii="Arial" w:hAnsi="Arial" w:cs="Arial"/>
          <w:sz w:val="24"/>
          <w:szCs w:val="24"/>
          <w:lang w:val="es-ES"/>
        </w:rPr>
      </w:pPr>
      <w:r w:rsidRPr="00651CDA">
        <w:rPr>
          <w:rFonts w:ascii="Arial" w:hAnsi="Arial" w:cs="Arial"/>
          <w:sz w:val="24"/>
          <w:szCs w:val="24"/>
          <w:lang w:val="es-ES"/>
        </w:rPr>
        <w:t>Generalmente es más baja que la de su padre, esto es debido a la función de costo del algoritmo de entrenamiento, ya que este divide cada nodo, minimizando la suma ponderada de las impurezas de Gini de sus hijos.</w:t>
      </w:r>
    </w:p>
    <w:p w14:paraId="15FA3335" w14:textId="38B96FDD" w:rsidR="001570C8" w:rsidRPr="00651CDA" w:rsidRDefault="001570C8" w:rsidP="002062F6">
      <w:pPr>
        <w:spacing w:line="276" w:lineRule="auto"/>
        <w:jc w:val="both"/>
        <w:rPr>
          <w:rFonts w:ascii="Arial" w:hAnsi="Arial" w:cs="Arial"/>
          <w:b/>
          <w:bCs/>
          <w:sz w:val="24"/>
          <w:szCs w:val="24"/>
        </w:rPr>
      </w:pPr>
      <w:r w:rsidRPr="00651CDA">
        <w:rPr>
          <w:rFonts w:ascii="Arial" w:hAnsi="Arial" w:cs="Arial"/>
          <w:b/>
          <w:bCs/>
          <w:sz w:val="24"/>
          <w:szCs w:val="24"/>
        </w:rPr>
        <w:t xml:space="preserve">10. What are the parameters of a fully connected neural network architecture? </w:t>
      </w:r>
    </w:p>
    <w:p w14:paraId="3D05522B" w14:textId="02C0E361" w:rsidR="0093700B" w:rsidRPr="00651CDA" w:rsidRDefault="0093700B" w:rsidP="002062F6">
      <w:pPr>
        <w:spacing w:line="276" w:lineRule="auto"/>
        <w:jc w:val="both"/>
        <w:rPr>
          <w:rFonts w:ascii="Arial" w:hAnsi="Arial" w:cs="Arial"/>
          <w:sz w:val="24"/>
          <w:szCs w:val="24"/>
          <w:lang w:val="es-ES"/>
        </w:rPr>
      </w:pPr>
      <w:r w:rsidRPr="00651CDA">
        <w:rPr>
          <w:rFonts w:ascii="Arial" w:hAnsi="Arial" w:cs="Arial"/>
          <w:sz w:val="24"/>
          <w:szCs w:val="24"/>
          <w:lang w:val="es-ES"/>
        </w:rPr>
        <w:t xml:space="preserve">El </w:t>
      </w:r>
      <w:r w:rsidR="001E6B45" w:rsidRPr="00651CDA">
        <w:rPr>
          <w:rFonts w:ascii="Arial" w:hAnsi="Arial" w:cs="Arial"/>
          <w:sz w:val="24"/>
          <w:szCs w:val="24"/>
          <w:lang w:val="es-ES"/>
        </w:rPr>
        <w:t>s</w:t>
      </w:r>
      <w:r w:rsidRPr="00651CDA">
        <w:rPr>
          <w:rFonts w:ascii="Arial" w:hAnsi="Arial" w:cs="Arial"/>
          <w:sz w:val="24"/>
          <w:szCs w:val="24"/>
          <w:lang w:val="es-ES"/>
        </w:rPr>
        <w:t xml:space="preserve">istema de red neuronal </w:t>
      </w:r>
      <w:r w:rsidR="001E6B45" w:rsidRPr="00651CDA">
        <w:rPr>
          <w:rFonts w:ascii="Arial" w:hAnsi="Arial" w:cs="Arial"/>
          <w:sz w:val="24"/>
          <w:szCs w:val="24"/>
          <w:lang w:val="es-ES"/>
        </w:rPr>
        <w:t>está</w:t>
      </w:r>
      <w:r w:rsidRPr="00651CDA">
        <w:rPr>
          <w:rFonts w:ascii="Arial" w:hAnsi="Arial" w:cs="Arial"/>
          <w:sz w:val="24"/>
          <w:szCs w:val="24"/>
          <w:lang w:val="es-ES"/>
        </w:rPr>
        <w:t xml:space="preserve"> compuesto por</w:t>
      </w:r>
      <w:r w:rsidR="001E6B45" w:rsidRPr="00651CDA">
        <w:rPr>
          <w:rFonts w:ascii="Arial" w:hAnsi="Arial" w:cs="Arial"/>
          <w:sz w:val="24"/>
          <w:szCs w:val="24"/>
          <w:lang w:val="es-ES"/>
        </w:rPr>
        <w:t>: neurona, capa y red.</w:t>
      </w:r>
    </w:p>
    <w:p w14:paraId="34670B9E" w14:textId="6193E95C" w:rsidR="001E6B45" w:rsidRPr="001E6B45" w:rsidRDefault="001E6B45" w:rsidP="001E6B45">
      <w:pPr>
        <w:spacing w:after="0" w:line="240" w:lineRule="auto"/>
        <w:jc w:val="both"/>
        <w:rPr>
          <w:rFonts w:ascii="Arial" w:hAnsi="Arial" w:cs="Arial"/>
          <w:sz w:val="24"/>
          <w:szCs w:val="24"/>
          <w:lang w:val="es-ES"/>
        </w:rPr>
      </w:pPr>
      <w:r w:rsidRPr="001E6B45">
        <w:rPr>
          <w:rFonts w:ascii="Arial" w:hAnsi="Arial" w:cs="Arial"/>
          <w:sz w:val="24"/>
          <w:szCs w:val="24"/>
          <w:lang w:val="es-ES"/>
        </w:rPr>
        <w:t>Los elementos que constituyen dicha neurona son:</w:t>
      </w:r>
      <w:r w:rsidRPr="00651CDA">
        <w:rPr>
          <w:rFonts w:ascii="Arial" w:hAnsi="Arial" w:cs="Arial"/>
          <w:sz w:val="24"/>
          <w:szCs w:val="24"/>
          <w:lang w:val="es-ES"/>
        </w:rPr>
        <w:t xml:space="preserve"> entradas, pesos sinápticos, regla de propagación, función de transferencia y la función de salida</w:t>
      </w:r>
    </w:p>
    <w:p w14:paraId="70357C0B" w14:textId="77777777" w:rsidR="001E6B45" w:rsidRPr="001E6B45" w:rsidRDefault="001E6B45" w:rsidP="001E6B45">
      <w:pPr>
        <w:spacing w:after="0" w:line="240" w:lineRule="auto"/>
        <w:ind w:firstLine="709"/>
        <w:jc w:val="both"/>
        <w:rPr>
          <w:rFonts w:ascii="Arial" w:hAnsi="Arial" w:cs="Arial"/>
          <w:sz w:val="24"/>
          <w:szCs w:val="24"/>
          <w:lang w:val="es-ES"/>
        </w:rPr>
      </w:pPr>
      <w:r w:rsidRPr="001E6B45">
        <w:rPr>
          <w:rFonts w:ascii="Arial" w:hAnsi="Arial" w:cs="Arial"/>
          <w:sz w:val="24"/>
          <w:szCs w:val="24"/>
          <w:lang w:val="es-ES"/>
        </w:rPr>
        <w:t> </w:t>
      </w:r>
    </w:p>
    <w:p w14:paraId="3A8B26B6" w14:textId="256718FA" w:rsidR="001570C8" w:rsidRPr="00651CDA" w:rsidRDefault="001570C8" w:rsidP="002062F6">
      <w:pPr>
        <w:spacing w:line="276" w:lineRule="auto"/>
        <w:jc w:val="both"/>
        <w:rPr>
          <w:rFonts w:ascii="Arial" w:hAnsi="Arial" w:cs="Arial"/>
          <w:b/>
          <w:bCs/>
          <w:sz w:val="24"/>
          <w:szCs w:val="24"/>
        </w:rPr>
      </w:pPr>
      <w:r w:rsidRPr="00651CDA">
        <w:rPr>
          <w:rFonts w:ascii="Arial" w:hAnsi="Arial" w:cs="Arial"/>
          <w:b/>
          <w:bCs/>
          <w:sz w:val="24"/>
          <w:szCs w:val="24"/>
        </w:rPr>
        <w:t xml:space="preserve">11. If a Decision Tree is underfitting the training set, is it a good idea to try scaling the input features? </w:t>
      </w:r>
    </w:p>
    <w:p w14:paraId="7F360609" w14:textId="7B18E06A" w:rsidR="008F51C1" w:rsidRPr="00651CDA" w:rsidRDefault="008F51C1" w:rsidP="002062F6">
      <w:pPr>
        <w:spacing w:line="276" w:lineRule="auto"/>
        <w:jc w:val="both"/>
        <w:rPr>
          <w:rFonts w:ascii="Arial" w:hAnsi="Arial" w:cs="Arial"/>
          <w:sz w:val="24"/>
          <w:szCs w:val="24"/>
          <w:lang w:val="es-ES"/>
        </w:rPr>
      </w:pPr>
      <w:r w:rsidRPr="00651CDA">
        <w:rPr>
          <w:rFonts w:ascii="Arial" w:hAnsi="Arial" w:cs="Arial"/>
          <w:sz w:val="24"/>
          <w:szCs w:val="24"/>
          <w:lang w:val="es-ES"/>
        </w:rPr>
        <w:t xml:space="preserve">A los árboles de decisiones no les importa si los datos de entrada están escalados o no, por tanto hacerlo no marcaría ninguna diferencia en el </w:t>
      </w:r>
      <w:proofErr w:type="gramStart"/>
      <w:r w:rsidRPr="00651CDA">
        <w:rPr>
          <w:rFonts w:ascii="Arial" w:hAnsi="Arial" w:cs="Arial"/>
          <w:sz w:val="24"/>
          <w:szCs w:val="24"/>
          <w:lang w:val="es-ES"/>
        </w:rPr>
        <w:t>resultado .</w:t>
      </w:r>
      <w:proofErr w:type="gramEnd"/>
    </w:p>
    <w:p w14:paraId="0758F647" w14:textId="77777777" w:rsidR="001570C8" w:rsidRPr="00651CDA" w:rsidRDefault="001570C8" w:rsidP="002062F6">
      <w:pPr>
        <w:spacing w:line="276" w:lineRule="auto"/>
        <w:jc w:val="both"/>
        <w:rPr>
          <w:rFonts w:ascii="Arial" w:hAnsi="Arial" w:cs="Arial"/>
          <w:b/>
          <w:bCs/>
          <w:sz w:val="24"/>
          <w:szCs w:val="24"/>
        </w:rPr>
      </w:pPr>
      <w:r w:rsidRPr="00651CDA">
        <w:rPr>
          <w:rFonts w:ascii="Arial" w:hAnsi="Arial" w:cs="Arial"/>
          <w:b/>
          <w:bCs/>
          <w:sz w:val="24"/>
          <w:szCs w:val="24"/>
        </w:rPr>
        <w:t xml:space="preserve">12. Compute the Gini index for the following  </w:t>
      </w:r>
    </w:p>
    <w:p w14:paraId="67E221A9" w14:textId="77777777" w:rsidR="00392FEE" w:rsidRPr="00651CDA" w:rsidRDefault="001570C8" w:rsidP="002062F6">
      <w:pPr>
        <w:spacing w:line="276" w:lineRule="auto"/>
        <w:jc w:val="both"/>
        <w:rPr>
          <w:rFonts w:ascii="Arial" w:hAnsi="Arial" w:cs="Arial"/>
          <w:b/>
          <w:bCs/>
          <w:sz w:val="24"/>
          <w:szCs w:val="24"/>
        </w:rPr>
      </w:pPr>
      <w:r w:rsidRPr="00651CDA">
        <w:rPr>
          <w:rFonts w:ascii="Arial" w:hAnsi="Arial" w:cs="Arial"/>
          <w:b/>
          <w:bCs/>
          <w:sz w:val="24"/>
          <w:szCs w:val="24"/>
        </w:rPr>
        <w:t>a) {</w:t>
      </w:r>
      <w:r w:rsidRPr="00651CDA">
        <w:rPr>
          <w:rFonts w:ascii="Cambria Math" w:hAnsi="Cambria Math" w:cs="Cambria Math"/>
          <w:b/>
          <w:bCs/>
          <w:sz w:val="24"/>
          <w:szCs w:val="24"/>
        </w:rPr>
        <w:t>𝐴</w:t>
      </w:r>
      <w:r w:rsidRPr="00651CDA">
        <w:rPr>
          <w:rFonts w:ascii="Arial" w:hAnsi="Arial" w:cs="Arial"/>
          <w:b/>
          <w:bCs/>
          <w:sz w:val="24"/>
          <w:szCs w:val="24"/>
        </w:rPr>
        <w:t>:</w:t>
      </w:r>
      <w:proofErr w:type="gramStart"/>
      <w:r w:rsidRPr="00651CDA">
        <w:rPr>
          <w:rFonts w:ascii="Arial" w:hAnsi="Arial" w:cs="Arial"/>
          <w:b/>
          <w:bCs/>
          <w:sz w:val="24"/>
          <w:szCs w:val="24"/>
        </w:rPr>
        <w:t>3,</w:t>
      </w:r>
      <w:r w:rsidRPr="00651CDA">
        <w:rPr>
          <w:rFonts w:ascii="Cambria Math" w:hAnsi="Cambria Math" w:cs="Cambria Math"/>
          <w:b/>
          <w:bCs/>
          <w:sz w:val="24"/>
          <w:szCs w:val="24"/>
        </w:rPr>
        <w:t>𝐵</w:t>
      </w:r>
      <w:proofErr w:type="gramEnd"/>
      <w:r w:rsidRPr="00651CDA">
        <w:rPr>
          <w:rFonts w:ascii="Arial" w:hAnsi="Arial" w:cs="Arial"/>
          <w:b/>
          <w:bCs/>
          <w:sz w:val="24"/>
          <w:szCs w:val="24"/>
        </w:rPr>
        <w:t>:8,</w:t>
      </w:r>
      <w:r w:rsidRPr="00651CDA">
        <w:rPr>
          <w:rFonts w:ascii="Cambria Math" w:hAnsi="Cambria Math" w:cs="Cambria Math"/>
          <w:b/>
          <w:bCs/>
          <w:sz w:val="24"/>
          <w:szCs w:val="24"/>
        </w:rPr>
        <w:t>𝐶</w:t>
      </w:r>
      <w:r w:rsidRPr="00651CDA">
        <w:rPr>
          <w:rFonts w:ascii="Arial" w:hAnsi="Arial" w:cs="Arial"/>
          <w:b/>
          <w:bCs/>
          <w:sz w:val="24"/>
          <w:szCs w:val="24"/>
        </w:rPr>
        <w:t>:7}</w:t>
      </w:r>
    </w:p>
    <w:p w14:paraId="1AC9337A" w14:textId="7C97D563" w:rsidR="001570C8" w:rsidRPr="00651CDA" w:rsidRDefault="001570C8" w:rsidP="002062F6">
      <w:pPr>
        <w:spacing w:line="276" w:lineRule="auto"/>
        <w:jc w:val="both"/>
        <w:rPr>
          <w:rFonts w:ascii="Arial" w:hAnsi="Arial" w:cs="Arial"/>
          <w:b/>
          <w:bCs/>
          <w:sz w:val="24"/>
          <w:szCs w:val="24"/>
        </w:rPr>
      </w:pPr>
      <w:r w:rsidRPr="00651CDA">
        <w:rPr>
          <w:rFonts w:ascii="Arial" w:hAnsi="Arial" w:cs="Arial"/>
          <w:b/>
          <w:bCs/>
          <w:sz w:val="24"/>
          <w:szCs w:val="24"/>
        </w:rPr>
        <w:t xml:space="preserve"> b) {</w:t>
      </w:r>
      <w:r w:rsidRPr="00651CDA">
        <w:rPr>
          <w:rFonts w:ascii="Cambria Math" w:hAnsi="Cambria Math" w:cs="Cambria Math"/>
          <w:b/>
          <w:bCs/>
          <w:sz w:val="24"/>
          <w:szCs w:val="24"/>
        </w:rPr>
        <w:t>𝐴</w:t>
      </w:r>
      <w:r w:rsidRPr="00651CDA">
        <w:rPr>
          <w:rFonts w:ascii="Arial" w:hAnsi="Arial" w:cs="Arial"/>
          <w:b/>
          <w:bCs/>
          <w:sz w:val="24"/>
          <w:szCs w:val="24"/>
        </w:rPr>
        <w:t>:</w:t>
      </w:r>
      <w:proofErr w:type="gramStart"/>
      <w:r w:rsidRPr="00651CDA">
        <w:rPr>
          <w:rFonts w:ascii="Arial" w:hAnsi="Arial" w:cs="Arial"/>
          <w:b/>
          <w:bCs/>
          <w:sz w:val="24"/>
          <w:szCs w:val="24"/>
        </w:rPr>
        <w:t>2,</w:t>
      </w:r>
      <w:r w:rsidRPr="00651CDA">
        <w:rPr>
          <w:rFonts w:ascii="Cambria Math" w:hAnsi="Cambria Math" w:cs="Cambria Math"/>
          <w:b/>
          <w:bCs/>
          <w:sz w:val="24"/>
          <w:szCs w:val="24"/>
        </w:rPr>
        <w:t>𝐵</w:t>
      </w:r>
      <w:proofErr w:type="gramEnd"/>
      <w:r w:rsidRPr="00651CDA">
        <w:rPr>
          <w:rFonts w:ascii="Arial" w:hAnsi="Arial" w:cs="Arial"/>
          <w:b/>
          <w:bCs/>
          <w:sz w:val="24"/>
          <w:szCs w:val="24"/>
        </w:rPr>
        <w:t>:2,</w:t>
      </w:r>
      <w:r w:rsidRPr="00651CDA">
        <w:rPr>
          <w:rFonts w:ascii="Cambria Math" w:hAnsi="Cambria Math" w:cs="Cambria Math"/>
          <w:b/>
          <w:bCs/>
          <w:sz w:val="24"/>
          <w:szCs w:val="24"/>
        </w:rPr>
        <w:t>𝐶</w:t>
      </w:r>
      <w:r w:rsidRPr="00651CDA">
        <w:rPr>
          <w:rFonts w:ascii="Arial" w:hAnsi="Arial" w:cs="Arial"/>
          <w:b/>
          <w:bCs/>
          <w:sz w:val="24"/>
          <w:szCs w:val="24"/>
        </w:rPr>
        <w:t>:16}</w:t>
      </w:r>
    </w:p>
    <w:sectPr w:rsidR="001570C8" w:rsidRPr="00651CD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137A4E"/>
    <w:multiLevelType w:val="multilevel"/>
    <w:tmpl w:val="CF8A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C8"/>
    <w:rsid w:val="001570C8"/>
    <w:rsid w:val="001E6B45"/>
    <w:rsid w:val="002062F6"/>
    <w:rsid w:val="00245A6F"/>
    <w:rsid w:val="00267576"/>
    <w:rsid w:val="00307EFA"/>
    <w:rsid w:val="00372569"/>
    <w:rsid w:val="00392FEE"/>
    <w:rsid w:val="00651CDA"/>
    <w:rsid w:val="006664A2"/>
    <w:rsid w:val="008578B2"/>
    <w:rsid w:val="008F51C1"/>
    <w:rsid w:val="0093700B"/>
    <w:rsid w:val="00BE1170"/>
    <w:rsid w:val="00C469E0"/>
    <w:rsid w:val="00DE4EFF"/>
    <w:rsid w:val="00F5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36B4"/>
  <w15:chartTrackingRefBased/>
  <w15:docId w15:val="{E4C97ED9-1E9A-4032-A6A6-E767889D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7256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372569"/>
    <w:rPr>
      <w:b/>
      <w:bCs/>
    </w:rPr>
  </w:style>
  <w:style w:type="character" w:styleId="Hipervnculo">
    <w:name w:val="Hyperlink"/>
    <w:basedOn w:val="Fuentedeprrafopredeter"/>
    <w:uiPriority w:val="99"/>
    <w:semiHidden/>
    <w:unhideWhenUsed/>
    <w:rsid w:val="00372569"/>
    <w:rPr>
      <w:color w:val="0000FF"/>
      <w:u w:val="single"/>
    </w:rPr>
  </w:style>
  <w:style w:type="paragraph" w:styleId="Sangra3detindependiente">
    <w:name w:val="Body Text Indent 3"/>
    <w:basedOn w:val="Normal"/>
    <w:link w:val="Sangra3detindependienteCar"/>
    <w:uiPriority w:val="99"/>
    <w:semiHidden/>
    <w:unhideWhenUsed/>
    <w:rsid w:val="001E6B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ngra3detindependienteCar">
    <w:name w:val="Sangría 3 de t. independiente Car"/>
    <w:basedOn w:val="Fuentedeprrafopredeter"/>
    <w:link w:val="Sangra3detindependiente"/>
    <w:uiPriority w:val="99"/>
    <w:semiHidden/>
    <w:rsid w:val="001E6B45"/>
    <w:rPr>
      <w:rFonts w:ascii="Times New Roman" w:eastAsia="Times New Roman" w:hAnsi="Times New Roman" w:cs="Times New Roman"/>
      <w:sz w:val="24"/>
      <w:szCs w:val="24"/>
    </w:rPr>
  </w:style>
  <w:style w:type="character" w:customStyle="1" w:styleId="grame">
    <w:name w:val="grame"/>
    <w:basedOn w:val="Fuentedeprrafopredeter"/>
    <w:rsid w:val="001E6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02755">
      <w:bodyDiv w:val="1"/>
      <w:marLeft w:val="0"/>
      <w:marRight w:val="0"/>
      <w:marTop w:val="0"/>
      <w:marBottom w:val="0"/>
      <w:divBdr>
        <w:top w:val="none" w:sz="0" w:space="0" w:color="auto"/>
        <w:left w:val="none" w:sz="0" w:space="0" w:color="auto"/>
        <w:bottom w:val="none" w:sz="0" w:space="0" w:color="auto"/>
        <w:right w:val="none" w:sz="0" w:space="0" w:color="auto"/>
      </w:divBdr>
    </w:div>
    <w:div w:id="621812722">
      <w:bodyDiv w:val="1"/>
      <w:marLeft w:val="0"/>
      <w:marRight w:val="0"/>
      <w:marTop w:val="0"/>
      <w:marBottom w:val="0"/>
      <w:divBdr>
        <w:top w:val="none" w:sz="0" w:space="0" w:color="auto"/>
        <w:left w:val="none" w:sz="0" w:space="0" w:color="auto"/>
        <w:bottom w:val="none" w:sz="0" w:space="0" w:color="auto"/>
        <w:right w:val="none" w:sz="0" w:space="0" w:color="auto"/>
      </w:divBdr>
    </w:div>
    <w:div w:id="630017947">
      <w:bodyDiv w:val="1"/>
      <w:marLeft w:val="0"/>
      <w:marRight w:val="0"/>
      <w:marTop w:val="0"/>
      <w:marBottom w:val="0"/>
      <w:divBdr>
        <w:top w:val="none" w:sz="0" w:space="0" w:color="auto"/>
        <w:left w:val="none" w:sz="0" w:space="0" w:color="auto"/>
        <w:bottom w:val="none" w:sz="0" w:space="0" w:color="auto"/>
        <w:right w:val="none" w:sz="0" w:space="0" w:color="auto"/>
      </w:divBdr>
    </w:div>
    <w:div w:id="1510679951">
      <w:bodyDiv w:val="1"/>
      <w:marLeft w:val="0"/>
      <w:marRight w:val="0"/>
      <w:marTop w:val="0"/>
      <w:marBottom w:val="0"/>
      <w:divBdr>
        <w:top w:val="none" w:sz="0" w:space="0" w:color="auto"/>
        <w:left w:val="none" w:sz="0" w:space="0" w:color="auto"/>
        <w:bottom w:val="none" w:sz="0" w:space="0" w:color="auto"/>
        <w:right w:val="none" w:sz="0" w:space="0" w:color="auto"/>
      </w:divBdr>
    </w:div>
    <w:div w:id="196118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862</Words>
  <Characters>4919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Perdomo Velázquez</dc:creator>
  <cp:keywords/>
  <dc:description/>
  <cp:lastModifiedBy>Karla Perdomo Velázquez</cp:lastModifiedBy>
  <cp:revision>9</cp:revision>
  <dcterms:created xsi:type="dcterms:W3CDTF">2020-06-02T13:34:00Z</dcterms:created>
  <dcterms:modified xsi:type="dcterms:W3CDTF">2020-06-02T16:05:00Z</dcterms:modified>
</cp:coreProperties>
</file>