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Aluno: Matheus Marchi Moro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Relatório Laboratório Introdução à Programação com Sockets TCP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Atividades feitas em laboratório no IFC Blumenau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30"/>
          <w:szCs w:val="30"/>
          <w:rtl w:val="0"/>
        </w:rPr>
        <w:t xml:space="preserve">Atividade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Atividade 2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