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CD4748" w14:textId="5AA9B44D" w:rsidR="005C05AC" w:rsidRPr="002E519D" w:rsidRDefault="00B837AF" w:rsidP="008B6F21">
      <w:pPr>
        <w:pStyle w:val="Heading1"/>
        <w:rPr>
          <w:rFonts w:ascii="Century Gothic" w:hAnsi="Century Gothic"/>
        </w:rPr>
      </w:pPr>
      <w:r w:rsidRPr="002E519D">
        <w:rPr>
          <w:rFonts w:ascii="Century Gothic" w:hAnsi="Century Gothic"/>
        </w:rPr>
        <w:t>Sample Internal (At Achieved Level)</w:t>
      </w:r>
    </w:p>
    <w:p w14:paraId="19AACF05" w14:textId="5EF2801E" w:rsidR="009B0717" w:rsidRPr="002E519D" w:rsidRDefault="00B837AF" w:rsidP="00A07DE6">
      <w:pPr>
        <w:rPr>
          <w:rFonts w:ascii="Century Gothic" w:hAnsi="Century Gothic"/>
          <w:i/>
        </w:rPr>
      </w:pPr>
      <w:r w:rsidRPr="002E519D">
        <w:rPr>
          <w:rFonts w:ascii="Century Gothic" w:hAnsi="Century Gothic"/>
          <w:i/>
        </w:rPr>
        <w:t>Teachers note… pulling this together from all the different sections can be a very valuable teaching tool, which is why this is not included in the booklet.</w:t>
      </w:r>
    </w:p>
    <w:p w14:paraId="3051B39C" w14:textId="77777777" w:rsidR="00B76962" w:rsidRPr="002E519D" w:rsidRDefault="00B76962" w:rsidP="00A07DE6">
      <w:pPr>
        <w:rPr>
          <w:rFonts w:ascii="Century Gothic" w:hAnsi="Century Gothic"/>
          <w: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7832"/>
        <w:gridCol w:w="1806"/>
      </w:tblGrid>
      <w:tr w:rsidR="005C05AC" w:rsidRPr="002E519D" w14:paraId="47408A2C" w14:textId="77777777" w:rsidTr="005C05AC">
        <w:tc>
          <w:tcPr>
            <w:tcW w:w="4063" w:type="pct"/>
            <w:tcBorders>
              <w:bottom w:val="nil"/>
              <w:right w:val="nil"/>
            </w:tcBorders>
          </w:tcPr>
          <w:p w14:paraId="4C614FFD" w14:textId="5BEB1C4B" w:rsidR="005C05AC" w:rsidRPr="002E519D" w:rsidRDefault="00B837AF" w:rsidP="00510302">
            <w:pPr>
              <w:jc w:val="center"/>
              <w:rPr>
                <w:rFonts w:ascii="Century Gothic" w:hAnsi="Century Gothic"/>
                <w:b/>
              </w:rPr>
            </w:pPr>
            <w:r w:rsidRPr="002E519D">
              <w:rPr>
                <w:rFonts w:ascii="Century Gothic" w:hAnsi="Century Gothic"/>
                <w:b/>
                <w:sz w:val="32"/>
              </w:rPr>
              <w:t>Car Weights and Efficiency</w:t>
            </w:r>
          </w:p>
        </w:tc>
        <w:tc>
          <w:tcPr>
            <w:tcW w:w="937" w:type="pct"/>
            <w:tcBorders>
              <w:left w:val="nil"/>
              <w:bottom w:val="nil"/>
            </w:tcBorders>
            <w:vAlign w:val="center"/>
          </w:tcPr>
          <w:p w14:paraId="4C467D44" w14:textId="77777777" w:rsidR="005C05AC" w:rsidRPr="002E519D" w:rsidRDefault="005C05AC" w:rsidP="00510302">
            <w:pPr>
              <w:rPr>
                <w:rFonts w:ascii="Century Gothic" w:hAnsi="Century Gothic"/>
              </w:rPr>
            </w:pPr>
          </w:p>
        </w:tc>
      </w:tr>
      <w:tr w:rsidR="005C05AC" w:rsidRPr="002E519D" w14:paraId="384BB28D" w14:textId="77777777" w:rsidTr="005C05AC">
        <w:tc>
          <w:tcPr>
            <w:tcW w:w="4063" w:type="pct"/>
            <w:tcBorders>
              <w:right w:val="nil"/>
            </w:tcBorders>
          </w:tcPr>
          <w:p w14:paraId="1201861D" w14:textId="77777777" w:rsidR="005C05AC" w:rsidRPr="002E519D" w:rsidRDefault="005C05AC" w:rsidP="00510302">
            <w:pPr>
              <w:rPr>
                <w:rFonts w:ascii="Century Gothic" w:hAnsi="Century Gothic"/>
                <w:b/>
              </w:rPr>
            </w:pPr>
            <w:r w:rsidRPr="002E519D">
              <w:rPr>
                <w:rFonts w:ascii="Century Gothic" w:hAnsi="Century Gothic"/>
                <w:b/>
              </w:rPr>
              <w:t>Problem</w:t>
            </w:r>
          </w:p>
        </w:tc>
        <w:tc>
          <w:tcPr>
            <w:tcW w:w="937" w:type="pct"/>
            <w:tcBorders>
              <w:left w:val="nil"/>
            </w:tcBorders>
            <w:vAlign w:val="center"/>
          </w:tcPr>
          <w:p w14:paraId="5F82CEFD" w14:textId="77777777" w:rsidR="005C05AC" w:rsidRPr="002E519D" w:rsidRDefault="005C05AC" w:rsidP="00510302">
            <w:pPr>
              <w:rPr>
                <w:rFonts w:ascii="Century Gothic" w:hAnsi="Century Gothic"/>
              </w:rPr>
            </w:pPr>
          </w:p>
        </w:tc>
      </w:tr>
      <w:tr w:rsidR="005C05AC" w:rsidRPr="002E519D" w14:paraId="7CB0EF76" w14:textId="77777777" w:rsidTr="005C05AC">
        <w:tc>
          <w:tcPr>
            <w:tcW w:w="4063" w:type="pct"/>
            <w:tcBorders>
              <w:bottom w:val="nil"/>
            </w:tcBorders>
          </w:tcPr>
          <w:p w14:paraId="5BA16783" w14:textId="77777777" w:rsidR="00B837AF" w:rsidRPr="002E519D" w:rsidRDefault="00B837AF" w:rsidP="005C05AC">
            <w:pPr>
              <w:rPr>
                <w:rFonts w:ascii="Century Gothic" w:hAnsi="Century Gothic"/>
              </w:rPr>
            </w:pPr>
          </w:p>
          <w:p w14:paraId="4B0DA19D" w14:textId="39B47962" w:rsidR="005C05AC" w:rsidRPr="002E519D" w:rsidRDefault="00B837AF" w:rsidP="005C05AC">
            <w:pPr>
              <w:rPr>
                <w:rFonts w:ascii="Century Gothic" w:hAnsi="Century Gothic"/>
              </w:rPr>
            </w:pPr>
            <w:r w:rsidRPr="002E519D">
              <w:rPr>
                <w:rFonts w:ascii="Century Gothic" w:hAnsi="Century Gothic"/>
              </w:rPr>
              <w:t>I am looking at buying a car and I have heard that heavy cars use more petrol</w:t>
            </w:r>
            <w:r w:rsidRPr="002E519D">
              <w:rPr>
                <w:rStyle w:val="FootnoteReference"/>
                <w:rFonts w:ascii="Century Gothic" w:hAnsi="Century Gothic"/>
              </w:rPr>
              <w:footnoteReference w:id="1"/>
            </w:r>
            <w:r w:rsidRPr="002E519D">
              <w:rPr>
                <w:rFonts w:ascii="Century Gothic" w:hAnsi="Century Gothic"/>
              </w:rPr>
              <w:t>. Therefore I wonder if there is a relationship between the weight of a car and the car’s fuel efficiency for the purpose of predicting the fuel efficiency.</w:t>
            </w:r>
          </w:p>
        </w:tc>
        <w:tc>
          <w:tcPr>
            <w:tcW w:w="937" w:type="pct"/>
            <w:tcBorders>
              <w:bottom w:val="nil"/>
            </w:tcBorders>
            <w:vAlign w:val="center"/>
          </w:tcPr>
          <w:p w14:paraId="64FDEE6E" w14:textId="441A54F3" w:rsidR="005C05AC" w:rsidRPr="002E519D" w:rsidRDefault="005C05AC" w:rsidP="00053100">
            <w:pPr>
              <w:rPr>
                <w:rFonts w:ascii="Century Gothic" w:hAnsi="Century Gothic"/>
              </w:rPr>
            </w:pPr>
            <w:r w:rsidRPr="002E519D">
              <w:rPr>
                <w:rFonts w:ascii="Century Gothic" w:hAnsi="Century Gothic"/>
              </w:rPr>
              <w:t>Question and Purpose</w:t>
            </w:r>
            <w:r w:rsidR="009B0717" w:rsidRPr="002E519D">
              <w:rPr>
                <w:rFonts w:ascii="Century Gothic" w:hAnsi="Century Gothic"/>
              </w:rPr>
              <w:t xml:space="preserve"> linked to context</w:t>
            </w:r>
            <w:r w:rsidR="00053100" w:rsidRPr="002E519D">
              <w:rPr>
                <w:rFonts w:ascii="Century Gothic" w:hAnsi="Century Gothic"/>
              </w:rPr>
              <w:t>, reason for investigation given.</w:t>
            </w:r>
          </w:p>
        </w:tc>
      </w:tr>
      <w:tr w:rsidR="005C05AC" w:rsidRPr="002E519D" w14:paraId="1CBB3EDD" w14:textId="77777777" w:rsidTr="005C05AC">
        <w:tc>
          <w:tcPr>
            <w:tcW w:w="4063" w:type="pct"/>
            <w:tcBorders>
              <w:right w:val="nil"/>
            </w:tcBorders>
          </w:tcPr>
          <w:p w14:paraId="2ADF8B96" w14:textId="77777777" w:rsidR="005C05AC" w:rsidRPr="002E519D" w:rsidRDefault="005C05AC" w:rsidP="00510302">
            <w:pPr>
              <w:rPr>
                <w:rFonts w:ascii="Century Gothic" w:hAnsi="Century Gothic"/>
                <w:b/>
              </w:rPr>
            </w:pPr>
          </w:p>
        </w:tc>
        <w:tc>
          <w:tcPr>
            <w:tcW w:w="937" w:type="pct"/>
            <w:tcBorders>
              <w:left w:val="nil"/>
            </w:tcBorders>
            <w:vAlign w:val="center"/>
          </w:tcPr>
          <w:p w14:paraId="5CFACDEF" w14:textId="77777777" w:rsidR="005C05AC" w:rsidRPr="002E519D" w:rsidRDefault="005C05AC" w:rsidP="00510302">
            <w:pPr>
              <w:rPr>
                <w:rFonts w:ascii="Century Gothic" w:hAnsi="Century Gothic"/>
              </w:rPr>
            </w:pPr>
          </w:p>
        </w:tc>
      </w:tr>
      <w:tr w:rsidR="005C05AC" w:rsidRPr="002E519D" w14:paraId="24057787" w14:textId="77777777" w:rsidTr="005C05AC">
        <w:tc>
          <w:tcPr>
            <w:tcW w:w="4063" w:type="pct"/>
            <w:tcBorders>
              <w:right w:val="nil"/>
            </w:tcBorders>
          </w:tcPr>
          <w:p w14:paraId="5667737C" w14:textId="77777777" w:rsidR="005C05AC" w:rsidRPr="002E519D" w:rsidRDefault="005C05AC" w:rsidP="00510302">
            <w:pPr>
              <w:rPr>
                <w:rFonts w:ascii="Century Gothic" w:hAnsi="Century Gothic"/>
                <w:b/>
              </w:rPr>
            </w:pPr>
            <w:r w:rsidRPr="002E519D">
              <w:rPr>
                <w:rFonts w:ascii="Century Gothic" w:hAnsi="Century Gothic"/>
                <w:b/>
              </w:rPr>
              <w:t>Plan</w:t>
            </w:r>
          </w:p>
        </w:tc>
        <w:tc>
          <w:tcPr>
            <w:tcW w:w="937" w:type="pct"/>
            <w:tcBorders>
              <w:left w:val="nil"/>
            </w:tcBorders>
            <w:vAlign w:val="center"/>
          </w:tcPr>
          <w:p w14:paraId="59C635A9" w14:textId="77777777" w:rsidR="005C05AC" w:rsidRPr="002E519D" w:rsidRDefault="005C05AC" w:rsidP="00510302">
            <w:pPr>
              <w:rPr>
                <w:rFonts w:ascii="Century Gothic" w:hAnsi="Century Gothic"/>
              </w:rPr>
            </w:pPr>
          </w:p>
        </w:tc>
      </w:tr>
      <w:tr w:rsidR="005C05AC" w:rsidRPr="002E519D" w14:paraId="0CD21BEB" w14:textId="77777777" w:rsidTr="005C05AC">
        <w:tc>
          <w:tcPr>
            <w:tcW w:w="4063" w:type="pct"/>
            <w:tcBorders>
              <w:bottom w:val="nil"/>
            </w:tcBorders>
          </w:tcPr>
          <w:p w14:paraId="00C73570" w14:textId="062C343A" w:rsidR="005C05AC" w:rsidRPr="002E519D" w:rsidRDefault="00B837AF" w:rsidP="00510302">
            <w:pPr>
              <w:rPr>
                <w:rFonts w:ascii="Century Gothic" w:hAnsi="Century Gothic"/>
              </w:rPr>
            </w:pPr>
            <w:r w:rsidRPr="002E519D">
              <w:rPr>
                <w:rFonts w:ascii="Century Gothic" w:hAnsi="Century Gothic"/>
              </w:rPr>
              <w:t>The independent variable is the weight of the car, which is the mass of the car in kilograms. The dependent variable is the fuel efficiency in cities and on motorways, measured in kilometres per litre.</w:t>
            </w:r>
          </w:p>
        </w:tc>
        <w:tc>
          <w:tcPr>
            <w:tcW w:w="937" w:type="pct"/>
            <w:tcBorders>
              <w:bottom w:val="nil"/>
            </w:tcBorders>
            <w:vAlign w:val="center"/>
          </w:tcPr>
          <w:p w14:paraId="7559B06C" w14:textId="77777777" w:rsidR="005C05AC" w:rsidRPr="002E519D" w:rsidRDefault="005C05AC" w:rsidP="00510302">
            <w:pPr>
              <w:rPr>
                <w:rFonts w:ascii="Century Gothic" w:hAnsi="Century Gothic"/>
              </w:rPr>
            </w:pPr>
            <w:r w:rsidRPr="002E519D">
              <w:rPr>
                <w:rFonts w:ascii="Century Gothic" w:hAnsi="Century Gothic"/>
              </w:rPr>
              <w:t>Variables Identified</w:t>
            </w:r>
          </w:p>
        </w:tc>
      </w:tr>
      <w:tr w:rsidR="005C05AC" w:rsidRPr="002E519D" w14:paraId="2380526C" w14:textId="77777777" w:rsidTr="005C05AC">
        <w:tc>
          <w:tcPr>
            <w:tcW w:w="4063" w:type="pct"/>
            <w:tcBorders>
              <w:bottom w:val="nil"/>
              <w:right w:val="nil"/>
            </w:tcBorders>
          </w:tcPr>
          <w:p w14:paraId="7385CEF9" w14:textId="77777777" w:rsidR="005C05AC" w:rsidRPr="002E519D" w:rsidRDefault="005C05AC" w:rsidP="00510302">
            <w:pPr>
              <w:rPr>
                <w:rFonts w:ascii="Century Gothic" w:hAnsi="Century Gothic"/>
              </w:rPr>
            </w:pPr>
          </w:p>
        </w:tc>
        <w:tc>
          <w:tcPr>
            <w:tcW w:w="937" w:type="pct"/>
            <w:tcBorders>
              <w:left w:val="nil"/>
              <w:bottom w:val="nil"/>
            </w:tcBorders>
            <w:vAlign w:val="center"/>
          </w:tcPr>
          <w:p w14:paraId="6F622708" w14:textId="77777777" w:rsidR="005C05AC" w:rsidRPr="002E519D" w:rsidRDefault="005C05AC" w:rsidP="00510302">
            <w:pPr>
              <w:rPr>
                <w:rFonts w:ascii="Century Gothic" w:hAnsi="Century Gothic"/>
              </w:rPr>
            </w:pPr>
          </w:p>
        </w:tc>
      </w:tr>
      <w:tr w:rsidR="005C05AC" w:rsidRPr="002E519D" w14:paraId="1E0E7C69" w14:textId="77777777" w:rsidTr="005C05AC">
        <w:tc>
          <w:tcPr>
            <w:tcW w:w="4063" w:type="pct"/>
            <w:tcBorders>
              <w:bottom w:val="nil"/>
            </w:tcBorders>
          </w:tcPr>
          <w:p w14:paraId="0CE6BE19" w14:textId="2AC4F858" w:rsidR="005C05AC" w:rsidRPr="002E519D" w:rsidRDefault="00B837AF" w:rsidP="00053100">
            <w:pPr>
              <w:rPr>
                <w:rFonts w:ascii="Century Gothic" w:hAnsi="Century Gothic"/>
              </w:rPr>
            </w:pPr>
            <w:r w:rsidRPr="002E519D">
              <w:rPr>
                <w:rFonts w:ascii="Century Gothic" w:hAnsi="Century Gothic"/>
              </w:rPr>
              <w:t>The data used in this investigation is from new vehicles sold in America in 1993.</w:t>
            </w:r>
          </w:p>
        </w:tc>
        <w:tc>
          <w:tcPr>
            <w:tcW w:w="937" w:type="pct"/>
            <w:tcBorders>
              <w:bottom w:val="nil"/>
            </w:tcBorders>
            <w:vAlign w:val="center"/>
          </w:tcPr>
          <w:p w14:paraId="0B1775CA" w14:textId="77777777" w:rsidR="005C05AC" w:rsidRPr="002E519D" w:rsidRDefault="005C05AC" w:rsidP="00510302">
            <w:pPr>
              <w:rPr>
                <w:rFonts w:ascii="Century Gothic" w:hAnsi="Century Gothic"/>
              </w:rPr>
            </w:pPr>
            <w:r w:rsidRPr="002E519D">
              <w:rPr>
                <w:rFonts w:ascii="Century Gothic" w:hAnsi="Century Gothic"/>
              </w:rPr>
              <w:t>Source Named</w:t>
            </w:r>
          </w:p>
        </w:tc>
      </w:tr>
      <w:tr w:rsidR="005C05AC" w:rsidRPr="002E519D" w14:paraId="6C2023CA" w14:textId="77777777" w:rsidTr="005C05AC">
        <w:tc>
          <w:tcPr>
            <w:tcW w:w="4063" w:type="pct"/>
            <w:tcBorders>
              <w:right w:val="nil"/>
            </w:tcBorders>
          </w:tcPr>
          <w:p w14:paraId="2CC77A33" w14:textId="77777777" w:rsidR="005C05AC" w:rsidRPr="002E519D" w:rsidRDefault="005C05AC" w:rsidP="00510302">
            <w:pPr>
              <w:rPr>
                <w:rFonts w:ascii="Century Gothic" w:hAnsi="Century Gothic"/>
              </w:rPr>
            </w:pPr>
          </w:p>
        </w:tc>
        <w:tc>
          <w:tcPr>
            <w:tcW w:w="937" w:type="pct"/>
            <w:tcBorders>
              <w:left w:val="nil"/>
            </w:tcBorders>
            <w:vAlign w:val="center"/>
          </w:tcPr>
          <w:p w14:paraId="7BA7B6E3" w14:textId="77777777" w:rsidR="005C05AC" w:rsidRPr="002E519D" w:rsidRDefault="005C05AC" w:rsidP="00510302">
            <w:pPr>
              <w:rPr>
                <w:rFonts w:ascii="Century Gothic" w:hAnsi="Century Gothic"/>
              </w:rPr>
            </w:pPr>
          </w:p>
        </w:tc>
      </w:tr>
      <w:tr w:rsidR="005C05AC" w:rsidRPr="002E519D" w14:paraId="32DCE7A2" w14:textId="77777777" w:rsidTr="005C05AC">
        <w:tc>
          <w:tcPr>
            <w:tcW w:w="4063" w:type="pct"/>
            <w:tcBorders>
              <w:right w:val="nil"/>
            </w:tcBorders>
          </w:tcPr>
          <w:p w14:paraId="2809EA01" w14:textId="77777777" w:rsidR="005C05AC" w:rsidRPr="002E519D" w:rsidRDefault="005C05AC" w:rsidP="00510302">
            <w:pPr>
              <w:rPr>
                <w:rFonts w:ascii="Century Gothic" w:hAnsi="Century Gothic"/>
                <w:b/>
              </w:rPr>
            </w:pPr>
            <w:r w:rsidRPr="002E519D">
              <w:rPr>
                <w:rFonts w:ascii="Century Gothic" w:hAnsi="Century Gothic"/>
                <w:b/>
              </w:rPr>
              <w:t>Data</w:t>
            </w:r>
          </w:p>
        </w:tc>
        <w:tc>
          <w:tcPr>
            <w:tcW w:w="937" w:type="pct"/>
            <w:tcBorders>
              <w:left w:val="nil"/>
            </w:tcBorders>
            <w:vAlign w:val="center"/>
          </w:tcPr>
          <w:p w14:paraId="1F62F850" w14:textId="77777777" w:rsidR="005C05AC" w:rsidRPr="002E519D" w:rsidRDefault="005C05AC" w:rsidP="00510302">
            <w:pPr>
              <w:rPr>
                <w:rFonts w:ascii="Century Gothic" w:hAnsi="Century Gothic"/>
              </w:rPr>
            </w:pPr>
          </w:p>
        </w:tc>
      </w:tr>
      <w:tr w:rsidR="005C05AC" w:rsidRPr="002E519D" w14:paraId="6B9CFA71" w14:textId="77777777" w:rsidTr="005C05AC">
        <w:tc>
          <w:tcPr>
            <w:tcW w:w="4063" w:type="pct"/>
            <w:tcBorders>
              <w:bottom w:val="nil"/>
            </w:tcBorders>
            <w:shd w:val="clear" w:color="auto" w:fill="auto"/>
          </w:tcPr>
          <w:p w14:paraId="5FAF1222" w14:textId="3793D611" w:rsidR="005C05AC" w:rsidRPr="002E519D" w:rsidRDefault="00B837AF" w:rsidP="00510302">
            <w:pPr>
              <w:rPr>
                <w:rFonts w:ascii="Century Gothic" w:hAnsi="Century Gothic"/>
              </w:rPr>
            </w:pPr>
            <w:r w:rsidRPr="002E519D">
              <w:rPr>
                <w:rFonts w:ascii="Century Gothic" w:hAnsi="Century Gothic"/>
                <w:noProof/>
                <w:lang w:eastAsia="en-NZ"/>
              </w:rPr>
              <w:drawing>
                <wp:inline distT="0" distB="0" distL="0" distR="0" wp14:anchorId="3D880AC4" wp14:editId="2711D62C">
                  <wp:extent cx="2880000" cy="2274488"/>
                  <wp:effectExtent l="0" t="0" r="0" b="0"/>
                  <wp:docPr id="90" name="Picture 90" descr="http://localhost/grapher/imagetemp/Scatter-KbDB0uQ6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ocalhost/grapher/imagetemp/Scatter-KbDB0uQ6E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000" cy="2274488"/>
                          </a:xfrm>
                          <a:prstGeom prst="rect">
                            <a:avLst/>
                          </a:prstGeom>
                          <a:noFill/>
                          <a:ln>
                            <a:noFill/>
                          </a:ln>
                        </pic:spPr>
                      </pic:pic>
                    </a:graphicData>
                  </a:graphic>
                </wp:inline>
              </w:drawing>
            </w:r>
          </w:p>
        </w:tc>
        <w:tc>
          <w:tcPr>
            <w:tcW w:w="937" w:type="pct"/>
            <w:tcBorders>
              <w:bottom w:val="nil"/>
            </w:tcBorders>
            <w:shd w:val="clear" w:color="auto" w:fill="auto"/>
            <w:vAlign w:val="center"/>
          </w:tcPr>
          <w:p w14:paraId="5A578BD9" w14:textId="31F840A7" w:rsidR="005C05AC" w:rsidRPr="002E519D" w:rsidRDefault="00053100" w:rsidP="00053100">
            <w:pPr>
              <w:rPr>
                <w:rFonts w:ascii="Century Gothic" w:hAnsi="Century Gothic"/>
              </w:rPr>
            </w:pPr>
            <w:r w:rsidRPr="002E519D">
              <w:rPr>
                <w:rFonts w:ascii="Century Gothic" w:hAnsi="Century Gothic"/>
              </w:rPr>
              <w:t xml:space="preserve">Graph without </w:t>
            </w:r>
            <w:r w:rsidR="005C05AC" w:rsidRPr="002E519D">
              <w:rPr>
                <w:rFonts w:ascii="Century Gothic" w:hAnsi="Century Gothic"/>
              </w:rPr>
              <w:t>Regression Line Given</w:t>
            </w:r>
          </w:p>
        </w:tc>
      </w:tr>
      <w:tr w:rsidR="005C05AC" w:rsidRPr="002E519D" w14:paraId="45D3E5FE" w14:textId="77777777" w:rsidTr="005C05AC">
        <w:tc>
          <w:tcPr>
            <w:tcW w:w="4063" w:type="pct"/>
            <w:tcBorders>
              <w:right w:val="nil"/>
            </w:tcBorders>
          </w:tcPr>
          <w:p w14:paraId="55AB071E" w14:textId="77777777" w:rsidR="005C05AC" w:rsidRPr="002E519D" w:rsidRDefault="005C05AC" w:rsidP="00510302">
            <w:pPr>
              <w:rPr>
                <w:rFonts w:ascii="Century Gothic" w:hAnsi="Century Gothic"/>
                <w:noProof/>
                <w:lang w:eastAsia="en-NZ"/>
              </w:rPr>
            </w:pPr>
          </w:p>
        </w:tc>
        <w:tc>
          <w:tcPr>
            <w:tcW w:w="937" w:type="pct"/>
            <w:tcBorders>
              <w:left w:val="nil"/>
            </w:tcBorders>
            <w:vAlign w:val="center"/>
          </w:tcPr>
          <w:p w14:paraId="1D3CF01A" w14:textId="77777777" w:rsidR="005C05AC" w:rsidRPr="002E519D" w:rsidRDefault="005C05AC" w:rsidP="00510302">
            <w:pPr>
              <w:rPr>
                <w:rFonts w:ascii="Century Gothic" w:hAnsi="Century Gothic"/>
              </w:rPr>
            </w:pPr>
          </w:p>
        </w:tc>
      </w:tr>
      <w:tr w:rsidR="005C05AC" w:rsidRPr="002E519D" w14:paraId="175B966A" w14:textId="77777777" w:rsidTr="0032176A">
        <w:tc>
          <w:tcPr>
            <w:tcW w:w="4063" w:type="pct"/>
            <w:tcBorders>
              <w:right w:val="nil"/>
            </w:tcBorders>
          </w:tcPr>
          <w:p w14:paraId="2B4007C0" w14:textId="77777777" w:rsidR="005C05AC" w:rsidRPr="002E519D" w:rsidRDefault="005C05AC" w:rsidP="00510302">
            <w:pPr>
              <w:rPr>
                <w:rFonts w:ascii="Century Gothic" w:hAnsi="Century Gothic"/>
                <w:b/>
                <w:noProof/>
                <w:lang w:eastAsia="en-NZ"/>
              </w:rPr>
            </w:pPr>
            <w:r w:rsidRPr="002E519D">
              <w:rPr>
                <w:rFonts w:ascii="Century Gothic" w:hAnsi="Century Gothic"/>
                <w:b/>
                <w:noProof/>
                <w:lang w:eastAsia="en-NZ"/>
              </w:rPr>
              <w:t>Analysis</w:t>
            </w:r>
          </w:p>
        </w:tc>
        <w:tc>
          <w:tcPr>
            <w:tcW w:w="937" w:type="pct"/>
            <w:tcBorders>
              <w:left w:val="nil"/>
            </w:tcBorders>
            <w:vAlign w:val="center"/>
          </w:tcPr>
          <w:p w14:paraId="527616F5" w14:textId="77777777" w:rsidR="005C05AC" w:rsidRPr="002E519D" w:rsidRDefault="005C05AC" w:rsidP="00510302">
            <w:pPr>
              <w:rPr>
                <w:rFonts w:ascii="Century Gothic" w:hAnsi="Century Gothic"/>
              </w:rPr>
            </w:pPr>
          </w:p>
        </w:tc>
      </w:tr>
      <w:tr w:rsidR="005C05AC" w:rsidRPr="002E519D" w14:paraId="7BB36A4C" w14:textId="77777777" w:rsidTr="0032176A">
        <w:tc>
          <w:tcPr>
            <w:tcW w:w="4063" w:type="pct"/>
          </w:tcPr>
          <w:p w14:paraId="2FA61914" w14:textId="1B3F4E7F" w:rsidR="005C05AC" w:rsidRPr="002E519D" w:rsidRDefault="00B837AF" w:rsidP="0032176A">
            <w:pPr>
              <w:rPr>
                <w:rFonts w:ascii="Century Gothic" w:hAnsi="Century Gothic"/>
                <w:noProof/>
                <w:lang w:eastAsia="en-NZ"/>
              </w:rPr>
            </w:pPr>
            <w:r w:rsidRPr="002E519D">
              <w:rPr>
                <w:rFonts w:ascii="Century Gothic" w:hAnsi="Century Gothic"/>
              </w:rPr>
              <w:t>From the graph I can see a strong negative linear relationship between the weight of a car and the fuel efficiency of the car.</w:t>
            </w:r>
          </w:p>
        </w:tc>
        <w:tc>
          <w:tcPr>
            <w:tcW w:w="937" w:type="pct"/>
            <w:vAlign w:val="center"/>
          </w:tcPr>
          <w:p w14:paraId="121CF36D" w14:textId="77777777" w:rsidR="005C05AC" w:rsidRPr="002E519D" w:rsidRDefault="005C05AC" w:rsidP="00510302">
            <w:pPr>
              <w:rPr>
                <w:rFonts w:ascii="Century Gothic" w:hAnsi="Century Gothic"/>
              </w:rPr>
            </w:pPr>
            <w:r w:rsidRPr="002E519D">
              <w:rPr>
                <w:rFonts w:ascii="Century Gothic" w:hAnsi="Century Gothic"/>
              </w:rPr>
              <w:t>Trend</w:t>
            </w:r>
          </w:p>
        </w:tc>
      </w:tr>
      <w:tr w:rsidR="005C05AC" w:rsidRPr="002E519D" w14:paraId="3D3B4AF1" w14:textId="77777777" w:rsidTr="0032176A">
        <w:tc>
          <w:tcPr>
            <w:tcW w:w="4063" w:type="pct"/>
            <w:tcBorders>
              <w:right w:val="nil"/>
            </w:tcBorders>
          </w:tcPr>
          <w:p w14:paraId="2D01CD50" w14:textId="77777777" w:rsidR="005C05AC" w:rsidRPr="002E519D" w:rsidRDefault="005C05AC" w:rsidP="00510302">
            <w:pPr>
              <w:rPr>
                <w:rFonts w:ascii="Century Gothic" w:hAnsi="Century Gothic"/>
                <w:noProof/>
                <w:lang w:eastAsia="en-NZ"/>
              </w:rPr>
            </w:pPr>
          </w:p>
        </w:tc>
        <w:tc>
          <w:tcPr>
            <w:tcW w:w="937" w:type="pct"/>
            <w:tcBorders>
              <w:left w:val="nil"/>
            </w:tcBorders>
            <w:vAlign w:val="center"/>
          </w:tcPr>
          <w:p w14:paraId="392E3886" w14:textId="77777777" w:rsidR="005C05AC" w:rsidRPr="002E519D" w:rsidRDefault="005C05AC" w:rsidP="00510302">
            <w:pPr>
              <w:rPr>
                <w:rFonts w:ascii="Century Gothic" w:hAnsi="Century Gothic"/>
              </w:rPr>
            </w:pPr>
          </w:p>
        </w:tc>
      </w:tr>
      <w:tr w:rsidR="005C05AC" w:rsidRPr="002E519D" w14:paraId="75A30028" w14:textId="77777777" w:rsidTr="0032176A">
        <w:tc>
          <w:tcPr>
            <w:tcW w:w="4063" w:type="pct"/>
            <w:tcBorders>
              <w:bottom w:val="nil"/>
            </w:tcBorders>
          </w:tcPr>
          <w:p w14:paraId="26B6C65C" w14:textId="6FBB5050" w:rsidR="005C05AC" w:rsidRPr="002E519D" w:rsidRDefault="00B837AF" w:rsidP="00053100">
            <w:pPr>
              <w:rPr>
                <w:rFonts w:ascii="Century Gothic" w:hAnsi="Century Gothic"/>
                <w:noProof/>
                <w:lang w:eastAsia="en-NZ"/>
              </w:rPr>
            </w:pPr>
            <w:r w:rsidRPr="002E519D">
              <w:rPr>
                <w:rFonts w:ascii="Century Gothic" w:hAnsi="Century Gothic"/>
              </w:rPr>
              <w:t>I can see that the association is negative because as the weight of the car increases, the fuel efficiency of the car decreases.</w:t>
            </w:r>
          </w:p>
        </w:tc>
        <w:tc>
          <w:tcPr>
            <w:tcW w:w="937" w:type="pct"/>
            <w:tcBorders>
              <w:bottom w:val="nil"/>
            </w:tcBorders>
            <w:vAlign w:val="center"/>
          </w:tcPr>
          <w:p w14:paraId="4CE483D9" w14:textId="77777777" w:rsidR="005C05AC" w:rsidRPr="002E519D" w:rsidRDefault="005C05AC" w:rsidP="00510302">
            <w:pPr>
              <w:rPr>
                <w:rFonts w:ascii="Century Gothic" w:hAnsi="Century Gothic"/>
              </w:rPr>
            </w:pPr>
            <w:r w:rsidRPr="002E519D">
              <w:rPr>
                <w:rFonts w:ascii="Century Gothic" w:hAnsi="Century Gothic"/>
              </w:rPr>
              <w:t>Association</w:t>
            </w:r>
          </w:p>
        </w:tc>
      </w:tr>
      <w:tr w:rsidR="005C05AC" w:rsidRPr="002E519D" w14:paraId="4CD00416" w14:textId="77777777" w:rsidTr="0032176A">
        <w:tc>
          <w:tcPr>
            <w:tcW w:w="4063" w:type="pct"/>
            <w:tcBorders>
              <w:right w:val="nil"/>
            </w:tcBorders>
          </w:tcPr>
          <w:p w14:paraId="094A070E" w14:textId="77777777" w:rsidR="005C05AC" w:rsidRPr="002E519D" w:rsidRDefault="005C05AC" w:rsidP="00510302">
            <w:pPr>
              <w:rPr>
                <w:rFonts w:ascii="Century Gothic" w:hAnsi="Century Gothic"/>
                <w:noProof/>
                <w:lang w:eastAsia="en-NZ"/>
              </w:rPr>
            </w:pPr>
          </w:p>
        </w:tc>
        <w:tc>
          <w:tcPr>
            <w:tcW w:w="937" w:type="pct"/>
            <w:tcBorders>
              <w:left w:val="nil"/>
            </w:tcBorders>
            <w:vAlign w:val="center"/>
          </w:tcPr>
          <w:p w14:paraId="77FD55C3" w14:textId="77777777" w:rsidR="005C05AC" w:rsidRPr="002E519D" w:rsidRDefault="005C05AC" w:rsidP="00510302">
            <w:pPr>
              <w:rPr>
                <w:rFonts w:ascii="Century Gothic" w:hAnsi="Century Gothic"/>
              </w:rPr>
            </w:pPr>
          </w:p>
        </w:tc>
      </w:tr>
      <w:tr w:rsidR="005C05AC" w:rsidRPr="002E519D" w14:paraId="7BDC5E2F" w14:textId="77777777" w:rsidTr="0032176A">
        <w:tc>
          <w:tcPr>
            <w:tcW w:w="4063" w:type="pct"/>
            <w:tcBorders>
              <w:bottom w:val="nil"/>
            </w:tcBorders>
          </w:tcPr>
          <w:p w14:paraId="6339AFB5" w14:textId="4BE16185" w:rsidR="005C05AC" w:rsidRPr="002E519D" w:rsidRDefault="00FF4F7B" w:rsidP="00FF4F7B">
            <w:pPr>
              <w:rPr>
                <w:rFonts w:ascii="Century Gothic" w:hAnsi="Century Gothic"/>
                <w:noProof/>
                <w:lang w:eastAsia="en-NZ"/>
              </w:rPr>
            </w:pPr>
            <w:r w:rsidRPr="002E519D">
              <w:rPr>
                <w:rFonts w:ascii="Century Gothic" w:hAnsi="Century Gothic"/>
              </w:rPr>
              <w:t xml:space="preserve">The relationship is strong and linear as I can see most the points form a </w:t>
            </w:r>
            <w:r w:rsidR="00621149" w:rsidRPr="002E519D">
              <w:rPr>
                <w:rFonts w:ascii="Century Gothic" w:hAnsi="Century Gothic"/>
              </w:rPr>
              <w:t>consistent</w:t>
            </w:r>
            <w:bookmarkStart w:id="0" w:name="_GoBack"/>
            <w:bookmarkEnd w:id="0"/>
            <w:r w:rsidRPr="002E519D">
              <w:rPr>
                <w:rFonts w:ascii="Century Gothic" w:hAnsi="Century Gothic"/>
              </w:rPr>
              <w:t xml:space="preserve"> pattern. </w:t>
            </w:r>
          </w:p>
        </w:tc>
        <w:tc>
          <w:tcPr>
            <w:tcW w:w="937" w:type="pct"/>
            <w:tcBorders>
              <w:bottom w:val="nil"/>
            </w:tcBorders>
            <w:vAlign w:val="center"/>
          </w:tcPr>
          <w:p w14:paraId="3716AC4A" w14:textId="77777777" w:rsidR="005C05AC" w:rsidRPr="002E519D" w:rsidRDefault="005C05AC" w:rsidP="00510302">
            <w:pPr>
              <w:rPr>
                <w:rFonts w:ascii="Century Gothic" w:hAnsi="Century Gothic"/>
              </w:rPr>
            </w:pPr>
            <w:r w:rsidRPr="002E519D">
              <w:rPr>
                <w:rFonts w:ascii="Century Gothic" w:hAnsi="Century Gothic"/>
              </w:rPr>
              <w:t>Relationship</w:t>
            </w:r>
          </w:p>
        </w:tc>
      </w:tr>
      <w:tr w:rsidR="005C05AC" w:rsidRPr="002E519D" w14:paraId="3F121BE1" w14:textId="77777777" w:rsidTr="0032176A">
        <w:tc>
          <w:tcPr>
            <w:tcW w:w="4063" w:type="pct"/>
            <w:tcBorders>
              <w:right w:val="nil"/>
            </w:tcBorders>
          </w:tcPr>
          <w:p w14:paraId="50161FF8" w14:textId="77777777" w:rsidR="005C05AC" w:rsidRPr="002E519D" w:rsidRDefault="005C05AC" w:rsidP="00510302">
            <w:pPr>
              <w:rPr>
                <w:rFonts w:ascii="Century Gothic" w:hAnsi="Century Gothic"/>
                <w:noProof/>
                <w:lang w:eastAsia="en-NZ"/>
              </w:rPr>
            </w:pPr>
          </w:p>
        </w:tc>
        <w:tc>
          <w:tcPr>
            <w:tcW w:w="937" w:type="pct"/>
            <w:tcBorders>
              <w:left w:val="nil"/>
            </w:tcBorders>
            <w:vAlign w:val="center"/>
          </w:tcPr>
          <w:p w14:paraId="7BD54056" w14:textId="77777777" w:rsidR="005C05AC" w:rsidRPr="002E519D" w:rsidRDefault="005C05AC" w:rsidP="00510302">
            <w:pPr>
              <w:rPr>
                <w:rFonts w:ascii="Century Gothic" w:hAnsi="Century Gothic"/>
              </w:rPr>
            </w:pPr>
          </w:p>
        </w:tc>
      </w:tr>
      <w:tr w:rsidR="005C05AC" w:rsidRPr="002E519D" w14:paraId="5BA02C21" w14:textId="77777777" w:rsidTr="0032176A">
        <w:tc>
          <w:tcPr>
            <w:tcW w:w="4063" w:type="pct"/>
            <w:tcBorders>
              <w:bottom w:val="nil"/>
            </w:tcBorders>
          </w:tcPr>
          <w:p w14:paraId="34C44B4C" w14:textId="4BD953D6" w:rsidR="005C05AC" w:rsidRPr="002E519D" w:rsidRDefault="00FF4F7B" w:rsidP="00053100">
            <w:pPr>
              <w:rPr>
                <w:rFonts w:ascii="Century Gothic" w:hAnsi="Century Gothic"/>
                <w:noProof/>
                <w:lang w:eastAsia="en-NZ"/>
              </w:rPr>
            </w:pPr>
            <w:r w:rsidRPr="002E519D">
              <w:rPr>
                <w:rFonts w:ascii="Century Gothic" w:hAnsi="Century Gothic"/>
              </w:rPr>
              <w:t>The scatter appears to be reasonably consistent for car weights above about 1000 kg but below this there does appear to be fewer cars, probably due to not many small cars being manufactured.</w:t>
            </w:r>
          </w:p>
        </w:tc>
        <w:tc>
          <w:tcPr>
            <w:tcW w:w="937" w:type="pct"/>
            <w:tcBorders>
              <w:bottom w:val="nil"/>
            </w:tcBorders>
            <w:vAlign w:val="center"/>
          </w:tcPr>
          <w:p w14:paraId="6989842A" w14:textId="77777777" w:rsidR="005C05AC" w:rsidRPr="002E519D" w:rsidRDefault="005C05AC" w:rsidP="00510302">
            <w:pPr>
              <w:rPr>
                <w:rFonts w:ascii="Century Gothic" w:hAnsi="Century Gothic"/>
              </w:rPr>
            </w:pPr>
            <w:r w:rsidRPr="002E519D">
              <w:rPr>
                <w:rFonts w:ascii="Century Gothic" w:hAnsi="Century Gothic"/>
              </w:rPr>
              <w:t>Scatter</w:t>
            </w:r>
          </w:p>
        </w:tc>
      </w:tr>
      <w:tr w:rsidR="005C05AC" w:rsidRPr="002E519D" w14:paraId="553BD497" w14:textId="77777777" w:rsidTr="0032176A">
        <w:tc>
          <w:tcPr>
            <w:tcW w:w="4063" w:type="pct"/>
            <w:tcBorders>
              <w:right w:val="nil"/>
            </w:tcBorders>
          </w:tcPr>
          <w:p w14:paraId="2AC9C4E8" w14:textId="77777777" w:rsidR="005C05AC" w:rsidRPr="002E519D" w:rsidRDefault="005C05AC" w:rsidP="00510302">
            <w:pPr>
              <w:rPr>
                <w:rFonts w:ascii="Century Gothic" w:hAnsi="Century Gothic"/>
                <w:noProof/>
                <w:lang w:eastAsia="en-NZ"/>
              </w:rPr>
            </w:pPr>
          </w:p>
        </w:tc>
        <w:tc>
          <w:tcPr>
            <w:tcW w:w="937" w:type="pct"/>
            <w:tcBorders>
              <w:left w:val="nil"/>
            </w:tcBorders>
            <w:vAlign w:val="center"/>
          </w:tcPr>
          <w:p w14:paraId="1993C6BC" w14:textId="77777777" w:rsidR="005C05AC" w:rsidRPr="002E519D" w:rsidRDefault="005C05AC" w:rsidP="00510302">
            <w:pPr>
              <w:rPr>
                <w:rFonts w:ascii="Century Gothic" w:hAnsi="Century Gothic"/>
              </w:rPr>
            </w:pPr>
          </w:p>
        </w:tc>
      </w:tr>
      <w:tr w:rsidR="005C05AC" w:rsidRPr="002E519D" w14:paraId="476D72EB" w14:textId="77777777" w:rsidTr="0032176A">
        <w:tc>
          <w:tcPr>
            <w:tcW w:w="4063" w:type="pct"/>
            <w:tcBorders>
              <w:bottom w:val="nil"/>
            </w:tcBorders>
          </w:tcPr>
          <w:p w14:paraId="73578AD4" w14:textId="7DAFAED6" w:rsidR="005C05AC" w:rsidRPr="002E519D" w:rsidRDefault="00FF4F7B" w:rsidP="00053100">
            <w:pPr>
              <w:rPr>
                <w:rFonts w:ascii="Century Gothic" w:hAnsi="Century Gothic"/>
                <w:noProof/>
                <w:lang w:eastAsia="en-NZ"/>
              </w:rPr>
            </w:pPr>
            <w:r w:rsidRPr="002E519D">
              <w:rPr>
                <w:rFonts w:ascii="Century Gothic" w:hAnsi="Century Gothic"/>
              </w:rPr>
              <w:lastRenderedPageBreak/>
              <w:t>There are two cars that have higher fuel efficiency rates than expected. The first is a Geo Metro with a weight of 769 kg and a fuel efficiency of 46 km/l in the city. The second is a Honda Civic with a weight of 1066 kg and a fuel efficiency of 42 km/l. Both of these cars have very small engines so I expect this will have increased their fuel efficiency.</w:t>
            </w:r>
          </w:p>
        </w:tc>
        <w:tc>
          <w:tcPr>
            <w:tcW w:w="937" w:type="pct"/>
            <w:tcBorders>
              <w:bottom w:val="nil"/>
            </w:tcBorders>
            <w:vAlign w:val="center"/>
          </w:tcPr>
          <w:p w14:paraId="0075EF64" w14:textId="77777777" w:rsidR="005C05AC" w:rsidRPr="002E519D" w:rsidRDefault="005C05AC" w:rsidP="00510302">
            <w:pPr>
              <w:rPr>
                <w:rFonts w:ascii="Century Gothic" w:hAnsi="Century Gothic"/>
              </w:rPr>
            </w:pPr>
            <w:r w:rsidRPr="002E519D">
              <w:rPr>
                <w:rFonts w:ascii="Century Gothic" w:hAnsi="Century Gothic"/>
              </w:rPr>
              <w:t>Outliers</w:t>
            </w:r>
          </w:p>
        </w:tc>
      </w:tr>
      <w:tr w:rsidR="005C05AC" w:rsidRPr="002E519D" w14:paraId="07D11ADB" w14:textId="77777777" w:rsidTr="0032176A">
        <w:tc>
          <w:tcPr>
            <w:tcW w:w="4063" w:type="pct"/>
            <w:tcBorders>
              <w:right w:val="nil"/>
            </w:tcBorders>
          </w:tcPr>
          <w:p w14:paraId="4CDE85ED" w14:textId="77777777" w:rsidR="005C05AC" w:rsidRPr="002E519D" w:rsidRDefault="005C05AC" w:rsidP="00510302">
            <w:pPr>
              <w:rPr>
                <w:rFonts w:ascii="Century Gothic" w:hAnsi="Century Gothic"/>
                <w:noProof/>
                <w:lang w:eastAsia="en-NZ"/>
              </w:rPr>
            </w:pPr>
          </w:p>
        </w:tc>
        <w:tc>
          <w:tcPr>
            <w:tcW w:w="937" w:type="pct"/>
            <w:tcBorders>
              <w:left w:val="nil"/>
            </w:tcBorders>
            <w:vAlign w:val="center"/>
          </w:tcPr>
          <w:p w14:paraId="0FC4B143" w14:textId="77777777" w:rsidR="005C05AC" w:rsidRPr="002E519D" w:rsidRDefault="005C05AC" w:rsidP="00510302">
            <w:pPr>
              <w:rPr>
                <w:rFonts w:ascii="Century Gothic" w:hAnsi="Century Gothic"/>
              </w:rPr>
            </w:pPr>
          </w:p>
        </w:tc>
      </w:tr>
      <w:tr w:rsidR="005C05AC" w:rsidRPr="002E519D" w14:paraId="45C3C526" w14:textId="77777777" w:rsidTr="0032176A">
        <w:tc>
          <w:tcPr>
            <w:tcW w:w="4063" w:type="pct"/>
            <w:tcBorders>
              <w:bottom w:val="nil"/>
            </w:tcBorders>
          </w:tcPr>
          <w:p w14:paraId="7BFFE9EB" w14:textId="16B90E4B" w:rsidR="005C05AC" w:rsidRPr="002E519D" w:rsidRDefault="00B837AF" w:rsidP="00053100">
            <w:pPr>
              <w:rPr>
                <w:rFonts w:ascii="Century Gothic" w:hAnsi="Century Gothic"/>
                <w:noProof/>
                <w:lang w:eastAsia="en-NZ"/>
              </w:rPr>
            </w:pPr>
            <w:r w:rsidRPr="002E519D">
              <w:rPr>
                <w:rFonts w:ascii="Century Gothic" w:hAnsi="Century Gothic"/>
              </w:rPr>
              <w:t>Looking at the graph I cannot see any obvious groupings. This is what I would expect as there are not really two different sizes of cars, they are all on a continuous range.</w:t>
            </w:r>
          </w:p>
        </w:tc>
        <w:tc>
          <w:tcPr>
            <w:tcW w:w="937" w:type="pct"/>
            <w:tcBorders>
              <w:bottom w:val="nil"/>
            </w:tcBorders>
            <w:vAlign w:val="center"/>
          </w:tcPr>
          <w:p w14:paraId="23BDDC93" w14:textId="77777777" w:rsidR="005C05AC" w:rsidRPr="002E519D" w:rsidRDefault="005C05AC" w:rsidP="00510302">
            <w:pPr>
              <w:rPr>
                <w:rFonts w:ascii="Century Gothic" w:hAnsi="Century Gothic"/>
              </w:rPr>
            </w:pPr>
            <w:r w:rsidRPr="002E519D">
              <w:rPr>
                <w:rFonts w:ascii="Century Gothic" w:hAnsi="Century Gothic"/>
              </w:rPr>
              <w:t>Grouping</w:t>
            </w:r>
          </w:p>
        </w:tc>
      </w:tr>
      <w:tr w:rsidR="00053100" w:rsidRPr="002E519D" w14:paraId="2B7B863E" w14:textId="77777777" w:rsidTr="00053100">
        <w:tc>
          <w:tcPr>
            <w:tcW w:w="4063" w:type="pct"/>
            <w:tcBorders>
              <w:right w:val="nil"/>
            </w:tcBorders>
          </w:tcPr>
          <w:p w14:paraId="1705BD87" w14:textId="77777777" w:rsidR="00053100" w:rsidRPr="002E519D" w:rsidRDefault="00053100" w:rsidP="00510302">
            <w:pPr>
              <w:rPr>
                <w:rFonts w:ascii="Century Gothic" w:hAnsi="Century Gothic"/>
                <w:noProof/>
                <w:lang w:eastAsia="en-NZ"/>
              </w:rPr>
            </w:pPr>
          </w:p>
        </w:tc>
        <w:tc>
          <w:tcPr>
            <w:tcW w:w="937" w:type="pct"/>
            <w:tcBorders>
              <w:left w:val="nil"/>
              <w:bottom w:val="nil"/>
            </w:tcBorders>
            <w:vAlign w:val="center"/>
          </w:tcPr>
          <w:p w14:paraId="52449100" w14:textId="77777777" w:rsidR="00053100" w:rsidRPr="002E519D" w:rsidRDefault="00053100" w:rsidP="00510302">
            <w:pPr>
              <w:rPr>
                <w:rFonts w:ascii="Century Gothic" w:hAnsi="Century Gothic"/>
              </w:rPr>
            </w:pPr>
          </w:p>
        </w:tc>
      </w:tr>
      <w:tr w:rsidR="00053100" w:rsidRPr="002E519D" w14:paraId="145425D9" w14:textId="77777777" w:rsidTr="00053100">
        <w:tc>
          <w:tcPr>
            <w:tcW w:w="4063" w:type="pct"/>
            <w:tcBorders>
              <w:right w:val="single" w:sz="4" w:space="0" w:color="auto"/>
            </w:tcBorders>
          </w:tcPr>
          <w:p w14:paraId="46D8D07F" w14:textId="692C5BA9" w:rsidR="00053100" w:rsidRPr="002E519D" w:rsidRDefault="00B837AF" w:rsidP="00510302">
            <w:pPr>
              <w:rPr>
                <w:rFonts w:ascii="Century Gothic" w:hAnsi="Century Gothic"/>
                <w:noProof/>
                <w:lang w:eastAsia="en-NZ"/>
              </w:rPr>
            </w:pPr>
            <w:r w:rsidRPr="002E519D">
              <w:rPr>
                <w:rFonts w:ascii="Century Gothic" w:hAnsi="Century Gothic"/>
                <w:noProof/>
                <w:lang w:eastAsia="en-NZ"/>
              </w:rPr>
              <w:drawing>
                <wp:inline distT="0" distB="0" distL="0" distR="0" wp14:anchorId="65C544EC" wp14:editId="5BF20C77">
                  <wp:extent cx="2880000" cy="2274488"/>
                  <wp:effectExtent l="0" t="0" r="0" b="0"/>
                  <wp:docPr id="126" name="Picture 126" descr="http://localhost/grapher/imagetemp/Scatter-9jBYhzqa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localhost/grapher/imagetemp/Scatter-9jBYhzqaG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000" cy="2274488"/>
                          </a:xfrm>
                          <a:prstGeom prst="rect">
                            <a:avLst/>
                          </a:prstGeom>
                          <a:noFill/>
                          <a:ln>
                            <a:noFill/>
                          </a:ln>
                        </pic:spPr>
                      </pic:pic>
                    </a:graphicData>
                  </a:graphic>
                </wp:inline>
              </w:drawing>
            </w:r>
          </w:p>
        </w:tc>
        <w:tc>
          <w:tcPr>
            <w:tcW w:w="937" w:type="pct"/>
            <w:tcBorders>
              <w:left w:val="single" w:sz="4" w:space="0" w:color="auto"/>
            </w:tcBorders>
            <w:vAlign w:val="center"/>
          </w:tcPr>
          <w:p w14:paraId="06C37B0C" w14:textId="1A2EC15E" w:rsidR="00053100" w:rsidRPr="002E519D" w:rsidRDefault="00053100" w:rsidP="00510302">
            <w:pPr>
              <w:rPr>
                <w:rFonts w:ascii="Century Gothic" w:hAnsi="Century Gothic"/>
              </w:rPr>
            </w:pPr>
            <w:r w:rsidRPr="002E519D">
              <w:rPr>
                <w:rFonts w:ascii="Century Gothic" w:hAnsi="Century Gothic"/>
              </w:rPr>
              <w:t>Graph with Regression line given</w:t>
            </w:r>
          </w:p>
        </w:tc>
      </w:tr>
      <w:tr w:rsidR="005C05AC" w:rsidRPr="002E519D" w14:paraId="5940D7EA" w14:textId="77777777" w:rsidTr="0032176A">
        <w:tc>
          <w:tcPr>
            <w:tcW w:w="4063" w:type="pct"/>
            <w:tcBorders>
              <w:right w:val="nil"/>
            </w:tcBorders>
          </w:tcPr>
          <w:p w14:paraId="026F232B" w14:textId="77777777" w:rsidR="005C05AC" w:rsidRPr="002E519D" w:rsidRDefault="005C05AC" w:rsidP="00510302">
            <w:pPr>
              <w:rPr>
                <w:rFonts w:ascii="Century Gothic" w:hAnsi="Century Gothic"/>
                <w:noProof/>
                <w:lang w:eastAsia="en-NZ"/>
              </w:rPr>
            </w:pPr>
          </w:p>
        </w:tc>
        <w:tc>
          <w:tcPr>
            <w:tcW w:w="937" w:type="pct"/>
            <w:tcBorders>
              <w:left w:val="nil"/>
            </w:tcBorders>
            <w:vAlign w:val="center"/>
          </w:tcPr>
          <w:p w14:paraId="7CA4CC5C" w14:textId="77777777" w:rsidR="005C05AC" w:rsidRPr="002E519D" w:rsidRDefault="005C05AC" w:rsidP="00510302">
            <w:pPr>
              <w:rPr>
                <w:rFonts w:ascii="Century Gothic" w:hAnsi="Century Gothic"/>
              </w:rPr>
            </w:pPr>
          </w:p>
        </w:tc>
      </w:tr>
      <w:tr w:rsidR="005C05AC" w:rsidRPr="002E519D" w14:paraId="5BE0C8F1" w14:textId="77777777" w:rsidTr="0032176A">
        <w:tc>
          <w:tcPr>
            <w:tcW w:w="4063" w:type="pct"/>
            <w:tcBorders>
              <w:bottom w:val="nil"/>
            </w:tcBorders>
          </w:tcPr>
          <w:p w14:paraId="27A80B8B" w14:textId="63BC30A2" w:rsidR="00721167" w:rsidRPr="002E519D" w:rsidRDefault="00B837AF" w:rsidP="0032176A">
            <w:pPr>
              <w:rPr>
                <w:rFonts w:ascii="Century Gothic" w:hAnsi="Century Gothic"/>
              </w:rPr>
            </w:pPr>
            <w:r w:rsidRPr="002E519D">
              <w:rPr>
                <w:rFonts w:ascii="Century Gothic" w:hAnsi="Century Gothic"/>
              </w:rPr>
              <w:t>The regression line of Fuel Efficiency = -0.017709 × Weight + 47.048 means that for every one kilogram increase in the car’s weight, the fuel efficiency decreases by 0.017709 kilometres per litre on average.</w:t>
            </w:r>
          </w:p>
        </w:tc>
        <w:tc>
          <w:tcPr>
            <w:tcW w:w="937" w:type="pct"/>
            <w:tcBorders>
              <w:bottom w:val="nil"/>
            </w:tcBorders>
            <w:vAlign w:val="center"/>
          </w:tcPr>
          <w:p w14:paraId="74CF9DAC" w14:textId="77777777" w:rsidR="005C05AC" w:rsidRPr="002E519D" w:rsidRDefault="005C05AC" w:rsidP="00510302">
            <w:pPr>
              <w:rPr>
                <w:rFonts w:ascii="Century Gothic" w:hAnsi="Century Gothic"/>
              </w:rPr>
            </w:pPr>
            <w:r w:rsidRPr="002E519D">
              <w:rPr>
                <w:rFonts w:ascii="Century Gothic" w:hAnsi="Century Gothic"/>
              </w:rPr>
              <w:t>Interpretation of Regression Line</w:t>
            </w:r>
          </w:p>
        </w:tc>
      </w:tr>
      <w:tr w:rsidR="00721167" w:rsidRPr="002E519D" w14:paraId="1CF43B45" w14:textId="77777777" w:rsidTr="00721167">
        <w:tc>
          <w:tcPr>
            <w:tcW w:w="4063" w:type="pct"/>
            <w:tcBorders>
              <w:bottom w:val="nil"/>
              <w:right w:val="nil"/>
            </w:tcBorders>
          </w:tcPr>
          <w:p w14:paraId="6481A24F" w14:textId="77777777" w:rsidR="00721167" w:rsidRPr="002E519D" w:rsidRDefault="00721167" w:rsidP="00510302">
            <w:pPr>
              <w:rPr>
                <w:rFonts w:ascii="Century Gothic" w:hAnsi="Century Gothic"/>
                <w:noProof/>
                <w:lang w:eastAsia="en-NZ"/>
              </w:rPr>
            </w:pPr>
          </w:p>
        </w:tc>
        <w:tc>
          <w:tcPr>
            <w:tcW w:w="937" w:type="pct"/>
            <w:tcBorders>
              <w:left w:val="nil"/>
              <w:bottom w:val="nil"/>
            </w:tcBorders>
            <w:vAlign w:val="center"/>
          </w:tcPr>
          <w:p w14:paraId="5C3CA0DE" w14:textId="77777777" w:rsidR="00721167" w:rsidRPr="002E519D" w:rsidRDefault="00721167" w:rsidP="00510302">
            <w:pPr>
              <w:rPr>
                <w:rFonts w:ascii="Century Gothic" w:hAnsi="Century Gothic"/>
              </w:rPr>
            </w:pPr>
          </w:p>
        </w:tc>
      </w:tr>
      <w:tr w:rsidR="00721167" w:rsidRPr="002E519D" w14:paraId="4A4040BF" w14:textId="77777777" w:rsidTr="00721167">
        <w:tc>
          <w:tcPr>
            <w:tcW w:w="4063" w:type="pct"/>
            <w:tcBorders>
              <w:bottom w:val="nil"/>
              <w:right w:val="single" w:sz="4" w:space="0" w:color="auto"/>
            </w:tcBorders>
          </w:tcPr>
          <w:p w14:paraId="15B3E522" w14:textId="7ED34E44" w:rsidR="00721167" w:rsidRPr="002E519D" w:rsidRDefault="00721167" w:rsidP="00510302">
            <w:pPr>
              <w:rPr>
                <w:rFonts w:ascii="Century Gothic" w:hAnsi="Century Gothic"/>
                <w:noProof/>
                <w:lang w:eastAsia="en-NZ"/>
              </w:rPr>
            </w:pPr>
            <w:r>
              <w:rPr>
                <w:rFonts w:ascii="Century Gothic" w:hAnsi="Century Gothic"/>
              </w:rPr>
              <w:t>The fact this is a strong relationship is</w:t>
            </w:r>
            <w:r w:rsidRPr="002E519D">
              <w:rPr>
                <w:rFonts w:ascii="Century Gothic" w:hAnsi="Century Gothic"/>
              </w:rPr>
              <w:t xml:space="preserve"> confirmed by the correlation coefficient of -0.8431, indicating that the linear relationship is qu</w:t>
            </w:r>
            <w:r>
              <w:rPr>
                <w:rFonts w:ascii="Century Gothic" w:hAnsi="Century Gothic"/>
              </w:rPr>
              <w:t>ite strong as r is between -0.8</w:t>
            </w:r>
            <w:r w:rsidRPr="002E519D">
              <w:rPr>
                <w:rFonts w:ascii="Century Gothic" w:hAnsi="Century Gothic"/>
              </w:rPr>
              <w:t xml:space="preserve"> and -1.</w:t>
            </w:r>
          </w:p>
        </w:tc>
        <w:tc>
          <w:tcPr>
            <w:tcW w:w="937" w:type="pct"/>
            <w:tcBorders>
              <w:left w:val="single" w:sz="4" w:space="0" w:color="auto"/>
              <w:bottom w:val="nil"/>
            </w:tcBorders>
            <w:vAlign w:val="center"/>
          </w:tcPr>
          <w:p w14:paraId="3169FDF4" w14:textId="351A0671" w:rsidR="00721167" w:rsidRPr="002E519D" w:rsidRDefault="00721167" w:rsidP="00510302">
            <w:pPr>
              <w:rPr>
                <w:rFonts w:ascii="Century Gothic" w:hAnsi="Century Gothic"/>
              </w:rPr>
            </w:pPr>
            <w:r>
              <w:rPr>
                <w:rFonts w:ascii="Century Gothic" w:hAnsi="Century Gothic"/>
              </w:rPr>
              <w:t>Interpretation or r value</w:t>
            </w:r>
          </w:p>
        </w:tc>
      </w:tr>
      <w:tr w:rsidR="005C05AC" w:rsidRPr="002E519D" w14:paraId="775501AD" w14:textId="77777777" w:rsidTr="0032176A">
        <w:tc>
          <w:tcPr>
            <w:tcW w:w="4063" w:type="pct"/>
            <w:tcBorders>
              <w:bottom w:val="nil"/>
              <w:right w:val="nil"/>
            </w:tcBorders>
          </w:tcPr>
          <w:p w14:paraId="5989B053" w14:textId="77777777" w:rsidR="005C05AC" w:rsidRPr="002E519D" w:rsidRDefault="005C05AC" w:rsidP="00510302">
            <w:pPr>
              <w:rPr>
                <w:rFonts w:ascii="Century Gothic" w:hAnsi="Century Gothic"/>
                <w:noProof/>
                <w:lang w:eastAsia="en-NZ"/>
              </w:rPr>
            </w:pPr>
          </w:p>
        </w:tc>
        <w:tc>
          <w:tcPr>
            <w:tcW w:w="937" w:type="pct"/>
            <w:tcBorders>
              <w:left w:val="nil"/>
              <w:bottom w:val="nil"/>
            </w:tcBorders>
            <w:vAlign w:val="center"/>
          </w:tcPr>
          <w:p w14:paraId="123E33C7" w14:textId="77777777" w:rsidR="005C05AC" w:rsidRPr="002E519D" w:rsidRDefault="005C05AC" w:rsidP="00510302">
            <w:pPr>
              <w:rPr>
                <w:rFonts w:ascii="Century Gothic" w:hAnsi="Century Gothic"/>
              </w:rPr>
            </w:pPr>
          </w:p>
        </w:tc>
      </w:tr>
      <w:tr w:rsidR="005C05AC" w:rsidRPr="002E519D" w14:paraId="72F69C0E" w14:textId="77777777" w:rsidTr="0032176A">
        <w:tc>
          <w:tcPr>
            <w:tcW w:w="4063" w:type="pct"/>
            <w:tcBorders>
              <w:bottom w:val="nil"/>
            </w:tcBorders>
          </w:tcPr>
          <w:p w14:paraId="0A11D051" w14:textId="77777777" w:rsidR="00B837AF" w:rsidRPr="002E519D" w:rsidRDefault="00B837AF" w:rsidP="00B837AF">
            <w:pPr>
              <w:rPr>
                <w:rFonts w:ascii="Century Gothic" w:hAnsi="Century Gothic"/>
                <w:i/>
              </w:rPr>
            </w:pPr>
            <w:r w:rsidRPr="002E519D">
              <w:rPr>
                <w:rFonts w:ascii="Century Gothic" w:hAnsi="Century Gothic"/>
                <w:i/>
              </w:rPr>
              <w:t>-0.017709 × 1200 + 47.048 = 26.7972</w:t>
            </w:r>
          </w:p>
          <w:p w14:paraId="68716AB9" w14:textId="5D7E1FC7" w:rsidR="00B837AF" w:rsidRPr="002E519D" w:rsidRDefault="00B837AF" w:rsidP="00B837AF">
            <w:pPr>
              <w:rPr>
                <w:rFonts w:ascii="Century Gothic" w:hAnsi="Century Gothic"/>
              </w:rPr>
            </w:pPr>
            <w:r w:rsidRPr="002E519D">
              <w:rPr>
                <w:rFonts w:ascii="Century Gothic" w:hAnsi="Century Gothic"/>
              </w:rPr>
              <w:t xml:space="preserve">Based on my regression line I would predict that a car that weighs 1200 kg would have a fuel efficiency of approximately 27 </w:t>
            </w:r>
            <w:r w:rsidR="00721167">
              <w:rPr>
                <w:rFonts w:ascii="Century Gothic" w:hAnsi="Century Gothic"/>
              </w:rPr>
              <w:t>mpg</w:t>
            </w:r>
            <w:r w:rsidRPr="002E519D">
              <w:rPr>
                <w:rFonts w:ascii="Century Gothic" w:hAnsi="Century Gothic"/>
              </w:rPr>
              <w:t>. I am / am not confident in this prediction because...</w:t>
            </w:r>
          </w:p>
          <w:p w14:paraId="621816FE" w14:textId="77777777" w:rsidR="00B837AF" w:rsidRPr="002E519D" w:rsidRDefault="00B837AF" w:rsidP="00B837AF">
            <w:pPr>
              <w:rPr>
                <w:rFonts w:ascii="Century Gothic" w:hAnsi="Century Gothic"/>
              </w:rPr>
            </w:pPr>
          </w:p>
          <w:p w14:paraId="5136FBAB" w14:textId="77777777" w:rsidR="00B837AF" w:rsidRPr="002E519D" w:rsidRDefault="00B837AF" w:rsidP="00B837AF">
            <w:pPr>
              <w:rPr>
                <w:rFonts w:ascii="Century Gothic" w:hAnsi="Century Gothic"/>
                <w:i/>
              </w:rPr>
            </w:pPr>
            <w:r w:rsidRPr="002E519D">
              <w:rPr>
                <w:rFonts w:ascii="Century Gothic" w:hAnsi="Century Gothic"/>
                <w:i/>
              </w:rPr>
              <w:t>-0.017709 × 1600 + 47.048 = 18.7136</w:t>
            </w:r>
          </w:p>
          <w:p w14:paraId="2ADF2574" w14:textId="7347F421" w:rsidR="005C05AC" w:rsidRPr="002E519D" w:rsidRDefault="00B837AF" w:rsidP="00B837AF">
            <w:pPr>
              <w:rPr>
                <w:rFonts w:ascii="Century Gothic" w:hAnsi="Century Gothic"/>
                <w:noProof/>
                <w:lang w:eastAsia="en-NZ"/>
              </w:rPr>
            </w:pPr>
            <w:r w:rsidRPr="002E519D">
              <w:rPr>
                <w:rFonts w:ascii="Century Gothic" w:hAnsi="Century Gothic"/>
              </w:rPr>
              <w:t xml:space="preserve">Based on my regression line I would predict that a car that weighs 1600 kg would have a fuel efficiency of approximately 19 </w:t>
            </w:r>
            <w:r w:rsidR="00721167">
              <w:rPr>
                <w:rFonts w:ascii="Century Gothic" w:hAnsi="Century Gothic"/>
              </w:rPr>
              <w:t>mpg</w:t>
            </w:r>
            <w:r w:rsidRPr="002E519D">
              <w:rPr>
                <w:rFonts w:ascii="Century Gothic" w:hAnsi="Century Gothic"/>
              </w:rPr>
              <w:t>. I am / am not confident in this prediction because...</w:t>
            </w:r>
          </w:p>
        </w:tc>
        <w:tc>
          <w:tcPr>
            <w:tcW w:w="937" w:type="pct"/>
            <w:tcBorders>
              <w:bottom w:val="nil"/>
            </w:tcBorders>
            <w:vAlign w:val="center"/>
          </w:tcPr>
          <w:p w14:paraId="4DACA304" w14:textId="77777777" w:rsidR="005C05AC" w:rsidRPr="002E519D" w:rsidRDefault="005C05AC" w:rsidP="00510302">
            <w:pPr>
              <w:rPr>
                <w:rFonts w:ascii="Century Gothic" w:hAnsi="Century Gothic"/>
              </w:rPr>
            </w:pPr>
            <w:r w:rsidRPr="002E519D">
              <w:rPr>
                <w:rFonts w:ascii="Century Gothic" w:hAnsi="Century Gothic"/>
              </w:rPr>
              <w:t>Predictions</w:t>
            </w:r>
          </w:p>
        </w:tc>
      </w:tr>
      <w:tr w:rsidR="005C05AC" w:rsidRPr="002E519D" w14:paraId="3736A09D" w14:textId="77777777" w:rsidTr="0032176A">
        <w:tc>
          <w:tcPr>
            <w:tcW w:w="4063" w:type="pct"/>
            <w:tcBorders>
              <w:right w:val="nil"/>
            </w:tcBorders>
          </w:tcPr>
          <w:p w14:paraId="79CDA97D" w14:textId="77777777" w:rsidR="005C05AC" w:rsidRPr="002E519D" w:rsidRDefault="005C05AC" w:rsidP="00510302">
            <w:pPr>
              <w:rPr>
                <w:rFonts w:ascii="Century Gothic" w:hAnsi="Century Gothic"/>
                <w:b/>
                <w:noProof/>
                <w:lang w:eastAsia="en-NZ"/>
              </w:rPr>
            </w:pPr>
          </w:p>
        </w:tc>
        <w:tc>
          <w:tcPr>
            <w:tcW w:w="937" w:type="pct"/>
            <w:tcBorders>
              <w:left w:val="nil"/>
            </w:tcBorders>
            <w:vAlign w:val="center"/>
          </w:tcPr>
          <w:p w14:paraId="61EC0988" w14:textId="77777777" w:rsidR="005C05AC" w:rsidRPr="002E519D" w:rsidRDefault="005C05AC" w:rsidP="00510302">
            <w:pPr>
              <w:rPr>
                <w:rFonts w:ascii="Century Gothic" w:hAnsi="Century Gothic"/>
              </w:rPr>
            </w:pPr>
          </w:p>
        </w:tc>
      </w:tr>
      <w:tr w:rsidR="005C05AC" w:rsidRPr="002E519D" w14:paraId="37234C6D" w14:textId="77777777" w:rsidTr="0032176A">
        <w:tc>
          <w:tcPr>
            <w:tcW w:w="4063" w:type="pct"/>
            <w:tcBorders>
              <w:right w:val="nil"/>
            </w:tcBorders>
          </w:tcPr>
          <w:p w14:paraId="45BC8AB1" w14:textId="77777777" w:rsidR="005C05AC" w:rsidRPr="002E519D" w:rsidRDefault="005C05AC" w:rsidP="00510302">
            <w:pPr>
              <w:rPr>
                <w:rFonts w:ascii="Century Gothic" w:hAnsi="Century Gothic"/>
                <w:b/>
                <w:noProof/>
                <w:lang w:eastAsia="en-NZ"/>
              </w:rPr>
            </w:pPr>
            <w:r w:rsidRPr="002E519D">
              <w:rPr>
                <w:rFonts w:ascii="Century Gothic" w:hAnsi="Century Gothic"/>
                <w:b/>
                <w:noProof/>
                <w:lang w:eastAsia="en-NZ"/>
              </w:rPr>
              <w:t>Conclusion</w:t>
            </w:r>
          </w:p>
        </w:tc>
        <w:tc>
          <w:tcPr>
            <w:tcW w:w="937" w:type="pct"/>
            <w:tcBorders>
              <w:left w:val="nil"/>
            </w:tcBorders>
            <w:vAlign w:val="center"/>
          </w:tcPr>
          <w:p w14:paraId="6D21721A" w14:textId="77777777" w:rsidR="005C05AC" w:rsidRPr="002E519D" w:rsidRDefault="005C05AC" w:rsidP="00510302">
            <w:pPr>
              <w:rPr>
                <w:rFonts w:ascii="Century Gothic" w:hAnsi="Century Gothic"/>
              </w:rPr>
            </w:pPr>
          </w:p>
        </w:tc>
      </w:tr>
      <w:tr w:rsidR="005C05AC" w:rsidRPr="002E519D" w14:paraId="6018011F" w14:textId="77777777" w:rsidTr="0032176A">
        <w:tc>
          <w:tcPr>
            <w:tcW w:w="4063" w:type="pct"/>
          </w:tcPr>
          <w:p w14:paraId="6037CA89" w14:textId="14193E55" w:rsidR="005C05AC" w:rsidRPr="002E519D" w:rsidRDefault="00B837AF" w:rsidP="00510302">
            <w:pPr>
              <w:rPr>
                <w:rFonts w:ascii="Century Gothic" w:hAnsi="Century Gothic"/>
                <w:noProof/>
                <w:lang w:eastAsia="en-NZ"/>
              </w:rPr>
            </w:pPr>
            <w:r w:rsidRPr="002E519D">
              <w:rPr>
                <w:rFonts w:ascii="Century Gothic" w:hAnsi="Century Gothic"/>
              </w:rPr>
              <w:t>In conclusion I think there is a strong negative relationship between the weight of cars and the fuel efficiency – the heaver the car, the more fuel it will use, therefore if we know the weight of a car we should be able to predict the fuel efficiency. This is useful for me to know because if I want a car that will use less petrol I know I should buy a lighter car.</w:t>
            </w:r>
          </w:p>
        </w:tc>
        <w:tc>
          <w:tcPr>
            <w:tcW w:w="937" w:type="pct"/>
            <w:vAlign w:val="center"/>
          </w:tcPr>
          <w:p w14:paraId="5761DAE9" w14:textId="77777777" w:rsidR="005C05AC" w:rsidRPr="002E519D" w:rsidRDefault="005C05AC" w:rsidP="00510302">
            <w:pPr>
              <w:rPr>
                <w:rFonts w:ascii="Century Gothic" w:hAnsi="Century Gothic"/>
              </w:rPr>
            </w:pPr>
            <w:r w:rsidRPr="002E519D">
              <w:rPr>
                <w:rFonts w:ascii="Century Gothic" w:hAnsi="Century Gothic"/>
              </w:rPr>
              <w:t>Summarise and link back to the purpose</w:t>
            </w:r>
          </w:p>
        </w:tc>
      </w:tr>
    </w:tbl>
    <w:p w14:paraId="7D01F0D3" w14:textId="77777777" w:rsidR="0042530A" w:rsidRPr="002E519D" w:rsidRDefault="0042530A" w:rsidP="008B6F21">
      <w:pPr>
        <w:pStyle w:val="Heading1"/>
        <w:rPr>
          <w:rFonts w:ascii="Century Gothic" w:hAnsi="Century Gothic"/>
        </w:rPr>
      </w:pPr>
    </w:p>
    <w:sectPr w:rsidR="0042530A" w:rsidRPr="002E519D" w:rsidSect="00A84A2D">
      <w:headerReference w:type="default" r:id="rId13"/>
      <w:headerReference w:type="first" r:id="rId14"/>
      <w:type w:val="continuous"/>
      <w:pgSz w:w="11906" w:h="16838" w:code="9"/>
      <w:pgMar w:top="1134" w:right="1134" w:bottom="709" w:left="1134" w:header="567"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3E1C36" w14:textId="77777777" w:rsidR="003C5165" w:rsidRDefault="003C5165" w:rsidP="00783219">
      <w:r>
        <w:separator/>
      </w:r>
    </w:p>
  </w:endnote>
  <w:endnote w:type="continuationSeparator" w:id="0">
    <w:p w14:paraId="741A5331" w14:textId="77777777" w:rsidR="003C5165" w:rsidRDefault="003C5165" w:rsidP="00783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panose1 w:val="02000000000000000000"/>
    <w:charset w:val="00"/>
    <w:family w:val="auto"/>
    <w:pitch w:val="variable"/>
    <w:sig w:usb0="E00002E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69633E" w14:textId="77777777" w:rsidR="003C5165" w:rsidRDefault="003C5165" w:rsidP="00783219">
      <w:r>
        <w:separator/>
      </w:r>
    </w:p>
  </w:footnote>
  <w:footnote w:type="continuationSeparator" w:id="0">
    <w:p w14:paraId="6450B096" w14:textId="77777777" w:rsidR="003C5165" w:rsidRDefault="003C5165" w:rsidP="00783219">
      <w:r>
        <w:continuationSeparator/>
      </w:r>
    </w:p>
  </w:footnote>
  <w:footnote w:id="1">
    <w:p w14:paraId="460B4720" w14:textId="77777777" w:rsidR="00B837AF" w:rsidRDefault="00B837AF" w:rsidP="00B837AF">
      <w:pPr>
        <w:pStyle w:val="FootnoteText"/>
      </w:pPr>
      <w:r>
        <w:rPr>
          <w:rStyle w:val="FootnoteReference"/>
        </w:rPr>
        <w:footnoteRef/>
      </w:r>
      <w:r>
        <w:t xml:space="preserve"> </w:t>
      </w:r>
      <w:hyperlink r:id="rId1" w:history="1">
        <w:r w:rsidRPr="008306CD">
          <w:rPr>
            <w:rStyle w:val="Hyperlink"/>
          </w:rPr>
          <w:t>http://www.theaa.com/motoring_advice/car-buyers-guide/cbg_emissions.html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F69CD" w14:textId="36B7ACE7" w:rsidR="00B50E33" w:rsidRPr="00D93036" w:rsidRDefault="00B50E33" w:rsidP="00D93036">
    <w:pPr>
      <w:pStyle w:val="Header"/>
      <w:tabs>
        <w:tab w:val="clear" w:pos="4513"/>
        <w:tab w:val="clear" w:pos="9026"/>
        <w:tab w:val="left" w:pos="3686"/>
        <w:tab w:val="center" w:pos="4820"/>
        <w:tab w:val="right" w:pos="9638"/>
      </w:tabs>
      <w:rPr>
        <w:rFonts w:ascii="Century Gothic" w:hAnsi="Century Gothic"/>
      </w:rPr>
    </w:pPr>
    <w:r w:rsidRPr="00D93036">
      <w:rPr>
        <w:rFonts w:ascii="Century Gothic" w:hAnsi="Century Gothic"/>
        <w:noProof/>
        <w:lang w:eastAsia="en-NZ"/>
      </w:rPr>
      <w:drawing>
        <wp:anchor distT="0" distB="0" distL="114300" distR="114300" simplePos="0" relativeHeight="251659264" behindDoc="0" locked="0" layoutInCell="1" allowOverlap="1" wp14:anchorId="6DB2C8E0" wp14:editId="7ED12DE3">
          <wp:simplePos x="0" y="0"/>
          <wp:positionH relativeFrom="column">
            <wp:posOffset>635</wp:posOffset>
          </wp:positionH>
          <wp:positionV relativeFrom="paragraph">
            <wp:posOffset>-96520</wp:posOffset>
          </wp:positionV>
          <wp:extent cx="1422400" cy="633730"/>
          <wp:effectExtent l="0" t="0" r="6350" b="0"/>
          <wp:wrapNone/>
          <wp:docPr id="47" name="Picture 47"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sNZ Students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633730"/>
                  </a:xfrm>
                  <a:prstGeom prst="rect">
                    <a:avLst/>
                  </a:prstGeom>
                  <a:noFill/>
                </pic:spPr>
              </pic:pic>
            </a:graphicData>
          </a:graphic>
          <wp14:sizeRelH relativeFrom="page">
            <wp14:pctWidth>0</wp14:pctWidth>
          </wp14:sizeRelH>
          <wp14:sizeRelV relativeFrom="page">
            <wp14:pctHeight>0</wp14:pctHeight>
          </wp14:sizeRelV>
        </wp:anchor>
      </w:drawing>
    </w:r>
    <w:r w:rsidR="00D93036">
      <w:rPr>
        <w:rFonts w:ascii="Century Gothic" w:hAnsi="Century Gothic"/>
      </w:rPr>
      <w:tab/>
    </w:r>
    <w:r w:rsidR="00D93036">
      <w:rPr>
        <w:rFonts w:ascii="Century Gothic" w:hAnsi="Century Gothic"/>
      </w:rPr>
      <w:tab/>
    </w:r>
    <w:r w:rsidR="00D93036">
      <w:rPr>
        <w:rFonts w:ascii="Century Gothic" w:hAnsi="Century Gothic"/>
      </w:rPr>
      <w:tab/>
    </w:r>
    <w:r w:rsidR="00DE63B1" w:rsidRPr="00D93036">
      <w:rPr>
        <w:rFonts w:ascii="Century Gothic" w:hAnsi="Century Gothic"/>
      </w:rPr>
      <w:t>NCEA Level 3 - 3.9</w:t>
    </w:r>
    <w:r w:rsidRPr="00D93036">
      <w:rPr>
        <w:rFonts w:ascii="Century Gothic" w:hAnsi="Century Gothic"/>
      </w:rPr>
      <w:t xml:space="preserve"> </w:t>
    </w:r>
    <w:r w:rsidR="00DE63B1" w:rsidRPr="00D93036">
      <w:rPr>
        <w:rFonts w:ascii="Century Gothic" w:hAnsi="Century Gothic"/>
      </w:rPr>
      <w:t>Bivariate Data</w:t>
    </w:r>
  </w:p>
  <w:p w14:paraId="3D4AA016" w14:textId="77777777" w:rsidR="00B50E33" w:rsidRPr="00D93036" w:rsidRDefault="00B50E33" w:rsidP="00A84A2D">
    <w:pPr>
      <w:pStyle w:val="Header"/>
      <w:tabs>
        <w:tab w:val="clear" w:pos="4513"/>
        <w:tab w:val="clear" w:pos="9026"/>
        <w:tab w:val="center" w:pos="4820"/>
        <w:tab w:val="right" w:pos="9638"/>
      </w:tabs>
      <w:rPr>
        <w:rFonts w:ascii="Century Gothic" w:hAnsi="Century Gothic"/>
        <w:color w:val="538135" w:themeColor="accent6" w:themeShade="BF"/>
      </w:rPr>
    </w:pPr>
    <w:r w:rsidRPr="00D93036">
      <w:rPr>
        <w:rFonts w:ascii="Century Gothic" w:hAnsi="Century Gothic"/>
      </w:rPr>
      <w:tab/>
    </w:r>
    <w:r w:rsidRPr="00D93036">
      <w:rPr>
        <w:rFonts w:ascii="Century Gothic" w:hAnsi="Century Gothic"/>
      </w:rPr>
      <w:tab/>
    </w:r>
    <w:hyperlink r:id="rId2" w:history="1">
      <w:r w:rsidRPr="00D93036">
        <w:rPr>
          <w:rStyle w:val="Hyperlink"/>
          <w:rFonts w:ascii="Century Gothic" w:hAnsi="Century Gothic"/>
          <w:color w:val="538135" w:themeColor="accent6" w:themeShade="BF"/>
        </w:rPr>
        <w:t>students.mathsnz.com</w:t>
      </w:r>
    </w:hyperlink>
  </w:p>
  <w:p w14:paraId="5AEC693D" w14:textId="39DA48B0" w:rsidR="00B50E33" w:rsidRPr="00D93036" w:rsidRDefault="00B50E33" w:rsidP="00A84A2D">
    <w:pPr>
      <w:pStyle w:val="Header"/>
      <w:tabs>
        <w:tab w:val="clear" w:pos="4513"/>
        <w:tab w:val="clear" w:pos="9026"/>
        <w:tab w:val="center" w:pos="4820"/>
        <w:tab w:val="right" w:pos="9638"/>
      </w:tabs>
      <w:rPr>
        <w:rFonts w:ascii="Century Gothic" w:hAnsi="Century Gothic"/>
      </w:rPr>
    </w:pPr>
    <w:r w:rsidRPr="00D93036">
      <w:rPr>
        <w:rFonts w:ascii="Century Gothic" w:hAnsi="Century Gothic"/>
      </w:rPr>
      <w:tab/>
    </w:r>
    <w:r w:rsidRPr="00D93036">
      <w:rPr>
        <w:rFonts w:ascii="Century Gothic" w:hAnsi="Century Gothic"/>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74F39" w14:textId="6C541150" w:rsidR="00B50E33" w:rsidRDefault="00B50E33" w:rsidP="008C4564">
    <w:pPr>
      <w:pStyle w:val="Header"/>
      <w:tabs>
        <w:tab w:val="clear" w:pos="4513"/>
        <w:tab w:val="center" w:pos="4820"/>
      </w:tabs>
    </w:pPr>
    <w:r>
      <w:tab/>
    </w:r>
    <w:r>
      <w:rPr>
        <w:noProof/>
        <w:lang w:eastAsia="en-NZ"/>
      </w:rPr>
      <w:drawing>
        <wp:inline distT="0" distB="0" distL="0" distR="0" wp14:anchorId="45C071A1" wp14:editId="02D3FE91">
          <wp:extent cx="1422400" cy="633730"/>
          <wp:effectExtent l="0" t="0" r="6350" b="0"/>
          <wp:docPr id="133" name="Picture 133"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sNZ Students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63373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86020"/>
    <w:multiLevelType w:val="hybridMultilevel"/>
    <w:tmpl w:val="CD4EA882"/>
    <w:lvl w:ilvl="0" w:tplc="541E5DD2">
      <w:start w:val="8"/>
      <w:numFmt w:val="bullet"/>
      <w:lvlText w:val="-"/>
      <w:lvlJc w:val="left"/>
      <w:pPr>
        <w:ind w:left="360" w:hanging="360"/>
      </w:pPr>
      <w:rPr>
        <w:rFonts w:ascii="Calibri" w:eastAsiaTheme="minorHAnsi" w:hAnsi="Calibri" w:cstheme="minorBidi"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1" w15:restartNumberingAfterBreak="0">
    <w:nsid w:val="06191A2D"/>
    <w:multiLevelType w:val="hybridMultilevel"/>
    <w:tmpl w:val="F7EE11E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2" w15:restartNumberingAfterBreak="0">
    <w:nsid w:val="0A064815"/>
    <w:multiLevelType w:val="hybridMultilevel"/>
    <w:tmpl w:val="E4B4492C"/>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D11020C"/>
    <w:multiLevelType w:val="hybridMultilevel"/>
    <w:tmpl w:val="57D274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2CD6620"/>
    <w:multiLevelType w:val="hybridMultilevel"/>
    <w:tmpl w:val="53509A6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5" w15:restartNumberingAfterBreak="0">
    <w:nsid w:val="1373510B"/>
    <w:multiLevelType w:val="hybridMultilevel"/>
    <w:tmpl w:val="D80E18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AC51FD6"/>
    <w:multiLevelType w:val="hybridMultilevel"/>
    <w:tmpl w:val="129A264A"/>
    <w:lvl w:ilvl="0" w:tplc="E1925E84">
      <w:start w:val="1"/>
      <w:numFmt w:val="bullet"/>
      <w:lvlText w:val=""/>
      <w:lvlJc w:val="left"/>
      <w:pPr>
        <w:ind w:left="360" w:hanging="360"/>
      </w:pPr>
      <w:rPr>
        <w:rFonts w:ascii="Symbol" w:hAnsi="Symbol" w:hint="default"/>
        <w:sz w:val="20"/>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0DC5A1F"/>
    <w:multiLevelType w:val="multilevel"/>
    <w:tmpl w:val="56FE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F30D9"/>
    <w:multiLevelType w:val="hybridMultilevel"/>
    <w:tmpl w:val="021061C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2498108D"/>
    <w:multiLevelType w:val="hybridMultilevel"/>
    <w:tmpl w:val="F7EE11E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10" w15:restartNumberingAfterBreak="0">
    <w:nsid w:val="254D342A"/>
    <w:multiLevelType w:val="hybridMultilevel"/>
    <w:tmpl w:val="7AAC7C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D1F3FA3"/>
    <w:multiLevelType w:val="hybridMultilevel"/>
    <w:tmpl w:val="7624DB8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2" w15:restartNumberingAfterBreak="0">
    <w:nsid w:val="2D5F3F22"/>
    <w:multiLevelType w:val="hybridMultilevel"/>
    <w:tmpl w:val="C31CAC18"/>
    <w:lvl w:ilvl="0" w:tplc="541E5DD2">
      <w:start w:val="8"/>
      <w:numFmt w:val="bullet"/>
      <w:lvlText w:val="-"/>
      <w:lvlJc w:val="left"/>
      <w:pPr>
        <w:ind w:left="2160" w:hanging="360"/>
      </w:pPr>
      <w:rPr>
        <w:rFonts w:ascii="Calibri" w:eastAsiaTheme="minorHAnsi" w:hAnsi="Calibri" w:cstheme="minorBidi"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13" w15:restartNumberingAfterBreak="0">
    <w:nsid w:val="30170EBC"/>
    <w:multiLevelType w:val="hybridMultilevel"/>
    <w:tmpl w:val="57D274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33893C0A"/>
    <w:multiLevelType w:val="hybridMultilevel"/>
    <w:tmpl w:val="0882B55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3B0E39D5"/>
    <w:multiLevelType w:val="hybridMultilevel"/>
    <w:tmpl w:val="53509A6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16" w15:restartNumberingAfterBreak="0">
    <w:nsid w:val="3E947DEA"/>
    <w:multiLevelType w:val="hybridMultilevel"/>
    <w:tmpl w:val="E8DE553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4374791B"/>
    <w:multiLevelType w:val="hybridMultilevel"/>
    <w:tmpl w:val="57D274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47490EED"/>
    <w:multiLevelType w:val="hybridMultilevel"/>
    <w:tmpl w:val="57D274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49587306"/>
    <w:multiLevelType w:val="hybridMultilevel"/>
    <w:tmpl w:val="F7EE11E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20" w15:restartNumberingAfterBreak="0">
    <w:nsid w:val="4F9B3813"/>
    <w:multiLevelType w:val="hybridMultilevel"/>
    <w:tmpl w:val="F7EE11E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21" w15:restartNumberingAfterBreak="0">
    <w:nsid w:val="501D248D"/>
    <w:multiLevelType w:val="hybridMultilevel"/>
    <w:tmpl w:val="AB7A0E3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50951E60"/>
    <w:multiLevelType w:val="hybridMultilevel"/>
    <w:tmpl w:val="53509A6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23" w15:restartNumberingAfterBreak="0">
    <w:nsid w:val="522F2617"/>
    <w:multiLevelType w:val="hybridMultilevel"/>
    <w:tmpl w:val="929A83E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548A7B44"/>
    <w:multiLevelType w:val="hybridMultilevel"/>
    <w:tmpl w:val="53509A6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25" w15:restartNumberingAfterBreak="0">
    <w:nsid w:val="59A60675"/>
    <w:multiLevelType w:val="hybridMultilevel"/>
    <w:tmpl w:val="830020C8"/>
    <w:lvl w:ilvl="0" w:tplc="E1925E84">
      <w:start w:val="1"/>
      <w:numFmt w:val="bullet"/>
      <w:lvlText w:val=""/>
      <w:lvlJc w:val="left"/>
      <w:pPr>
        <w:ind w:left="360" w:hanging="360"/>
      </w:pPr>
      <w:rPr>
        <w:rFonts w:ascii="Symbol" w:hAnsi="Symbol" w:hint="default"/>
        <w:sz w:val="20"/>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6" w15:restartNumberingAfterBreak="0">
    <w:nsid w:val="5EF81171"/>
    <w:multiLevelType w:val="hybridMultilevel"/>
    <w:tmpl w:val="53509A6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27" w15:restartNumberingAfterBreak="0">
    <w:nsid w:val="624C4E25"/>
    <w:multiLevelType w:val="hybridMultilevel"/>
    <w:tmpl w:val="103890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64584207"/>
    <w:multiLevelType w:val="hybridMultilevel"/>
    <w:tmpl w:val="A1EAF6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6DF23A09"/>
    <w:multiLevelType w:val="hybridMultilevel"/>
    <w:tmpl w:val="53509A6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30" w15:restartNumberingAfterBreak="0">
    <w:nsid w:val="73543EB1"/>
    <w:multiLevelType w:val="hybridMultilevel"/>
    <w:tmpl w:val="F7EE11E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31" w15:restartNumberingAfterBreak="0">
    <w:nsid w:val="738C2222"/>
    <w:multiLevelType w:val="hybridMultilevel"/>
    <w:tmpl w:val="57D274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15:restartNumberingAfterBreak="0">
    <w:nsid w:val="75DA74D7"/>
    <w:multiLevelType w:val="hybridMultilevel"/>
    <w:tmpl w:val="AEFCAB3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76F27971"/>
    <w:multiLevelType w:val="hybridMultilevel"/>
    <w:tmpl w:val="57D274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78D12B36"/>
    <w:multiLevelType w:val="hybridMultilevel"/>
    <w:tmpl w:val="F7EE11E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35" w15:restartNumberingAfterBreak="0">
    <w:nsid w:val="7D9D3154"/>
    <w:multiLevelType w:val="hybridMultilevel"/>
    <w:tmpl w:val="5B067884"/>
    <w:lvl w:ilvl="0" w:tplc="FEAA5186">
      <w:start w:val="1"/>
      <w:numFmt w:val="bullet"/>
      <w:lvlText w:val="•"/>
      <w:lvlJc w:val="left"/>
      <w:pPr>
        <w:ind w:left="283"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1" w:tplc="EF482A6E">
      <w:start w:val="1"/>
      <w:numFmt w:val="bullet"/>
      <w:lvlText w:val="o"/>
      <w:lvlJc w:val="left"/>
      <w:pPr>
        <w:ind w:left="1080"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lvl w:ilvl="2" w:tplc="01F6852E">
      <w:start w:val="1"/>
      <w:numFmt w:val="bullet"/>
      <w:lvlText w:val="▪"/>
      <w:lvlJc w:val="left"/>
      <w:pPr>
        <w:ind w:left="1800"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lvl w:ilvl="3" w:tplc="C04A6AE0">
      <w:start w:val="1"/>
      <w:numFmt w:val="bullet"/>
      <w:lvlText w:val="•"/>
      <w:lvlJc w:val="left"/>
      <w:pPr>
        <w:ind w:left="2520"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4" w:tplc="7820FD94">
      <w:start w:val="1"/>
      <w:numFmt w:val="bullet"/>
      <w:lvlText w:val="o"/>
      <w:lvlJc w:val="left"/>
      <w:pPr>
        <w:ind w:left="3240"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lvl w:ilvl="5" w:tplc="D8C20ED0">
      <w:start w:val="1"/>
      <w:numFmt w:val="bullet"/>
      <w:lvlText w:val="▪"/>
      <w:lvlJc w:val="left"/>
      <w:pPr>
        <w:ind w:left="3960"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lvl w:ilvl="6" w:tplc="8F2ABE90">
      <w:start w:val="1"/>
      <w:numFmt w:val="bullet"/>
      <w:lvlText w:val="•"/>
      <w:lvlJc w:val="left"/>
      <w:pPr>
        <w:ind w:left="4680"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7" w:tplc="4EF8D3E8">
      <w:start w:val="1"/>
      <w:numFmt w:val="bullet"/>
      <w:lvlText w:val="o"/>
      <w:lvlJc w:val="left"/>
      <w:pPr>
        <w:ind w:left="5400"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lvl w:ilvl="8" w:tplc="2B302758">
      <w:start w:val="1"/>
      <w:numFmt w:val="bullet"/>
      <w:lvlText w:val="▪"/>
      <w:lvlJc w:val="left"/>
      <w:pPr>
        <w:ind w:left="6120"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abstractNum>
  <w:num w:numId="1">
    <w:abstractNumId w:val="8"/>
  </w:num>
  <w:num w:numId="2">
    <w:abstractNumId w:val="12"/>
  </w:num>
  <w:num w:numId="3">
    <w:abstractNumId w:val="0"/>
  </w:num>
  <w:num w:numId="4">
    <w:abstractNumId w:val="18"/>
  </w:num>
  <w:num w:numId="5">
    <w:abstractNumId w:val="3"/>
  </w:num>
  <w:num w:numId="6">
    <w:abstractNumId w:val="14"/>
  </w:num>
  <w:num w:numId="7">
    <w:abstractNumId w:val="7"/>
  </w:num>
  <w:num w:numId="8">
    <w:abstractNumId w:val="25"/>
  </w:num>
  <w:num w:numId="9">
    <w:abstractNumId w:val="6"/>
  </w:num>
  <w:num w:numId="10">
    <w:abstractNumId w:val="34"/>
  </w:num>
  <w:num w:numId="11">
    <w:abstractNumId w:val="20"/>
  </w:num>
  <w:num w:numId="12">
    <w:abstractNumId w:val="19"/>
  </w:num>
  <w:num w:numId="13">
    <w:abstractNumId w:val="30"/>
  </w:num>
  <w:num w:numId="14">
    <w:abstractNumId w:val="4"/>
  </w:num>
  <w:num w:numId="15">
    <w:abstractNumId w:val="26"/>
  </w:num>
  <w:num w:numId="16">
    <w:abstractNumId w:val="15"/>
  </w:num>
  <w:num w:numId="17">
    <w:abstractNumId w:val="22"/>
  </w:num>
  <w:num w:numId="18">
    <w:abstractNumId w:val="17"/>
  </w:num>
  <w:num w:numId="19">
    <w:abstractNumId w:val="9"/>
  </w:num>
  <w:num w:numId="20">
    <w:abstractNumId w:val="23"/>
  </w:num>
  <w:num w:numId="21">
    <w:abstractNumId w:val="10"/>
  </w:num>
  <w:num w:numId="22">
    <w:abstractNumId w:val="32"/>
  </w:num>
  <w:num w:numId="23">
    <w:abstractNumId w:val="13"/>
  </w:num>
  <w:num w:numId="24">
    <w:abstractNumId w:val="35"/>
  </w:num>
  <w:num w:numId="25">
    <w:abstractNumId w:val="31"/>
  </w:num>
  <w:num w:numId="26">
    <w:abstractNumId w:val="33"/>
  </w:num>
  <w:num w:numId="27">
    <w:abstractNumId w:val="16"/>
  </w:num>
  <w:num w:numId="28">
    <w:abstractNumId w:val="2"/>
  </w:num>
  <w:num w:numId="29">
    <w:abstractNumId w:val="28"/>
  </w:num>
  <w:num w:numId="30">
    <w:abstractNumId w:val="1"/>
  </w:num>
  <w:num w:numId="31">
    <w:abstractNumId w:val="5"/>
  </w:num>
  <w:num w:numId="32">
    <w:abstractNumId w:val="27"/>
  </w:num>
  <w:num w:numId="33">
    <w:abstractNumId w:val="24"/>
  </w:num>
  <w:num w:numId="34">
    <w:abstractNumId w:val="29"/>
  </w:num>
  <w:num w:numId="35">
    <w:abstractNumId w:val="11"/>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996"/>
    <w:rsid w:val="00004F19"/>
    <w:rsid w:val="000055FC"/>
    <w:rsid w:val="000301CD"/>
    <w:rsid w:val="00030360"/>
    <w:rsid w:val="00033D66"/>
    <w:rsid w:val="00053100"/>
    <w:rsid w:val="00056D7D"/>
    <w:rsid w:val="000762A7"/>
    <w:rsid w:val="000850FB"/>
    <w:rsid w:val="00096AE1"/>
    <w:rsid w:val="000A6659"/>
    <w:rsid w:val="000A7444"/>
    <w:rsid w:val="000B5F74"/>
    <w:rsid w:val="000C6E6D"/>
    <w:rsid w:val="000E39ED"/>
    <w:rsid w:val="00107049"/>
    <w:rsid w:val="0011266F"/>
    <w:rsid w:val="001132AC"/>
    <w:rsid w:val="00115D32"/>
    <w:rsid w:val="00124DDD"/>
    <w:rsid w:val="00143822"/>
    <w:rsid w:val="001506F5"/>
    <w:rsid w:val="001513AC"/>
    <w:rsid w:val="00163D9D"/>
    <w:rsid w:val="00171186"/>
    <w:rsid w:val="00173A3D"/>
    <w:rsid w:val="00176D77"/>
    <w:rsid w:val="00182C2B"/>
    <w:rsid w:val="001A3685"/>
    <w:rsid w:val="001A4D60"/>
    <w:rsid w:val="001A6BD8"/>
    <w:rsid w:val="001A7735"/>
    <w:rsid w:val="001B1643"/>
    <w:rsid w:val="001B1B2C"/>
    <w:rsid w:val="001B630F"/>
    <w:rsid w:val="001C4097"/>
    <w:rsid w:val="001D526C"/>
    <w:rsid w:val="001D7B87"/>
    <w:rsid w:val="001E42A1"/>
    <w:rsid w:val="001E59A1"/>
    <w:rsid w:val="001F2BF0"/>
    <w:rsid w:val="001F3553"/>
    <w:rsid w:val="001F4038"/>
    <w:rsid w:val="001F7126"/>
    <w:rsid w:val="00202217"/>
    <w:rsid w:val="00207ACC"/>
    <w:rsid w:val="00235DE6"/>
    <w:rsid w:val="002367FF"/>
    <w:rsid w:val="00237710"/>
    <w:rsid w:val="002443BB"/>
    <w:rsid w:val="002613BB"/>
    <w:rsid w:val="002A6FE7"/>
    <w:rsid w:val="002B05FF"/>
    <w:rsid w:val="002B264B"/>
    <w:rsid w:val="002C340C"/>
    <w:rsid w:val="002D317D"/>
    <w:rsid w:val="002E519D"/>
    <w:rsid w:val="002E630B"/>
    <w:rsid w:val="002F64C8"/>
    <w:rsid w:val="0032176A"/>
    <w:rsid w:val="0032584E"/>
    <w:rsid w:val="003271D4"/>
    <w:rsid w:val="0033341F"/>
    <w:rsid w:val="00347A36"/>
    <w:rsid w:val="00357B4D"/>
    <w:rsid w:val="003709EF"/>
    <w:rsid w:val="003813C1"/>
    <w:rsid w:val="003818A4"/>
    <w:rsid w:val="00384F3F"/>
    <w:rsid w:val="00392853"/>
    <w:rsid w:val="003A131C"/>
    <w:rsid w:val="003B6EDB"/>
    <w:rsid w:val="003C5165"/>
    <w:rsid w:val="003C74FA"/>
    <w:rsid w:val="003D6D86"/>
    <w:rsid w:val="004047AD"/>
    <w:rsid w:val="00406E53"/>
    <w:rsid w:val="0042530A"/>
    <w:rsid w:val="00463696"/>
    <w:rsid w:val="004779C0"/>
    <w:rsid w:val="00492237"/>
    <w:rsid w:val="004A1363"/>
    <w:rsid w:val="004A3060"/>
    <w:rsid w:val="004B0A1A"/>
    <w:rsid w:val="004D712B"/>
    <w:rsid w:val="004D7741"/>
    <w:rsid w:val="00504180"/>
    <w:rsid w:val="00510302"/>
    <w:rsid w:val="00513CE3"/>
    <w:rsid w:val="00517F6C"/>
    <w:rsid w:val="005375EC"/>
    <w:rsid w:val="00541C52"/>
    <w:rsid w:val="00545FEF"/>
    <w:rsid w:val="0059038A"/>
    <w:rsid w:val="005B79C5"/>
    <w:rsid w:val="005C05AC"/>
    <w:rsid w:val="005C417D"/>
    <w:rsid w:val="005D688B"/>
    <w:rsid w:val="005E0301"/>
    <w:rsid w:val="005E1D50"/>
    <w:rsid w:val="005E54A0"/>
    <w:rsid w:val="005E5502"/>
    <w:rsid w:val="005F3AA4"/>
    <w:rsid w:val="00621149"/>
    <w:rsid w:val="00622A46"/>
    <w:rsid w:val="006240A8"/>
    <w:rsid w:val="0063753E"/>
    <w:rsid w:val="00644E4A"/>
    <w:rsid w:val="006509A8"/>
    <w:rsid w:val="006619AA"/>
    <w:rsid w:val="00670D46"/>
    <w:rsid w:val="0069357E"/>
    <w:rsid w:val="006A65C7"/>
    <w:rsid w:val="006C0F5D"/>
    <w:rsid w:val="006C4EEB"/>
    <w:rsid w:val="006D6EC0"/>
    <w:rsid w:val="006E0B91"/>
    <w:rsid w:val="006E0BA1"/>
    <w:rsid w:val="006E1804"/>
    <w:rsid w:val="006F1274"/>
    <w:rsid w:val="006F711A"/>
    <w:rsid w:val="00721167"/>
    <w:rsid w:val="007420BB"/>
    <w:rsid w:val="0074585D"/>
    <w:rsid w:val="0074781D"/>
    <w:rsid w:val="00750275"/>
    <w:rsid w:val="00755797"/>
    <w:rsid w:val="00762114"/>
    <w:rsid w:val="0076426D"/>
    <w:rsid w:val="00783219"/>
    <w:rsid w:val="00786EA6"/>
    <w:rsid w:val="00790087"/>
    <w:rsid w:val="007C2CA3"/>
    <w:rsid w:val="007D06D1"/>
    <w:rsid w:val="007E4E81"/>
    <w:rsid w:val="007E715C"/>
    <w:rsid w:val="007F5481"/>
    <w:rsid w:val="0080546F"/>
    <w:rsid w:val="00827618"/>
    <w:rsid w:val="00837379"/>
    <w:rsid w:val="00861402"/>
    <w:rsid w:val="00864337"/>
    <w:rsid w:val="0087448B"/>
    <w:rsid w:val="00880F12"/>
    <w:rsid w:val="008A2F87"/>
    <w:rsid w:val="008A6CE3"/>
    <w:rsid w:val="008B6F21"/>
    <w:rsid w:val="008C3992"/>
    <w:rsid w:val="008C4564"/>
    <w:rsid w:val="008D121B"/>
    <w:rsid w:val="008D56EE"/>
    <w:rsid w:val="008D755A"/>
    <w:rsid w:val="008F0A27"/>
    <w:rsid w:val="008F235B"/>
    <w:rsid w:val="008F54EE"/>
    <w:rsid w:val="008F70D0"/>
    <w:rsid w:val="00920CB6"/>
    <w:rsid w:val="009275A7"/>
    <w:rsid w:val="009319CC"/>
    <w:rsid w:val="009523DC"/>
    <w:rsid w:val="00954B6E"/>
    <w:rsid w:val="0095674A"/>
    <w:rsid w:val="00956F40"/>
    <w:rsid w:val="009605CA"/>
    <w:rsid w:val="00963D03"/>
    <w:rsid w:val="00967A0F"/>
    <w:rsid w:val="0097415E"/>
    <w:rsid w:val="00985AA3"/>
    <w:rsid w:val="009949D2"/>
    <w:rsid w:val="009B0156"/>
    <w:rsid w:val="009B0717"/>
    <w:rsid w:val="009B2C8A"/>
    <w:rsid w:val="009C1216"/>
    <w:rsid w:val="009D19A8"/>
    <w:rsid w:val="009D5201"/>
    <w:rsid w:val="009E034E"/>
    <w:rsid w:val="00A07DE6"/>
    <w:rsid w:val="00A13976"/>
    <w:rsid w:val="00A4459B"/>
    <w:rsid w:val="00A56056"/>
    <w:rsid w:val="00A57A73"/>
    <w:rsid w:val="00A614CB"/>
    <w:rsid w:val="00A713AD"/>
    <w:rsid w:val="00A76387"/>
    <w:rsid w:val="00A81996"/>
    <w:rsid w:val="00A84A2D"/>
    <w:rsid w:val="00A855D8"/>
    <w:rsid w:val="00A96558"/>
    <w:rsid w:val="00A979E3"/>
    <w:rsid w:val="00AA1CE5"/>
    <w:rsid w:val="00AA3137"/>
    <w:rsid w:val="00AB1C48"/>
    <w:rsid w:val="00AC0819"/>
    <w:rsid w:val="00AC1D7C"/>
    <w:rsid w:val="00AC771A"/>
    <w:rsid w:val="00B075AF"/>
    <w:rsid w:val="00B20E1C"/>
    <w:rsid w:val="00B24198"/>
    <w:rsid w:val="00B331DB"/>
    <w:rsid w:val="00B364C6"/>
    <w:rsid w:val="00B50E33"/>
    <w:rsid w:val="00B76962"/>
    <w:rsid w:val="00B837AF"/>
    <w:rsid w:val="00BA3419"/>
    <w:rsid w:val="00BB743B"/>
    <w:rsid w:val="00BC1365"/>
    <w:rsid w:val="00BC151B"/>
    <w:rsid w:val="00BD3B61"/>
    <w:rsid w:val="00BD4A3D"/>
    <w:rsid w:val="00BE7470"/>
    <w:rsid w:val="00C143FC"/>
    <w:rsid w:val="00C15541"/>
    <w:rsid w:val="00C17710"/>
    <w:rsid w:val="00C24A3D"/>
    <w:rsid w:val="00C305AC"/>
    <w:rsid w:val="00C405F4"/>
    <w:rsid w:val="00C40CE9"/>
    <w:rsid w:val="00C4646D"/>
    <w:rsid w:val="00C539A3"/>
    <w:rsid w:val="00C5457B"/>
    <w:rsid w:val="00C605E3"/>
    <w:rsid w:val="00C6476A"/>
    <w:rsid w:val="00C703EF"/>
    <w:rsid w:val="00C81F28"/>
    <w:rsid w:val="00C91A92"/>
    <w:rsid w:val="00CA7142"/>
    <w:rsid w:val="00CB3EEF"/>
    <w:rsid w:val="00CB7D0A"/>
    <w:rsid w:val="00CD14A6"/>
    <w:rsid w:val="00CD16BD"/>
    <w:rsid w:val="00CE4B08"/>
    <w:rsid w:val="00CF1D26"/>
    <w:rsid w:val="00CF2AD2"/>
    <w:rsid w:val="00D00685"/>
    <w:rsid w:val="00D0754B"/>
    <w:rsid w:val="00D20AB9"/>
    <w:rsid w:val="00D20DA0"/>
    <w:rsid w:val="00D24EC2"/>
    <w:rsid w:val="00D57DE2"/>
    <w:rsid w:val="00D64216"/>
    <w:rsid w:val="00D71EFD"/>
    <w:rsid w:val="00D7753E"/>
    <w:rsid w:val="00D77B18"/>
    <w:rsid w:val="00D86CFF"/>
    <w:rsid w:val="00D9049E"/>
    <w:rsid w:val="00D905ED"/>
    <w:rsid w:val="00D93036"/>
    <w:rsid w:val="00DB2913"/>
    <w:rsid w:val="00DE070B"/>
    <w:rsid w:val="00DE2AE8"/>
    <w:rsid w:val="00DE63B1"/>
    <w:rsid w:val="00DE6C61"/>
    <w:rsid w:val="00E04667"/>
    <w:rsid w:val="00E05756"/>
    <w:rsid w:val="00E22632"/>
    <w:rsid w:val="00E35048"/>
    <w:rsid w:val="00E44E9C"/>
    <w:rsid w:val="00E50A35"/>
    <w:rsid w:val="00E52691"/>
    <w:rsid w:val="00E61E4A"/>
    <w:rsid w:val="00E70B7A"/>
    <w:rsid w:val="00E75D0B"/>
    <w:rsid w:val="00E804D5"/>
    <w:rsid w:val="00E80FD4"/>
    <w:rsid w:val="00E91F94"/>
    <w:rsid w:val="00EA7298"/>
    <w:rsid w:val="00EE3AD0"/>
    <w:rsid w:val="00EE7674"/>
    <w:rsid w:val="00EF0256"/>
    <w:rsid w:val="00EF18A4"/>
    <w:rsid w:val="00EF7FB4"/>
    <w:rsid w:val="00F23E7D"/>
    <w:rsid w:val="00F26CEF"/>
    <w:rsid w:val="00F42751"/>
    <w:rsid w:val="00F45294"/>
    <w:rsid w:val="00F851CE"/>
    <w:rsid w:val="00FA073C"/>
    <w:rsid w:val="00FA28C0"/>
    <w:rsid w:val="00FB1AEB"/>
    <w:rsid w:val="00FD7E1A"/>
    <w:rsid w:val="00FE1843"/>
    <w:rsid w:val="00FE4B67"/>
    <w:rsid w:val="00FE71DB"/>
    <w:rsid w:val="00FF0028"/>
    <w:rsid w:val="00FF4F7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E3D48"/>
  <w15:chartTrackingRefBased/>
  <w15:docId w15:val="{D2EC8F3A-E85E-49C3-B6EB-FD2B2C7C2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84A2D"/>
    <w:pPr>
      <w:spacing w:after="0" w:line="276" w:lineRule="auto"/>
    </w:pPr>
    <w:rPr>
      <w:rFonts w:ascii="Roboto" w:hAnsi="Roboto"/>
      <w:sz w:val="20"/>
    </w:rPr>
  </w:style>
  <w:style w:type="paragraph" w:styleId="Heading1">
    <w:name w:val="heading 1"/>
    <w:basedOn w:val="Heading2"/>
    <w:next w:val="Normal"/>
    <w:link w:val="Heading1Char"/>
    <w:uiPriority w:val="9"/>
    <w:qFormat/>
    <w:rsid w:val="00A84A2D"/>
    <w:pPr>
      <w:outlineLvl w:val="0"/>
    </w:pPr>
    <w:rPr>
      <w:sz w:val="28"/>
    </w:rPr>
  </w:style>
  <w:style w:type="paragraph" w:styleId="Heading2">
    <w:name w:val="heading 2"/>
    <w:basedOn w:val="Normal"/>
    <w:next w:val="Normal"/>
    <w:link w:val="Heading2Char"/>
    <w:uiPriority w:val="9"/>
    <w:unhideWhenUsed/>
    <w:qFormat/>
    <w:rsid w:val="008B6F21"/>
    <w:pPr>
      <w:spacing w:after="160" w:line="259" w:lineRule="auto"/>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F87"/>
    <w:pPr>
      <w:ind w:left="720"/>
      <w:contextualSpacing/>
    </w:pPr>
  </w:style>
  <w:style w:type="character" w:styleId="Hyperlink">
    <w:name w:val="Hyperlink"/>
    <w:basedOn w:val="DefaultParagraphFont"/>
    <w:uiPriority w:val="99"/>
    <w:unhideWhenUsed/>
    <w:rsid w:val="00115D32"/>
    <w:rPr>
      <w:color w:val="0563C1" w:themeColor="hyperlink"/>
      <w:u w:val="single"/>
    </w:rPr>
  </w:style>
  <w:style w:type="paragraph" w:styleId="BalloonText">
    <w:name w:val="Balloon Text"/>
    <w:basedOn w:val="Normal"/>
    <w:link w:val="BalloonTextChar"/>
    <w:uiPriority w:val="99"/>
    <w:semiHidden/>
    <w:unhideWhenUsed/>
    <w:rsid w:val="00C703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3EF"/>
    <w:rPr>
      <w:rFonts w:ascii="Segoe UI" w:hAnsi="Segoe UI" w:cs="Segoe UI"/>
      <w:sz w:val="18"/>
      <w:szCs w:val="18"/>
    </w:rPr>
  </w:style>
  <w:style w:type="paragraph" w:styleId="Header">
    <w:name w:val="header"/>
    <w:basedOn w:val="Normal"/>
    <w:link w:val="HeaderChar"/>
    <w:uiPriority w:val="99"/>
    <w:unhideWhenUsed/>
    <w:rsid w:val="00762114"/>
    <w:pPr>
      <w:tabs>
        <w:tab w:val="center" w:pos="4513"/>
        <w:tab w:val="right" w:pos="9026"/>
      </w:tabs>
      <w:spacing w:line="240" w:lineRule="auto"/>
    </w:pPr>
  </w:style>
  <w:style w:type="character" w:customStyle="1" w:styleId="HeaderChar">
    <w:name w:val="Header Char"/>
    <w:basedOn w:val="DefaultParagraphFont"/>
    <w:link w:val="Header"/>
    <w:uiPriority w:val="99"/>
    <w:rsid w:val="00762114"/>
  </w:style>
  <w:style w:type="paragraph" w:styleId="Footer">
    <w:name w:val="footer"/>
    <w:basedOn w:val="Normal"/>
    <w:link w:val="FooterChar"/>
    <w:uiPriority w:val="99"/>
    <w:unhideWhenUsed/>
    <w:rsid w:val="00762114"/>
    <w:pPr>
      <w:tabs>
        <w:tab w:val="center" w:pos="4513"/>
        <w:tab w:val="right" w:pos="9026"/>
      </w:tabs>
      <w:spacing w:line="240" w:lineRule="auto"/>
    </w:pPr>
  </w:style>
  <w:style w:type="character" w:customStyle="1" w:styleId="FooterChar">
    <w:name w:val="Footer Char"/>
    <w:basedOn w:val="DefaultParagraphFont"/>
    <w:link w:val="Footer"/>
    <w:uiPriority w:val="99"/>
    <w:rsid w:val="00762114"/>
  </w:style>
  <w:style w:type="table" w:styleId="TableGrid">
    <w:name w:val="Table Grid"/>
    <w:basedOn w:val="TableNormal"/>
    <w:uiPriority w:val="39"/>
    <w:rsid w:val="00762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23E7D"/>
    <w:pPr>
      <w:spacing w:line="240" w:lineRule="auto"/>
    </w:pPr>
    <w:rPr>
      <w:rFonts w:ascii="Times New Roman" w:eastAsia="PMingLiU" w:hAnsi="Times New Roman" w:cs="Times New Roman"/>
      <w:sz w:val="24"/>
      <w:szCs w:val="24"/>
      <w:lang w:val="en-US" w:eastAsia="zh-TW"/>
    </w:rPr>
  </w:style>
  <w:style w:type="table" w:styleId="LightShading">
    <w:name w:val="Light Shading"/>
    <w:basedOn w:val="TableNormal"/>
    <w:uiPriority w:val="60"/>
    <w:semiHidden/>
    <w:unhideWhenUsed/>
    <w:rsid w:val="00B331D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D20DA0"/>
    <w:rPr>
      <w:color w:val="808080"/>
    </w:rPr>
  </w:style>
  <w:style w:type="paragraph" w:customStyle="1" w:styleId="NCEAHeadInfoL2">
    <w:name w:val="NCEA Head Info  L2"/>
    <w:basedOn w:val="Normal"/>
    <w:rsid w:val="00517F6C"/>
    <w:pPr>
      <w:spacing w:before="120" w:after="120" w:line="240" w:lineRule="auto"/>
    </w:pPr>
    <w:rPr>
      <w:rFonts w:ascii="Arial" w:eastAsia="Times New Roman" w:hAnsi="Arial" w:cs="Arial"/>
      <w:b/>
      <w:sz w:val="28"/>
      <w:szCs w:val="36"/>
      <w:lang w:eastAsia="en-NZ"/>
    </w:rPr>
  </w:style>
  <w:style w:type="paragraph" w:customStyle="1" w:styleId="NCEAbodytext">
    <w:name w:val="NCEA bodytext"/>
    <w:rsid w:val="00517F6C"/>
    <w:pPr>
      <w:tabs>
        <w:tab w:val="left" w:pos="397"/>
        <w:tab w:val="left" w:pos="794"/>
        <w:tab w:val="left" w:pos="1191"/>
      </w:tabs>
      <w:spacing w:before="120" w:after="120" w:line="240" w:lineRule="auto"/>
    </w:pPr>
    <w:rPr>
      <w:rFonts w:ascii="Arial" w:eastAsia="Times New Roman" w:hAnsi="Arial" w:cs="Arial"/>
      <w:szCs w:val="20"/>
      <w:lang w:eastAsia="en-NZ"/>
    </w:rPr>
  </w:style>
  <w:style w:type="paragraph" w:customStyle="1" w:styleId="NCEAtablebody">
    <w:name w:val="NCEA table body"/>
    <w:basedOn w:val="Normal"/>
    <w:rsid w:val="00517F6C"/>
    <w:pPr>
      <w:spacing w:before="40" w:after="40" w:line="240" w:lineRule="auto"/>
    </w:pPr>
    <w:rPr>
      <w:rFonts w:ascii="Arial" w:eastAsia="Times New Roman" w:hAnsi="Arial" w:cs="Times New Roman"/>
      <w:szCs w:val="20"/>
      <w:lang w:eastAsia="en-NZ"/>
    </w:rPr>
  </w:style>
  <w:style w:type="paragraph" w:customStyle="1" w:styleId="NCEAtableevidence">
    <w:name w:val="NCEA table evidence"/>
    <w:rsid w:val="00517F6C"/>
    <w:pPr>
      <w:spacing w:before="80" w:after="80" w:line="240" w:lineRule="auto"/>
    </w:pPr>
    <w:rPr>
      <w:rFonts w:ascii="Arial" w:eastAsia="Times New Roman" w:hAnsi="Arial" w:cs="Arial"/>
      <w:i/>
      <w:sz w:val="20"/>
      <w:lang w:val="en-AU" w:eastAsia="en-NZ"/>
    </w:rPr>
  </w:style>
  <w:style w:type="table" w:customStyle="1" w:styleId="TableGrid0">
    <w:name w:val="TableGrid"/>
    <w:rsid w:val="00C605E3"/>
    <w:pPr>
      <w:spacing w:after="0" w:line="240" w:lineRule="auto"/>
    </w:pPr>
    <w:rPr>
      <w:rFonts w:eastAsiaTheme="minorEastAsia"/>
      <w:lang w:eastAsia="en-NZ"/>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84A2D"/>
    <w:rPr>
      <w:rFonts w:ascii="Roboto" w:hAnsi="Roboto"/>
      <w:b/>
      <w:sz w:val="28"/>
    </w:rPr>
  </w:style>
  <w:style w:type="paragraph" w:styleId="TOCHeading">
    <w:name w:val="TOC Heading"/>
    <w:basedOn w:val="Heading1"/>
    <w:next w:val="Normal"/>
    <w:uiPriority w:val="39"/>
    <w:unhideWhenUsed/>
    <w:qFormat/>
    <w:rsid w:val="008B6F21"/>
    <w:pPr>
      <w:outlineLvl w:val="9"/>
    </w:pPr>
    <w:rPr>
      <w:lang w:val="en-US"/>
    </w:rPr>
  </w:style>
  <w:style w:type="character" w:customStyle="1" w:styleId="Heading2Char">
    <w:name w:val="Heading 2 Char"/>
    <w:basedOn w:val="DefaultParagraphFont"/>
    <w:link w:val="Heading2"/>
    <w:uiPriority w:val="9"/>
    <w:rsid w:val="008B6F21"/>
    <w:rPr>
      <w:rFonts w:ascii="Palatino Linotype" w:hAnsi="Palatino Linotype"/>
      <w:b/>
    </w:rPr>
  </w:style>
  <w:style w:type="paragraph" w:styleId="TOC1">
    <w:name w:val="toc 1"/>
    <w:basedOn w:val="Normal"/>
    <w:next w:val="Normal"/>
    <w:autoRedefine/>
    <w:uiPriority w:val="39"/>
    <w:unhideWhenUsed/>
    <w:rsid w:val="008B6F21"/>
    <w:pPr>
      <w:spacing w:after="100"/>
    </w:pPr>
  </w:style>
  <w:style w:type="paragraph" w:styleId="TOC2">
    <w:name w:val="toc 2"/>
    <w:basedOn w:val="Normal"/>
    <w:next w:val="Normal"/>
    <w:autoRedefine/>
    <w:uiPriority w:val="39"/>
    <w:unhideWhenUsed/>
    <w:rsid w:val="008B6F21"/>
    <w:pPr>
      <w:spacing w:after="100"/>
      <w:ind w:left="220"/>
    </w:pPr>
  </w:style>
  <w:style w:type="paragraph" w:styleId="FootnoteText">
    <w:name w:val="footnote text"/>
    <w:basedOn w:val="Normal"/>
    <w:link w:val="FootnoteTextChar"/>
    <w:uiPriority w:val="99"/>
    <w:semiHidden/>
    <w:unhideWhenUsed/>
    <w:rsid w:val="0087448B"/>
    <w:pPr>
      <w:spacing w:line="240" w:lineRule="auto"/>
    </w:pPr>
    <w:rPr>
      <w:szCs w:val="20"/>
    </w:rPr>
  </w:style>
  <w:style w:type="character" w:customStyle="1" w:styleId="FootnoteTextChar">
    <w:name w:val="Footnote Text Char"/>
    <w:basedOn w:val="DefaultParagraphFont"/>
    <w:link w:val="FootnoteText"/>
    <w:uiPriority w:val="99"/>
    <w:semiHidden/>
    <w:rsid w:val="0087448B"/>
    <w:rPr>
      <w:rFonts w:ascii="Palatino Linotype" w:hAnsi="Palatino Linotype"/>
      <w:sz w:val="20"/>
      <w:szCs w:val="20"/>
    </w:rPr>
  </w:style>
  <w:style w:type="character" w:styleId="FootnoteReference">
    <w:name w:val="footnote reference"/>
    <w:basedOn w:val="DefaultParagraphFont"/>
    <w:uiPriority w:val="99"/>
    <w:semiHidden/>
    <w:unhideWhenUsed/>
    <w:rsid w:val="008744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5173">
      <w:bodyDiv w:val="1"/>
      <w:marLeft w:val="0"/>
      <w:marRight w:val="0"/>
      <w:marTop w:val="0"/>
      <w:marBottom w:val="0"/>
      <w:divBdr>
        <w:top w:val="none" w:sz="0" w:space="0" w:color="auto"/>
        <w:left w:val="none" w:sz="0" w:space="0" w:color="auto"/>
        <w:bottom w:val="none" w:sz="0" w:space="0" w:color="auto"/>
        <w:right w:val="none" w:sz="0" w:space="0" w:color="auto"/>
      </w:divBdr>
    </w:div>
    <w:div w:id="676805356">
      <w:bodyDiv w:val="1"/>
      <w:marLeft w:val="0"/>
      <w:marRight w:val="0"/>
      <w:marTop w:val="0"/>
      <w:marBottom w:val="0"/>
      <w:divBdr>
        <w:top w:val="none" w:sz="0" w:space="0" w:color="auto"/>
        <w:left w:val="none" w:sz="0" w:space="0" w:color="auto"/>
        <w:bottom w:val="none" w:sz="0" w:space="0" w:color="auto"/>
        <w:right w:val="none" w:sz="0" w:space="0" w:color="auto"/>
      </w:divBdr>
    </w:div>
    <w:div w:id="867252396">
      <w:bodyDiv w:val="1"/>
      <w:marLeft w:val="0"/>
      <w:marRight w:val="0"/>
      <w:marTop w:val="0"/>
      <w:marBottom w:val="0"/>
      <w:divBdr>
        <w:top w:val="none" w:sz="0" w:space="0" w:color="auto"/>
        <w:left w:val="none" w:sz="0" w:space="0" w:color="auto"/>
        <w:bottom w:val="none" w:sz="0" w:space="0" w:color="auto"/>
        <w:right w:val="none" w:sz="0" w:space="0" w:color="auto"/>
      </w:divBdr>
    </w:div>
    <w:div w:id="1179156050">
      <w:bodyDiv w:val="1"/>
      <w:marLeft w:val="0"/>
      <w:marRight w:val="0"/>
      <w:marTop w:val="0"/>
      <w:marBottom w:val="0"/>
      <w:divBdr>
        <w:top w:val="none" w:sz="0" w:space="0" w:color="auto"/>
        <w:left w:val="none" w:sz="0" w:space="0" w:color="auto"/>
        <w:bottom w:val="none" w:sz="0" w:space="0" w:color="auto"/>
        <w:right w:val="none" w:sz="0" w:space="0" w:color="auto"/>
      </w:divBdr>
      <w:divsChild>
        <w:div w:id="647168505">
          <w:marLeft w:val="0"/>
          <w:marRight w:val="0"/>
          <w:marTop w:val="0"/>
          <w:marBottom w:val="0"/>
          <w:divBdr>
            <w:top w:val="none" w:sz="0" w:space="0" w:color="auto"/>
            <w:left w:val="none" w:sz="0" w:space="0" w:color="auto"/>
            <w:bottom w:val="none" w:sz="0" w:space="0" w:color="auto"/>
            <w:right w:val="none" w:sz="0" w:space="0" w:color="auto"/>
          </w:divBdr>
          <w:divsChild>
            <w:div w:id="1583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6034">
      <w:bodyDiv w:val="1"/>
      <w:marLeft w:val="0"/>
      <w:marRight w:val="0"/>
      <w:marTop w:val="0"/>
      <w:marBottom w:val="0"/>
      <w:divBdr>
        <w:top w:val="none" w:sz="0" w:space="0" w:color="auto"/>
        <w:left w:val="none" w:sz="0" w:space="0" w:color="auto"/>
        <w:bottom w:val="none" w:sz="0" w:space="0" w:color="auto"/>
        <w:right w:val="none" w:sz="0" w:space="0" w:color="auto"/>
      </w:divBdr>
    </w:div>
    <w:div w:id="2015763427">
      <w:bodyDiv w:val="1"/>
      <w:marLeft w:val="0"/>
      <w:marRight w:val="0"/>
      <w:marTop w:val="0"/>
      <w:marBottom w:val="0"/>
      <w:divBdr>
        <w:top w:val="none" w:sz="0" w:space="0" w:color="auto"/>
        <w:left w:val="none" w:sz="0" w:space="0" w:color="auto"/>
        <w:bottom w:val="none" w:sz="0" w:space="0" w:color="auto"/>
        <w:right w:val="none" w:sz="0" w:space="0" w:color="auto"/>
      </w:divBdr>
      <w:divsChild>
        <w:div w:id="1480727714">
          <w:marLeft w:val="0"/>
          <w:marRight w:val="0"/>
          <w:marTop w:val="0"/>
          <w:marBottom w:val="0"/>
          <w:divBdr>
            <w:top w:val="none" w:sz="0" w:space="0" w:color="auto"/>
            <w:left w:val="none" w:sz="0" w:space="0" w:color="auto"/>
            <w:bottom w:val="none" w:sz="0" w:space="0" w:color="auto"/>
            <w:right w:val="none" w:sz="0" w:space="0" w:color="auto"/>
          </w:divBdr>
          <w:divsChild>
            <w:div w:id="11576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theaa.com/motoring_advice/car-buyers-guide/cbg_emissions.htm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tudents.mathsnz.com/" TargetMode="External"/><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0BDE92C9622F64E8BCB7F378DFCE135" ma:contentTypeVersion="1" ma:contentTypeDescription="Create a new document." ma:contentTypeScope="" ma:versionID="34882e9dff95931e84733b0d391543a8">
  <xsd:schema xmlns:xsd="http://www.w3.org/2001/XMLSchema" xmlns:xs="http://www.w3.org/2001/XMLSchema" xmlns:p="http://schemas.microsoft.com/office/2006/metadata/properties" xmlns:ns3="3fdcb4de-afca-461b-bd94-ae8a44ceb50c" targetNamespace="http://schemas.microsoft.com/office/2006/metadata/properties" ma:root="true" ma:fieldsID="f53671bcaaafa01a214ffa8c726d0bc8" ns3:_="">
    <xsd:import namespace="3fdcb4de-afca-461b-bd94-ae8a44ceb50c"/>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dcb4de-afca-461b-bd94-ae8a44ceb50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F2A83-6D46-4CD2-AC11-FD6210BEE839}">
  <ds:schemaRefs>
    <ds:schemaRef ds:uri="http://schemas.microsoft.com/sharepoint/v3/contenttype/forms"/>
  </ds:schemaRefs>
</ds:datastoreItem>
</file>

<file path=customXml/itemProps2.xml><?xml version="1.0" encoding="utf-8"?>
<ds:datastoreItem xmlns:ds="http://schemas.openxmlformats.org/officeDocument/2006/customXml" ds:itemID="{59BA80EF-48AE-4597-B15A-14419EECC6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dcb4de-afca-461b-bd94-ae8a44ceb5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241616-0A3E-49CA-A768-3510A404C87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1920242-D132-440B-AF15-47BCEC238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4292</TotalTime>
  <Pages>2</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Wills</dc:creator>
  <cp:keywords/>
  <dc:description/>
  <cp:lastModifiedBy>Jake Wills</cp:lastModifiedBy>
  <cp:revision>184</cp:revision>
  <cp:lastPrinted>2015-04-12T05:54:00Z</cp:lastPrinted>
  <dcterms:created xsi:type="dcterms:W3CDTF">2013-08-28T01:50:00Z</dcterms:created>
  <dcterms:modified xsi:type="dcterms:W3CDTF">2017-03-22T18:36:00Z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0x010100A0BDE92C9622F64E8BCB7F378DFCE135</vt:lpwstr>
  </property>
  <property fmtid="{D5CDD505-2E9C-101B-9397-08002B2CF9AE}" pid="3" name="IsMyDocuments">
    <vt:bool>true</vt:bool>
  </property>
</Properties>
</file>