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6.RP.A.1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Understand the concept of a ratio and use ratio language to describe a ratio relationship between two quantities. For example, ÒThe ratio of wings to beaks in the bird house at the zoo.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sz w:val="20"/>
          <w:szCs w:val="20"/>
          <w:highlight w:val="white"/>
          <w:rtl w:val="0"/>
        </w:rPr>
        <w:t xml:space="preserve">QuickAuthor:</w:t>
      </w:r>
      <w:r w:rsidDel="00000000" w:rsidR="00000000" w:rsidRPr="00000000">
        <w:rPr>
          <w:b w:val="1"/>
          <w:strike w:val="1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Filemaker #1373 - problem_6RPA1_1 (Multiple choice)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Problem Statement: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 Students in Mr. Hill’s class played games at recess.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6 boys played soccer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4 girls played soccer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2 boys jumped rope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8 girls jumped rope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Afterward, Mr. Hill asked the students to compare the boys and girls playing different games.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Mika said,</w:t>
      </w:r>
    </w:p>
    <w:p w:rsidR="00000000" w:rsidDel="00000000" w:rsidP="00000000" w:rsidRDefault="00000000" w:rsidRPr="00000000">
      <w:pPr>
        <w:spacing w:line="240" w:lineRule="auto"/>
        <w:ind w:left="380" w:firstLine="0"/>
        <w:contextualSpacing w:val="0"/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“Four more girls jumped rope than played soccer.”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Chaska said,</w:t>
      </w:r>
    </w:p>
    <w:p w:rsidR="00000000" w:rsidDel="00000000" w:rsidP="00000000" w:rsidRDefault="00000000" w:rsidRPr="00000000">
      <w:pPr>
        <w:spacing w:line="240" w:lineRule="auto"/>
        <w:ind w:left="380" w:firstLine="0"/>
        <w:contextualSpacing w:val="0"/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“For every girl that played soccer, two girls jumped rope.”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Mr. Hill said, “Mika compared the girls by looking at the difference and Chaska compared the girls using a ratio.”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Question 1: 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Filemaker #1373 - problem_6RPA1_1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Compare the number of boys who played soccer and jumped rope using a ratio.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Hint 1: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 problem asks for the ratio of the number of boys who played soccer to the number of boys who jumped rope.  We can write it this way: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 boys played soccer: 2 boys jumped rope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Can you simplify this to get the answer?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Answer Hint: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6:2 = 3:1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Answers: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1:3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B: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3:2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sz w:val="20"/>
          <w:szCs w:val="20"/>
          <w:highlight w:val="white"/>
          <w:rtl w:val="0"/>
        </w:rPr>
        <w:t xml:space="preserve">C: 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3:1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D: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2:5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