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7.RP.A.2 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Recognize and represent proportional relationships between quantities.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QuickAuthor:</w:t>
      </w:r>
      <w:r w:rsidDel="00000000" w:rsidR="00000000" w:rsidRPr="00000000">
        <w:rPr>
          <w:b w:val="1"/>
          <w:strike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Filemaker #1371 - problem_7RPA2_1 (Multiple choice)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Danielle will use the instructions below to make a cleaning solution.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13 cups of water to every 2 cups of concentrated cleaner.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Question 1: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Filemaker #1371 - problem_7RPA2_1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of the following proportions can be used to find ω, the number of cups of water Danielle will add to 5 cups of concentrated cleaner?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Hint 1: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Show: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333750" cy="122872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Say: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can we show a proportion that tells us how many cups of water Danielle will need to add to 5 cups of cleaner?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Danielle added 13 cups of water to 2 cups of cleaner, how many cups of water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are needed for 5 cups of cleaner?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Hint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Show: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333750" cy="12287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Say: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 over 2 equals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w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over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Answers: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a. </w:t>
      </w:r>
      <w:r w:rsidDel="00000000" w:rsidR="00000000" w:rsidRPr="00000000">
        <w:drawing>
          <wp:inline distB="114300" distT="114300" distL="114300" distR="114300">
            <wp:extent cx="571500" cy="352425"/>
            <wp:effectExtent b="0" l="0" r="0" t="0"/>
            <wp:docPr id="5" name="image10.gif" title="\frac{13}{2}= \frac{w}{5}"/>
            <a:graphic>
              <a:graphicData uri="http://schemas.openxmlformats.org/drawingml/2006/picture">
                <pic:pic>
                  <pic:nvPicPr>
                    <pic:cNvPr id="0" name="image10.gif" title="\frac{13}{2}= \frac{w}{5}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b. </w:t>
      </w:r>
      <w:r w:rsidDel="00000000" w:rsidR="00000000" w:rsidRPr="00000000">
        <w:drawing>
          <wp:inline distB="114300" distT="114300" distL="114300" distR="114300">
            <wp:extent cx="581025" cy="361950"/>
            <wp:effectExtent b="0" l="0" r="0" t="0"/>
            <wp:docPr id="6" name="image11.gif" title="\frac{13}{}2= \frac{\5}{\omega }"/>
            <a:graphic>
              <a:graphicData uri="http://schemas.openxmlformats.org/drawingml/2006/picture">
                <pic:pic>
                  <pic:nvPicPr>
                    <pic:cNvPr id="0" name="image11.gif" title="\frac{13}{}2= \frac{\5}{\omega }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c. </w:t>
      </w:r>
      <w:r w:rsidDel="00000000" w:rsidR="00000000" w:rsidRPr="00000000">
        <w:drawing>
          <wp:inline distB="114300" distT="114300" distL="114300" distR="114300">
            <wp:extent cx="581025" cy="352425"/>
            <wp:effectExtent b="0" l="0" r="0" t="0"/>
            <wp:docPr id="2" name="image06.gif" title="\frac{13}{}5= \frac{\omega }{\2 }"/>
            <a:graphic>
              <a:graphicData uri="http://schemas.openxmlformats.org/drawingml/2006/picture">
                <pic:pic>
                  <pic:nvPicPr>
                    <pic:cNvPr id="0" name="image06.gif" title="\frac{13}{}5= \frac{\omega }{\2 }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d. </w:t>
      </w:r>
      <w:r w:rsidDel="00000000" w:rsidR="00000000" w:rsidRPr="00000000">
        <w:drawing>
          <wp:inline distB="114300" distT="114300" distL="114300" distR="114300">
            <wp:extent cx="581025" cy="361950"/>
            <wp:effectExtent b="0" l="0" r="0" t="0"/>
            <wp:docPr id="4" name="image09.gif" title="\frac{5}{}2= \frac{\13}{\omega }"/>
            <a:graphic>
              <a:graphicData uri="http://schemas.openxmlformats.org/drawingml/2006/picture">
                <pic:pic>
                  <pic:nvPicPr>
                    <pic:cNvPr id="0" name="image09.gif" title="\frac{5}{}2= \frac{\13}{\omega }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gif"/><Relationship Id="rId9" Type="http://schemas.openxmlformats.org/officeDocument/2006/relationships/image" Target="media/image06.gif"/><Relationship Id="rId5" Type="http://schemas.openxmlformats.org/officeDocument/2006/relationships/image" Target="media/image05.png"/><Relationship Id="rId6" Type="http://schemas.openxmlformats.org/officeDocument/2006/relationships/image" Target="media/image08.png"/><Relationship Id="rId7" Type="http://schemas.openxmlformats.org/officeDocument/2006/relationships/image" Target="media/image10.gif"/><Relationship Id="rId8" Type="http://schemas.openxmlformats.org/officeDocument/2006/relationships/image" Target="media/image11.gif"/></Relationships>
</file>